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钢合金项目可行性建设方案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44" w:history="1">
        <w:r>
          <w:rPr>
            <w:rFonts w:ascii="仿宋" w:eastAsia="仿宋" w:hAnsi="仿宋" w:cs="仿宋" w:hint="eastAsia"/>
            <w:lang w:eastAsia="zh-CN"/>
          </w:rPr>
          <w:t>序言</w:t>
        </w:r>
        <w:r>
          <w:tab/>
        </w:r>
        <w:r>
          <w:fldChar w:fldCharType="begin"/>
        </w:r>
        <w:r>
          <w:instrText xml:space="preserve"> PAGEREF _Toc21444 \h </w:instrText>
        </w:r>
        <w:r>
          <w:fldChar w:fldCharType="separate"/>
        </w:r>
        <w:r>
          <w:t>3</w:t>
        </w:r>
        <w:r>
          <w:fldChar w:fldCharType="end"/>
        </w:r>
      </w:hyperlink>
    </w:p>
    <w:p>
      <w:pPr>
        <w:pStyle w:val="TOC1"/>
        <w:tabs>
          <w:tab w:val="right" w:leader="dot" w:pos="8306"/>
        </w:tabs>
      </w:pPr>
      <w:hyperlink w:anchor="_Toc11830" w:history="1">
        <w:r>
          <w:rPr>
            <w:rFonts w:ascii="仿宋" w:eastAsia="仿宋" w:hAnsi="仿宋" w:cs="仿宋" w:hint="eastAsia"/>
            <w:lang w:eastAsia="zh-CN"/>
          </w:rPr>
          <w:t>一、社会影响分析</w:t>
        </w:r>
        <w:r>
          <w:tab/>
        </w:r>
        <w:r>
          <w:fldChar w:fldCharType="begin"/>
        </w:r>
        <w:r>
          <w:instrText xml:space="preserve"> PAGEREF _Toc11830 \h </w:instrText>
        </w:r>
        <w:r>
          <w:fldChar w:fldCharType="separate"/>
        </w:r>
        <w:r>
          <w:t>3</w:t>
        </w:r>
        <w:r>
          <w:fldChar w:fldCharType="end"/>
        </w:r>
      </w:hyperlink>
    </w:p>
    <w:p>
      <w:pPr>
        <w:pStyle w:val="TOC2"/>
        <w:tabs>
          <w:tab w:val="right" w:leader="dot" w:pos="8306"/>
        </w:tabs>
      </w:pPr>
      <w:hyperlink w:anchor="_Toc31486" w:history="1">
        <w:r>
          <w:rPr>
            <w:rFonts w:ascii="仿宋" w:eastAsia="仿宋" w:hAnsi="仿宋" w:cs="仿宋" w:hint="eastAsia"/>
            <w:lang w:eastAsia="zh-CN"/>
          </w:rPr>
          <w:t>(一)、社会影响效果分析</w:t>
        </w:r>
        <w:r>
          <w:tab/>
        </w:r>
        <w:r>
          <w:fldChar w:fldCharType="begin"/>
        </w:r>
        <w:r>
          <w:instrText xml:space="preserve"> PAGEREF _Toc31486 \h </w:instrText>
        </w:r>
        <w:r>
          <w:fldChar w:fldCharType="separate"/>
        </w:r>
        <w:r>
          <w:t>3</w:t>
        </w:r>
        <w:r>
          <w:fldChar w:fldCharType="end"/>
        </w:r>
      </w:hyperlink>
    </w:p>
    <w:p>
      <w:pPr>
        <w:pStyle w:val="TOC2"/>
        <w:tabs>
          <w:tab w:val="right" w:leader="dot" w:pos="8306"/>
        </w:tabs>
      </w:pPr>
      <w:hyperlink w:anchor="_Toc24066" w:history="1">
        <w:r>
          <w:rPr>
            <w:rFonts w:ascii="仿宋" w:eastAsia="仿宋" w:hAnsi="仿宋" w:cs="仿宋" w:hint="eastAsia"/>
            <w:lang w:eastAsia="zh-CN"/>
          </w:rPr>
          <w:t>(二)、社会适应性分析</w:t>
        </w:r>
        <w:r>
          <w:tab/>
        </w:r>
        <w:r>
          <w:fldChar w:fldCharType="begin"/>
        </w:r>
        <w:r>
          <w:instrText xml:space="preserve"> PAGEREF _Toc24066 \h </w:instrText>
        </w:r>
        <w:r>
          <w:fldChar w:fldCharType="separate"/>
        </w:r>
        <w:r>
          <w:t>5</w:t>
        </w:r>
        <w:r>
          <w:fldChar w:fldCharType="end"/>
        </w:r>
      </w:hyperlink>
    </w:p>
    <w:p>
      <w:pPr>
        <w:pStyle w:val="TOC2"/>
        <w:tabs>
          <w:tab w:val="right" w:leader="dot" w:pos="8306"/>
        </w:tabs>
      </w:pPr>
      <w:hyperlink w:anchor="_Toc32719" w:history="1">
        <w:r>
          <w:rPr>
            <w:rFonts w:ascii="仿宋" w:eastAsia="仿宋" w:hAnsi="仿宋" w:cs="仿宋" w:hint="eastAsia"/>
            <w:lang w:eastAsia="zh-CN"/>
          </w:rPr>
          <w:t>(三)、社会风险及对策分析</w:t>
        </w:r>
        <w:r>
          <w:tab/>
        </w:r>
        <w:r>
          <w:fldChar w:fldCharType="begin"/>
        </w:r>
        <w:r>
          <w:instrText xml:space="preserve"> PAGEREF _Toc32719 \h </w:instrText>
        </w:r>
        <w:r>
          <w:fldChar w:fldCharType="separate"/>
        </w:r>
        <w:r>
          <w:t>7</w:t>
        </w:r>
        <w:r>
          <w:fldChar w:fldCharType="end"/>
        </w:r>
      </w:hyperlink>
    </w:p>
    <w:p>
      <w:pPr>
        <w:pStyle w:val="TOC1"/>
        <w:tabs>
          <w:tab w:val="right" w:leader="dot" w:pos="8306"/>
        </w:tabs>
      </w:pPr>
      <w:hyperlink w:anchor="_Toc1292" w:history="1">
        <w:r>
          <w:rPr>
            <w:rFonts w:ascii="仿宋" w:eastAsia="仿宋" w:hAnsi="仿宋" w:cs="仿宋" w:hint="eastAsia"/>
            <w:lang w:eastAsia="zh-CN"/>
          </w:rPr>
          <w:t>二、钢合金项目概论</w:t>
        </w:r>
        <w:r>
          <w:tab/>
        </w:r>
        <w:r>
          <w:fldChar w:fldCharType="begin"/>
        </w:r>
        <w:r>
          <w:instrText xml:space="preserve"> PAGEREF _Toc1292 \h </w:instrText>
        </w:r>
        <w:r>
          <w:fldChar w:fldCharType="separate"/>
        </w:r>
        <w:r>
          <w:t>10</w:t>
        </w:r>
        <w:r>
          <w:fldChar w:fldCharType="end"/>
        </w:r>
      </w:hyperlink>
    </w:p>
    <w:p>
      <w:pPr>
        <w:pStyle w:val="TOC2"/>
        <w:tabs>
          <w:tab w:val="right" w:leader="dot" w:pos="8306"/>
        </w:tabs>
      </w:pPr>
      <w:hyperlink w:anchor="_Toc5079" w:history="1">
        <w:r>
          <w:rPr>
            <w:rFonts w:ascii="仿宋" w:eastAsia="仿宋" w:hAnsi="仿宋" w:cs="仿宋" w:hint="eastAsia"/>
            <w:lang w:eastAsia="zh-CN"/>
          </w:rPr>
          <w:t>(一)、项目申报单位概况</w:t>
        </w:r>
        <w:r>
          <w:tab/>
        </w:r>
        <w:r>
          <w:fldChar w:fldCharType="begin"/>
        </w:r>
        <w:r>
          <w:instrText xml:space="preserve"> PAGEREF _Toc5079 \h </w:instrText>
        </w:r>
        <w:r>
          <w:fldChar w:fldCharType="separate"/>
        </w:r>
        <w:r>
          <w:t>10</w:t>
        </w:r>
        <w:r>
          <w:fldChar w:fldCharType="end"/>
        </w:r>
      </w:hyperlink>
    </w:p>
    <w:p>
      <w:pPr>
        <w:pStyle w:val="TOC2"/>
        <w:tabs>
          <w:tab w:val="right" w:leader="dot" w:pos="8306"/>
        </w:tabs>
      </w:pPr>
      <w:hyperlink w:anchor="_Toc12451" w:history="1">
        <w:r>
          <w:rPr>
            <w:rFonts w:ascii="仿宋" w:eastAsia="仿宋" w:hAnsi="仿宋" w:cs="仿宋" w:hint="eastAsia"/>
            <w:lang w:eastAsia="zh-CN"/>
          </w:rPr>
          <w:t>(二)、项目概况</w:t>
        </w:r>
        <w:r>
          <w:tab/>
        </w:r>
        <w:r>
          <w:fldChar w:fldCharType="begin"/>
        </w:r>
        <w:r>
          <w:instrText xml:space="preserve"> PAGEREF _Toc12451 \h </w:instrText>
        </w:r>
        <w:r>
          <w:fldChar w:fldCharType="separate"/>
        </w:r>
        <w:r>
          <w:t>11</w:t>
        </w:r>
        <w:r>
          <w:fldChar w:fldCharType="end"/>
        </w:r>
      </w:hyperlink>
    </w:p>
    <w:p>
      <w:pPr>
        <w:pStyle w:val="TOC1"/>
        <w:tabs>
          <w:tab w:val="right" w:leader="dot" w:pos="8306"/>
        </w:tabs>
      </w:pPr>
      <w:hyperlink w:anchor="_Toc20651" w:history="1">
        <w:r>
          <w:rPr>
            <w:rFonts w:ascii="仿宋" w:eastAsia="仿宋" w:hAnsi="仿宋" w:cs="仿宋" w:hint="eastAsia"/>
            <w:lang w:eastAsia="zh-CN"/>
          </w:rPr>
          <w:t>三、发展规划、产业政策和行业准入分析</w:t>
        </w:r>
        <w:r>
          <w:tab/>
        </w:r>
        <w:r>
          <w:fldChar w:fldCharType="begin"/>
        </w:r>
        <w:r>
          <w:instrText xml:space="preserve"> PAGEREF _Toc20651 \h </w:instrText>
        </w:r>
        <w:r>
          <w:fldChar w:fldCharType="separate"/>
        </w:r>
        <w:r>
          <w:t>14</w:t>
        </w:r>
        <w:r>
          <w:fldChar w:fldCharType="end"/>
        </w:r>
      </w:hyperlink>
    </w:p>
    <w:p>
      <w:pPr>
        <w:pStyle w:val="TOC2"/>
        <w:tabs>
          <w:tab w:val="right" w:leader="dot" w:pos="8306"/>
        </w:tabs>
      </w:pPr>
      <w:hyperlink w:anchor="_Toc22396" w:history="1">
        <w:r>
          <w:rPr>
            <w:rFonts w:ascii="仿宋" w:eastAsia="仿宋" w:hAnsi="仿宋" w:cs="仿宋" w:hint="eastAsia"/>
            <w:lang w:eastAsia="zh-CN"/>
          </w:rPr>
          <w:t>(一)、发展规划分析</w:t>
        </w:r>
        <w:r>
          <w:tab/>
        </w:r>
        <w:r>
          <w:fldChar w:fldCharType="begin"/>
        </w:r>
        <w:r>
          <w:instrText xml:space="preserve"> PAGEREF _Toc22396 \h </w:instrText>
        </w:r>
        <w:r>
          <w:fldChar w:fldCharType="separate"/>
        </w:r>
        <w:r>
          <w:t>14</w:t>
        </w:r>
        <w:r>
          <w:fldChar w:fldCharType="end"/>
        </w:r>
      </w:hyperlink>
    </w:p>
    <w:p>
      <w:pPr>
        <w:pStyle w:val="TOC2"/>
        <w:tabs>
          <w:tab w:val="right" w:leader="dot" w:pos="8306"/>
        </w:tabs>
      </w:pPr>
      <w:hyperlink w:anchor="_Toc28603" w:history="1">
        <w:r>
          <w:rPr>
            <w:rFonts w:ascii="仿宋" w:eastAsia="仿宋" w:hAnsi="仿宋" w:cs="仿宋" w:hint="eastAsia"/>
            <w:lang w:eastAsia="zh-CN"/>
          </w:rPr>
          <w:t>(二)、产业政策分析</w:t>
        </w:r>
        <w:r>
          <w:tab/>
        </w:r>
        <w:r>
          <w:fldChar w:fldCharType="begin"/>
        </w:r>
        <w:r>
          <w:instrText xml:space="preserve"> PAGEREF _Toc28603 \h </w:instrText>
        </w:r>
        <w:r>
          <w:fldChar w:fldCharType="separate"/>
        </w:r>
        <w:r>
          <w:t>16</w:t>
        </w:r>
        <w:r>
          <w:fldChar w:fldCharType="end"/>
        </w:r>
      </w:hyperlink>
    </w:p>
    <w:p>
      <w:pPr>
        <w:pStyle w:val="TOC2"/>
        <w:tabs>
          <w:tab w:val="right" w:leader="dot" w:pos="8306"/>
        </w:tabs>
      </w:pPr>
      <w:hyperlink w:anchor="_Toc15509" w:history="1">
        <w:r>
          <w:rPr>
            <w:rFonts w:ascii="仿宋" w:eastAsia="仿宋" w:hAnsi="仿宋" w:cs="仿宋" w:hint="eastAsia"/>
            <w:lang w:eastAsia="zh-CN"/>
          </w:rPr>
          <w:t>(三)、行业准入分析</w:t>
        </w:r>
        <w:r>
          <w:tab/>
        </w:r>
        <w:r>
          <w:fldChar w:fldCharType="begin"/>
        </w:r>
        <w:r>
          <w:instrText xml:space="preserve"> PAGEREF _Toc15509 \h </w:instrText>
        </w:r>
        <w:r>
          <w:fldChar w:fldCharType="separate"/>
        </w:r>
        <w:r>
          <w:t>17</w:t>
        </w:r>
        <w:r>
          <w:fldChar w:fldCharType="end"/>
        </w:r>
      </w:hyperlink>
    </w:p>
    <w:p>
      <w:pPr>
        <w:pStyle w:val="TOC1"/>
        <w:tabs>
          <w:tab w:val="right" w:leader="dot" w:pos="8306"/>
        </w:tabs>
      </w:pPr>
      <w:hyperlink w:anchor="_Toc566" w:history="1">
        <w:r>
          <w:rPr>
            <w:rFonts w:ascii="仿宋" w:eastAsia="仿宋" w:hAnsi="仿宋" w:cs="仿宋" w:hint="eastAsia"/>
            <w:lang w:eastAsia="zh-CN"/>
          </w:rPr>
          <w:t>四、背景、必要性分析</w:t>
        </w:r>
        <w:r>
          <w:tab/>
        </w:r>
        <w:r>
          <w:fldChar w:fldCharType="begin"/>
        </w:r>
        <w:r>
          <w:instrText xml:space="preserve"> PAGEREF _Toc566 \h </w:instrText>
        </w:r>
        <w:r>
          <w:fldChar w:fldCharType="separate"/>
        </w:r>
        <w:r>
          <w:t>19</w:t>
        </w:r>
        <w:r>
          <w:fldChar w:fldCharType="end"/>
        </w:r>
      </w:hyperlink>
    </w:p>
    <w:p>
      <w:pPr>
        <w:pStyle w:val="TOC2"/>
        <w:tabs>
          <w:tab w:val="right" w:leader="dot" w:pos="8306"/>
        </w:tabs>
      </w:pPr>
      <w:hyperlink w:anchor="_Toc9725" w:history="1">
        <w:r>
          <w:rPr>
            <w:rFonts w:ascii="仿宋" w:eastAsia="仿宋" w:hAnsi="仿宋" w:cs="仿宋" w:hint="eastAsia"/>
            <w:lang w:eastAsia="zh-CN"/>
          </w:rPr>
          <w:t>(一)、项目建设背景</w:t>
        </w:r>
        <w:r>
          <w:tab/>
        </w:r>
        <w:r>
          <w:fldChar w:fldCharType="begin"/>
        </w:r>
        <w:r>
          <w:instrText xml:space="preserve"> PAGEREF _Toc9725 \h </w:instrText>
        </w:r>
        <w:r>
          <w:fldChar w:fldCharType="separate"/>
        </w:r>
        <w:r>
          <w:t>19</w:t>
        </w:r>
        <w:r>
          <w:fldChar w:fldCharType="end"/>
        </w:r>
      </w:hyperlink>
    </w:p>
    <w:p>
      <w:pPr>
        <w:pStyle w:val="TOC2"/>
        <w:tabs>
          <w:tab w:val="right" w:leader="dot" w:pos="8306"/>
        </w:tabs>
      </w:pPr>
      <w:hyperlink w:anchor="_Toc12568" w:history="1">
        <w:r>
          <w:rPr>
            <w:rFonts w:ascii="仿宋" w:eastAsia="仿宋" w:hAnsi="仿宋" w:cs="仿宋" w:hint="eastAsia"/>
            <w:lang w:eastAsia="zh-CN"/>
          </w:rPr>
          <w:t>(二)、必要性分析</w:t>
        </w:r>
        <w:r>
          <w:tab/>
        </w:r>
        <w:r>
          <w:fldChar w:fldCharType="begin"/>
        </w:r>
        <w:r>
          <w:instrText xml:space="preserve"> PAGEREF _Toc12568 \h </w:instrText>
        </w:r>
        <w:r>
          <w:fldChar w:fldCharType="separate"/>
        </w:r>
        <w:r>
          <w:t>20</w:t>
        </w:r>
        <w:r>
          <w:fldChar w:fldCharType="end"/>
        </w:r>
      </w:hyperlink>
    </w:p>
    <w:p>
      <w:pPr>
        <w:pStyle w:val="TOC2"/>
        <w:tabs>
          <w:tab w:val="right" w:leader="dot" w:pos="8306"/>
        </w:tabs>
      </w:pPr>
      <w:hyperlink w:anchor="_Toc28451" w:history="1">
        <w:r>
          <w:rPr>
            <w:rFonts w:ascii="仿宋" w:eastAsia="仿宋" w:hAnsi="仿宋" w:cs="仿宋" w:hint="eastAsia"/>
            <w:lang w:eastAsia="zh-CN"/>
          </w:rPr>
          <w:t>(三)、项目建设有利条件</w:t>
        </w:r>
        <w:r>
          <w:tab/>
        </w:r>
        <w:r>
          <w:fldChar w:fldCharType="begin"/>
        </w:r>
        <w:r>
          <w:instrText xml:space="preserve"> PAGEREF _Toc28451 \h </w:instrText>
        </w:r>
        <w:r>
          <w:fldChar w:fldCharType="separate"/>
        </w:r>
        <w:r>
          <w:t>21</w:t>
        </w:r>
        <w:r>
          <w:fldChar w:fldCharType="end"/>
        </w:r>
      </w:hyperlink>
    </w:p>
    <w:p>
      <w:pPr>
        <w:pStyle w:val="TOC1"/>
        <w:tabs>
          <w:tab w:val="right" w:leader="dot" w:pos="8306"/>
        </w:tabs>
      </w:pPr>
      <w:hyperlink w:anchor="_Toc3802" w:history="1">
        <w:r>
          <w:rPr>
            <w:rFonts w:ascii="仿宋" w:eastAsia="仿宋" w:hAnsi="仿宋" w:cs="仿宋" w:hint="eastAsia"/>
            <w:lang w:eastAsia="zh-CN"/>
          </w:rPr>
          <w:t>五、资源开发及综合利用分析</w:t>
        </w:r>
        <w:r>
          <w:tab/>
        </w:r>
        <w:r>
          <w:fldChar w:fldCharType="begin"/>
        </w:r>
        <w:r>
          <w:instrText xml:space="preserve"> PAGEREF _Toc3802 \h </w:instrText>
        </w:r>
        <w:r>
          <w:fldChar w:fldCharType="separate"/>
        </w:r>
        <w:r>
          <w:t>23</w:t>
        </w:r>
        <w:r>
          <w:fldChar w:fldCharType="end"/>
        </w:r>
      </w:hyperlink>
    </w:p>
    <w:p>
      <w:pPr>
        <w:pStyle w:val="TOC2"/>
        <w:tabs>
          <w:tab w:val="right" w:leader="dot" w:pos="8306"/>
        </w:tabs>
      </w:pPr>
      <w:hyperlink w:anchor="_Toc31325" w:history="1">
        <w:r>
          <w:rPr>
            <w:rFonts w:ascii="仿宋" w:eastAsia="仿宋" w:hAnsi="仿宋" w:cs="仿宋" w:hint="eastAsia"/>
            <w:lang w:eastAsia="zh-CN"/>
          </w:rPr>
          <w:t>(一)、资源开发方案</w:t>
        </w:r>
        <w:r>
          <w:tab/>
        </w:r>
        <w:r>
          <w:fldChar w:fldCharType="begin"/>
        </w:r>
        <w:r>
          <w:instrText xml:space="preserve"> PAGEREF _Toc31325 \h </w:instrText>
        </w:r>
        <w:r>
          <w:fldChar w:fldCharType="separate"/>
        </w:r>
        <w:r>
          <w:t>23</w:t>
        </w:r>
        <w:r>
          <w:fldChar w:fldCharType="end"/>
        </w:r>
      </w:hyperlink>
    </w:p>
    <w:p>
      <w:pPr>
        <w:pStyle w:val="TOC2"/>
        <w:tabs>
          <w:tab w:val="right" w:leader="dot" w:pos="8306"/>
        </w:tabs>
      </w:pPr>
      <w:hyperlink w:anchor="_Toc3920" w:history="1">
        <w:r>
          <w:rPr>
            <w:rFonts w:ascii="仿宋" w:eastAsia="仿宋" w:hAnsi="仿宋" w:cs="仿宋" w:hint="eastAsia"/>
            <w:lang w:eastAsia="zh-CN"/>
          </w:rPr>
          <w:t>(二)、资源利用方案</w:t>
        </w:r>
        <w:r>
          <w:tab/>
        </w:r>
        <w:r>
          <w:fldChar w:fldCharType="begin"/>
        </w:r>
        <w:r>
          <w:instrText xml:space="preserve"> PAGEREF _Toc3920 \h </w:instrText>
        </w:r>
        <w:r>
          <w:fldChar w:fldCharType="separate"/>
        </w:r>
        <w:r>
          <w:t>24</w:t>
        </w:r>
        <w:r>
          <w:fldChar w:fldCharType="end"/>
        </w:r>
      </w:hyperlink>
    </w:p>
    <w:p>
      <w:pPr>
        <w:pStyle w:val="TOC2"/>
        <w:tabs>
          <w:tab w:val="right" w:leader="dot" w:pos="8306"/>
        </w:tabs>
      </w:pPr>
      <w:hyperlink w:anchor="_Toc25526" w:history="1">
        <w:r>
          <w:rPr>
            <w:rFonts w:ascii="仿宋" w:eastAsia="仿宋" w:hAnsi="仿宋" w:cs="仿宋" w:hint="eastAsia"/>
            <w:lang w:eastAsia="zh-CN"/>
          </w:rPr>
          <w:t>(三)、资源节约措施</w:t>
        </w:r>
        <w:r>
          <w:tab/>
        </w:r>
        <w:r>
          <w:fldChar w:fldCharType="begin"/>
        </w:r>
        <w:r>
          <w:instrText xml:space="preserve"> PAGEREF _Toc25526 \h </w:instrText>
        </w:r>
        <w:r>
          <w:fldChar w:fldCharType="separate"/>
        </w:r>
        <w:r>
          <w:t>25</w:t>
        </w:r>
        <w:r>
          <w:fldChar w:fldCharType="end"/>
        </w:r>
      </w:hyperlink>
    </w:p>
    <w:p>
      <w:pPr>
        <w:pStyle w:val="TOC1"/>
        <w:tabs>
          <w:tab w:val="right" w:leader="dot" w:pos="8306"/>
        </w:tabs>
      </w:pPr>
      <w:hyperlink w:anchor="_Toc8117" w:history="1">
        <w:r>
          <w:rPr>
            <w:rFonts w:ascii="仿宋" w:eastAsia="仿宋" w:hAnsi="仿宋" w:cs="仿宋" w:hint="eastAsia"/>
            <w:lang w:eastAsia="zh-CN"/>
          </w:rPr>
          <w:t>六、建设风险评估分析</w:t>
        </w:r>
        <w:r>
          <w:tab/>
        </w:r>
        <w:r>
          <w:fldChar w:fldCharType="begin"/>
        </w:r>
        <w:r>
          <w:instrText xml:space="preserve"> PAGEREF _Toc8117 \h </w:instrText>
        </w:r>
        <w:r>
          <w:fldChar w:fldCharType="separate"/>
        </w:r>
        <w:r>
          <w:t>26</w:t>
        </w:r>
        <w:r>
          <w:fldChar w:fldCharType="end"/>
        </w:r>
      </w:hyperlink>
    </w:p>
    <w:p>
      <w:pPr>
        <w:pStyle w:val="TOC2"/>
        <w:tabs>
          <w:tab w:val="right" w:leader="dot" w:pos="8306"/>
        </w:tabs>
      </w:pPr>
      <w:hyperlink w:anchor="_Toc10071" w:history="1">
        <w:r>
          <w:rPr>
            <w:rFonts w:ascii="仿宋" w:eastAsia="仿宋" w:hAnsi="仿宋" w:cs="仿宋" w:hint="eastAsia"/>
            <w:lang w:eastAsia="zh-CN"/>
          </w:rPr>
          <w:t>(一)、政策风险分析</w:t>
        </w:r>
        <w:r>
          <w:tab/>
        </w:r>
        <w:r>
          <w:fldChar w:fldCharType="begin"/>
        </w:r>
        <w:r>
          <w:instrText xml:space="preserve"> PAGEREF _Toc10071 \h </w:instrText>
        </w:r>
        <w:r>
          <w:fldChar w:fldCharType="separate"/>
        </w:r>
        <w:r>
          <w:t>26</w:t>
        </w:r>
        <w:r>
          <w:fldChar w:fldCharType="end"/>
        </w:r>
      </w:hyperlink>
    </w:p>
    <w:p>
      <w:pPr>
        <w:pStyle w:val="TOC2"/>
        <w:tabs>
          <w:tab w:val="right" w:leader="dot" w:pos="8306"/>
        </w:tabs>
      </w:pPr>
      <w:hyperlink w:anchor="_Toc26625" w:history="1">
        <w:r>
          <w:rPr>
            <w:rFonts w:ascii="仿宋" w:eastAsia="仿宋" w:hAnsi="仿宋" w:cs="仿宋" w:hint="eastAsia"/>
            <w:lang w:eastAsia="zh-CN"/>
          </w:rPr>
          <w:t>(二)、社会风险分析</w:t>
        </w:r>
        <w:r>
          <w:tab/>
        </w:r>
        <w:r>
          <w:fldChar w:fldCharType="begin"/>
        </w:r>
        <w:r>
          <w:instrText xml:space="preserve"> PAGEREF _Toc26625 \h </w:instrText>
        </w:r>
        <w:r>
          <w:fldChar w:fldCharType="separate"/>
        </w:r>
        <w:r>
          <w:t>27</w:t>
        </w:r>
        <w:r>
          <w:fldChar w:fldCharType="end"/>
        </w:r>
      </w:hyperlink>
    </w:p>
    <w:p>
      <w:pPr>
        <w:pStyle w:val="TOC2"/>
        <w:tabs>
          <w:tab w:val="right" w:leader="dot" w:pos="8306"/>
        </w:tabs>
      </w:pPr>
      <w:hyperlink w:anchor="_Toc16384" w:history="1">
        <w:r>
          <w:rPr>
            <w:rFonts w:ascii="仿宋" w:eastAsia="仿宋" w:hAnsi="仿宋" w:cs="仿宋" w:hint="eastAsia"/>
            <w:lang w:eastAsia="zh-CN"/>
          </w:rPr>
          <w:t>(三)、市场风险分析</w:t>
        </w:r>
        <w:r>
          <w:tab/>
        </w:r>
        <w:r>
          <w:fldChar w:fldCharType="begin"/>
        </w:r>
        <w:r>
          <w:instrText xml:space="preserve"> PAGEREF _Toc16384 \h </w:instrText>
        </w:r>
        <w:r>
          <w:fldChar w:fldCharType="separate"/>
        </w:r>
        <w:r>
          <w:t>29</w:t>
        </w:r>
        <w:r>
          <w:fldChar w:fldCharType="end"/>
        </w:r>
      </w:hyperlink>
    </w:p>
    <w:p>
      <w:pPr>
        <w:pStyle w:val="TOC2"/>
        <w:tabs>
          <w:tab w:val="right" w:leader="dot" w:pos="8306"/>
        </w:tabs>
      </w:pPr>
      <w:hyperlink w:anchor="_Toc18423" w:history="1">
        <w:r>
          <w:rPr>
            <w:rFonts w:ascii="仿宋" w:eastAsia="仿宋" w:hAnsi="仿宋" w:cs="仿宋" w:hint="eastAsia"/>
            <w:lang w:eastAsia="zh-CN"/>
          </w:rPr>
          <w:t>(四)、资金风险分析</w:t>
        </w:r>
        <w:r>
          <w:tab/>
        </w:r>
        <w:r>
          <w:fldChar w:fldCharType="begin"/>
        </w:r>
        <w:r>
          <w:instrText xml:space="preserve"> PAGEREF _Toc18423 \h </w:instrText>
        </w:r>
        <w:r>
          <w:fldChar w:fldCharType="separate"/>
        </w:r>
        <w:r>
          <w:t>30</w:t>
        </w:r>
        <w:r>
          <w:fldChar w:fldCharType="end"/>
        </w:r>
      </w:hyperlink>
    </w:p>
    <w:p>
      <w:pPr>
        <w:pStyle w:val="TOC2"/>
        <w:tabs>
          <w:tab w:val="right" w:leader="dot" w:pos="8306"/>
        </w:tabs>
      </w:pPr>
      <w:hyperlink w:anchor="_Toc9831" w:history="1">
        <w:r>
          <w:rPr>
            <w:rFonts w:ascii="仿宋" w:eastAsia="仿宋" w:hAnsi="仿宋" w:cs="仿宋" w:hint="eastAsia"/>
            <w:lang w:eastAsia="zh-CN"/>
          </w:rPr>
          <w:t>(五)、技术风险分析</w:t>
        </w:r>
        <w:r>
          <w:tab/>
        </w:r>
        <w:r>
          <w:fldChar w:fldCharType="begin"/>
        </w:r>
        <w:r>
          <w:instrText xml:space="preserve"> PAGEREF _Toc9831 \h </w:instrText>
        </w:r>
        <w:r>
          <w:fldChar w:fldCharType="separate"/>
        </w:r>
        <w:r>
          <w:t>31</w:t>
        </w:r>
        <w:r>
          <w:fldChar w:fldCharType="end"/>
        </w:r>
      </w:hyperlink>
    </w:p>
    <w:p>
      <w:pPr>
        <w:pStyle w:val="TOC2"/>
        <w:tabs>
          <w:tab w:val="right" w:leader="dot" w:pos="8306"/>
        </w:tabs>
      </w:pPr>
      <w:hyperlink w:anchor="_Toc30090" w:history="1">
        <w:r>
          <w:rPr>
            <w:rFonts w:ascii="仿宋" w:eastAsia="仿宋" w:hAnsi="仿宋" w:cs="仿宋" w:hint="eastAsia"/>
            <w:lang w:eastAsia="zh-CN"/>
          </w:rPr>
          <w:t>(六)、财务风险分析</w:t>
        </w:r>
        <w:r>
          <w:tab/>
        </w:r>
        <w:r>
          <w:fldChar w:fldCharType="begin"/>
        </w:r>
        <w:r>
          <w:instrText xml:space="preserve"> PAGEREF _Toc30090 \h </w:instrText>
        </w:r>
        <w:r>
          <w:fldChar w:fldCharType="separate"/>
        </w:r>
        <w:r>
          <w:t>32</w:t>
        </w:r>
        <w:r>
          <w:fldChar w:fldCharType="end"/>
        </w:r>
      </w:hyperlink>
    </w:p>
    <w:p>
      <w:pPr>
        <w:pStyle w:val="TOC2"/>
        <w:tabs>
          <w:tab w:val="right" w:leader="dot" w:pos="8306"/>
        </w:tabs>
      </w:pPr>
      <w:hyperlink w:anchor="_Toc8315" w:history="1">
        <w:r>
          <w:rPr>
            <w:rFonts w:ascii="仿宋" w:eastAsia="仿宋" w:hAnsi="仿宋" w:cs="仿宋" w:hint="eastAsia"/>
            <w:lang w:eastAsia="zh-CN"/>
          </w:rPr>
          <w:t>(七)、管理风险分析</w:t>
        </w:r>
        <w:r>
          <w:tab/>
        </w:r>
        <w:r>
          <w:fldChar w:fldCharType="begin"/>
        </w:r>
        <w:r>
          <w:instrText xml:space="preserve"> PAGEREF _Toc8315 \h </w:instrText>
        </w:r>
        <w:r>
          <w:fldChar w:fldCharType="separate"/>
        </w:r>
        <w:r>
          <w:t>34</w:t>
        </w:r>
        <w:r>
          <w:fldChar w:fldCharType="end"/>
        </w:r>
      </w:hyperlink>
    </w:p>
    <w:p>
      <w:pPr>
        <w:pStyle w:val="TOC2"/>
        <w:tabs>
          <w:tab w:val="right" w:leader="dot" w:pos="8306"/>
        </w:tabs>
      </w:pPr>
      <w:hyperlink w:anchor="_Toc3980" w:history="1">
        <w:r>
          <w:rPr>
            <w:rFonts w:ascii="仿宋" w:eastAsia="仿宋" w:hAnsi="仿宋" w:cs="仿宋" w:hint="eastAsia"/>
            <w:lang w:eastAsia="zh-CN"/>
          </w:rPr>
          <w:t>(八)、其它风险分析</w:t>
        </w:r>
        <w:r>
          <w:tab/>
        </w:r>
        <w:r>
          <w:fldChar w:fldCharType="begin"/>
        </w:r>
        <w:r>
          <w:instrText xml:space="preserve"> PAGEREF _Toc3980 \h </w:instrText>
        </w:r>
        <w:r>
          <w:fldChar w:fldCharType="separate"/>
        </w:r>
        <w:r>
          <w:t>35</w:t>
        </w:r>
        <w:r>
          <w:fldChar w:fldCharType="end"/>
        </w:r>
      </w:hyperlink>
    </w:p>
    <w:p>
      <w:pPr>
        <w:pStyle w:val="TOC2"/>
        <w:tabs>
          <w:tab w:val="right" w:leader="dot" w:pos="8306"/>
        </w:tabs>
      </w:pPr>
      <w:hyperlink w:anchor="_Toc2013" w:history="1">
        <w:r>
          <w:rPr>
            <w:rFonts w:ascii="仿宋" w:eastAsia="仿宋" w:hAnsi="仿宋" w:cs="仿宋" w:hint="eastAsia"/>
            <w:lang w:eastAsia="zh-CN"/>
          </w:rPr>
          <w:t>(九)、社会影响评估</w:t>
        </w:r>
        <w:r>
          <w:tab/>
        </w:r>
        <w:r>
          <w:fldChar w:fldCharType="begin"/>
        </w:r>
        <w:r>
          <w:instrText xml:space="preserve"> PAGEREF _Toc2013 \h </w:instrText>
        </w:r>
        <w:r>
          <w:fldChar w:fldCharType="separate"/>
        </w:r>
        <w:r>
          <w:t>37</w:t>
        </w:r>
        <w:r>
          <w:fldChar w:fldCharType="end"/>
        </w:r>
      </w:hyperlink>
    </w:p>
    <w:p>
      <w:pPr>
        <w:pStyle w:val="TOC1"/>
        <w:tabs>
          <w:tab w:val="right" w:leader="dot" w:pos="8306"/>
        </w:tabs>
      </w:pPr>
      <w:hyperlink w:anchor="_Toc20171" w:history="1">
        <w:r>
          <w:rPr>
            <w:rFonts w:ascii="仿宋" w:eastAsia="仿宋" w:hAnsi="仿宋" w:cs="仿宋" w:hint="eastAsia"/>
            <w:lang w:eastAsia="zh-CN"/>
          </w:rPr>
          <w:t>七、环境保护与绿色发展</w:t>
        </w:r>
        <w:r>
          <w:tab/>
        </w:r>
        <w:r>
          <w:fldChar w:fldCharType="begin"/>
        </w:r>
        <w:r>
          <w:instrText xml:space="preserve"> PAGEREF _Toc20171 \h </w:instrText>
        </w:r>
        <w:r>
          <w:fldChar w:fldCharType="separate"/>
        </w:r>
        <w:r>
          <w:t>39</w:t>
        </w:r>
        <w:r>
          <w:fldChar w:fldCharType="end"/>
        </w:r>
      </w:hyperlink>
    </w:p>
    <w:p>
      <w:pPr>
        <w:pStyle w:val="TOC2"/>
        <w:tabs>
          <w:tab w:val="right" w:leader="dot" w:pos="8306"/>
        </w:tabs>
      </w:pPr>
      <w:hyperlink w:anchor="_Toc10514" w:history="1">
        <w:r>
          <w:rPr>
            <w:rFonts w:ascii="仿宋" w:eastAsia="仿宋" w:hAnsi="仿宋" w:cs="仿宋" w:hint="eastAsia"/>
            <w:lang w:eastAsia="zh-CN"/>
          </w:rPr>
          <w:t>(一)、环境保护措施</w:t>
        </w:r>
        <w:r>
          <w:tab/>
        </w:r>
        <w:r>
          <w:fldChar w:fldCharType="begin"/>
        </w:r>
        <w:r>
          <w:instrText xml:space="preserve"> PAGEREF _Toc10514 \h </w:instrText>
        </w:r>
        <w:r>
          <w:fldChar w:fldCharType="separate"/>
        </w:r>
        <w:r>
          <w:t>39</w:t>
        </w:r>
        <w:r>
          <w:fldChar w:fldCharType="end"/>
        </w:r>
      </w:hyperlink>
    </w:p>
    <w:p>
      <w:pPr>
        <w:pStyle w:val="TOC2"/>
        <w:tabs>
          <w:tab w:val="right" w:leader="dot" w:pos="8306"/>
        </w:tabs>
      </w:pPr>
      <w:hyperlink w:anchor="_Toc4348" w:history="1">
        <w:r>
          <w:rPr>
            <w:rFonts w:ascii="仿宋" w:eastAsia="仿宋" w:hAnsi="仿宋" w:cs="仿宋" w:hint="eastAsia"/>
            <w:lang w:eastAsia="zh-CN"/>
          </w:rPr>
          <w:t>(二)、绿色发展与可持续发展策略</w:t>
        </w:r>
        <w:r>
          <w:tab/>
        </w:r>
        <w:r>
          <w:fldChar w:fldCharType="begin"/>
        </w:r>
        <w:r>
          <w:instrText xml:space="preserve"> PAGEREF _Toc4348 \h </w:instrText>
        </w:r>
        <w:r>
          <w:fldChar w:fldCharType="separate"/>
        </w:r>
        <w:r>
          <w:t>40</w:t>
        </w:r>
        <w:r>
          <w:fldChar w:fldCharType="end"/>
        </w:r>
      </w:hyperlink>
    </w:p>
    <w:p>
      <w:pPr>
        <w:pStyle w:val="TOC1"/>
        <w:tabs>
          <w:tab w:val="right" w:leader="dot" w:pos="8306"/>
        </w:tabs>
      </w:pPr>
      <w:hyperlink w:anchor="_Toc10545" w:history="1">
        <w:r>
          <w:rPr>
            <w:rFonts w:ascii="仿宋" w:eastAsia="仿宋" w:hAnsi="仿宋" w:cs="仿宋" w:hint="eastAsia"/>
            <w:lang w:eastAsia="zh-CN"/>
          </w:rPr>
          <w:t>八、客户关系管理与市场拓展</w:t>
        </w:r>
        <w:r>
          <w:tab/>
        </w:r>
        <w:r>
          <w:fldChar w:fldCharType="begin"/>
        </w:r>
        <w:r>
          <w:instrText xml:space="preserve"> PAGEREF _Toc10545 \h </w:instrText>
        </w:r>
        <w:r>
          <w:fldChar w:fldCharType="separate"/>
        </w:r>
        <w:r>
          <w:t>42</w:t>
        </w:r>
        <w:r>
          <w:fldChar w:fldCharType="end"/>
        </w:r>
      </w:hyperlink>
    </w:p>
    <w:p>
      <w:pPr>
        <w:pStyle w:val="TOC2"/>
        <w:tabs>
          <w:tab w:val="right" w:leader="dot" w:pos="8306"/>
        </w:tabs>
      </w:pPr>
      <w:hyperlink w:anchor="_Toc5164" w:history="1">
        <w:r>
          <w:rPr>
            <w:rFonts w:ascii="仿宋" w:eastAsia="仿宋" w:hAnsi="仿宋" w:cs="仿宋" w:hint="eastAsia"/>
            <w:lang w:eastAsia="zh-CN"/>
          </w:rPr>
          <w:t>(一)、客户关系管理策略</w:t>
        </w:r>
        <w:r>
          <w:tab/>
        </w:r>
        <w:r>
          <w:fldChar w:fldCharType="begin"/>
        </w:r>
        <w:r>
          <w:instrText xml:space="preserve"> PAGEREF _Toc5164 \h </w:instrText>
        </w:r>
        <w:r>
          <w:fldChar w:fldCharType="separate"/>
        </w:r>
        <w:r>
          <w:t>42</w:t>
        </w:r>
        <w:r>
          <w:fldChar w:fldCharType="end"/>
        </w:r>
      </w:hyperlink>
    </w:p>
    <w:p>
      <w:pPr>
        <w:pStyle w:val="TOC2"/>
        <w:tabs>
          <w:tab w:val="right" w:leader="dot" w:pos="8306"/>
        </w:tabs>
      </w:pPr>
      <w:hyperlink w:anchor="_Toc3613" w:history="1">
        <w:r>
          <w:rPr>
            <w:rFonts w:ascii="仿宋" w:eastAsia="仿宋" w:hAnsi="仿宋" w:cs="仿宋" w:hint="eastAsia"/>
            <w:lang w:eastAsia="zh-CN"/>
          </w:rPr>
          <w:t>(二)、市场拓展方案</w:t>
        </w:r>
        <w:r>
          <w:tab/>
        </w:r>
        <w:r>
          <w:fldChar w:fldCharType="begin"/>
        </w:r>
        <w:r>
          <w:instrText xml:space="preserve"> PAGEREF _Toc3613 \h </w:instrText>
        </w:r>
        <w:r>
          <w:fldChar w:fldCharType="separate"/>
        </w:r>
        <w:r>
          <w:t>43</w:t>
        </w:r>
        <w:r>
          <w:fldChar w:fldCharType="end"/>
        </w:r>
      </w:hyperlink>
    </w:p>
    <w:p>
      <w:pPr>
        <w:pStyle w:val="TOC1"/>
        <w:tabs>
          <w:tab w:val="right" w:leader="dot" w:pos="8306"/>
        </w:tabs>
      </w:pPr>
      <w:hyperlink w:anchor="_Toc11919" w:history="1">
        <w:r>
          <w:rPr>
            <w:rFonts w:ascii="仿宋" w:eastAsia="仿宋" w:hAnsi="仿宋" w:cs="仿宋" w:hint="eastAsia"/>
            <w:lang w:eastAsia="zh-CN"/>
          </w:rPr>
          <w:t>九、资金管理与财务规划</w:t>
        </w:r>
        <w:r>
          <w:tab/>
        </w:r>
        <w:r>
          <w:fldChar w:fldCharType="begin"/>
        </w:r>
        <w:r>
          <w:instrText xml:space="preserve"> PAGEREF _Toc11919 \h </w:instrText>
        </w:r>
        <w:r>
          <w:fldChar w:fldCharType="separate"/>
        </w:r>
        <w:r>
          <w:t>44</w:t>
        </w:r>
        <w:r>
          <w:fldChar w:fldCharType="end"/>
        </w:r>
      </w:hyperlink>
    </w:p>
    <w:p>
      <w:pPr>
        <w:pStyle w:val="TOC2"/>
        <w:tabs>
          <w:tab w:val="right" w:leader="dot" w:pos="8306"/>
        </w:tabs>
      </w:pPr>
      <w:hyperlink w:anchor="_Toc9622" w:history="1">
        <w:r>
          <w:rPr>
            <w:rFonts w:ascii="仿宋" w:eastAsia="仿宋" w:hAnsi="仿宋" w:cs="仿宋" w:hint="eastAsia"/>
            <w:lang w:eastAsia="zh-CN"/>
          </w:rPr>
          <w:t>(一)、项目资金来源与筹措</w:t>
        </w:r>
        <w:r>
          <w:tab/>
        </w:r>
        <w:r>
          <w:fldChar w:fldCharType="begin"/>
        </w:r>
        <w:r>
          <w:instrText xml:space="preserve"> PAGEREF _Toc9622 \h </w:instrText>
        </w:r>
        <w:r>
          <w:fldChar w:fldCharType="separate"/>
        </w:r>
        <w:r>
          <w:t>44</w:t>
        </w:r>
        <w:r>
          <w:fldChar w:fldCharType="end"/>
        </w:r>
      </w:hyperlink>
    </w:p>
    <w:p>
      <w:pPr>
        <w:pStyle w:val="TOC2"/>
        <w:tabs>
          <w:tab w:val="right" w:leader="dot" w:pos="8306"/>
        </w:tabs>
      </w:pPr>
      <w:hyperlink w:anchor="_Toc28128" w:history="1">
        <w:r>
          <w:rPr>
            <w:rFonts w:ascii="仿宋" w:eastAsia="仿宋" w:hAnsi="仿宋" w:cs="仿宋" w:hint="eastAsia"/>
            <w:lang w:eastAsia="zh-CN"/>
          </w:rPr>
          <w:t>(二)、资金使用与监管</w:t>
        </w:r>
        <w:r>
          <w:tab/>
        </w:r>
        <w:r>
          <w:fldChar w:fldCharType="begin"/>
        </w:r>
        <w:r>
          <w:instrText xml:space="preserve"> PAGEREF _Toc28128 \h </w:instrText>
        </w:r>
        <w:r>
          <w:fldChar w:fldCharType="separate"/>
        </w:r>
        <w:r>
          <w:t>46</w:t>
        </w:r>
        <w:r>
          <w:fldChar w:fldCharType="end"/>
        </w:r>
      </w:hyperlink>
    </w:p>
    <w:p>
      <w:pPr>
        <w:pStyle w:val="TOC2"/>
        <w:tabs>
          <w:tab w:val="right" w:leader="dot" w:pos="8306"/>
        </w:tabs>
      </w:pPr>
      <w:hyperlink w:anchor="_Toc10643" w:history="1">
        <w:r>
          <w:rPr>
            <w:rFonts w:ascii="仿宋" w:eastAsia="仿宋" w:hAnsi="仿宋" w:cs="仿宋" w:hint="eastAsia"/>
            <w:lang w:eastAsia="zh-CN"/>
          </w:rPr>
          <w:t>(三)、财务规划与预测</w:t>
        </w:r>
        <w:r>
          <w:tab/>
        </w:r>
        <w:r>
          <w:fldChar w:fldCharType="begin"/>
        </w:r>
        <w:r>
          <w:instrText xml:space="preserve"> PAGEREF _Toc10643 \h </w:instrText>
        </w:r>
        <w:r>
          <w:fldChar w:fldCharType="separate"/>
        </w:r>
        <w:r>
          <w:t>47</w:t>
        </w:r>
        <w:r>
          <w:fldChar w:fldCharType="end"/>
        </w:r>
      </w:hyperlink>
    </w:p>
    <w:p>
      <w:pPr>
        <w:pStyle w:val="TOC1"/>
        <w:tabs>
          <w:tab w:val="right" w:leader="dot" w:pos="8306"/>
        </w:tabs>
      </w:pPr>
      <w:hyperlink w:anchor="_Toc8884" w:history="1">
        <w:r>
          <w:rPr>
            <w:rFonts w:ascii="仿宋" w:eastAsia="仿宋" w:hAnsi="仿宋" w:cs="仿宋" w:hint="eastAsia"/>
            <w:lang w:eastAsia="zh-CN"/>
          </w:rPr>
          <w:t>十、经济效益与社会效益优化</w:t>
        </w:r>
        <w:r>
          <w:tab/>
        </w:r>
        <w:r>
          <w:fldChar w:fldCharType="begin"/>
        </w:r>
        <w:r>
          <w:instrText xml:space="preserve"> PAGEREF _Toc8884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21" w:history="1">
        <w:r>
          <w:rPr>
            <w:rFonts w:ascii="仿宋" w:eastAsia="仿宋" w:hAnsi="仿宋" w:cs="仿宋" w:hint="eastAsia"/>
            <w:lang w:eastAsia="zh-CN"/>
          </w:rPr>
          <w:t>(一)、经济效益提升策略</w:t>
        </w:r>
        <w:r>
          <w:tab/>
        </w:r>
        <w:r>
          <w:fldChar w:fldCharType="begin"/>
        </w:r>
        <w:r>
          <w:instrText xml:space="preserve"> PAGEREF _Toc13521 \h </w:instrText>
        </w:r>
        <w:r>
          <w:fldChar w:fldCharType="separate"/>
        </w:r>
        <w:r>
          <w:t>48</w:t>
        </w:r>
        <w:r>
          <w:fldChar w:fldCharType="end"/>
        </w:r>
      </w:hyperlink>
    </w:p>
    <w:p>
      <w:pPr>
        <w:pStyle w:val="TOC2"/>
        <w:tabs>
          <w:tab w:val="right" w:leader="dot" w:pos="8306"/>
        </w:tabs>
      </w:pPr>
      <w:hyperlink w:anchor="_Toc16235" w:history="1">
        <w:r>
          <w:rPr>
            <w:rFonts w:ascii="仿宋" w:eastAsia="仿宋" w:hAnsi="仿宋" w:cs="仿宋" w:hint="eastAsia"/>
            <w:lang w:eastAsia="zh-CN"/>
          </w:rPr>
          <w:t>(二)、社会效益增强方案</w:t>
        </w:r>
        <w:r>
          <w:tab/>
        </w:r>
        <w:r>
          <w:fldChar w:fldCharType="begin"/>
        </w:r>
        <w:r>
          <w:instrText xml:space="preserve"> PAGEREF _Toc16235 \h </w:instrText>
        </w:r>
        <w:r>
          <w:fldChar w:fldCharType="separate"/>
        </w:r>
        <w:r>
          <w:t>49</w:t>
        </w:r>
        <w:r>
          <w:fldChar w:fldCharType="end"/>
        </w:r>
      </w:hyperlink>
    </w:p>
    <w:p>
      <w:pPr>
        <w:pStyle w:val="TOC1"/>
        <w:tabs>
          <w:tab w:val="right" w:leader="dot" w:pos="8306"/>
        </w:tabs>
      </w:pPr>
      <w:hyperlink w:anchor="_Toc28795" w:history="1">
        <w:r>
          <w:rPr>
            <w:rFonts w:ascii="仿宋" w:eastAsia="仿宋" w:hAnsi="仿宋" w:cs="仿宋" w:hint="eastAsia"/>
            <w:lang w:eastAsia="zh-CN"/>
          </w:rPr>
          <w:t>十一、技术创新与产业升级</w:t>
        </w:r>
        <w:r>
          <w:tab/>
        </w:r>
        <w:r>
          <w:fldChar w:fldCharType="begin"/>
        </w:r>
        <w:r>
          <w:instrText xml:space="preserve"> PAGEREF _Toc28795 \h </w:instrText>
        </w:r>
        <w:r>
          <w:fldChar w:fldCharType="separate"/>
        </w:r>
        <w:r>
          <w:t>50</w:t>
        </w:r>
        <w:r>
          <w:fldChar w:fldCharType="end"/>
        </w:r>
      </w:hyperlink>
    </w:p>
    <w:p>
      <w:pPr>
        <w:pStyle w:val="TOC2"/>
        <w:tabs>
          <w:tab w:val="right" w:leader="dot" w:pos="8306"/>
        </w:tabs>
      </w:pPr>
      <w:hyperlink w:anchor="_Toc28579" w:history="1">
        <w:r>
          <w:rPr>
            <w:rFonts w:ascii="仿宋" w:eastAsia="仿宋" w:hAnsi="仿宋" w:cs="仿宋" w:hint="eastAsia"/>
            <w:lang w:eastAsia="zh-CN"/>
          </w:rPr>
          <w:t>(一)、技术创新方向与目标</w:t>
        </w:r>
        <w:r>
          <w:tab/>
        </w:r>
        <w:r>
          <w:fldChar w:fldCharType="begin"/>
        </w:r>
        <w:r>
          <w:instrText xml:space="preserve"> PAGEREF _Toc28579 \h </w:instrText>
        </w:r>
        <w:r>
          <w:fldChar w:fldCharType="separate"/>
        </w:r>
        <w:r>
          <w:t>50</w:t>
        </w:r>
        <w:r>
          <w:fldChar w:fldCharType="end"/>
        </w:r>
      </w:hyperlink>
    </w:p>
    <w:p>
      <w:pPr>
        <w:pStyle w:val="TOC2"/>
        <w:tabs>
          <w:tab w:val="right" w:leader="dot" w:pos="8306"/>
        </w:tabs>
      </w:pPr>
      <w:hyperlink w:anchor="_Toc27724" w:history="1">
        <w:r>
          <w:rPr>
            <w:rFonts w:ascii="仿宋" w:eastAsia="仿宋" w:hAnsi="仿宋" w:cs="仿宋" w:hint="eastAsia"/>
            <w:lang w:eastAsia="zh-CN"/>
          </w:rPr>
          <w:t>(二)、产业升级路径与措施</w:t>
        </w:r>
        <w:r>
          <w:tab/>
        </w:r>
        <w:r>
          <w:fldChar w:fldCharType="begin"/>
        </w:r>
        <w:r>
          <w:instrText xml:space="preserve"> PAGEREF _Toc27724 \h </w:instrText>
        </w:r>
        <w:r>
          <w:fldChar w:fldCharType="separate"/>
        </w:r>
        <w:r>
          <w:t>51</w:t>
        </w:r>
        <w:r>
          <w:fldChar w:fldCharType="end"/>
        </w:r>
      </w:hyperlink>
    </w:p>
    <w:p>
      <w:pPr>
        <w:pStyle w:val="TOC1"/>
        <w:tabs>
          <w:tab w:val="right" w:leader="dot" w:pos="8306"/>
        </w:tabs>
      </w:pPr>
      <w:hyperlink w:anchor="_Toc13409" w:history="1">
        <w:r>
          <w:rPr>
            <w:rFonts w:ascii="仿宋" w:eastAsia="仿宋" w:hAnsi="仿宋" w:cs="仿宋" w:hint="eastAsia"/>
            <w:lang w:eastAsia="zh-CN"/>
          </w:rPr>
          <w:t>十二、项目变更管理</w:t>
        </w:r>
        <w:r>
          <w:tab/>
        </w:r>
        <w:r>
          <w:fldChar w:fldCharType="begin"/>
        </w:r>
        <w:r>
          <w:instrText xml:space="preserve"> PAGEREF _Toc13409 \h </w:instrText>
        </w:r>
        <w:r>
          <w:fldChar w:fldCharType="separate"/>
        </w:r>
        <w:r>
          <w:t>52</w:t>
        </w:r>
        <w:r>
          <w:fldChar w:fldCharType="end"/>
        </w:r>
      </w:hyperlink>
    </w:p>
    <w:p>
      <w:pPr>
        <w:pStyle w:val="TOC2"/>
        <w:tabs>
          <w:tab w:val="right" w:leader="dot" w:pos="8306"/>
        </w:tabs>
      </w:pPr>
      <w:hyperlink w:anchor="_Toc23716" w:history="1">
        <w:r>
          <w:rPr>
            <w:rFonts w:ascii="仿宋" w:eastAsia="仿宋" w:hAnsi="仿宋" w:cs="仿宋" w:hint="eastAsia"/>
            <w:lang w:eastAsia="zh-CN"/>
          </w:rPr>
          <w:t>(一)、变更控制流程</w:t>
        </w:r>
        <w:r>
          <w:tab/>
        </w:r>
        <w:r>
          <w:fldChar w:fldCharType="begin"/>
        </w:r>
        <w:r>
          <w:instrText xml:space="preserve"> PAGEREF _Toc23716 \h </w:instrText>
        </w:r>
        <w:r>
          <w:fldChar w:fldCharType="separate"/>
        </w:r>
        <w:r>
          <w:t>52</w:t>
        </w:r>
        <w:r>
          <w:fldChar w:fldCharType="end"/>
        </w:r>
      </w:hyperlink>
    </w:p>
    <w:p>
      <w:pPr>
        <w:pStyle w:val="TOC2"/>
        <w:tabs>
          <w:tab w:val="right" w:leader="dot" w:pos="8306"/>
        </w:tabs>
      </w:pPr>
      <w:hyperlink w:anchor="_Toc29250" w:history="1">
        <w:r>
          <w:rPr>
            <w:rFonts w:ascii="仿宋" w:eastAsia="仿宋" w:hAnsi="仿宋" w:cs="仿宋" w:hint="eastAsia"/>
            <w:lang w:eastAsia="zh-CN"/>
          </w:rPr>
          <w:t>(二)、影响评估与处理</w:t>
        </w:r>
        <w:r>
          <w:tab/>
        </w:r>
        <w:r>
          <w:fldChar w:fldCharType="begin"/>
        </w:r>
        <w:r>
          <w:instrText xml:space="preserve"> PAGEREF _Toc29250 \h </w:instrText>
        </w:r>
        <w:r>
          <w:fldChar w:fldCharType="separate"/>
        </w:r>
        <w:r>
          <w:t>53</w:t>
        </w:r>
        <w:r>
          <w:fldChar w:fldCharType="end"/>
        </w:r>
      </w:hyperlink>
    </w:p>
    <w:p>
      <w:pPr>
        <w:pStyle w:val="TOC2"/>
        <w:tabs>
          <w:tab w:val="right" w:leader="dot" w:pos="8306"/>
        </w:tabs>
      </w:pPr>
      <w:hyperlink w:anchor="_Toc5734" w:history="1">
        <w:r>
          <w:rPr>
            <w:rFonts w:ascii="仿宋" w:eastAsia="仿宋" w:hAnsi="仿宋" w:cs="仿宋" w:hint="eastAsia"/>
            <w:lang w:eastAsia="zh-CN"/>
          </w:rPr>
          <w:t>(三)、变更记录与追踪</w:t>
        </w:r>
        <w:r>
          <w:tab/>
        </w:r>
        <w:r>
          <w:fldChar w:fldCharType="begin"/>
        </w:r>
        <w:r>
          <w:instrText xml:space="preserve"> PAGEREF _Toc5734 \h </w:instrText>
        </w:r>
        <w:r>
          <w:fldChar w:fldCharType="separate"/>
        </w:r>
        <w:r>
          <w:t>55</w:t>
        </w:r>
        <w:r>
          <w:fldChar w:fldCharType="end"/>
        </w:r>
      </w:hyperlink>
    </w:p>
    <w:p>
      <w:pPr>
        <w:pStyle w:val="TOC2"/>
        <w:tabs>
          <w:tab w:val="right" w:leader="dot" w:pos="8306"/>
        </w:tabs>
      </w:pPr>
      <w:hyperlink w:anchor="_Toc2673" w:history="1">
        <w:r>
          <w:rPr>
            <w:rFonts w:ascii="仿宋" w:eastAsia="仿宋" w:hAnsi="仿宋" w:cs="仿宋" w:hint="eastAsia"/>
            <w:lang w:eastAsia="zh-CN"/>
          </w:rPr>
          <w:t>(四)、变更管理策略</w:t>
        </w:r>
        <w:r>
          <w:tab/>
        </w:r>
        <w:r>
          <w:fldChar w:fldCharType="begin"/>
        </w:r>
        <w:r>
          <w:instrText xml:space="preserve"> PAGEREF _Toc2673 \h </w:instrText>
        </w:r>
        <w:r>
          <w:fldChar w:fldCharType="separate"/>
        </w:r>
        <w:r>
          <w:t>56</w:t>
        </w:r>
        <w:r>
          <w:fldChar w:fldCharType="end"/>
        </w:r>
      </w:hyperlink>
    </w:p>
    <w:p>
      <w:pPr>
        <w:pStyle w:val="TOC1"/>
        <w:tabs>
          <w:tab w:val="right" w:leader="dot" w:pos="8306"/>
        </w:tabs>
      </w:pPr>
      <w:hyperlink w:anchor="_Toc7830" w:history="1">
        <w:r>
          <w:rPr>
            <w:rFonts w:ascii="仿宋" w:eastAsia="仿宋" w:hAnsi="仿宋" w:cs="仿宋" w:hint="eastAsia"/>
            <w:lang w:eastAsia="zh-CN"/>
          </w:rPr>
          <w:t>十三、项目施工方案</w:t>
        </w:r>
        <w:r>
          <w:tab/>
        </w:r>
        <w:r>
          <w:fldChar w:fldCharType="begin"/>
        </w:r>
        <w:r>
          <w:instrText xml:space="preserve"> PAGEREF _Toc7830 \h </w:instrText>
        </w:r>
        <w:r>
          <w:fldChar w:fldCharType="separate"/>
        </w:r>
        <w:r>
          <w:t>58</w:t>
        </w:r>
        <w:r>
          <w:fldChar w:fldCharType="end"/>
        </w:r>
      </w:hyperlink>
    </w:p>
    <w:p>
      <w:pPr>
        <w:pStyle w:val="TOC2"/>
        <w:tabs>
          <w:tab w:val="right" w:leader="dot" w:pos="8306"/>
        </w:tabs>
      </w:pPr>
      <w:hyperlink w:anchor="_Toc7237" w:history="1">
        <w:r>
          <w:rPr>
            <w:rFonts w:ascii="仿宋" w:eastAsia="仿宋" w:hAnsi="仿宋" w:cs="仿宋" w:hint="eastAsia"/>
            <w:lang w:eastAsia="zh-CN"/>
          </w:rPr>
          <w:t>(一)、施工组织设计</w:t>
        </w:r>
        <w:r>
          <w:tab/>
        </w:r>
        <w:r>
          <w:fldChar w:fldCharType="begin"/>
        </w:r>
        <w:r>
          <w:instrText xml:space="preserve"> PAGEREF _Toc7237 \h </w:instrText>
        </w:r>
        <w:r>
          <w:fldChar w:fldCharType="separate"/>
        </w:r>
        <w:r>
          <w:t>58</w:t>
        </w:r>
        <w:r>
          <w:fldChar w:fldCharType="end"/>
        </w:r>
      </w:hyperlink>
    </w:p>
    <w:p>
      <w:pPr>
        <w:pStyle w:val="TOC2"/>
        <w:tabs>
          <w:tab w:val="right" w:leader="dot" w:pos="8306"/>
        </w:tabs>
      </w:pPr>
      <w:hyperlink w:anchor="_Toc5134" w:history="1">
        <w:r>
          <w:rPr>
            <w:rFonts w:ascii="仿宋" w:eastAsia="仿宋" w:hAnsi="仿宋" w:cs="仿宋" w:hint="eastAsia"/>
            <w:lang w:eastAsia="zh-CN"/>
          </w:rPr>
          <w:t>(二)、施工工艺与技术路线</w:t>
        </w:r>
        <w:r>
          <w:tab/>
        </w:r>
        <w:r>
          <w:fldChar w:fldCharType="begin"/>
        </w:r>
        <w:r>
          <w:instrText xml:space="preserve"> PAGEREF _Toc5134 \h </w:instrText>
        </w:r>
        <w:r>
          <w:fldChar w:fldCharType="separate"/>
        </w:r>
        <w:r>
          <w:t>60</w:t>
        </w:r>
        <w:r>
          <w:fldChar w:fldCharType="end"/>
        </w:r>
      </w:hyperlink>
    </w:p>
    <w:p>
      <w:pPr>
        <w:pStyle w:val="TOC2"/>
        <w:tabs>
          <w:tab w:val="right" w:leader="dot" w:pos="8306"/>
        </w:tabs>
      </w:pPr>
      <w:hyperlink w:anchor="_Toc15523" w:history="1">
        <w:r>
          <w:rPr>
            <w:rFonts w:ascii="仿宋" w:eastAsia="仿宋" w:hAnsi="仿宋" w:cs="仿宋" w:hint="eastAsia"/>
            <w:lang w:eastAsia="zh-CN"/>
          </w:rPr>
          <w:t>(三)、关键节点施工计划</w:t>
        </w:r>
        <w:r>
          <w:tab/>
        </w:r>
        <w:r>
          <w:fldChar w:fldCharType="begin"/>
        </w:r>
        <w:r>
          <w:instrText xml:space="preserve"> PAGEREF _Toc15523 \h </w:instrText>
        </w:r>
        <w:r>
          <w:fldChar w:fldCharType="separate"/>
        </w:r>
        <w:r>
          <w:t>61</w:t>
        </w:r>
        <w:r>
          <w:fldChar w:fldCharType="end"/>
        </w:r>
      </w:hyperlink>
    </w:p>
    <w:p>
      <w:pPr>
        <w:pStyle w:val="TOC2"/>
        <w:tabs>
          <w:tab w:val="right" w:leader="dot" w:pos="8306"/>
        </w:tabs>
      </w:pPr>
      <w:hyperlink w:anchor="_Toc11208" w:history="1">
        <w:r>
          <w:rPr>
            <w:rFonts w:ascii="仿宋" w:eastAsia="仿宋" w:hAnsi="仿宋" w:cs="仿宋" w:hint="eastAsia"/>
            <w:lang w:eastAsia="zh-CN"/>
          </w:rPr>
          <w:t>(四)、施工现场管理</w:t>
        </w:r>
        <w:r>
          <w:tab/>
        </w:r>
        <w:r>
          <w:fldChar w:fldCharType="begin"/>
        </w:r>
        <w:r>
          <w:instrText xml:space="preserve"> PAGEREF _Toc11208 \h </w:instrText>
        </w:r>
        <w:r>
          <w:fldChar w:fldCharType="separate"/>
        </w:r>
        <w:r>
          <w:t>63</w:t>
        </w:r>
        <w:r>
          <w:fldChar w:fldCharType="end"/>
        </w:r>
      </w:hyperlink>
    </w:p>
    <w:p>
      <w:pPr>
        <w:pStyle w:val="TOC1"/>
        <w:tabs>
          <w:tab w:val="right" w:leader="dot" w:pos="8306"/>
        </w:tabs>
      </w:pPr>
      <w:hyperlink w:anchor="_Toc6554" w:history="1">
        <w:r>
          <w:rPr>
            <w:rFonts w:ascii="仿宋" w:eastAsia="仿宋" w:hAnsi="仿宋" w:cs="仿宋" w:hint="eastAsia"/>
            <w:lang w:eastAsia="zh-CN"/>
          </w:rPr>
          <w:t>十四、成果转化与推广应用</w:t>
        </w:r>
        <w:r>
          <w:tab/>
        </w:r>
        <w:r>
          <w:fldChar w:fldCharType="begin"/>
        </w:r>
        <w:r>
          <w:instrText xml:space="preserve"> PAGEREF _Toc6554 \h </w:instrText>
        </w:r>
        <w:r>
          <w:fldChar w:fldCharType="separate"/>
        </w:r>
        <w:r>
          <w:t>65</w:t>
        </w:r>
        <w:r>
          <w:fldChar w:fldCharType="end"/>
        </w:r>
      </w:hyperlink>
    </w:p>
    <w:p>
      <w:pPr>
        <w:pStyle w:val="TOC2"/>
        <w:tabs>
          <w:tab w:val="right" w:leader="dot" w:pos="8306"/>
        </w:tabs>
      </w:pPr>
      <w:hyperlink w:anchor="_Toc31888" w:history="1">
        <w:r>
          <w:rPr>
            <w:rFonts w:ascii="仿宋" w:eastAsia="仿宋" w:hAnsi="仿宋" w:cs="仿宋" w:hint="eastAsia"/>
            <w:lang w:eastAsia="zh-CN"/>
          </w:rPr>
          <w:t>(一)、成果转化策略制定</w:t>
        </w:r>
        <w:r>
          <w:tab/>
        </w:r>
        <w:r>
          <w:fldChar w:fldCharType="begin"/>
        </w:r>
        <w:r>
          <w:instrText xml:space="preserve"> PAGEREF _Toc31888 \h </w:instrText>
        </w:r>
        <w:r>
          <w:fldChar w:fldCharType="separate"/>
        </w:r>
        <w:r>
          <w:t>65</w:t>
        </w:r>
        <w:r>
          <w:fldChar w:fldCharType="end"/>
        </w:r>
      </w:hyperlink>
    </w:p>
    <w:p>
      <w:pPr>
        <w:pStyle w:val="TOC2"/>
        <w:tabs>
          <w:tab w:val="right" w:leader="dot" w:pos="8306"/>
        </w:tabs>
      </w:pPr>
      <w:hyperlink w:anchor="_Toc29662" w:history="1">
        <w:r>
          <w:rPr>
            <w:rFonts w:ascii="仿宋" w:eastAsia="仿宋" w:hAnsi="仿宋" w:cs="仿宋" w:hint="eastAsia"/>
            <w:lang w:eastAsia="zh-CN"/>
          </w:rPr>
          <w:t>(二)、成果推广应用方案</w:t>
        </w:r>
        <w:r>
          <w:tab/>
        </w:r>
        <w:r>
          <w:fldChar w:fldCharType="begin"/>
        </w:r>
        <w:r>
          <w:instrText xml:space="preserve"> PAGEREF _Toc29662 \h </w:instrText>
        </w:r>
        <w:r>
          <w:fldChar w:fldCharType="separate"/>
        </w:r>
        <w:r>
          <w:t>66</w:t>
        </w:r>
        <w:r>
          <w:fldChar w:fldCharType="end"/>
        </w:r>
      </w:hyperlink>
    </w:p>
    <w:p>
      <w:pPr>
        <w:pStyle w:val="TOC1"/>
        <w:tabs>
          <w:tab w:val="right" w:leader="dot" w:pos="8306"/>
        </w:tabs>
      </w:pPr>
      <w:hyperlink w:anchor="_Toc32020" w:history="1">
        <w:r>
          <w:rPr>
            <w:rFonts w:ascii="仿宋" w:eastAsia="仿宋" w:hAnsi="仿宋" w:cs="仿宋" w:hint="eastAsia"/>
            <w:lang w:eastAsia="zh-CN"/>
          </w:rPr>
          <w:t>十五、法律法规与政策遵循</w:t>
        </w:r>
        <w:r>
          <w:tab/>
        </w:r>
        <w:r>
          <w:fldChar w:fldCharType="begin"/>
        </w:r>
        <w:r>
          <w:instrText xml:space="preserve"> PAGEREF _Toc32020 \h </w:instrText>
        </w:r>
        <w:r>
          <w:fldChar w:fldCharType="separate"/>
        </w:r>
        <w:r>
          <w:t>68</w:t>
        </w:r>
        <w:r>
          <w:fldChar w:fldCharType="end"/>
        </w:r>
      </w:hyperlink>
    </w:p>
    <w:p>
      <w:pPr>
        <w:pStyle w:val="TOC2"/>
        <w:tabs>
          <w:tab w:val="right" w:leader="dot" w:pos="8306"/>
        </w:tabs>
      </w:pPr>
      <w:hyperlink w:anchor="_Toc25860" w:history="1">
        <w:r>
          <w:rPr>
            <w:rFonts w:ascii="仿宋" w:eastAsia="仿宋" w:hAnsi="仿宋" w:cs="仿宋" w:hint="eastAsia"/>
            <w:lang w:eastAsia="zh-CN"/>
          </w:rPr>
          <w:t>(一)、法律法规遵守</w:t>
        </w:r>
        <w:r>
          <w:tab/>
        </w:r>
        <w:r>
          <w:fldChar w:fldCharType="begin"/>
        </w:r>
        <w:r>
          <w:instrText xml:space="preserve"> PAGEREF _Toc25860 \h </w:instrText>
        </w:r>
        <w:r>
          <w:fldChar w:fldCharType="separate"/>
        </w:r>
        <w:r>
          <w:t>68</w:t>
        </w:r>
        <w:r>
          <w:fldChar w:fldCharType="end"/>
        </w:r>
      </w:hyperlink>
    </w:p>
    <w:p>
      <w:pPr>
        <w:pStyle w:val="TOC2"/>
        <w:tabs>
          <w:tab w:val="right" w:leader="dot" w:pos="8306"/>
        </w:tabs>
      </w:pPr>
      <w:hyperlink w:anchor="_Toc28590" w:history="1">
        <w:r>
          <w:rPr>
            <w:rFonts w:ascii="仿宋" w:eastAsia="仿宋" w:hAnsi="仿宋" w:cs="仿宋" w:hint="eastAsia"/>
            <w:lang w:eastAsia="zh-CN"/>
          </w:rPr>
          <w:t>(二)、政策导向与利用</w:t>
        </w:r>
        <w:r>
          <w:tab/>
        </w:r>
        <w:r>
          <w:fldChar w:fldCharType="begin"/>
        </w:r>
        <w:r>
          <w:instrText xml:space="preserve"> PAGEREF _Toc28590 \h </w:instrText>
        </w:r>
        <w:r>
          <w:fldChar w:fldCharType="separate"/>
        </w:r>
        <w:r>
          <w:t>69</w:t>
        </w:r>
        <w:r>
          <w:fldChar w:fldCharType="end"/>
        </w:r>
      </w:hyperlink>
    </w:p>
    <w:p>
      <w:pPr>
        <w:pStyle w:val="TOC1"/>
        <w:tabs>
          <w:tab w:val="right" w:leader="dot" w:pos="8306"/>
        </w:tabs>
      </w:pPr>
      <w:hyperlink w:anchor="_Toc24749" w:history="1">
        <w:r>
          <w:rPr>
            <w:rFonts w:ascii="仿宋" w:eastAsia="仿宋" w:hAnsi="仿宋" w:cs="仿宋" w:hint="eastAsia"/>
            <w:lang w:eastAsia="zh-CN"/>
          </w:rPr>
          <w:t>十六、知识产权管理与保护</w:t>
        </w:r>
        <w:r>
          <w:tab/>
        </w:r>
        <w:r>
          <w:fldChar w:fldCharType="begin"/>
        </w:r>
        <w:r>
          <w:instrText xml:space="preserve"> PAGEREF _Toc24749 \h </w:instrText>
        </w:r>
        <w:r>
          <w:fldChar w:fldCharType="separate"/>
        </w:r>
        <w:r>
          <w:t>70</w:t>
        </w:r>
        <w:r>
          <w:fldChar w:fldCharType="end"/>
        </w:r>
      </w:hyperlink>
    </w:p>
    <w:p>
      <w:pPr>
        <w:pStyle w:val="TOC2"/>
        <w:tabs>
          <w:tab w:val="right" w:leader="dot" w:pos="8306"/>
        </w:tabs>
      </w:pPr>
      <w:hyperlink w:anchor="_Toc4455" w:history="1">
        <w:r>
          <w:rPr>
            <w:rFonts w:ascii="仿宋" w:eastAsia="仿宋" w:hAnsi="仿宋" w:cs="仿宋" w:hint="eastAsia"/>
            <w:lang w:eastAsia="zh-CN"/>
          </w:rPr>
          <w:t>(一)、知识产权管理体系建设</w:t>
        </w:r>
        <w:r>
          <w:tab/>
        </w:r>
        <w:r>
          <w:fldChar w:fldCharType="begin"/>
        </w:r>
        <w:r>
          <w:instrText xml:space="preserve"> PAGEREF _Toc4455 \h </w:instrText>
        </w:r>
        <w:r>
          <w:fldChar w:fldCharType="separate"/>
        </w:r>
        <w:r>
          <w:t>70</w:t>
        </w:r>
        <w:r>
          <w:fldChar w:fldCharType="end"/>
        </w:r>
      </w:hyperlink>
    </w:p>
    <w:p>
      <w:pPr>
        <w:pStyle w:val="TOC2"/>
        <w:tabs>
          <w:tab w:val="right" w:leader="dot" w:pos="8306"/>
        </w:tabs>
      </w:pPr>
      <w:hyperlink w:anchor="_Toc4102" w:history="1">
        <w:r>
          <w:rPr>
            <w:rFonts w:ascii="仿宋" w:eastAsia="仿宋" w:hAnsi="仿宋" w:cs="仿宋" w:hint="eastAsia"/>
            <w:lang w:eastAsia="zh-CN"/>
          </w:rPr>
          <w:t>(二)、知识产权保护措施</w:t>
        </w:r>
        <w:r>
          <w:tab/>
        </w:r>
        <w:r>
          <w:fldChar w:fldCharType="begin"/>
        </w:r>
        <w:r>
          <w:instrText xml:space="preserve"> PAGEREF _Toc4102 \h </w:instrText>
        </w:r>
        <w:r>
          <w:fldChar w:fldCharType="separate"/>
        </w:r>
        <w:r>
          <w:t>70</w:t>
        </w:r>
        <w:r>
          <w:fldChar w:fldCharType="end"/>
        </w:r>
      </w:hyperlink>
    </w:p>
    <w:p>
      <w:pPr>
        <w:pStyle w:val="TOC1"/>
        <w:tabs>
          <w:tab w:val="right" w:leader="dot" w:pos="8306"/>
        </w:tabs>
      </w:pPr>
      <w:hyperlink w:anchor="_Toc19955" w:history="1">
        <w:r>
          <w:rPr>
            <w:rFonts w:ascii="仿宋" w:eastAsia="仿宋" w:hAnsi="仿宋" w:cs="仿宋" w:hint="eastAsia"/>
            <w:lang w:eastAsia="zh-CN"/>
          </w:rPr>
          <w:t>十七、质量管理与控制</w:t>
        </w:r>
        <w:r>
          <w:tab/>
        </w:r>
        <w:r>
          <w:fldChar w:fldCharType="begin"/>
        </w:r>
        <w:r>
          <w:instrText xml:space="preserve"> PAGEREF _Toc19955 \h </w:instrText>
        </w:r>
        <w:r>
          <w:fldChar w:fldCharType="separate"/>
        </w:r>
        <w:r>
          <w:t>72</w:t>
        </w:r>
        <w:r>
          <w:fldChar w:fldCharType="end"/>
        </w:r>
      </w:hyperlink>
    </w:p>
    <w:p>
      <w:pPr>
        <w:pStyle w:val="TOC2"/>
        <w:tabs>
          <w:tab w:val="right" w:leader="dot" w:pos="8306"/>
        </w:tabs>
      </w:pPr>
      <w:hyperlink w:anchor="_Toc25154" w:history="1">
        <w:r>
          <w:rPr>
            <w:rFonts w:ascii="仿宋" w:eastAsia="仿宋" w:hAnsi="仿宋" w:cs="仿宋" w:hint="eastAsia"/>
            <w:lang w:eastAsia="zh-CN"/>
          </w:rPr>
          <w:t>(一)、质量管理体系建设</w:t>
        </w:r>
        <w:r>
          <w:tab/>
        </w:r>
        <w:r>
          <w:fldChar w:fldCharType="begin"/>
        </w:r>
        <w:r>
          <w:instrText xml:space="preserve"> PAGEREF _Toc25154 \h </w:instrText>
        </w:r>
        <w:r>
          <w:fldChar w:fldCharType="separate"/>
        </w:r>
        <w:r>
          <w:t>72</w:t>
        </w:r>
        <w:r>
          <w:fldChar w:fldCharType="end"/>
        </w:r>
      </w:hyperlink>
    </w:p>
    <w:p>
      <w:pPr>
        <w:pStyle w:val="TOC2"/>
        <w:tabs>
          <w:tab w:val="right" w:leader="dot" w:pos="8306"/>
        </w:tabs>
      </w:pPr>
      <w:hyperlink w:anchor="_Toc2237" w:history="1">
        <w:r>
          <w:rPr>
            <w:rFonts w:ascii="仿宋" w:eastAsia="仿宋" w:hAnsi="仿宋" w:cs="仿宋" w:hint="eastAsia"/>
            <w:lang w:eastAsia="zh-CN"/>
          </w:rPr>
          <w:t>(二)、质量控制措施</w:t>
        </w:r>
        <w:r>
          <w:tab/>
        </w:r>
        <w:r>
          <w:fldChar w:fldCharType="begin"/>
        </w:r>
        <w:r>
          <w:instrText xml:space="preserve"> PAGEREF _Toc2237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83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148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钢合金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钢合金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钢合金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钢合金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钢合金项目的社会影响是全面而深远的。从提供就业机会和提升公共服务，到促进社会结构和劳动市场的多元化，再到推动社会责任和伦理标准的提高，项目对于提升社区的经济、文化和社会福祉有着重要作用。通过这些正面影响，钢合金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406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为了融入当地社区，钢合金项目需深入理解当地的文化特色和社会习俗。例如，项目在设计广告和市场推广活动时，应考虑使用当地语言和符合地方文化的表达方式。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271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为了确保钢合金项目的成功并最大限度地减轻潜在的社会风险，详细的风险分析和具体的应对策略至关重要。以下是针对项目可能面临的具体社会风险及相应对策的分析：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风险描述：钢合金项目可能遭遇社区抵制，尤其如果社区成员认为项目会破坏他们的生活环境或忽略他们的意见。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风险描述：钢合金项目的商业实践可能与当地的文化和价值观存在冲突，导致社会紧张和文化冲突。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风险描述：钢合金项目可能会增加对公共资源和基础设施的需求，给当地带来额外压力，例如在水资源、能源供应和交通系统方面。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风险描述：钢合金项目可能会引起当地社会结构和动态的变化，例如改变社区的人口组成和社交模式。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风险描述：在钢合金项目运营过程中，可能涉及大量个人和商业敏感信息，存在信息安全和隐私保护的风险。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292"/>
      <w:r>
        <w:rPr>
          <w:rFonts w:ascii="仿宋" w:eastAsia="仿宋" w:hAnsi="仿宋" w:cs="仿宋" w:hint="eastAsia"/>
          <w:sz w:val="28"/>
          <w:lang w:eastAsia="zh-CN"/>
        </w:rPr>
        <w:t>二、钢合金项目概论</w:t>
      </w:r>
      <w:bookmarkEnd w:id="6"/>
    </w:p>
    <w:p>
      <w:pPr>
        <w:pStyle w:val="Heading2"/>
        <w:rPr>
          <w:rFonts w:ascii="仿宋" w:eastAsia="仿宋" w:hAnsi="仿宋" w:cs="仿宋" w:hint="eastAsia"/>
          <w:lang w:eastAsia="zh-CN"/>
        </w:rPr>
      </w:pPr>
      <w:bookmarkStart w:id="7" w:name="_Toc507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钢合金项目的申报单位是“XXX实业发展公司”，这是一家在其所处行业内备受尊敬的企业。公司自成立以来，通过其在钢合金项目中表现出的创新精神和卓越执行力，在市场上赢得了显著的地位。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该公司的法定代表人秦XX，在钢合金项目及其他多个行业领域中都有着显著的贡献。秦XX以其出色的领导才能和敏锐的商业洞察力，带领公司在钢合金项目等多个领域实现了持续的成长和成功。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钢合金项目的重要合作伙伴。公司专注于[行业名称]领域，以创新作为驱动力，不断推动技术进步和市场扩张。在钢合金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钢合金项目中展现了强劲的增长和稳定的财务表现。公司通过有效的策略，在钢合金项目中扩大了其市场份额并增强了盈利能力。同时，公司积极承担社会责任，参与各类社会公益项目，增强了其在钢合金项目中的品牌形象和社会影响力。</w:t>
      </w:r>
    </w:p>
    <w:p>
      <w:pPr>
        <w:pStyle w:val="Heading2"/>
        <w:ind w:firstLine="560" w:firstLineChars="200"/>
        <w:rPr>
          <w:rFonts w:ascii="仿宋" w:eastAsia="仿宋" w:hAnsi="仿宋" w:cs="仿宋" w:hint="eastAsia"/>
          <w:sz w:val="28"/>
          <w:lang w:eastAsia="zh-CN"/>
        </w:rPr>
      </w:pPr>
      <w:bookmarkStart w:id="8" w:name="_Toc1245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https://d.book118.com/605144004314011034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761A8"/>
    <w:rsid w:val="65F761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5144004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2023-12-27T09:47:00Z</dcterms:created>
  <dcterms:modified xsi:type="dcterms:W3CDTF">2023-12-27T09:47:27Z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FF84EF5DBF93409081EFE9EFCA5855BB_11</vt:lpwstr>
  </property>
  <property fmtid="{D5CDD505-2E9C-101B-9397-08002B2CF9AE}" pid="3" name="KSOProductBuildVer">
    <vt:lpwstr>2052-12.1.0.16120</vt:lpwstr>
  </property>
</Properties>
</file>