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PA46项目构思建设方案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52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_Toc14522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_Toc13986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_Toc32305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_Toc14303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_Toc7479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_Toc11194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_Toc9087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8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_Toc30068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_Toc10810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_Toc18594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_Toc16686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_Toc32370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4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_Toc11104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_Toc10778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_Toc16975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_Toc3511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7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_Toc15317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_Toc23335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_Toc12318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_Toc18591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19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_Toc26719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_Toc32524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_Toc1067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_Toc22668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8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_Toc12958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_Toc22390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_Toc26039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_Toc17094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0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_Toc22930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_Toc31479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_Toc22113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8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_Toc29318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_Toc2909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_Toc20405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0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_Toc4610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_Toc10573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_Toc25674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80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_Toc7780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_Toc9685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_Toc18810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_Toc24335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84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_Toc20849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_Toc731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_Toc12060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_Toc6735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_Toc13440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_Toc3965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1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_Toc2821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_Toc5987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_Toc18457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0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_Toc31860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_Toc29728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_Toc22106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_Toc32158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06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_Toc24806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_Toc8964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_Toc29502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5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_Toc28545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_Toc25041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_Toc3016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_Toc10393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_Toc27059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7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_Toc26797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_Toc18969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_Toc23352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2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_Toc22112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_Toc11597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_Toc5003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11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_Toc4911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_Toc25305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_Toc5895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_Toc9261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_Toc1566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2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_Toc28882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_Toc14612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_Toc22880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10" w:history="1">
        <w:r>
          <w:rPr>
            <w:rFonts w:ascii="仿宋" w:eastAsia="仿宋" w:hAnsi="仿宋" w:cs="仿宋" w:hint="eastAsia"/>
            <w:lang w:eastAsia="zh-CN"/>
          </w:rPr>
          <w:t>二十、法律法规与政策遵循</w:t>
        </w:r>
        <w:r>
          <w:tab/>
        </w:r>
        <w:r>
          <w:fldChar w:fldCharType="begin"/>
        </w:r>
        <w:r>
          <w:instrText xml:space="preserve"> PAGEREF _Toc5810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_Toc10189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_Toc28217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52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98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30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A46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PA46项目将进行详细的生态影响评估，确保不会对当地的动植物种群和自然栖息地造成负面影响。如果项目地点附近有重要的生物栖息地或生态敏感区，项目将重新考虑建设地点或采取相应的保护措施。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PA46项目将积极采用可持续材料，如再生塑料和生物降解材料，以减少对环境的影响。项目还将推行废物减量和回收计划，例如通过再利用工业废料或建立回收系统。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PA46项目还将参与当地的环保活动和计划，如资助当地的环境保护项目或与社区合作进行环保宣传活动。通过这些活动，项目不仅能够提高自身的环境表现，还能在当地社区中树立积极的环保形象。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30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PA46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PA46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PA46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47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PA46项目将采用绿色屋顶和生态墙等环境友好型建筑设计，这些设计不仅有助于改善空气质量，还能为城市野生动植物提供栖息地。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PA46项目将建立高效的废水处理系统，确保所有工业废水在排放前都经过适当处理，达到或超过环保标准。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PA46项目将致力于使用清洁能源，如太阳能和风能，减少对化石燃料的依赖。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PA46项目将举办环保教育研讨会，向员工和当地社区普及环保知识，提升对环境保护重要性的认识。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19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在PA46项目启动前，将进行一系列深入的地质调查，包括钻探和土壤取样，以深入了解项目区域的地层结构和土壤组成。特别是对于土壤的承载能力和地下水位的深度进行详细评估。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PA46项目将通过地下水位监测系统定期检测水位变化，以预测和预防由高地下水位可能引起的地基问题。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PA46项目将进行详尽的水文和地形分析，以识别可能的洪水和泥石流风险区。基于这些分析，项目将设计防洪设施，如提高地基、构建防洪墙和排水沟。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PA46项目还将考虑建设排水系统，以减少地表水对土壤稳定性的影响。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完成初始的地质风险评估后，PA46项目将安装长期地质监测设备，如倾斜仪、裂缝计和地下水位计，以持续监测地质条件的变化。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08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PA46项目将通过这些措施来适应和尊重特殊环境条件，确保项目的可持续发展，同时减少对环境的负面影响。这不仅有助于保护自然和文化遗产，还能提升项目在社会责任方面的表现和形象。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068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0810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直接收益：假设PA46项目的产品或服务年销售收入为XX万元。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https://d.book118.com/605203201003011130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PA46项目构思建设方案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PA46项目构思建设方案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PA46项目构思建设方案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PA46项目构思建设方案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PA46项目构思建设方案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PA46项目构思建设方案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PA46项目构思建设方案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PA46项目构思建设方案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PA46项目构思建设方案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PA46项目构思建设方案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PA46项目构思建设方案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PA46项目构思建设方案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794529"/>
    <w:rsid w:val="1979452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052032010030111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2024-03-16T04:05:00Z</dcterms:created>
  <dcterms:modified xsi:type="dcterms:W3CDTF">2024-03-16T04:05:56Z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AFCC402DADAA4270A532A298168F5425_11</vt:lpwstr>
  </property>
  <property fmtid="{D5CDD505-2E9C-101B-9397-08002B2CF9AE}" pid="3" name="KSOProductBuildVer">
    <vt:lpwstr>2052-12.1.0.16250</vt:lpwstr>
  </property>
</Properties>
</file>