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4" w:history="1">
        <w:r>
          <w:rPr>
            <w:rFonts w:ascii="仿宋" w:eastAsia="仿宋" w:hAnsi="仿宋" w:cs="仿宋" w:hint="eastAsia"/>
            <w:lang w:eastAsia="zh-CN"/>
          </w:rPr>
          <w:t>前言</w:t>
        </w:r>
        <w:r>
          <w:tab/>
        </w:r>
        <w:r>
          <w:fldChar w:fldCharType="begin"/>
        </w:r>
        <w:r>
          <w:instrText xml:space="preserve"> PAGEREF _Toc4044 \h </w:instrText>
        </w:r>
        <w:r>
          <w:fldChar w:fldCharType="separate"/>
        </w:r>
        <w:r>
          <w:t>3</w:t>
        </w:r>
        <w:r>
          <w:fldChar w:fldCharType="end"/>
        </w:r>
      </w:hyperlink>
    </w:p>
    <w:p>
      <w:pPr>
        <w:pStyle w:val="TOC1"/>
        <w:tabs>
          <w:tab w:val="right" w:leader="dot" w:pos="8306"/>
        </w:tabs>
      </w:pPr>
      <w:hyperlink w:anchor="_Toc23187" w:history="1">
        <w:r>
          <w:rPr>
            <w:rFonts w:ascii="仿宋" w:eastAsia="仿宋" w:hAnsi="仿宋" w:cs="仿宋" w:hint="eastAsia"/>
            <w:lang w:eastAsia="zh-CN"/>
          </w:rPr>
          <w:t>一、产品规划分析</w:t>
        </w:r>
        <w:r>
          <w:tab/>
        </w:r>
        <w:r>
          <w:fldChar w:fldCharType="begin"/>
        </w:r>
        <w:r>
          <w:instrText xml:space="preserve"> PAGEREF _Toc23187 \h </w:instrText>
        </w:r>
        <w:r>
          <w:fldChar w:fldCharType="separate"/>
        </w:r>
        <w:r>
          <w:t>3</w:t>
        </w:r>
        <w:r>
          <w:fldChar w:fldCharType="end"/>
        </w:r>
      </w:hyperlink>
    </w:p>
    <w:p>
      <w:pPr>
        <w:pStyle w:val="TOC2"/>
        <w:tabs>
          <w:tab w:val="right" w:leader="dot" w:pos="8306"/>
        </w:tabs>
      </w:pPr>
      <w:hyperlink w:anchor="_Toc21372" w:history="1">
        <w:r>
          <w:rPr>
            <w:rFonts w:ascii="仿宋" w:eastAsia="仿宋" w:hAnsi="仿宋" w:cs="仿宋" w:hint="eastAsia"/>
            <w:lang w:eastAsia="zh-CN"/>
          </w:rPr>
          <w:t>(一)、产品规划</w:t>
        </w:r>
        <w:r>
          <w:tab/>
        </w:r>
        <w:r>
          <w:fldChar w:fldCharType="begin"/>
        </w:r>
        <w:r>
          <w:instrText xml:space="preserve"> PAGEREF _Toc21372 \h </w:instrText>
        </w:r>
        <w:r>
          <w:fldChar w:fldCharType="separate"/>
        </w:r>
        <w:r>
          <w:t>3</w:t>
        </w:r>
        <w:r>
          <w:fldChar w:fldCharType="end"/>
        </w:r>
      </w:hyperlink>
    </w:p>
    <w:p>
      <w:pPr>
        <w:pStyle w:val="TOC2"/>
        <w:tabs>
          <w:tab w:val="right" w:leader="dot" w:pos="8306"/>
        </w:tabs>
      </w:pPr>
      <w:hyperlink w:anchor="_Toc32497" w:history="1">
        <w:r>
          <w:rPr>
            <w:rFonts w:ascii="仿宋" w:eastAsia="仿宋" w:hAnsi="仿宋" w:cs="仿宋" w:hint="eastAsia"/>
            <w:lang w:eastAsia="zh-CN"/>
          </w:rPr>
          <w:t>(二)、建设规模</w:t>
        </w:r>
        <w:r>
          <w:tab/>
        </w:r>
        <w:r>
          <w:fldChar w:fldCharType="begin"/>
        </w:r>
        <w:r>
          <w:instrText xml:space="preserve"> PAGEREF _Toc32497 \h </w:instrText>
        </w:r>
        <w:r>
          <w:fldChar w:fldCharType="separate"/>
        </w:r>
        <w:r>
          <w:t>4</w:t>
        </w:r>
        <w:r>
          <w:fldChar w:fldCharType="end"/>
        </w:r>
      </w:hyperlink>
    </w:p>
    <w:p>
      <w:pPr>
        <w:pStyle w:val="TOC1"/>
        <w:tabs>
          <w:tab w:val="right" w:leader="dot" w:pos="8306"/>
        </w:tabs>
      </w:pPr>
      <w:hyperlink w:anchor="_Toc5169" w:history="1">
        <w:r>
          <w:rPr>
            <w:rFonts w:ascii="仿宋" w:eastAsia="仿宋" w:hAnsi="仿宋" w:cs="仿宋" w:hint="eastAsia"/>
            <w:lang w:eastAsia="zh-CN"/>
          </w:rPr>
          <w:t>二、铷项目绩效评估</w:t>
        </w:r>
        <w:r>
          <w:tab/>
        </w:r>
        <w:r>
          <w:fldChar w:fldCharType="begin"/>
        </w:r>
        <w:r>
          <w:instrText xml:space="preserve"> PAGEREF _Toc5169 \h </w:instrText>
        </w:r>
        <w:r>
          <w:fldChar w:fldCharType="separate"/>
        </w:r>
        <w:r>
          <w:t>5</w:t>
        </w:r>
        <w:r>
          <w:fldChar w:fldCharType="end"/>
        </w:r>
      </w:hyperlink>
    </w:p>
    <w:p>
      <w:pPr>
        <w:pStyle w:val="TOC2"/>
        <w:tabs>
          <w:tab w:val="right" w:leader="dot" w:pos="8306"/>
        </w:tabs>
      </w:pPr>
      <w:hyperlink w:anchor="_Toc16137" w:history="1">
        <w:r>
          <w:rPr>
            <w:rFonts w:ascii="仿宋" w:eastAsia="仿宋" w:hAnsi="仿宋" w:cs="仿宋" w:hint="eastAsia"/>
            <w:lang w:eastAsia="zh-CN"/>
          </w:rPr>
          <w:t>(一)、绩效评估指标</w:t>
        </w:r>
        <w:r>
          <w:tab/>
        </w:r>
        <w:r>
          <w:fldChar w:fldCharType="begin"/>
        </w:r>
        <w:r>
          <w:instrText xml:space="preserve"> PAGEREF _Toc16137 \h </w:instrText>
        </w:r>
        <w:r>
          <w:fldChar w:fldCharType="separate"/>
        </w:r>
        <w:r>
          <w:t>5</w:t>
        </w:r>
        <w:r>
          <w:fldChar w:fldCharType="end"/>
        </w:r>
      </w:hyperlink>
    </w:p>
    <w:p>
      <w:pPr>
        <w:pStyle w:val="TOC2"/>
        <w:tabs>
          <w:tab w:val="right" w:leader="dot" w:pos="8306"/>
        </w:tabs>
      </w:pPr>
      <w:hyperlink w:anchor="_Toc10858" w:history="1">
        <w:r>
          <w:rPr>
            <w:rFonts w:ascii="仿宋" w:eastAsia="仿宋" w:hAnsi="仿宋" w:cs="仿宋" w:hint="eastAsia"/>
            <w:lang w:eastAsia="zh-CN"/>
          </w:rPr>
          <w:t>(二)、绩效评估方法</w:t>
        </w:r>
        <w:r>
          <w:tab/>
        </w:r>
        <w:r>
          <w:fldChar w:fldCharType="begin"/>
        </w:r>
        <w:r>
          <w:instrText xml:space="preserve"> PAGEREF _Toc10858 \h </w:instrText>
        </w:r>
        <w:r>
          <w:fldChar w:fldCharType="separate"/>
        </w:r>
        <w:r>
          <w:t>6</w:t>
        </w:r>
        <w:r>
          <w:fldChar w:fldCharType="end"/>
        </w:r>
      </w:hyperlink>
    </w:p>
    <w:p>
      <w:pPr>
        <w:pStyle w:val="TOC2"/>
        <w:tabs>
          <w:tab w:val="right" w:leader="dot" w:pos="8306"/>
        </w:tabs>
      </w:pPr>
      <w:hyperlink w:anchor="_Toc24953" w:history="1">
        <w:r>
          <w:rPr>
            <w:rFonts w:ascii="仿宋" w:eastAsia="仿宋" w:hAnsi="仿宋" w:cs="仿宋" w:hint="eastAsia"/>
            <w:lang w:eastAsia="zh-CN"/>
          </w:rPr>
          <w:t>(三)、绩效评估周期</w:t>
        </w:r>
        <w:r>
          <w:tab/>
        </w:r>
        <w:r>
          <w:fldChar w:fldCharType="begin"/>
        </w:r>
        <w:r>
          <w:instrText xml:space="preserve"> PAGEREF _Toc24953 \h </w:instrText>
        </w:r>
        <w:r>
          <w:fldChar w:fldCharType="separate"/>
        </w:r>
        <w:r>
          <w:t>7</w:t>
        </w:r>
        <w:r>
          <w:fldChar w:fldCharType="end"/>
        </w:r>
      </w:hyperlink>
    </w:p>
    <w:p>
      <w:pPr>
        <w:pStyle w:val="TOC1"/>
        <w:tabs>
          <w:tab w:val="right" w:leader="dot" w:pos="8306"/>
        </w:tabs>
      </w:pPr>
      <w:hyperlink w:anchor="_Toc23019" w:history="1">
        <w:r>
          <w:rPr>
            <w:rFonts w:ascii="仿宋" w:eastAsia="仿宋" w:hAnsi="仿宋" w:cs="仿宋" w:hint="eastAsia"/>
            <w:lang w:eastAsia="zh-CN"/>
          </w:rPr>
          <w:t>三、工艺说明</w:t>
        </w:r>
        <w:r>
          <w:tab/>
        </w:r>
        <w:r>
          <w:fldChar w:fldCharType="begin"/>
        </w:r>
        <w:r>
          <w:instrText xml:space="preserve"> PAGEREF _Toc23019 \h </w:instrText>
        </w:r>
        <w:r>
          <w:fldChar w:fldCharType="separate"/>
        </w:r>
        <w:r>
          <w:t>8</w:t>
        </w:r>
        <w:r>
          <w:fldChar w:fldCharType="end"/>
        </w:r>
      </w:hyperlink>
    </w:p>
    <w:p>
      <w:pPr>
        <w:pStyle w:val="TOC2"/>
        <w:tabs>
          <w:tab w:val="right" w:leader="dot" w:pos="8306"/>
        </w:tabs>
      </w:pPr>
      <w:hyperlink w:anchor="_Toc15401" w:history="1">
        <w:r>
          <w:rPr>
            <w:rFonts w:ascii="仿宋" w:eastAsia="仿宋" w:hAnsi="仿宋" w:cs="仿宋" w:hint="eastAsia"/>
            <w:lang w:eastAsia="zh-CN"/>
          </w:rPr>
          <w:t>(一)、技术管理特点</w:t>
        </w:r>
        <w:r>
          <w:tab/>
        </w:r>
        <w:r>
          <w:fldChar w:fldCharType="begin"/>
        </w:r>
        <w:r>
          <w:instrText xml:space="preserve"> PAGEREF _Toc15401 \h </w:instrText>
        </w:r>
        <w:r>
          <w:fldChar w:fldCharType="separate"/>
        </w:r>
        <w:r>
          <w:t>8</w:t>
        </w:r>
        <w:r>
          <w:fldChar w:fldCharType="end"/>
        </w:r>
      </w:hyperlink>
    </w:p>
    <w:p>
      <w:pPr>
        <w:pStyle w:val="TOC2"/>
        <w:tabs>
          <w:tab w:val="right" w:leader="dot" w:pos="8306"/>
        </w:tabs>
      </w:pPr>
      <w:hyperlink w:anchor="_Toc1375" w:history="1">
        <w:r>
          <w:rPr>
            <w:rFonts w:ascii="仿宋" w:eastAsia="仿宋" w:hAnsi="仿宋" w:cs="仿宋" w:hint="eastAsia"/>
            <w:lang w:eastAsia="zh-CN"/>
          </w:rPr>
          <w:t>(二)、铷项目工艺技术设计方案</w:t>
        </w:r>
        <w:r>
          <w:tab/>
        </w:r>
        <w:r>
          <w:fldChar w:fldCharType="begin"/>
        </w:r>
        <w:r>
          <w:instrText xml:space="preserve"> PAGEREF _Toc1375 \h </w:instrText>
        </w:r>
        <w:r>
          <w:fldChar w:fldCharType="separate"/>
        </w:r>
        <w:r>
          <w:t>9</w:t>
        </w:r>
        <w:r>
          <w:fldChar w:fldCharType="end"/>
        </w:r>
      </w:hyperlink>
    </w:p>
    <w:p>
      <w:pPr>
        <w:pStyle w:val="TOC2"/>
        <w:tabs>
          <w:tab w:val="right" w:leader="dot" w:pos="8306"/>
        </w:tabs>
      </w:pPr>
      <w:hyperlink w:anchor="_Toc8666" w:history="1">
        <w:r>
          <w:rPr>
            <w:rFonts w:ascii="仿宋" w:eastAsia="仿宋" w:hAnsi="仿宋" w:cs="仿宋" w:hint="eastAsia"/>
            <w:lang w:eastAsia="zh-CN"/>
          </w:rPr>
          <w:t>(三)、设备选型方案</w:t>
        </w:r>
        <w:r>
          <w:tab/>
        </w:r>
        <w:r>
          <w:fldChar w:fldCharType="begin"/>
        </w:r>
        <w:r>
          <w:instrText xml:space="preserve"> PAGEREF _Toc8666 \h </w:instrText>
        </w:r>
        <w:r>
          <w:fldChar w:fldCharType="separate"/>
        </w:r>
        <w:r>
          <w:t>10</w:t>
        </w:r>
        <w:r>
          <w:fldChar w:fldCharType="end"/>
        </w:r>
      </w:hyperlink>
    </w:p>
    <w:p>
      <w:pPr>
        <w:pStyle w:val="TOC1"/>
        <w:tabs>
          <w:tab w:val="right" w:leader="dot" w:pos="8306"/>
        </w:tabs>
      </w:pPr>
      <w:hyperlink w:anchor="_Toc19525" w:history="1">
        <w:r>
          <w:rPr>
            <w:rFonts w:ascii="仿宋" w:eastAsia="仿宋" w:hAnsi="仿宋" w:cs="仿宋" w:hint="eastAsia"/>
            <w:lang w:eastAsia="zh-CN"/>
          </w:rPr>
          <w:t>四、铷项目可持续发展</w:t>
        </w:r>
        <w:r>
          <w:tab/>
        </w:r>
        <w:r>
          <w:fldChar w:fldCharType="begin"/>
        </w:r>
        <w:r>
          <w:instrText xml:space="preserve"> PAGEREF _Toc19525 \h </w:instrText>
        </w:r>
        <w:r>
          <w:fldChar w:fldCharType="separate"/>
        </w:r>
        <w:r>
          <w:t>11</w:t>
        </w:r>
        <w:r>
          <w:fldChar w:fldCharType="end"/>
        </w:r>
      </w:hyperlink>
    </w:p>
    <w:p>
      <w:pPr>
        <w:pStyle w:val="TOC2"/>
        <w:tabs>
          <w:tab w:val="right" w:leader="dot" w:pos="8306"/>
        </w:tabs>
      </w:pPr>
      <w:hyperlink w:anchor="_Toc21730" w:history="1">
        <w:r>
          <w:rPr>
            <w:rFonts w:ascii="仿宋" w:eastAsia="仿宋" w:hAnsi="仿宋" w:cs="仿宋" w:hint="eastAsia"/>
            <w:lang w:eastAsia="zh-CN"/>
          </w:rPr>
          <w:t>(一)、可持续战略与实践</w:t>
        </w:r>
        <w:r>
          <w:tab/>
        </w:r>
        <w:r>
          <w:fldChar w:fldCharType="begin"/>
        </w:r>
        <w:r>
          <w:instrText xml:space="preserve"> PAGEREF _Toc21730 \h </w:instrText>
        </w:r>
        <w:r>
          <w:fldChar w:fldCharType="separate"/>
        </w:r>
        <w:r>
          <w:t>11</w:t>
        </w:r>
        <w:r>
          <w:fldChar w:fldCharType="end"/>
        </w:r>
      </w:hyperlink>
    </w:p>
    <w:p>
      <w:pPr>
        <w:pStyle w:val="TOC2"/>
        <w:tabs>
          <w:tab w:val="right" w:leader="dot" w:pos="8306"/>
        </w:tabs>
      </w:pPr>
      <w:hyperlink w:anchor="_Toc19743" w:history="1">
        <w:r>
          <w:rPr>
            <w:rFonts w:ascii="仿宋" w:eastAsia="仿宋" w:hAnsi="仿宋" w:cs="仿宋" w:hint="eastAsia"/>
            <w:lang w:eastAsia="zh-CN"/>
          </w:rPr>
          <w:t>(二)、环保与社会责任</w:t>
        </w:r>
        <w:r>
          <w:tab/>
        </w:r>
        <w:r>
          <w:fldChar w:fldCharType="begin"/>
        </w:r>
        <w:r>
          <w:instrText xml:space="preserve"> PAGEREF _Toc19743 \h </w:instrText>
        </w:r>
        <w:r>
          <w:fldChar w:fldCharType="separate"/>
        </w:r>
        <w:r>
          <w:t>12</w:t>
        </w:r>
        <w:r>
          <w:fldChar w:fldCharType="end"/>
        </w:r>
      </w:hyperlink>
    </w:p>
    <w:p>
      <w:pPr>
        <w:pStyle w:val="TOC1"/>
        <w:tabs>
          <w:tab w:val="right" w:leader="dot" w:pos="8306"/>
        </w:tabs>
      </w:pPr>
      <w:hyperlink w:anchor="_Toc28957" w:history="1">
        <w:r>
          <w:rPr>
            <w:rFonts w:ascii="仿宋" w:eastAsia="仿宋" w:hAnsi="仿宋" w:cs="仿宋" w:hint="eastAsia"/>
            <w:lang w:eastAsia="zh-CN"/>
          </w:rPr>
          <w:t>五、市场分析、调研</w:t>
        </w:r>
        <w:r>
          <w:tab/>
        </w:r>
        <w:r>
          <w:fldChar w:fldCharType="begin"/>
        </w:r>
        <w:r>
          <w:instrText xml:space="preserve"> PAGEREF _Toc28957 \h </w:instrText>
        </w:r>
        <w:r>
          <w:fldChar w:fldCharType="separate"/>
        </w:r>
        <w:r>
          <w:t>13</w:t>
        </w:r>
        <w:r>
          <w:fldChar w:fldCharType="end"/>
        </w:r>
      </w:hyperlink>
    </w:p>
    <w:p>
      <w:pPr>
        <w:pStyle w:val="TOC2"/>
        <w:tabs>
          <w:tab w:val="right" w:leader="dot" w:pos="8306"/>
        </w:tabs>
      </w:pPr>
      <w:hyperlink w:anchor="_Toc22070" w:history="1">
        <w:r>
          <w:rPr>
            <w:rFonts w:ascii="仿宋" w:eastAsia="仿宋" w:hAnsi="仿宋" w:cs="仿宋" w:hint="eastAsia"/>
            <w:lang w:eastAsia="zh-CN"/>
          </w:rPr>
          <w:t>(一)、铷行业分析</w:t>
        </w:r>
        <w:r>
          <w:tab/>
        </w:r>
        <w:r>
          <w:fldChar w:fldCharType="begin"/>
        </w:r>
        <w:r>
          <w:instrText xml:space="preserve"> PAGEREF _Toc22070 \h </w:instrText>
        </w:r>
        <w:r>
          <w:fldChar w:fldCharType="separate"/>
        </w:r>
        <w:r>
          <w:t>13</w:t>
        </w:r>
        <w:r>
          <w:fldChar w:fldCharType="end"/>
        </w:r>
      </w:hyperlink>
    </w:p>
    <w:p>
      <w:pPr>
        <w:pStyle w:val="TOC2"/>
        <w:tabs>
          <w:tab w:val="right" w:leader="dot" w:pos="8306"/>
        </w:tabs>
      </w:pPr>
      <w:hyperlink w:anchor="_Toc3614" w:history="1">
        <w:r>
          <w:rPr>
            <w:rFonts w:ascii="仿宋" w:eastAsia="仿宋" w:hAnsi="仿宋" w:cs="仿宋" w:hint="eastAsia"/>
            <w:lang w:eastAsia="zh-CN"/>
          </w:rPr>
          <w:t>(二)、铷市场分析预测</w:t>
        </w:r>
        <w:r>
          <w:tab/>
        </w:r>
        <w:r>
          <w:fldChar w:fldCharType="begin"/>
        </w:r>
        <w:r>
          <w:instrText xml:space="preserve"> PAGEREF _Toc3614 \h </w:instrText>
        </w:r>
        <w:r>
          <w:fldChar w:fldCharType="separate"/>
        </w:r>
        <w:r>
          <w:t>13</w:t>
        </w:r>
        <w:r>
          <w:fldChar w:fldCharType="end"/>
        </w:r>
      </w:hyperlink>
    </w:p>
    <w:p>
      <w:pPr>
        <w:pStyle w:val="TOC1"/>
        <w:tabs>
          <w:tab w:val="right" w:leader="dot" w:pos="8306"/>
        </w:tabs>
      </w:pPr>
      <w:hyperlink w:anchor="_Toc9247" w:history="1">
        <w:r>
          <w:rPr>
            <w:rFonts w:ascii="仿宋" w:eastAsia="仿宋" w:hAnsi="仿宋" w:cs="仿宋" w:hint="eastAsia"/>
            <w:lang w:eastAsia="zh-CN"/>
          </w:rPr>
          <w:t>六、铷项目建设单位说明</w:t>
        </w:r>
        <w:r>
          <w:tab/>
        </w:r>
        <w:r>
          <w:fldChar w:fldCharType="begin"/>
        </w:r>
        <w:r>
          <w:instrText xml:space="preserve"> PAGEREF _Toc9247 \h </w:instrText>
        </w:r>
        <w:r>
          <w:fldChar w:fldCharType="separate"/>
        </w:r>
        <w:r>
          <w:t>14</w:t>
        </w:r>
        <w:r>
          <w:fldChar w:fldCharType="end"/>
        </w:r>
      </w:hyperlink>
    </w:p>
    <w:p>
      <w:pPr>
        <w:pStyle w:val="TOC2"/>
        <w:tabs>
          <w:tab w:val="right" w:leader="dot" w:pos="8306"/>
        </w:tabs>
      </w:pPr>
      <w:hyperlink w:anchor="_Toc23606" w:history="1">
        <w:r>
          <w:rPr>
            <w:rFonts w:ascii="仿宋" w:eastAsia="仿宋" w:hAnsi="仿宋" w:cs="仿宋" w:hint="eastAsia"/>
            <w:lang w:eastAsia="zh-CN"/>
          </w:rPr>
          <w:t>(一)、铷项目承办单位基本情况</w:t>
        </w:r>
        <w:r>
          <w:tab/>
        </w:r>
        <w:r>
          <w:fldChar w:fldCharType="begin"/>
        </w:r>
        <w:r>
          <w:instrText xml:space="preserve"> PAGEREF _Toc23606 \h </w:instrText>
        </w:r>
        <w:r>
          <w:fldChar w:fldCharType="separate"/>
        </w:r>
        <w:r>
          <w:t>14</w:t>
        </w:r>
        <w:r>
          <w:fldChar w:fldCharType="end"/>
        </w:r>
      </w:hyperlink>
    </w:p>
    <w:p>
      <w:pPr>
        <w:pStyle w:val="TOC2"/>
        <w:tabs>
          <w:tab w:val="right" w:leader="dot" w:pos="8306"/>
        </w:tabs>
      </w:pPr>
      <w:hyperlink w:anchor="_Toc20807" w:history="1">
        <w:r>
          <w:rPr>
            <w:rFonts w:ascii="仿宋" w:eastAsia="仿宋" w:hAnsi="仿宋" w:cs="仿宋" w:hint="eastAsia"/>
            <w:lang w:eastAsia="zh-CN"/>
          </w:rPr>
          <w:t>(二)、公司经济效益分析</w:t>
        </w:r>
        <w:r>
          <w:tab/>
        </w:r>
        <w:r>
          <w:fldChar w:fldCharType="begin"/>
        </w:r>
        <w:r>
          <w:instrText xml:space="preserve"> PAGEREF _Toc20807 \h </w:instrText>
        </w:r>
        <w:r>
          <w:fldChar w:fldCharType="separate"/>
        </w:r>
        <w:r>
          <w:t>15</w:t>
        </w:r>
        <w:r>
          <w:fldChar w:fldCharType="end"/>
        </w:r>
      </w:hyperlink>
    </w:p>
    <w:p>
      <w:pPr>
        <w:pStyle w:val="TOC1"/>
        <w:tabs>
          <w:tab w:val="right" w:leader="dot" w:pos="8306"/>
        </w:tabs>
      </w:pPr>
      <w:hyperlink w:anchor="_Toc451" w:history="1">
        <w:r>
          <w:rPr>
            <w:rFonts w:ascii="仿宋" w:eastAsia="仿宋" w:hAnsi="仿宋" w:cs="仿宋" w:hint="eastAsia"/>
            <w:lang w:eastAsia="zh-CN"/>
          </w:rPr>
          <w:t>七、铷项目风险管理</w:t>
        </w:r>
        <w:r>
          <w:tab/>
        </w:r>
        <w:r>
          <w:fldChar w:fldCharType="begin"/>
        </w:r>
        <w:r>
          <w:instrText xml:space="preserve"> PAGEREF _Toc451 \h </w:instrText>
        </w:r>
        <w:r>
          <w:fldChar w:fldCharType="separate"/>
        </w:r>
        <w:r>
          <w:t>16</w:t>
        </w:r>
        <w:r>
          <w:fldChar w:fldCharType="end"/>
        </w:r>
      </w:hyperlink>
    </w:p>
    <w:p>
      <w:pPr>
        <w:pStyle w:val="TOC2"/>
        <w:tabs>
          <w:tab w:val="right" w:leader="dot" w:pos="8306"/>
        </w:tabs>
      </w:pPr>
      <w:hyperlink w:anchor="_Toc19000" w:history="1">
        <w:r>
          <w:rPr>
            <w:rFonts w:ascii="仿宋" w:eastAsia="仿宋" w:hAnsi="仿宋" w:cs="仿宋" w:hint="eastAsia"/>
            <w:lang w:eastAsia="zh-CN"/>
          </w:rPr>
          <w:t>(一)、风险识别与评估</w:t>
        </w:r>
        <w:r>
          <w:tab/>
        </w:r>
        <w:r>
          <w:fldChar w:fldCharType="begin"/>
        </w:r>
        <w:r>
          <w:instrText xml:space="preserve"> PAGEREF _Toc19000 \h </w:instrText>
        </w:r>
        <w:r>
          <w:fldChar w:fldCharType="separate"/>
        </w:r>
        <w:r>
          <w:t>16</w:t>
        </w:r>
        <w:r>
          <w:fldChar w:fldCharType="end"/>
        </w:r>
      </w:hyperlink>
    </w:p>
    <w:p>
      <w:pPr>
        <w:pStyle w:val="TOC2"/>
        <w:tabs>
          <w:tab w:val="right" w:leader="dot" w:pos="8306"/>
        </w:tabs>
      </w:pPr>
      <w:hyperlink w:anchor="_Toc2129" w:history="1">
        <w:r>
          <w:rPr>
            <w:rFonts w:ascii="仿宋" w:eastAsia="仿宋" w:hAnsi="仿宋" w:cs="仿宋" w:hint="eastAsia"/>
            <w:lang w:eastAsia="zh-CN"/>
          </w:rPr>
          <w:t>(二)、风险应对策略</w:t>
        </w:r>
        <w:r>
          <w:tab/>
        </w:r>
        <w:r>
          <w:fldChar w:fldCharType="begin"/>
        </w:r>
        <w:r>
          <w:instrText xml:space="preserve"> PAGEREF _Toc2129 \h </w:instrText>
        </w:r>
        <w:r>
          <w:fldChar w:fldCharType="separate"/>
        </w:r>
        <w:r>
          <w:t>17</w:t>
        </w:r>
        <w:r>
          <w:fldChar w:fldCharType="end"/>
        </w:r>
      </w:hyperlink>
    </w:p>
    <w:p>
      <w:pPr>
        <w:pStyle w:val="TOC2"/>
        <w:tabs>
          <w:tab w:val="right" w:leader="dot" w:pos="8306"/>
        </w:tabs>
      </w:pPr>
      <w:hyperlink w:anchor="_Toc22538" w:history="1">
        <w:r>
          <w:rPr>
            <w:rFonts w:ascii="仿宋" w:eastAsia="仿宋" w:hAnsi="仿宋" w:cs="仿宋" w:hint="eastAsia"/>
            <w:lang w:eastAsia="zh-CN"/>
          </w:rPr>
          <w:t>(三)、风险监控与控制</w:t>
        </w:r>
        <w:r>
          <w:tab/>
        </w:r>
        <w:r>
          <w:fldChar w:fldCharType="begin"/>
        </w:r>
        <w:r>
          <w:instrText xml:space="preserve"> PAGEREF _Toc22538 \h </w:instrText>
        </w:r>
        <w:r>
          <w:fldChar w:fldCharType="separate"/>
        </w:r>
        <w:r>
          <w:t>19</w:t>
        </w:r>
        <w:r>
          <w:fldChar w:fldCharType="end"/>
        </w:r>
      </w:hyperlink>
    </w:p>
    <w:p>
      <w:pPr>
        <w:pStyle w:val="TOC1"/>
        <w:tabs>
          <w:tab w:val="right" w:leader="dot" w:pos="8306"/>
        </w:tabs>
      </w:pPr>
      <w:hyperlink w:anchor="_Toc6531" w:history="1">
        <w:r>
          <w:rPr>
            <w:rFonts w:ascii="仿宋" w:eastAsia="仿宋" w:hAnsi="仿宋" w:cs="仿宋" w:hint="eastAsia"/>
            <w:lang w:eastAsia="zh-CN"/>
          </w:rPr>
          <w:t>八、铷项目社会影响</w:t>
        </w:r>
        <w:r>
          <w:tab/>
        </w:r>
        <w:r>
          <w:fldChar w:fldCharType="begin"/>
        </w:r>
        <w:r>
          <w:instrText xml:space="preserve"> PAGEREF _Toc6531 \h </w:instrText>
        </w:r>
        <w:r>
          <w:fldChar w:fldCharType="separate"/>
        </w:r>
        <w:r>
          <w:t>20</w:t>
        </w:r>
        <w:r>
          <w:fldChar w:fldCharType="end"/>
        </w:r>
      </w:hyperlink>
    </w:p>
    <w:p>
      <w:pPr>
        <w:pStyle w:val="TOC2"/>
        <w:tabs>
          <w:tab w:val="right" w:leader="dot" w:pos="8306"/>
        </w:tabs>
      </w:pPr>
      <w:hyperlink w:anchor="_Toc5915" w:history="1">
        <w:r>
          <w:rPr>
            <w:rFonts w:ascii="仿宋" w:eastAsia="仿宋" w:hAnsi="仿宋" w:cs="仿宋" w:hint="eastAsia"/>
            <w:lang w:eastAsia="zh-CN"/>
          </w:rPr>
          <w:t>(一)、社会责任与义务</w:t>
        </w:r>
        <w:r>
          <w:tab/>
        </w:r>
        <w:r>
          <w:fldChar w:fldCharType="begin"/>
        </w:r>
        <w:r>
          <w:instrText xml:space="preserve"> PAGEREF _Toc5915 \h </w:instrText>
        </w:r>
        <w:r>
          <w:fldChar w:fldCharType="separate"/>
        </w:r>
        <w:r>
          <w:t>20</w:t>
        </w:r>
        <w:r>
          <w:fldChar w:fldCharType="end"/>
        </w:r>
      </w:hyperlink>
    </w:p>
    <w:p>
      <w:pPr>
        <w:pStyle w:val="TOC2"/>
        <w:tabs>
          <w:tab w:val="right" w:leader="dot" w:pos="8306"/>
        </w:tabs>
      </w:pPr>
      <w:hyperlink w:anchor="_Toc7290" w:history="1">
        <w:r>
          <w:rPr>
            <w:rFonts w:ascii="仿宋" w:eastAsia="仿宋" w:hAnsi="仿宋" w:cs="仿宋" w:hint="eastAsia"/>
            <w:lang w:eastAsia="zh-CN"/>
          </w:rPr>
          <w:t>(二)、社会参与与沟通</w:t>
        </w:r>
        <w:r>
          <w:tab/>
        </w:r>
        <w:r>
          <w:fldChar w:fldCharType="begin"/>
        </w:r>
        <w:r>
          <w:instrText xml:space="preserve"> PAGEREF _Toc7290 \h </w:instrText>
        </w:r>
        <w:r>
          <w:fldChar w:fldCharType="separate"/>
        </w:r>
        <w:r>
          <w:t>20</w:t>
        </w:r>
        <w:r>
          <w:fldChar w:fldCharType="end"/>
        </w:r>
      </w:hyperlink>
    </w:p>
    <w:p>
      <w:pPr>
        <w:pStyle w:val="TOC1"/>
        <w:tabs>
          <w:tab w:val="right" w:leader="dot" w:pos="8306"/>
        </w:tabs>
      </w:pPr>
      <w:hyperlink w:anchor="_Toc1371" w:history="1">
        <w:r>
          <w:rPr>
            <w:rFonts w:ascii="仿宋" w:eastAsia="仿宋" w:hAnsi="仿宋" w:cs="仿宋" w:hint="eastAsia"/>
            <w:lang w:eastAsia="zh-CN"/>
          </w:rPr>
          <w:t>九、生产安全保护</w:t>
        </w:r>
        <w:r>
          <w:tab/>
        </w:r>
        <w:r>
          <w:fldChar w:fldCharType="begin"/>
        </w:r>
        <w:r>
          <w:instrText xml:space="preserve"> PAGEREF _Toc1371 \h </w:instrText>
        </w:r>
        <w:r>
          <w:fldChar w:fldCharType="separate"/>
        </w:r>
        <w:r>
          <w:t>21</w:t>
        </w:r>
        <w:r>
          <w:fldChar w:fldCharType="end"/>
        </w:r>
      </w:hyperlink>
    </w:p>
    <w:p>
      <w:pPr>
        <w:pStyle w:val="TOC2"/>
        <w:tabs>
          <w:tab w:val="right" w:leader="dot" w:pos="8306"/>
        </w:tabs>
      </w:pPr>
      <w:hyperlink w:anchor="_Toc17775" w:history="1">
        <w:r>
          <w:rPr>
            <w:rFonts w:ascii="仿宋" w:eastAsia="仿宋" w:hAnsi="仿宋" w:cs="仿宋" w:hint="eastAsia"/>
            <w:lang w:eastAsia="zh-CN"/>
          </w:rPr>
          <w:t>(一)、消防安全</w:t>
        </w:r>
        <w:r>
          <w:tab/>
        </w:r>
        <w:r>
          <w:fldChar w:fldCharType="begin"/>
        </w:r>
        <w:r>
          <w:instrText xml:space="preserve"> PAGEREF _Toc17775 \h </w:instrText>
        </w:r>
        <w:r>
          <w:fldChar w:fldCharType="separate"/>
        </w:r>
        <w:r>
          <w:t>21</w:t>
        </w:r>
        <w:r>
          <w:fldChar w:fldCharType="end"/>
        </w:r>
      </w:hyperlink>
    </w:p>
    <w:p>
      <w:pPr>
        <w:pStyle w:val="TOC2"/>
        <w:tabs>
          <w:tab w:val="right" w:leader="dot" w:pos="8306"/>
        </w:tabs>
      </w:pPr>
      <w:hyperlink w:anchor="_Toc9213" w:history="1">
        <w:r>
          <w:rPr>
            <w:rFonts w:ascii="仿宋" w:eastAsia="仿宋" w:hAnsi="仿宋" w:cs="仿宋" w:hint="eastAsia"/>
            <w:lang w:eastAsia="zh-CN"/>
          </w:rPr>
          <w:t>(二)、防火防爆总图布置措施</w:t>
        </w:r>
        <w:r>
          <w:tab/>
        </w:r>
        <w:r>
          <w:fldChar w:fldCharType="begin"/>
        </w:r>
        <w:r>
          <w:instrText xml:space="preserve"> PAGEREF _Toc9213 \h </w:instrText>
        </w:r>
        <w:r>
          <w:fldChar w:fldCharType="separate"/>
        </w:r>
        <w:r>
          <w:t>23</w:t>
        </w:r>
        <w:r>
          <w:fldChar w:fldCharType="end"/>
        </w:r>
      </w:hyperlink>
    </w:p>
    <w:p>
      <w:pPr>
        <w:pStyle w:val="TOC2"/>
        <w:tabs>
          <w:tab w:val="right" w:leader="dot" w:pos="8306"/>
        </w:tabs>
      </w:pPr>
      <w:hyperlink w:anchor="_Toc16161" w:history="1">
        <w:r>
          <w:rPr>
            <w:rFonts w:ascii="仿宋" w:eastAsia="仿宋" w:hAnsi="仿宋" w:cs="仿宋" w:hint="eastAsia"/>
            <w:lang w:eastAsia="zh-CN"/>
          </w:rPr>
          <w:t>(三)、自然灾害防范措施</w:t>
        </w:r>
        <w:r>
          <w:tab/>
        </w:r>
        <w:r>
          <w:fldChar w:fldCharType="begin"/>
        </w:r>
        <w:r>
          <w:instrText xml:space="preserve"> PAGEREF _Toc16161 \h </w:instrText>
        </w:r>
        <w:r>
          <w:fldChar w:fldCharType="separate"/>
        </w:r>
        <w:r>
          <w:t>23</w:t>
        </w:r>
        <w:r>
          <w:fldChar w:fldCharType="end"/>
        </w:r>
      </w:hyperlink>
    </w:p>
    <w:p>
      <w:pPr>
        <w:pStyle w:val="TOC2"/>
        <w:tabs>
          <w:tab w:val="right" w:leader="dot" w:pos="8306"/>
        </w:tabs>
      </w:pPr>
      <w:hyperlink w:anchor="_Toc20409" w:history="1">
        <w:r>
          <w:rPr>
            <w:rFonts w:ascii="仿宋" w:eastAsia="仿宋" w:hAnsi="仿宋" w:cs="仿宋" w:hint="eastAsia"/>
            <w:lang w:eastAsia="zh-CN"/>
          </w:rPr>
          <w:t>(四)、安全色及安全标志使用要求</w:t>
        </w:r>
        <w:r>
          <w:tab/>
        </w:r>
        <w:r>
          <w:fldChar w:fldCharType="begin"/>
        </w:r>
        <w:r>
          <w:instrText xml:space="preserve"> PAGEREF _Toc20409 \h </w:instrText>
        </w:r>
        <w:r>
          <w:fldChar w:fldCharType="separate"/>
        </w:r>
        <w:r>
          <w:t>24</w:t>
        </w:r>
        <w:r>
          <w:fldChar w:fldCharType="end"/>
        </w:r>
      </w:hyperlink>
    </w:p>
    <w:p>
      <w:pPr>
        <w:pStyle w:val="TOC2"/>
        <w:tabs>
          <w:tab w:val="right" w:leader="dot" w:pos="8306"/>
        </w:tabs>
      </w:pPr>
      <w:hyperlink w:anchor="_Toc9368" w:history="1">
        <w:r>
          <w:rPr>
            <w:rFonts w:ascii="仿宋" w:eastAsia="仿宋" w:hAnsi="仿宋" w:cs="仿宋" w:hint="eastAsia"/>
            <w:lang w:eastAsia="zh-CN"/>
          </w:rPr>
          <w:t>(五)、防尘防毒措施</w:t>
        </w:r>
        <w:r>
          <w:tab/>
        </w:r>
        <w:r>
          <w:fldChar w:fldCharType="begin"/>
        </w:r>
        <w:r>
          <w:instrText xml:space="preserve"> PAGEREF _Toc9368 \h </w:instrText>
        </w:r>
        <w:r>
          <w:fldChar w:fldCharType="separate"/>
        </w:r>
        <w:r>
          <w:t>25</w:t>
        </w:r>
        <w:r>
          <w:fldChar w:fldCharType="end"/>
        </w:r>
      </w:hyperlink>
    </w:p>
    <w:p>
      <w:pPr>
        <w:pStyle w:val="TOC2"/>
        <w:tabs>
          <w:tab w:val="right" w:leader="dot" w:pos="8306"/>
        </w:tabs>
      </w:pPr>
      <w:hyperlink w:anchor="_Toc19450" w:history="1">
        <w:r>
          <w:rPr>
            <w:rFonts w:ascii="仿宋" w:eastAsia="仿宋" w:hAnsi="仿宋" w:cs="仿宋" w:hint="eastAsia"/>
            <w:lang w:eastAsia="zh-CN"/>
          </w:rPr>
          <w:t>(六)、防静电、触电防护及防雷措施</w:t>
        </w:r>
        <w:r>
          <w:tab/>
        </w:r>
        <w:r>
          <w:fldChar w:fldCharType="begin"/>
        </w:r>
        <w:r>
          <w:instrText xml:space="preserve"> PAGEREF _Toc19450 \h </w:instrText>
        </w:r>
        <w:r>
          <w:fldChar w:fldCharType="separate"/>
        </w:r>
        <w:r>
          <w:t>26</w:t>
        </w:r>
        <w:r>
          <w:fldChar w:fldCharType="end"/>
        </w:r>
      </w:hyperlink>
    </w:p>
    <w:p>
      <w:pPr>
        <w:pStyle w:val="TOC2"/>
        <w:tabs>
          <w:tab w:val="right" w:leader="dot" w:pos="8306"/>
        </w:tabs>
      </w:pPr>
      <w:hyperlink w:anchor="_Toc30216" w:history="1">
        <w:r>
          <w:rPr>
            <w:rFonts w:ascii="仿宋" w:eastAsia="仿宋" w:hAnsi="仿宋" w:cs="仿宋" w:hint="eastAsia"/>
            <w:lang w:eastAsia="zh-CN"/>
          </w:rPr>
          <w:t>(七)、机械设备安全保障措施</w:t>
        </w:r>
        <w:r>
          <w:tab/>
        </w:r>
        <w:r>
          <w:fldChar w:fldCharType="begin"/>
        </w:r>
        <w:r>
          <w:instrText xml:space="preserve"> PAGEREF _Toc30216 \h </w:instrText>
        </w:r>
        <w:r>
          <w:fldChar w:fldCharType="separate"/>
        </w:r>
        <w:r>
          <w:t>27</w:t>
        </w:r>
        <w:r>
          <w:fldChar w:fldCharType="end"/>
        </w:r>
      </w:hyperlink>
    </w:p>
    <w:p>
      <w:pPr>
        <w:pStyle w:val="TOC1"/>
        <w:tabs>
          <w:tab w:val="right" w:leader="dot" w:pos="8306"/>
        </w:tabs>
      </w:pPr>
      <w:hyperlink w:anchor="_Toc8371" w:history="1">
        <w:r>
          <w:rPr>
            <w:rFonts w:ascii="仿宋" w:eastAsia="仿宋" w:hAnsi="仿宋" w:cs="仿宋" w:hint="eastAsia"/>
            <w:lang w:eastAsia="zh-CN"/>
          </w:rPr>
          <w:t>十、铷项目投资规划</w:t>
        </w:r>
        <w:r>
          <w:tab/>
        </w:r>
        <w:r>
          <w:fldChar w:fldCharType="begin"/>
        </w:r>
        <w:r>
          <w:instrText xml:space="preserve"> PAGEREF _Toc8371 \h </w:instrText>
        </w:r>
        <w:r>
          <w:fldChar w:fldCharType="separate"/>
        </w:r>
        <w:r>
          <w:t>29</w:t>
        </w:r>
        <w:r>
          <w:fldChar w:fldCharType="end"/>
        </w:r>
      </w:hyperlink>
    </w:p>
    <w:p>
      <w:pPr>
        <w:pStyle w:val="TOC2"/>
        <w:tabs>
          <w:tab w:val="right" w:leader="dot" w:pos="8306"/>
        </w:tabs>
      </w:pPr>
      <w:hyperlink w:anchor="_Toc18914" w:history="1">
        <w:r>
          <w:rPr>
            <w:rFonts w:ascii="仿宋" w:eastAsia="仿宋" w:hAnsi="仿宋" w:cs="仿宋" w:hint="eastAsia"/>
            <w:lang w:eastAsia="zh-CN"/>
          </w:rPr>
          <w:t>(一)、铷项目总投资估算</w:t>
        </w:r>
        <w:r>
          <w:tab/>
        </w:r>
        <w:r>
          <w:fldChar w:fldCharType="begin"/>
        </w:r>
        <w:r>
          <w:instrText xml:space="preserve"> PAGEREF _Toc18914 \h </w:instrText>
        </w:r>
        <w:r>
          <w:fldChar w:fldCharType="separate"/>
        </w:r>
        <w:r>
          <w:t>29</w:t>
        </w:r>
        <w:r>
          <w:fldChar w:fldCharType="end"/>
        </w:r>
      </w:hyperlink>
    </w:p>
    <w:p>
      <w:pPr>
        <w:pStyle w:val="TOC2"/>
        <w:tabs>
          <w:tab w:val="right" w:leader="dot" w:pos="8306"/>
        </w:tabs>
      </w:pPr>
      <w:hyperlink w:anchor="_Toc10164" w:history="1">
        <w:r>
          <w:rPr>
            <w:rFonts w:ascii="仿宋" w:eastAsia="仿宋" w:hAnsi="仿宋" w:cs="仿宋" w:hint="eastAsia"/>
            <w:lang w:eastAsia="zh-CN"/>
          </w:rPr>
          <w:t>(二)、资金筹措</w:t>
        </w:r>
        <w:r>
          <w:tab/>
        </w:r>
        <w:r>
          <w:fldChar w:fldCharType="begin"/>
        </w:r>
        <w:r>
          <w:instrText xml:space="preserve"> PAGEREF _Toc10164 \h </w:instrText>
        </w:r>
        <w:r>
          <w:fldChar w:fldCharType="separate"/>
        </w:r>
        <w:r>
          <w:t>30</w:t>
        </w:r>
        <w:r>
          <w:fldChar w:fldCharType="end"/>
        </w:r>
      </w:hyperlink>
    </w:p>
    <w:p>
      <w:pPr>
        <w:pStyle w:val="TOC1"/>
        <w:tabs>
          <w:tab w:val="right" w:leader="dot" w:pos="8306"/>
        </w:tabs>
      </w:pPr>
      <w:hyperlink w:anchor="_Toc17234" w:history="1">
        <w:r>
          <w:rPr>
            <w:rFonts w:ascii="仿宋" w:eastAsia="仿宋" w:hAnsi="仿宋" w:cs="仿宋" w:hint="eastAsia"/>
            <w:lang w:eastAsia="zh-CN"/>
          </w:rPr>
          <w:t>十一、铷项目财务管理</w:t>
        </w:r>
        <w:r>
          <w:tab/>
        </w:r>
        <w:r>
          <w:fldChar w:fldCharType="begin"/>
        </w:r>
        <w:r>
          <w:instrText xml:space="preserve"> PAGEREF _Toc17234 \h </w:instrText>
        </w:r>
        <w:r>
          <w:fldChar w:fldCharType="separate"/>
        </w:r>
        <w:r>
          <w:t>31</w:t>
        </w:r>
        <w:r>
          <w:fldChar w:fldCharType="end"/>
        </w:r>
      </w:hyperlink>
    </w:p>
    <w:p>
      <w:pPr>
        <w:pStyle w:val="TOC2"/>
        <w:tabs>
          <w:tab w:val="right" w:leader="dot" w:pos="8306"/>
        </w:tabs>
      </w:pPr>
      <w:hyperlink w:anchor="_Toc19883" w:history="1">
        <w:r>
          <w:rPr>
            <w:rFonts w:ascii="仿宋" w:eastAsia="仿宋" w:hAnsi="仿宋" w:cs="仿宋" w:hint="eastAsia"/>
            <w:lang w:eastAsia="zh-CN"/>
          </w:rPr>
          <w:t>(一)、资金需求大</w:t>
        </w:r>
        <w:r>
          <w:tab/>
        </w:r>
        <w:r>
          <w:fldChar w:fldCharType="begin"/>
        </w:r>
        <w:r>
          <w:instrText xml:space="preserve"> PAGEREF _Toc19883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15" w:history="1">
        <w:r>
          <w:rPr>
            <w:rFonts w:ascii="仿宋" w:eastAsia="仿宋" w:hAnsi="仿宋" w:cs="仿宋" w:hint="eastAsia"/>
            <w:lang w:eastAsia="zh-CN"/>
          </w:rPr>
          <w:t>(二)、研发周期长</w:t>
        </w:r>
        <w:r>
          <w:tab/>
        </w:r>
        <w:r>
          <w:fldChar w:fldCharType="begin"/>
        </w:r>
        <w:r>
          <w:instrText xml:space="preserve"> PAGEREF _Toc25015 \h </w:instrText>
        </w:r>
        <w:r>
          <w:fldChar w:fldCharType="separate"/>
        </w:r>
        <w:r>
          <w:t>32</w:t>
        </w:r>
        <w:r>
          <w:fldChar w:fldCharType="end"/>
        </w:r>
      </w:hyperlink>
    </w:p>
    <w:p>
      <w:pPr>
        <w:pStyle w:val="TOC2"/>
        <w:tabs>
          <w:tab w:val="right" w:leader="dot" w:pos="8306"/>
        </w:tabs>
      </w:pPr>
      <w:hyperlink w:anchor="_Toc27709" w:history="1">
        <w:r>
          <w:rPr>
            <w:rFonts w:ascii="仿宋" w:eastAsia="仿宋" w:hAnsi="仿宋" w:cs="仿宋" w:hint="eastAsia"/>
            <w:lang w:eastAsia="zh-CN"/>
          </w:rPr>
          <w:t>(三)、市场风险大</w:t>
        </w:r>
        <w:r>
          <w:tab/>
        </w:r>
        <w:r>
          <w:fldChar w:fldCharType="begin"/>
        </w:r>
        <w:r>
          <w:instrText xml:space="preserve"> PAGEREF _Toc27709 \h </w:instrText>
        </w:r>
        <w:r>
          <w:fldChar w:fldCharType="separate"/>
        </w:r>
        <w:r>
          <w:t>33</w:t>
        </w:r>
        <w:r>
          <w:fldChar w:fldCharType="end"/>
        </w:r>
      </w:hyperlink>
    </w:p>
    <w:p>
      <w:pPr>
        <w:pStyle w:val="TOC2"/>
        <w:tabs>
          <w:tab w:val="right" w:leader="dot" w:pos="8306"/>
        </w:tabs>
      </w:pPr>
      <w:hyperlink w:anchor="_Toc6365" w:history="1">
        <w:r>
          <w:rPr>
            <w:rFonts w:ascii="仿宋" w:eastAsia="仿宋" w:hAnsi="仿宋" w:cs="仿宋" w:hint="eastAsia"/>
            <w:lang w:eastAsia="zh-CN"/>
          </w:rPr>
          <w:t>(四)、利润率高</w:t>
        </w:r>
        <w:r>
          <w:tab/>
        </w:r>
        <w:r>
          <w:fldChar w:fldCharType="begin"/>
        </w:r>
        <w:r>
          <w:instrText xml:space="preserve"> PAGEREF _Toc6365 \h </w:instrText>
        </w:r>
        <w:r>
          <w:fldChar w:fldCharType="separate"/>
        </w:r>
        <w:r>
          <w:t>36</w:t>
        </w:r>
        <w:r>
          <w:fldChar w:fldCharType="end"/>
        </w:r>
      </w:hyperlink>
    </w:p>
    <w:p>
      <w:pPr>
        <w:pStyle w:val="TOC1"/>
        <w:tabs>
          <w:tab w:val="right" w:leader="dot" w:pos="8306"/>
        </w:tabs>
      </w:pPr>
      <w:hyperlink w:anchor="_Toc3546" w:history="1">
        <w:r>
          <w:rPr>
            <w:rFonts w:ascii="仿宋" w:eastAsia="仿宋" w:hAnsi="仿宋" w:cs="仿宋" w:hint="eastAsia"/>
            <w:lang w:eastAsia="zh-CN"/>
          </w:rPr>
          <w:t>十二、铷项目环境影响分析</w:t>
        </w:r>
        <w:r>
          <w:tab/>
        </w:r>
        <w:r>
          <w:fldChar w:fldCharType="begin"/>
        </w:r>
        <w:r>
          <w:instrText xml:space="preserve"> PAGEREF _Toc3546 \h </w:instrText>
        </w:r>
        <w:r>
          <w:fldChar w:fldCharType="separate"/>
        </w:r>
        <w:r>
          <w:t>38</w:t>
        </w:r>
        <w:r>
          <w:fldChar w:fldCharType="end"/>
        </w:r>
      </w:hyperlink>
    </w:p>
    <w:p>
      <w:pPr>
        <w:pStyle w:val="TOC2"/>
        <w:tabs>
          <w:tab w:val="right" w:leader="dot" w:pos="8306"/>
        </w:tabs>
      </w:pPr>
      <w:hyperlink w:anchor="_Toc24572" w:history="1">
        <w:r>
          <w:rPr>
            <w:rFonts w:ascii="仿宋" w:eastAsia="仿宋" w:hAnsi="仿宋" w:cs="仿宋" w:hint="eastAsia"/>
            <w:lang w:eastAsia="zh-CN"/>
          </w:rPr>
          <w:t>(一)、建设区域环境质量现状</w:t>
        </w:r>
        <w:r>
          <w:tab/>
        </w:r>
        <w:r>
          <w:fldChar w:fldCharType="begin"/>
        </w:r>
        <w:r>
          <w:instrText xml:space="preserve"> PAGEREF _Toc24572 \h </w:instrText>
        </w:r>
        <w:r>
          <w:fldChar w:fldCharType="separate"/>
        </w:r>
        <w:r>
          <w:t>38</w:t>
        </w:r>
        <w:r>
          <w:fldChar w:fldCharType="end"/>
        </w:r>
      </w:hyperlink>
    </w:p>
    <w:p>
      <w:pPr>
        <w:pStyle w:val="TOC2"/>
        <w:tabs>
          <w:tab w:val="right" w:leader="dot" w:pos="8306"/>
        </w:tabs>
      </w:pPr>
      <w:hyperlink w:anchor="_Toc12599" w:history="1">
        <w:r>
          <w:rPr>
            <w:rFonts w:ascii="仿宋" w:eastAsia="仿宋" w:hAnsi="仿宋" w:cs="仿宋" w:hint="eastAsia"/>
            <w:lang w:eastAsia="zh-CN"/>
          </w:rPr>
          <w:t>(二)、建设期环境保护</w:t>
        </w:r>
        <w:r>
          <w:tab/>
        </w:r>
        <w:r>
          <w:fldChar w:fldCharType="begin"/>
        </w:r>
        <w:r>
          <w:instrText xml:space="preserve"> PAGEREF _Toc12599 \h </w:instrText>
        </w:r>
        <w:r>
          <w:fldChar w:fldCharType="separate"/>
        </w:r>
        <w:r>
          <w:t>39</w:t>
        </w:r>
        <w:r>
          <w:fldChar w:fldCharType="end"/>
        </w:r>
      </w:hyperlink>
    </w:p>
    <w:p>
      <w:pPr>
        <w:pStyle w:val="TOC2"/>
        <w:tabs>
          <w:tab w:val="right" w:leader="dot" w:pos="8306"/>
        </w:tabs>
      </w:pPr>
      <w:hyperlink w:anchor="_Toc5585" w:history="1">
        <w:r>
          <w:rPr>
            <w:rFonts w:ascii="仿宋" w:eastAsia="仿宋" w:hAnsi="仿宋" w:cs="仿宋" w:hint="eastAsia"/>
            <w:lang w:eastAsia="zh-CN"/>
          </w:rPr>
          <w:t>(三)、运营期环境保护</w:t>
        </w:r>
        <w:r>
          <w:tab/>
        </w:r>
        <w:r>
          <w:fldChar w:fldCharType="begin"/>
        </w:r>
        <w:r>
          <w:instrText xml:space="preserve"> PAGEREF _Toc5585 \h </w:instrText>
        </w:r>
        <w:r>
          <w:fldChar w:fldCharType="separate"/>
        </w:r>
        <w:r>
          <w:t>40</w:t>
        </w:r>
        <w:r>
          <w:fldChar w:fldCharType="end"/>
        </w:r>
      </w:hyperlink>
    </w:p>
    <w:p>
      <w:pPr>
        <w:pStyle w:val="TOC2"/>
        <w:tabs>
          <w:tab w:val="right" w:leader="dot" w:pos="8306"/>
        </w:tabs>
      </w:pPr>
      <w:hyperlink w:anchor="_Toc4500" w:history="1">
        <w:r>
          <w:rPr>
            <w:rFonts w:ascii="仿宋" w:eastAsia="仿宋" w:hAnsi="仿宋" w:cs="仿宋" w:hint="eastAsia"/>
            <w:lang w:eastAsia="zh-CN"/>
          </w:rPr>
          <w:t>(四)、铷项目建设对区域经济的影响</w:t>
        </w:r>
        <w:r>
          <w:tab/>
        </w:r>
        <w:r>
          <w:fldChar w:fldCharType="begin"/>
        </w:r>
        <w:r>
          <w:instrText xml:space="preserve"> PAGEREF _Toc4500 \h </w:instrText>
        </w:r>
        <w:r>
          <w:fldChar w:fldCharType="separate"/>
        </w:r>
        <w:r>
          <w:t>42</w:t>
        </w:r>
        <w:r>
          <w:fldChar w:fldCharType="end"/>
        </w:r>
      </w:hyperlink>
    </w:p>
    <w:p>
      <w:pPr>
        <w:pStyle w:val="TOC2"/>
        <w:tabs>
          <w:tab w:val="right" w:leader="dot" w:pos="8306"/>
        </w:tabs>
      </w:pPr>
      <w:hyperlink w:anchor="_Toc19012" w:history="1">
        <w:r>
          <w:rPr>
            <w:rFonts w:ascii="仿宋" w:eastAsia="仿宋" w:hAnsi="仿宋" w:cs="仿宋" w:hint="eastAsia"/>
            <w:lang w:eastAsia="zh-CN"/>
          </w:rPr>
          <w:t>(五)、废弃物处理</w:t>
        </w:r>
        <w:r>
          <w:tab/>
        </w:r>
        <w:r>
          <w:fldChar w:fldCharType="begin"/>
        </w:r>
        <w:r>
          <w:instrText xml:space="preserve"> PAGEREF _Toc19012 \h </w:instrText>
        </w:r>
        <w:r>
          <w:fldChar w:fldCharType="separate"/>
        </w:r>
        <w:r>
          <w:t>43</w:t>
        </w:r>
        <w:r>
          <w:fldChar w:fldCharType="end"/>
        </w:r>
      </w:hyperlink>
    </w:p>
    <w:p>
      <w:pPr>
        <w:pStyle w:val="TOC2"/>
        <w:tabs>
          <w:tab w:val="right" w:leader="dot" w:pos="8306"/>
        </w:tabs>
      </w:pPr>
      <w:hyperlink w:anchor="_Toc25145" w:history="1">
        <w:r>
          <w:rPr>
            <w:rFonts w:ascii="仿宋" w:eastAsia="仿宋" w:hAnsi="仿宋" w:cs="仿宋" w:hint="eastAsia"/>
            <w:lang w:eastAsia="zh-CN"/>
          </w:rPr>
          <w:t>(六)、特殊环境影响分析</w:t>
        </w:r>
        <w:r>
          <w:tab/>
        </w:r>
        <w:r>
          <w:fldChar w:fldCharType="begin"/>
        </w:r>
        <w:r>
          <w:instrText xml:space="preserve"> PAGEREF _Toc25145 \h </w:instrText>
        </w:r>
        <w:r>
          <w:fldChar w:fldCharType="separate"/>
        </w:r>
        <w:r>
          <w:t>45</w:t>
        </w:r>
        <w:r>
          <w:fldChar w:fldCharType="end"/>
        </w:r>
      </w:hyperlink>
    </w:p>
    <w:p>
      <w:pPr>
        <w:pStyle w:val="TOC2"/>
        <w:tabs>
          <w:tab w:val="right" w:leader="dot" w:pos="8306"/>
        </w:tabs>
      </w:pPr>
      <w:hyperlink w:anchor="_Toc17017" w:history="1">
        <w:r>
          <w:rPr>
            <w:rFonts w:ascii="仿宋" w:eastAsia="仿宋" w:hAnsi="仿宋" w:cs="仿宋" w:hint="eastAsia"/>
            <w:lang w:eastAsia="zh-CN"/>
          </w:rPr>
          <w:t>(七)、清洁生产</w:t>
        </w:r>
        <w:r>
          <w:tab/>
        </w:r>
        <w:r>
          <w:fldChar w:fldCharType="begin"/>
        </w:r>
        <w:r>
          <w:instrText xml:space="preserve"> PAGEREF _Toc17017 \h </w:instrText>
        </w:r>
        <w:r>
          <w:fldChar w:fldCharType="separate"/>
        </w:r>
        <w:r>
          <w:t>46</w:t>
        </w:r>
        <w:r>
          <w:fldChar w:fldCharType="end"/>
        </w:r>
      </w:hyperlink>
    </w:p>
    <w:p>
      <w:pPr>
        <w:pStyle w:val="TOC2"/>
        <w:tabs>
          <w:tab w:val="right" w:leader="dot" w:pos="8306"/>
        </w:tabs>
      </w:pPr>
      <w:hyperlink w:anchor="_Toc7885" w:history="1">
        <w:r>
          <w:rPr>
            <w:rFonts w:ascii="仿宋" w:eastAsia="仿宋" w:hAnsi="仿宋" w:cs="仿宋" w:hint="eastAsia"/>
            <w:lang w:eastAsia="zh-CN"/>
          </w:rPr>
          <w:t>(八)、环境保护综合评价</w:t>
        </w:r>
        <w:r>
          <w:tab/>
        </w:r>
        <w:r>
          <w:fldChar w:fldCharType="begin"/>
        </w:r>
        <w:r>
          <w:instrText xml:space="preserve"> PAGEREF _Toc7885 \h </w:instrText>
        </w:r>
        <w:r>
          <w:fldChar w:fldCharType="separate"/>
        </w:r>
        <w:r>
          <w:t>47</w:t>
        </w:r>
        <w:r>
          <w:fldChar w:fldCharType="end"/>
        </w:r>
      </w:hyperlink>
    </w:p>
    <w:p>
      <w:pPr>
        <w:pStyle w:val="TOC1"/>
        <w:tabs>
          <w:tab w:val="right" w:leader="dot" w:pos="8306"/>
        </w:tabs>
      </w:pPr>
      <w:hyperlink w:anchor="_Toc29252" w:history="1">
        <w:r>
          <w:rPr>
            <w:rFonts w:ascii="仿宋" w:eastAsia="仿宋" w:hAnsi="仿宋" w:cs="仿宋" w:hint="eastAsia"/>
            <w:lang w:eastAsia="zh-CN"/>
          </w:rPr>
          <w:t>十三、铷项目变更管理</w:t>
        </w:r>
        <w:r>
          <w:tab/>
        </w:r>
        <w:r>
          <w:fldChar w:fldCharType="begin"/>
        </w:r>
        <w:r>
          <w:instrText xml:space="preserve"> PAGEREF _Toc29252 \h </w:instrText>
        </w:r>
        <w:r>
          <w:fldChar w:fldCharType="separate"/>
        </w:r>
        <w:r>
          <w:t>48</w:t>
        </w:r>
        <w:r>
          <w:fldChar w:fldCharType="end"/>
        </w:r>
      </w:hyperlink>
    </w:p>
    <w:p>
      <w:pPr>
        <w:pStyle w:val="TOC2"/>
        <w:tabs>
          <w:tab w:val="right" w:leader="dot" w:pos="8306"/>
        </w:tabs>
      </w:pPr>
      <w:hyperlink w:anchor="_Toc24437" w:history="1">
        <w:r>
          <w:rPr>
            <w:rFonts w:ascii="仿宋" w:eastAsia="仿宋" w:hAnsi="仿宋" w:cs="仿宋" w:hint="eastAsia"/>
            <w:lang w:eastAsia="zh-CN"/>
          </w:rPr>
          <w:t>(一)、变更申请与评估</w:t>
        </w:r>
        <w:r>
          <w:tab/>
        </w:r>
        <w:r>
          <w:fldChar w:fldCharType="begin"/>
        </w:r>
        <w:r>
          <w:instrText xml:space="preserve"> PAGEREF _Toc24437 \h </w:instrText>
        </w:r>
        <w:r>
          <w:fldChar w:fldCharType="separate"/>
        </w:r>
        <w:r>
          <w:t>48</w:t>
        </w:r>
        <w:r>
          <w:fldChar w:fldCharType="end"/>
        </w:r>
      </w:hyperlink>
    </w:p>
    <w:p>
      <w:pPr>
        <w:pStyle w:val="TOC2"/>
        <w:tabs>
          <w:tab w:val="right" w:leader="dot" w:pos="8306"/>
        </w:tabs>
      </w:pPr>
      <w:hyperlink w:anchor="_Toc15954" w:history="1">
        <w:r>
          <w:rPr>
            <w:rFonts w:ascii="仿宋" w:eastAsia="仿宋" w:hAnsi="仿宋" w:cs="仿宋" w:hint="eastAsia"/>
            <w:lang w:eastAsia="zh-CN"/>
          </w:rPr>
          <w:t>(二)、变更实施与控制</w:t>
        </w:r>
        <w:r>
          <w:tab/>
        </w:r>
        <w:r>
          <w:fldChar w:fldCharType="begin"/>
        </w:r>
        <w:r>
          <w:instrText xml:space="preserve"> PAGEREF _Toc15954 \h </w:instrText>
        </w:r>
        <w:r>
          <w:fldChar w:fldCharType="separate"/>
        </w:r>
        <w:r>
          <w:t>48</w:t>
        </w:r>
        <w:r>
          <w:fldChar w:fldCharType="end"/>
        </w:r>
      </w:hyperlink>
    </w:p>
    <w:p>
      <w:pPr>
        <w:pStyle w:val="TOC1"/>
        <w:tabs>
          <w:tab w:val="right" w:leader="dot" w:pos="8306"/>
        </w:tabs>
      </w:pPr>
      <w:hyperlink w:anchor="_Toc22237" w:history="1">
        <w:r>
          <w:rPr>
            <w:rFonts w:ascii="仿宋" w:eastAsia="仿宋" w:hAnsi="仿宋" w:cs="仿宋" w:hint="eastAsia"/>
            <w:lang w:eastAsia="zh-CN"/>
          </w:rPr>
          <w:t>十四、铷项目工程方案分析</w:t>
        </w:r>
        <w:r>
          <w:tab/>
        </w:r>
        <w:r>
          <w:fldChar w:fldCharType="begin"/>
        </w:r>
        <w:r>
          <w:instrText xml:space="preserve"> PAGEREF _Toc22237 \h </w:instrText>
        </w:r>
        <w:r>
          <w:fldChar w:fldCharType="separate"/>
        </w:r>
        <w:r>
          <w:t>49</w:t>
        </w:r>
        <w:r>
          <w:fldChar w:fldCharType="end"/>
        </w:r>
      </w:hyperlink>
    </w:p>
    <w:p>
      <w:pPr>
        <w:pStyle w:val="TOC2"/>
        <w:tabs>
          <w:tab w:val="right" w:leader="dot" w:pos="8306"/>
        </w:tabs>
      </w:pPr>
      <w:hyperlink w:anchor="_Toc13448" w:history="1">
        <w:r>
          <w:rPr>
            <w:rFonts w:ascii="仿宋" w:eastAsia="仿宋" w:hAnsi="仿宋" w:cs="仿宋" w:hint="eastAsia"/>
            <w:lang w:eastAsia="zh-CN"/>
          </w:rPr>
          <w:t>(一)、建筑工程设计原则</w:t>
        </w:r>
        <w:r>
          <w:tab/>
        </w:r>
        <w:r>
          <w:fldChar w:fldCharType="begin"/>
        </w:r>
        <w:r>
          <w:instrText xml:space="preserve"> PAGEREF _Toc13448 \h </w:instrText>
        </w:r>
        <w:r>
          <w:fldChar w:fldCharType="separate"/>
        </w:r>
        <w:r>
          <w:t>49</w:t>
        </w:r>
        <w:r>
          <w:fldChar w:fldCharType="end"/>
        </w:r>
      </w:hyperlink>
    </w:p>
    <w:p>
      <w:pPr>
        <w:pStyle w:val="TOC2"/>
        <w:tabs>
          <w:tab w:val="right" w:leader="dot" w:pos="8306"/>
        </w:tabs>
      </w:pPr>
      <w:hyperlink w:anchor="_Toc4504" w:history="1">
        <w:r>
          <w:rPr>
            <w:rFonts w:ascii="仿宋" w:eastAsia="仿宋" w:hAnsi="仿宋" w:cs="仿宋" w:hint="eastAsia"/>
            <w:lang w:eastAsia="zh-CN"/>
          </w:rPr>
          <w:t>(二)、土建工程建设指标</w:t>
        </w:r>
        <w:r>
          <w:tab/>
        </w:r>
        <w:r>
          <w:fldChar w:fldCharType="begin"/>
        </w:r>
        <w:r>
          <w:instrText xml:space="preserve"> PAGEREF _Toc4504 \h </w:instrText>
        </w:r>
        <w:r>
          <w:fldChar w:fldCharType="separate"/>
        </w:r>
        <w:r>
          <w:t>52</w:t>
        </w:r>
        <w:r>
          <w:fldChar w:fldCharType="end"/>
        </w:r>
      </w:hyperlink>
    </w:p>
    <w:p>
      <w:pPr>
        <w:pStyle w:val="TOC1"/>
        <w:tabs>
          <w:tab w:val="right" w:leader="dot" w:pos="8306"/>
        </w:tabs>
      </w:pPr>
      <w:hyperlink w:anchor="_Toc5218" w:history="1">
        <w:r>
          <w:rPr>
            <w:rFonts w:ascii="仿宋" w:eastAsia="仿宋" w:hAnsi="仿宋" w:cs="仿宋" w:hint="eastAsia"/>
            <w:lang w:eastAsia="zh-CN"/>
          </w:rPr>
          <w:t>十五、质量管理体系</w:t>
        </w:r>
        <w:r>
          <w:tab/>
        </w:r>
        <w:r>
          <w:fldChar w:fldCharType="begin"/>
        </w:r>
        <w:r>
          <w:instrText xml:space="preserve"> PAGEREF _Toc5218 \h </w:instrText>
        </w:r>
        <w:r>
          <w:fldChar w:fldCharType="separate"/>
        </w:r>
        <w:r>
          <w:t>54</w:t>
        </w:r>
        <w:r>
          <w:fldChar w:fldCharType="end"/>
        </w:r>
      </w:hyperlink>
    </w:p>
    <w:p>
      <w:pPr>
        <w:pStyle w:val="TOC2"/>
        <w:tabs>
          <w:tab w:val="right" w:leader="dot" w:pos="8306"/>
        </w:tabs>
      </w:pPr>
      <w:hyperlink w:anchor="_Toc2432" w:history="1">
        <w:r>
          <w:rPr>
            <w:rFonts w:ascii="仿宋" w:eastAsia="仿宋" w:hAnsi="仿宋" w:cs="仿宋" w:hint="eastAsia"/>
            <w:lang w:eastAsia="zh-CN"/>
          </w:rPr>
          <w:t>(一)、质量目标与方针</w:t>
        </w:r>
        <w:r>
          <w:tab/>
        </w:r>
        <w:r>
          <w:fldChar w:fldCharType="begin"/>
        </w:r>
        <w:r>
          <w:instrText xml:space="preserve"> PAGEREF _Toc2432 \h </w:instrText>
        </w:r>
        <w:r>
          <w:fldChar w:fldCharType="separate"/>
        </w:r>
        <w:r>
          <w:t>54</w:t>
        </w:r>
        <w:r>
          <w:fldChar w:fldCharType="end"/>
        </w:r>
      </w:hyperlink>
    </w:p>
    <w:p>
      <w:pPr>
        <w:pStyle w:val="TOC2"/>
        <w:tabs>
          <w:tab w:val="right" w:leader="dot" w:pos="8306"/>
        </w:tabs>
      </w:pPr>
      <w:hyperlink w:anchor="_Toc3940" w:history="1">
        <w:r>
          <w:rPr>
            <w:rFonts w:ascii="仿宋" w:eastAsia="仿宋" w:hAnsi="仿宋" w:cs="仿宋" w:hint="eastAsia"/>
            <w:lang w:eastAsia="zh-CN"/>
          </w:rPr>
          <w:t>(二)、质量管理责任</w:t>
        </w:r>
        <w:r>
          <w:tab/>
        </w:r>
        <w:r>
          <w:fldChar w:fldCharType="begin"/>
        </w:r>
        <w:r>
          <w:instrText xml:space="preserve"> PAGEREF _Toc3940 \h </w:instrText>
        </w:r>
        <w:r>
          <w:fldChar w:fldCharType="separate"/>
        </w:r>
        <w:r>
          <w:t>55</w:t>
        </w:r>
        <w:r>
          <w:fldChar w:fldCharType="end"/>
        </w:r>
      </w:hyperlink>
    </w:p>
    <w:p>
      <w:pPr>
        <w:pStyle w:val="TOC2"/>
        <w:tabs>
          <w:tab w:val="right" w:leader="dot" w:pos="8306"/>
        </w:tabs>
      </w:pPr>
      <w:hyperlink w:anchor="_Toc29938" w:history="1">
        <w:r>
          <w:rPr>
            <w:rFonts w:ascii="仿宋" w:eastAsia="仿宋" w:hAnsi="仿宋" w:cs="仿宋" w:hint="eastAsia"/>
            <w:lang w:eastAsia="zh-CN"/>
          </w:rPr>
          <w:t>(三)、质量管理体系文件</w:t>
        </w:r>
        <w:r>
          <w:tab/>
        </w:r>
        <w:r>
          <w:fldChar w:fldCharType="begin"/>
        </w:r>
        <w:r>
          <w:instrText xml:space="preserve"> PAGEREF _Toc29938 \h </w:instrText>
        </w:r>
        <w:r>
          <w:fldChar w:fldCharType="separate"/>
        </w:r>
        <w:r>
          <w:t>56</w:t>
        </w:r>
        <w:r>
          <w:fldChar w:fldCharType="end"/>
        </w:r>
      </w:hyperlink>
    </w:p>
    <w:p>
      <w:pPr>
        <w:pStyle w:val="TOC2"/>
        <w:tabs>
          <w:tab w:val="right" w:leader="dot" w:pos="8306"/>
        </w:tabs>
      </w:pPr>
      <w:hyperlink w:anchor="_Toc10699" w:history="1">
        <w:r>
          <w:rPr>
            <w:rFonts w:ascii="仿宋" w:eastAsia="仿宋" w:hAnsi="仿宋" w:cs="仿宋" w:hint="eastAsia"/>
            <w:lang w:eastAsia="zh-CN"/>
          </w:rPr>
          <w:t>(四)、质量培训与教育</w:t>
        </w:r>
        <w:r>
          <w:tab/>
        </w:r>
        <w:r>
          <w:fldChar w:fldCharType="begin"/>
        </w:r>
        <w:r>
          <w:instrText xml:space="preserve"> PAGEREF _Toc10699 \h </w:instrText>
        </w:r>
        <w:r>
          <w:fldChar w:fldCharType="separate"/>
        </w:r>
        <w:r>
          <w:t>58</w:t>
        </w:r>
        <w:r>
          <w:fldChar w:fldCharType="end"/>
        </w:r>
      </w:hyperlink>
    </w:p>
    <w:p>
      <w:pPr>
        <w:pStyle w:val="TOC2"/>
        <w:tabs>
          <w:tab w:val="right" w:leader="dot" w:pos="8306"/>
        </w:tabs>
      </w:pPr>
      <w:hyperlink w:anchor="_Toc14625" w:history="1">
        <w:r>
          <w:rPr>
            <w:rFonts w:ascii="仿宋" w:eastAsia="仿宋" w:hAnsi="仿宋" w:cs="仿宋" w:hint="eastAsia"/>
            <w:lang w:eastAsia="zh-CN"/>
          </w:rPr>
          <w:t>(五)、质量审核与评价</w:t>
        </w:r>
        <w:r>
          <w:tab/>
        </w:r>
        <w:r>
          <w:fldChar w:fldCharType="begin"/>
        </w:r>
        <w:r>
          <w:instrText xml:space="preserve"> PAGEREF _Toc14625 \h </w:instrText>
        </w:r>
        <w:r>
          <w:fldChar w:fldCharType="separate"/>
        </w:r>
        <w:r>
          <w:t>59</w:t>
        </w:r>
        <w:r>
          <w:fldChar w:fldCharType="end"/>
        </w:r>
      </w:hyperlink>
    </w:p>
    <w:p>
      <w:pPr>
        <w:pStyle w:val="TOC2"/>
        <w:tabs>
          <w:tab w:val="right" w:leader="dot" w:pos="8306"/>
        </w:tabs>
      </w:pPr>
      <w:hyperlink w:anchor="_Toc9772" w:history="1">
        <w:r>
          <w:rPr>
            <w:rFonts w:ascii="仿宋" w:eastAsia="仿宋" w:hAnsi="仿宋" w:cs="仿宋" w:hint="eastAsia"/>
            <w:lang w:eastAsia="zh-CN"/>
          </w:rPr>
          <w:t>(六)、不符合与纠正措施</w:t>
        </w:r>
        <w:r>
          <w:tab/>
        </w:r>
        <w:r>
          <w:fldChar w:fldCharType="begin"/>
        </w:r>
        <w:r>
          <w:instrText xml:space="preserve"> PAGEREF _Toc9772 \h </w:instrText>
        </w:r>
        <w:r>
          <w:fldChar w:fldCharType="separate"/>
        </w:r>
        <w:r>
          <w:t>60</w:t>
        </w:r>
        <w:r>
          <w:fldChar w:fldCharType="end"/>
        </w:r>
      </w:hyperlink>
    </w:p>
    <w:p>
      <w:pPr>
        <w:pStyle w:val="TOC1"/>
        <w:tabs>
          <w:tab w:val="right" w:leader="dot" w:pos="8306"/>
        </w:tabs>
      </w:pPr>
      <w:hyperlink w:anchor="_Toc24535" w:history="1">
        <w:r>
          <w:rPr>
            <w:rFonts w:ascii="仿宋" w:eastAsia="仿宋" w:hAnsi="仿宋" w:cs="仿宋" w:hint="eastAsia"/>
            <w:lang w:eastAsia="zh-CN"/>
          </w:rPr>
          <w:t>十六、营销与推广策略</w:t>
        </w:r>
        <w:r>
          <w:tab/>
        </w:r>
        <w:r>
          <w:fldChar w:fldCharType="begin"/>
        </w:r>
        <w:r>
          <w:instrText xml:space="preserve"> PAGEREF _Toc24535 \h </w:instrText>
        </w:r>
        <w:r>
          <w:fldChar w:fldCharType="separate"/>
        </w:r>
        <w:r>
          <w:t>61</w:t>
        </w:r>
        <w:r>
          <w:fldChar w:fldCharType="end"/>
        </w:r>
      </w:hyperlink>
    </w:p>
    <w:p>
      <w:pPr>
        <w:pStyle w:val="TOC2"/>
        <w:tabs>
          <w:tab w:val="right" w:leader="dot" w:pos="8306"/>
        </w:tabs>
      </w:pPr>
      <w:hyperlink w:anchor="_Toc31392" w:history="1">
        <w:r>
          <w:rPr>
            <w:rFonts w:ascii="仿宋" w:eastAsia="仿宋" w:hAnsi="仿宋" w:cs="仿宋" w:hint="eastAsia"/>
            <w:lang w:eastAsia="zh-CN"/>
          </w:rPr>
          <w:t>(一)、产品/服务定位与特点</w:t>
        </w:r>
        <w:r>
          <w:tab/>
        </w:r>
        <w:r>
          <w:fldChar w:fldCharType="begin"/>
        </w:r>
        <w:r>
          <w:instrText xml:space="preserve"> PAGEREF _Toc31392 \h </w:instrText>
        </w:r>
        <w:r>
          <w:fldChar w:fldCharType="separate"/>
        </w:r>
        <w:r>
          <w:t>61</w:t>
        </w:r>
        <w:r>
          <w:fldChar w:fldCharType="end"/>
        </w:r>
      </w:hyperlink>
    </w:p>
    <w:p>
      <w:pPr>
        <w:pStyle w:val="TOC2"/>
        <w:tabs>
          <w:tab w:val="right" w:leader="dot" w:pos="8306"/>
        </w:tabs>
      </w:pPr>
      <w:hyperlink w:anchor="_Toc13400" w:history="1">
        <w:r>
          <w:rPr>
            <w:rFonts w:ascii="仿宋" w:eastAsia="仿宋" w:hAnsi="仿宋" w:cs="仿宋" w:hint="eastAsia"/>
            <w:lang w:eastAsia="zh-CN"/>
          </w:rPr>
          <w:t>(二)、市场定位与竞争分析</w:t>
        </w:r>
        <w:r>
          <w:tab/>
        </w:r>
        <w:r>
          <w:fldChar w:fldCharType="begin"/>
        </w:r>
        <w:r>
          <w:instrText xml:space="preserve"> PAGEREF _Toc13400 \h </w:instrText>
        </w:r>
        <w:r>
          <w:fldChar w:fldCharType="separate"/>
        </w:r>
        <w:r>
          <w:t>63</w:t>
        </w:r>
        <w:r>
          <w:fldChar w:fldCharType="end"/>
        </w:r>
      </w:hyperlink>
    </w:p>
    <w:p>
      <w:pPr>
        <w:pStyle w:val="TOC2"/>
        <w:tabs>
          <w:tab w:val="right" w:leader="dot" w:pos="8306"/>
        </w:tabs>
      </w:pPr>
      <w:hyperlink w:anchor="_Toc1191" w:history="1">
        <w:r>
          <w:rPr>
            <w:rFonts w:ascii="仿宋" w:eastAsia="仿宋" w:hAnsi="仿宋" w:cs="仿宋" w:hint="eastAsia"/>
            <w:lang w:eastAsia="zh-CN"/>
          </w:rPr>
          <w:t>(三)、营销渠道与策略</w:t>
        </w:r>
        <w:r>
          <w:tab/>
        </w:r>
        <w:r>
          <w:fldChar w:fldCharType="begin"/>
        </w:r>
        <w:r>
          <w:instrText xml:space="preserve"> PAGEREF _Toc1191 \h </w:instrText>
        </w:r>
        <w:r>
          <w:fldChar w:fldCharType="separate"/>
        </w:r>
        <w:r>
          <w:t>64</w:t>
        </w:r>
        <w:r>
          <w:fldChar w:fldCharType="end"/>
        </w:r>
      </w:hyperlink>
    </w:p>
    <w:p>
      <w:pPr>
        <w:pStyle w:val="TOC2"/>
        <w:tabs>
          <w:tab w:val="right" w:leader="dot" w:pos="8306"/>
        </w:tabs>
      </w:pPr>
      <w:hyperlink w:anchor="_Toc2117" w:history="1">
        <w:r>
          <w:rPr>
            <w:rFonts w:ascii="仿宋" w:eastAsia="仿宋" w:hAnsi="仿宋" w:cs="仿宋" w:hint="eastAsia"/>
            <w:lang w:eastAsia="zh-CN"/>
          </w:rPr>
          <w:t>(四)、推广与宣传活动</w:t>
        </w:r>
        <w:r>
          <w:tab/>
        </w:r>
        <w:r>
          <w:fldChar w:fldCharType="begin"/>
        </w:r>
        <w:r>
          <w:instrText xml:space="preserve"> PAGEREF _Toc2117 \h </w:instrText>
        </w:r>
        <w:r>
          <w:fldChar w:fldCharType="separate"/>
        </w:r>
        <w:r>
          <w:t>65</w:t>
        </w:r>
        <w:r>
          <w:fldChar w:fldCharType="end"/>
        </w:r>
      </w:hyperlink>
    </w:p>
    <w:p>
      <w:pPr>
        <w:pStyle w:val="TOC1"/>
        <w:tabs>
          <w:tab w:val="right" w:leader="dot" w:pos="8306"/>
        </w:tabs>
      </w:pPr>
      <w:hyperlink w:anchor="_Toc6391" w:history="1">
        <w:r>
          <w:rPr>
            <w:rFonts w:ascii="仿宋" w:eastAsia="仿宋" w:hAnsi="仿宋" w:cs="仿宋" w:hint="eastAsia"/>
            <w:lang w:eastAsia="zh-CN"/>
          </w:rPr>
          <w:t>十七、风险识别与分类</w:t>
        </w:r>
        <w:r>
          <w:tab/>
        </w:r>
        <w:r>
          <w:fldChar w:fldCharType="begin"/>
        </w:r>
        <w:r>
          <w:instrText xml:space="preserve"> PAGEREF _Toc6391 \h </w:instrText>
        </w:r>
        <w:r>
          <w:fldChar w:fldCharType="separate"/>
        </w:r>
        <w:r>
          <w:t>71</w:t>
        </w:r>
        <w:r>
          <w:fldChar w:fldCharType="end"/>
        </w:r>
      </w:hyperlink>
    </w:p>
    <w:p>
      <w:pPr>
        <w:pStyle w:val="TOC2"/>
        <w:tabs>
          <w:tab w:val="right" w:leader="dot" w:pos="8306"/>
        </w:tabs>
      </w:pPr>
      <w:hyperlink w:anchor="_Toc26801" w:history="1">
        <w:r>
          <w:rPr>
            <w:rFonts w:ascii="仿宋" w:eastAsia="仿宋" w:hAnsi="仿宋" w:cs="仿宋" w:hint="eastAsia"/>
            <w:lang w:eastAsia="zh-CN"/>
          </w:rPr>
          <w:t>(一)、风险识别</w:t>
        </w:r>
        <w:r>
          <w:tab/>
        </w:r>
        <w:r>
          <w:fldChar w:fldCharType="begin"/>
        </w:r>
        <w:r>
          <w:instrText xml:space="preserve"> PAGEREF _Toc26801 \h </w:instrText>
        </w:r>
        <w:r>
          <w:fldChar w:fldCharType="separate"/>
        </w:r>
        <w:r>
          <w:t>71</w:t>
        </w:r>
        <w:r>
          <w:fldChar w:fldCharType="end"/>
        </w:r>
      </w:hyperlink>
    </w:p>
    <w:p>
      <w:pPr>
        <w:pStyle w:val="TOC2"/>
        <w:tabs>
          <w:tab w:val="right" w:leader="dot" w:pos="8306"/>
        </w:tabs>
      </w:pPr>
      <w:hyperlink w:anchor="_Toc14018" w:history="1">
        <w:r>
          <w:rPr>
            <w:rFonts w:ascii="仿宋" w:eastAsia="仿宋" w:hAnsi="仿宋" w:cs="仿宋" w:hint="eastAsia"/>
            <w:lang w:eastAsia="zh-CN"/>
          </w:rPr>
          <w:t>(二)、风险分类</w:t>
        </w:r>
        <w:r>
          <w:tab/>
        </w:r>
        <w:r>
          <w:fldChar w:fldCharType="begin"/>
        </w:r>
        <w:r>
          <w:instrText xml:space="preserve"> PAGEREF _Toc14018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3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铷项目的主要产品是XXXX，预计年产值为XXX万元。这一产品在市场中占据着重要的地位，其广泛的应用范围使得该铷项目的市场前景非常广阔。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铷项目的xxx产品作为重要的原材料之一，将在多个领域发挥关键作用。其在建筑、交通、能源等方面的广泛应用将为整个产业链提供强大的支持，形成产业协同效应。铷项目的年产值XXX万XXX万XXX万万元不仅反映了其在市场上的巨大潜力，更预示着它对国民经济的积极贡献。这种关联度高、涉及面广的产业关系，使得该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4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总征地面积为XXXX平方米，相当于约XX.XX亩，其中净用地面积为XXXX平方米，红线范围内相当于约XX.XX亩。这一用地规模充分考虑了铷项目的建设需求，保障了铷项目在合适的空间内得以充分发展。铷项目规划的总建筑面积为XXXX平方米，其中主体工程建设占XXXX平方米，计容建筑面积达XXXX平方米。预计建筑工程的投资将达到XXXX万元，为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计划购置的设备共计XXXX台（套），设备购置费用为XXXX万元。这一设备购置计划充分考虑到铷项目的生产需求和技术要求，确保了铷项目在生产运营中具备先进的技术装备和高效的生产能力。设备的合理配置将为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计划总投资为XXXX万元，预计年实现营业收入为XXXX万元。这一产能规模的设定旨在确保铷项目能够在投资与回报之间取得平衡，实现长期可持续的发展。铷项目的总投资充分考虑到各个方面的需求，包括用地建设、设备购置等多个环节，以确保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169"/>
      <w:r>
        <w:rPr>
          <w:rFonts w:ascii="仿宋" w:eastAsia="仿宋" w:hAnsi="仿宋" w:cs="仿宋" w:hint="eastAsia"/>
          <w:sz w:val="28"/>
          <w:lang w:eastAsia="zh-CN"/>
        </w:rPr>
        <w:t>二、铷项目绩效评估</w:t>
      </w:r>
      <w:bookmarkEnd w:id="5"/>
    </w:p>
    <w:p>
      <w:pPr>
        <w:pStyle w:val="Heading2"/>
        <w:rPr>
          <w:rFonts w:ascii="仿宋" w:eastAsia="仿宋" w:hAnsi="仿宋" w:cs="仿宋" w:hint="eastAsia"/>
          <w:lang w:eastAsia="zh-CN"/>
        </w:rPr>
      </w:pPr>
      <w:bookmarkStart w:id="6" w:name="_Toc161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在铷项目中，我们设计了一套全面的绩效评估指标，以确保铷项目的可控和成功交付。这些指标跨足铷项目目标、成本、进度和质量等多个维度，为我们提供了全面洞察铷项目的健康状况。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目标达成率是我们关注的首要指标。我们设定了明确的目标，并通过定期监测和评估，迅速发现并应对潜在的目标偏差。这为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进度作为关键的绩效指标之一，得到了精心的关注。我们制定了详细的铷项目进度计划，并设立了进度符合度指标，确保实际进度与计划进度保持一致。这使我们能够快速发现和解决潜在的进度问题，保持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铷项目绩效的不可或缺的一环。我们引入了一系列的质量标准和客户满意度指标，以确保铷项目交付的成果在质量上达到或超越预期水平。通过持续监测这些指标，我们努力提升铷项目整体质量水平，为铷项目的成功交付提供有力保障。通过这些科学且全面的绩效评估，我们能够更好地引导铷项目的持续改进，确保铷项目目标的顺利达成。</w:t>
      </w:r>
    </w:p>
    <w:p>
      <w:pPr>
        <w:pStyle w:val="Heading2"/>
        <w:ind w:firstLine="560" w:firstLineChars="200"/>
        <w:rPr>
          <w:rFonts w:ascii="仿宋" w:eastAsia="仿宋" w:hAnsi="仿宋" w:cs="仿宋" w:hint="eastAsia"/>
          <w:sz w:val="28"/>
          <w:lang w:eastAsia="zh-CN"/>
        </w:rPr>
      </w:pPr>
      <w:bookmarkStart w:id="7" w:name="_Toc108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绩效评估是铷项目中的关键环节，为确保铷项目达到预期目标，我们采用了多层次、多维度的绩效评估方法。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从定性角度来看，我们注重铷项目的战略目标对齐，确保每个决策和行动都与铷项目整体目标保持一致。团队会定期召开战略对齐会议，审视当前工作与铷项目战略是否保持一致，以及是否需要调整战略方向。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铷项目进度、质量、成本和风险等方面。这些指标通过数据收集和分析，为铷项目管理团队提供了客观的评估依据。例如，我们通过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绩效评估不仅仅停留在铷项目内部，还考虑了铷项目对外部环境的影响。我们定期进行干系人满意度调查，以了解各利益相关方对铷项目的期望和满意度，并及时做出调整。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这种多层次、多角度的绩效评估方法，使得我们能够全面了解铷项目的运行状态，及时做出调整，确保铷项目在不断变化的环境中保持稳健前行。</w:t>
      </w:r>
    </w:p>
    <w:p>
      <w:pPr>
        <w:pStyle w:val="Heading2"/>
        <w:ind w:firstLine="560" w:firstLineChars="200"/>
        <w:rPr>
          <w:rFonts w:ascii="仿宋" w:eastAsia="仿宋" w:hAnsi="仿宋" w:cs="仿宋" w:hint="eastAsia"/>
          <w:sz w:val="28"/>
          <w:lang w:eastAsia="zh-CN"/>
        </w:rPr>
      </w:pPr>
      <w:bookmarkStart w:id="8" w:name="_Toc2495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为了确保铷项目的有效管理和不断优化，我们采用了精心设计的绩效评估周期。这个周期旨在实现灵活、实时和全面的评估，以适应铷项目执行中的各种挑战。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铷项目的不同需求，分为短期、中期和长期。短期评估关注每个迭代或工作周期，以及时发现和解决当前任务中的问题。中期评估涵盖几个迭代，深入了解整体铷项目的趋势和性能。长期评估则着眼于整个铷项目阶段，确保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我们强调实时性的信息反馈，通过采用先进的铷项目管理工具和协作平台，团队成员能够随时更新和分享铷项目数据。这种实时性的反馈机制使我们能够及时察觉潜在问题，快速调整，保持铷项目的稳健运作。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铷项目的决策制定密不可分。每个周期的铷项目回顾会议成为集体总结经验、识别问题深层次原因并找到创新解决方案的平台。这种定期的反思与调整机制使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01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40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铷项目的技术管理特点体现在其创新导向。通过引入最先进的技术趋势和解决方案，铷项目致力于提升科技含量、提高质量和效率水平。这意味着我们将采用最新的工具和方法，确保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铷项目技术管理的显著特征。通过整合不同领域的技术资源，我们实现了跨学科的协同工作。这有助于优化技术架构，提高整体效能。此外，整合性策略还促进了不同技术团队之间的紧密沟通和高效合作，确保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铷项目所采用的技术。通过不断优化技术方案，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铷项目团队将在铷项目初期识别可能的技术风险，并采取相应的预防和应对措施。通过建立健全的风险评估机制，铷项目能够在实施过程中及时发现并解决潜在的技术问题，保障铷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通过这些独特的技术管理特点，我们确信在铷项目中，技术将成为铷项目成功的有力支持。这一深度剖析揭示了技术管理在铷项目实施中的关键作用，为铷项目的技术基础奠定了坚实的基础。</w:t>
      </w:r>
    </w:p>
    <w:p>
      <w:pPr>
        <w:pStyle w:val="Heading2"/>
        <w:ind w:firstLine="560" w:firstLineChars="200"/>
        <w:rPr>
          <w:rFonts w:ascii="仿宋" w:eastAsia="仿宋" w:hAnsi="仿宋" w:cs="仿宋" w:hint="eastAsia"/>
          <w:sz w:val="28"/>
          <w:lang w:eastAsia="zh-CN"/>
        </w:rPr>
      </w:pPr>
      <w:bookmarkStart w:id="11" w:name="_Toc1375"/>
      <w:r>
        <w:rPr>
          <w:rFonts w:ascii="仿宋" w:eastAsia="仿宋" w:hAnsi="仿宋" w:cs="仿宋" w:hint="eastAsia"/>
          <w:sz w:val="28"/>
          <w:lang w:eastAsia="zh-CN"/>
        </w:rPr>
        <w:t>(二)、铷项目工艺技术设计方案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铷项目将严格按照相关行业规范要求进行组织。通过有效控制产品质量，铷项目将致力于为顾客提供优质的铷项目产品和良好的服务。这体现了铷项目对于生产活动合规性和质量标准的高度重视，为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铷项目注重生态效益和清洁生产原则。铷项目建设将紧密结合地方特色经济发展，与社会经济发展规划和区域环境保护规划方案相协调一致。通过与当地区域自然生态系统的结合，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铷项目产品具有多样化的客户需求和个性化的特点。因此，铷项目产品规格品种多样，且单批生产数量较小。为满足这一特点，铷项目承办单位将建设先进的柔性制造生产线。通过广泛应用柔性制造技术，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总体而言，铷项目采用的技术具有较高的技术含量和自动化水平，处于国内先进水平。这一技术选用不仅体现了对生产效率、质量和环境友好性的高标准要求，同时为铷项目的可持续发展奠定了坚实的基础。</w:t>
      </w:r>
    </w:p>
    <w:p>
      <w:pPr>
        <w:pStyle w:val="Heading2"/>
        <w:ind w:firstLine="560" w:firstLineChars="200"/>
        <w:rPr>
          <w:rFonts w:ascii="仿宋" w:eastAsia="仿宋" w:hAnsi="仿宋" w:cs="仿宋" w:hint="eastAsia"/>
          <w:sz w:val="28"/>
          <w:lang w:eastAsia="zh-CN"/>
        </w:rPr>
      </w:pPr>
      <w:bookmarkStart w:id="12" w:name="_Toc866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为确保铷项目的高效生产和技术实施，我们制定了一套精心设计的设备选型方案，以满足铷项目生产、质量和环保的要求。该方案的主要特点如下：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9525"/>
      <w:r>
        <w:rPr>
          <w:rFonts w:ascii="仿宋" w:eastAsia="仿宋" w:hAnsi="仿宋" w:cs="仿宋" w:hint="eastAsia"/>
          <w:sz w:val="28"/>
          <w:lang w:eastAsia="zh-CN"/>
        </w:rPr>
        <w:t>四、铷项目可持续发展</w:t>
      </w:r>
      <w:bookmarkEnd w:id="13"/>
    </w:p>
    <w:p>
      <w:pPr>
        <w:pStyle w:val="Heading2"/>
        <w:rPr>
          <w:rFonts w:ascii="仿宋" w:eastAsia="仿宋" w:hAnsi="仿宋" w:cs="仿宋" w:hint="eastAsia"/>
          <w:lang w:eastAsia="zh-CN"/>
        </w:rPr>
      </w:pPr>
      <w:bookmarkStart w:id="14" w:name="_Toc2173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中，铷项目团队着眼于未来，明确了可持续发展的战略方向。制定的具体可持续发展目标包括降低资源使用、采用环保技术、最大化社会效益等。这一步骤不仅有助于铷项目在环保和社会责任方面达到最高标准，也为未来提供了明确的指引，确保铷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铷项目管理周期。从铷项目规划开始，铷项目团队就考虑了环境和社会的因素。在执行阶段，铷项目团队积极推动绿色技术的应用，优化资源利用。此外，关注员工的社会责任，通过培训和沟通活动提高员工对可持续发展的认知，使他们能够在日常工作中践行可持续实践。这些举措不仅为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74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扎根于铷项目的可持续发展理念，我们深信环保与社会责任是铷项目成功的关键支柱。在铷项目的每一步，我们都致力于通过创新和实践，履行对环境和社会的坚定责任。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团队通过引入先进的环保技术、建立高效的废物处理系统以及推动能源节约措施，积极履行环保责任。定期的环保监测和评估确保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不仅致力于自身可持续发展，还注重对社会的回馈。通过支持社区铷项目、参与慈善事业、提供培训机会等方式，铷项目积极履行社会责任。与当地社区建立积极互动，关注员工的工作与生活平衡，以及员工的身心健康，是铷项目在社会责任层面的关键举措。这样的实践不仅增强了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95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2070"/>
      <w:r>
        <w:rPr>
          <w:rFonts w:ascii="仿宋" w:eastAsia="仿宋" w:hAnsi="仿宋" w:cs="仿宋" w:hint="eastAsia"/>
          <w:lang w:eastAsia="zh-CN"/>
        </w:rPr>
        <w:t>(一)、铷行业分析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铷行业一直以来都是市场的关注焦点。行业内的发展趋势、竞争态势以及潜在机会都对铷项目的推进产生深远的影响。通过深入研究行业的整体概貌，我们将更好地理解行业的核心特征，为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铷行业，技术一直是推动创新和发展的关键因素。我们将对当前技术趋势进行详尽分析，包括但不限于人工智能、大数据应用、先进制造技术等。这有助于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铷项目成功的基础。我们将对主要竞争对手进行深入研究，包括其市场份额、产品特点、市场定位等。通过全面了解竞争对手的优势和劣势，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614"/>
      <w:r>
        <w:rPr>
          <w:rFonts w:ascii="仿宋" w:eastAsia="仿宋" w:hAnsi="仿宋" w:cs="仿宋" w:hint="eastAsia"/>
          <w:sz w:val="28"/>
          <w:lang w:eastAsia="zh-CN"/>
        </w:rPr>
        <w:t>(二)、铷市场分析预测</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通过对市场规模的深入调研，我们将预测铷市场未来的增长趋势。这包括市场的整体规模、各细分领域的发展趋势等。铷项目可以根据市场的扩张速度和潜在机会，制定更符合市场需求的发展策略。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铷项目实施过程中需要充分考虑的因素。我们将对市场风险进行全面评估，包括但不限于政策法规风险、市场竞争风险、技术变革风险等。通过对潜在风险的深入分析，铷项目可以制定相应的风险缓解策略，降低不确定性对铷项目的影响。</w:t>
      </w:r>
    </w:p>
    <w:p>
      <w:pPr>
        <w:pStyle w:val="Heading1"/>
        <w:ind w:firstLine="560" w:firstLineChars="200"/>
        <w:rPr>
          <w:rFonts w:ascii="仿宋" w:eastAsia="仿宋" w:hAnsi="仿宋" w:cs="仿宋" w:hint="eastAsia"/>
          <w:sz w:val="28"/>
          <w:lang w:eastAsia="zh-CN"/>
        </w:rPr>
      </w:pPr>
      <w:bookmarkStart w:id="19" w:name="_Toc9247"/>
      <w:r>
        <w:rPr>
          <w:rFonts w:ascii="仿宋" w:eastAsia="仿宋" w:hAnsi="仿宋" w:cs="仿宋" w:hint="eastAsia"/>
          <w:sz w:val="28"/>
          <w:lang w:eastAsia="zh-CN"/>
        </w:rPr>
        <w:t>六、铷项目建设单位说明</w:t>
      </w:r>
      <w:bookmarkEnd w:id="19"/>
    </w:p>
    <w:p>
      <w:pPr>
        <w:pStyle w:val="Heading2"/>
        <w:rPr>
          <w:rFonts w:ascii="仿宋" w:eastAsia="仿宋" w:hAnsi="仿宋" w:cs="仿宋" w:hint="eastAsia"/>
          <w:lang w:eastAsia="zh-CN"/>
        </w:rPr>
      </w:pPr>
      <w:bookmarkStart w:id="20" w:name="_Toc23606"/>
      <w:r>
        <w:rPr>
          <w:rFonts w:ascii="仿宋" w:eastAsia="仿宋" w:hAnsi="仿宋" w:cs="仿宋" w:hint="eastAsia"/>
          <w:lang w:eastAsia="zh-CN"/>
        </w:rPr>
        <w:t>(一)、铷项目承办单位基本情况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080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铷项目承办单位的XXXX，我们着眼于实现可持续的经济效益。通过技术创新和解决方案的提供，公司预计在铷项目执行期间将获得可观的收入增长。这一收入来源主要包括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同时，我们注重成本控制和效率提升，以确保铷项目的可持续盈利。透过精细的管理和资源优化，公司期望实现铷项目利润最大化。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铷项目实施进行全面的投资评估，包括铷项目启动阶段的资金投入和后续运营成本。通过对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为确保公司在铷项目实施过程中具备足够的资金流动性，公司将进行详尽的现金流分析。这包括资金需求的合理预测、铷项目周期内的资金峰谷分析以及灵活的财务管理策略，以应对各种潜在的经济变动。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451"/>
      <w:r>
        <w:rPr>
          <w:rFonts w:ascii="仿宋" w:eastAsia="仿宋" w:hAnsi="仿宋" w:cs="仿宋" w:hint="eastAsia"/>
          <w:sz w:val="28"/>
          <w:lang w:eastAsia="zh-CN"/>
        </w:rPr>
        <w:t>七、铷项目风险管理</w:t>
      </w:r>
      <w:bookmarkEnd w:id="22"/>
    </w:p>
    <w:p>
      <w:pPr>
        <w:pStyle w:val="Heading2"/>
        <w:rPr>
          <w:rFonts w:ascii="仿宋" w:eastAsia="仿宋" w:hAnsi="仿宋" w:cs="仿宋" w:hint="eastAsia"/>
          <w:lang w:eastAsia="zh-CN"/>
        </w:rPr>
      </w:pPr>
      <w:bookmarkStart w:id="23" w:name="_Toc19000"/>
      <w:r>
        <w:rPr>
          <w:rFonts w:ascii="仿宋" w:eastAsia="仿宋" w:hAnsi="仿宋" w:cs="仿宋" w:hint="eastAsia"/>
          <w:lang w:eastAsia="zh-CN"/>
        </w:rPr>
        <w:t>(一)、风险识别与评估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我们采用了一种结合定性和定量分析的方法，通过使用风险矩阵，我们将风险根据可能性和影响程度进行了清晰的分类。这种量化分析不仅使得风险更具体，也为铷项目团队提供了更明确的风险应对方向。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精准的风险应对策略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对风险的细致评估，我们制定了一系列精准的风险应对策略。对于高风险事件，我们采取前瞻性的措施，通过技术创新和资源优化来规避风险。对于中低风险事件，我们建立了灵活的应急预案，以迅速、果断地应对可能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持续迭代的风险监测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https://d.book118.com/605224313101011044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879EC"/>
    <w:rsid w:val="6A587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22431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2024-01-21T07:34:00Z</dcterms:created>
  <dcterms:modified xsi:type="dcterms:W3CDTF">2024-01-21T07:35:02Z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E18A20BDFCA6477FB71CFBB01D1240CE_11</vt:lpwstr>
  </property>
  <property fmtid="{D5CDD505-2E9C-101B-9397-08002B2CF9AE}" pid="3" name="KSOProductBuildVer">
    <vt:lpwstr>2052-12.1.0.16120</vt:lpwstr>
  </property>
</Properties>
</file>