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重庆璧山县2023-2024学年九年级上学期期末数学压轴卷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北模拟）有五张彩纸（形状、大小、质地都相同），茗茗在上面分别写下了5个不同的字母，分别是B，N，S，T，O，将彩纸背面朝上洗匀，从中抽取一张彩纸，正面的字母一定满足既是轴对称图形，又是中心对称图形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pt;height:26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（广东省肇庆市怀集县九年级（上）期末数学试卷）方程3x</w:t>
      </w:r>
      <w:r w:rsidRPr="004E0094">
        <w:rPr>
          <w:vertAlign w:val="superscript"/>
        </w:rPr>
        <w:t>2</w:t>
      </w:r>
      <w:r>
        <w:t>-7x=0中，常数项是（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（2021•雁塔区校级模拟）如图，</w:t>
      </w:r>
      <w:r>
        <w:pict>
          <v:shape id="_x0000_i102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</w:t>
      </w:r>
      <w:r>
        <w:pict>
          <v:shape id="_x0000_i103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​三点在正方形网格线的交点处，若将</w:t>
      </w:r>
      <w:r>
        <w:pict>
          <v:shape id="_x0000_i1032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C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​绕点</w:t>
      </w:r>
      <w:r>
        <w:pict>
          <v:shape id="_x0000_i103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​逆时针旋转得到△</w:t>
      </w:r>
      <w:r>
        <w:pict>
          <v:shape id="_x0000_i1034" type="#_x0000_t75" style="width:26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′B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​，则</w:t>
      </w:r>
      <w:r>
        <w:pict>
          <v:shape id="_x0000_i1035" type="#_x0000_t75" style="width:9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​点的坐标为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38" type="#_x0000_t75" style="width:108pt;height:90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9" type="#_x0000_t75" style="width:20.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1,&lt;/m:t&gt;&lt;/m:r&gt;&lt;m:f&gt;&lt;m:fPr&gt;&lt;m:ctrlPr&gt;&lt;w:rPr&gt;&lt;w:sz w:val=&quot;30&quot; /&gt;&lt;/w:rPr&gt;&lt;/m:ctrlPr&gt;&lt;/m:fPr&gt;&lt;m:num&gt;&lt;m:r&gt;&lt;w:rPr&gt;&lt;w:sz w:val=&quot;30&quot; /&gt;&lt;/w:rPr&gt;&lt;m:t&gt;5&lt;/m:t&gt;&lt;/m:r&gt;&lt;/m:num&gt;&lt;m:den&gt;&lt;m:r&gt;&lt;w:rPr&gt;&lt;w:sz w:val=&quot;30&quot; /&gt;&lt;/w:rPr&gt;&lt;m:t&gt;2&lt;/m:t&gt;&lt;/m:r&gt;&lt;/m:den&gt;&lt;/m:f&gt;&lt;m:r&gt;&lt;m:t&gt;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0" type="#_x0000_t75" style="width:20.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1,&lt;/m:t&gt;&lt;/m:r&gt;&lt;m:f&gt;&lt;m:fPr&gt;&lt;m:ctrlPr&gt;&lt;w:rPr&gt;&lt;w:sz w:val=&quot;30&quot; /&gt;&lt;/w:rPr&gt;&lt;/m:ctrlPr&gt;&lt;/m:fPr&gt;&lt;m:num&gt;&lt;m:r&gt;&lt;w:rPr&gt;&lt;w:sz w:val=&quot;30&quot; /&gt;&lt;/w:rPr&gt;&lt;m:t&gt;8&lt;/m:t&gt;&lt;/m:r&gt;&lt;/m:num&gt;&lt;m:den&gt;&lt;m:r&gt;&lt;w:rPr&gt;&lt;w:sz w:val=&quot;30&quot; /&gt;&lt;/w:rPr&gt;&lt;m:t&gt;3&lt;/m:t&gt;&lt;/m:r&gt;&lt;/m:den&gt;&lt;/m:f&gt;&lt;m:r&gt;&lt;m:t&gt;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1" type="#_x0000_t75" style="width:42.0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1,1+&lt;/m:t&gt;&lt;/m:r&gt;&lt;m:rad&gt;&lt;m:radPr&gt;&lt;m:degHide /&gt;&lt;/m:radPr&gt;&lt;m:e&gt;&lt;m:r&gt;&lt;m:t&gt;2&lt;/m:t&gt;&lt;/m:r&gt;&lt;/m:e&gt;&lt;/m:rad&gt;&lt;m:r&gt;&lt;m:t&gt;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2" type="#_x0000_t75" style="width:39.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1,3-&lt;/m:t&gt;&lt;/m:r&gt;&lt;m:rad&gt;&lt;m:radPr&gt;&lt;m:degHide /&gt;&lt;/m:radPr&gt;&lt;m:e&gt;&lt;m:r&gt;&lt;m:t&gt;2&lt;/m:t&gt;&lt;/m:r&gt;&lt;/m:e&gt;&lt;/m:rad&gt;&lt;m:r&gt;&lt;m:t&gt;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（2022年山东省威海市开发区中考数学一模试卷）下列说法错误的是（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.李老师要从包括小明在内的四名班委中，随机抽取2名学生参加学生会选举，抽到小明的概率是</w:t>
      </w:r>
      <w:r>
        <w:pict>
          <v:shape id="_x0000_i1043" type="#_x0000_t75" style="width:6pt;height:26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.一组数据6，8，7，8，8，9，10的众数和中位数都是8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.对甲、乙两名运动员某个阶段的比赛成绩进行分析，甲的成绩数据的方差是S</w:t>
      </w:r>
      <w:r w:rsidRPr="004E0094">
        <w:rPr>
          <w:vertAlign w:val="subscript"/>
        </w:rPr>
        <w:t>甲</w:t>
      </w:r>
      <w:r w:rsidRPr="004E0094">
        <w:rPr>
          <w:vertAlign w:val="superscript"/>
        </w:rPr>
        <w:t>2</w:t>
      </w:r>
      <w:r>
        <w:t>=0.01，乙的成绩数据的方差是S</w:t>
      </w:r>
      <w:r w:rsidRPr="004E0094">
        <w:rPr>
          <w:vertAlign w:val="subscript"/>
        </w:rPr>
        <w:t>乙</w:t>
      </w:r>
      <w:r w:rsidRPr="004E0094">
        <w:rPr>
          <w:vertAlign w:val="superscript"/>
        </w:rPr>
        <w:t>2</w:t>
      </w:r>
      <w:r>
        <w:t>=0.1，则在这个阶段甲的成绩比乙的成绩稳定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.一个盒子中装有3个红球，2个白球，这些球除颜色外都相同，从中随机摸出一个球，记下颜色后放回，再从中随机摸出一个球，两次摸到相同颜色的球的概率是</w:t>
      </w:r>
      <w:r>
        <w:pict>
          <v:shape id="_x0000_i1044" type="#_x0000_t75" style="width:13pt;height:26pt">
            <v:imagedata r:id="rId2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（2022年广东省深圳市观澜中学中考数学模拟试卷（5月份））圆锥的母线长8cm，底面圆的周长为12cm，则该圆锥的侧面积为（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.40cm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.44cm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.48cm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.52cm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（威海一模）（威海一模）如图是抛物线y</w:t>
      </w:r>
      <w:r w:rsidRPr="004E0094">
        <w:rPr>
          <w:vertAlign w:val="subscript"/>
        </w:rPr>
        <w:t>1</w:t>
      </w:r>
      <w:r>
        <w:t>=ax</w:t>
      </w:r>
      <w:r w:rsidRPr="004E0094">
        <w:rPr>
          <w:vertAlign w:val="superscript"/>
        </w:rPr>
        <w:t>2</w:t>
      </w:r>
      <w:r>
        <w:t>+bx+c（a≠0）的图象的一部分，抛物线的顶点A的坐标为（-1，2），与x轴的一个交点B的坐标为（-3，0），直线y</w:t>
      </w:r>
      <w:r w:rsidRPr="004E0094">
        <w:rPr>
          <w:vertAlign w:val="subscript"/>
        </w:rPr>
        <w:t>2</w:t>
      </w:r>
      <w:r>
        <w:t>=mx+n与抛物线交于A、B两点．下列结论：①2a-b=0；②abc＜0；③a+b+c=0；④方程ax</w:t>
      </w:r>
      <w:r w:rsidRPr="004E0094">
        <w:rPr>
          <w:vertAlign w:val="superscript"/>
        </w:rPr>
        <w:t>2</w:t>
      </w:r>
      <w:r>
        <w:t>+bx+c=5没有实数根；⑤当y</w:t>
      </w:r>
      <w:r w:rsidRPr="004E0094">
        <w:rPr>
          <w:vertAlign w:val="subscript"/>
        </w:rPr>
        <w:t>1</w:t>
      </w:r>
      <w:r>
        <w:t>＜y</w:t>
      </w:r>
      <w:r w:rsidRPr="004E0094">
        <w:rPr>
          <w:vertAlign w:val="subscript"/>
        </w:rPr>
        <w:t>2</w:t>
      </w:r>
      <w:r>
        <w:t>时，x＞-1．其中正确的是（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84pt;height:81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.①③④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https://d.book118.com/605230134202011042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hyperlink" Target="https://d.book118.com/605230134202011042" TargetMode="Externa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