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57" w:history="1">
        <w:r>
          <w:rPr>
            <w:rFonts w:ascii="仿宋" w:eastAsia="仿宋" w:hAnsi="仿宋" w:cs="仿宋" w:hint="eastAsia"/>
            <w:lang w:eastAsia="zh-CN"/>
          </w:rPr>
          <w:t>概论</w:t>
        </w:r>
        <w:r>
          <w:tab/>
        </w:r>
        <w:r>
          <w:fldChar w:fldCharType="begin"/>
        </w:r>
        <w:r>
          <w:instrText xml:space="preserve"> PAGEREF _Toc4157 \h </w:instrText>
        </w:r>
        <w:r>
          <w:fldChar w:fldCharType="separate"/>
        </w:r>
        <w:r>
          <w:t>3</w:t>
        </w:r>
        <w:r>
          <w:fldChar w:fldCharType="end"/>
        </w:r>
      </w:hyperlink>
    </w:p>
    <w:p>
      <w:pPr>
        <w:pStyle w:val="TOC1"/>
        <w:tabs>
          <w:tab w:val="right" w:leader="dot" w:pos="8306"/>
        </w:tabs>
      </w:pPr>
      <w:hyperlink w:anchor="_Toc1042" w:history="1">
        <w:r>
          <w:rPr>
            <w:rFonts w:ascii="仿宋" w:eastAsia="仿宋" w:hAnsi="仿宋" w:cs="仿宋" w:hint="eastAsia"/>
            <w:lang w:eastAsia="zh-CN"/>
          </w:rPr>
          <w:t>一、背景、必要性分析</w:t>
        </w:r>
        <w:r>
          <w:tab/>
        </w:r>
        <w:r>
          <w:fldChar w:fldCharType="begin"/>
        </w:r>
        <w:r>
          <w:instrText xml:space="preserve"> PAGEREF _Toc1042 \h </w:instrText>
        </w:r>
        <w:r>
          <w:fldChar w:fldCharType="separate"/>
        </w:r>
        <w:r>
          <w:t>3</w:t>
        </w:r>
        <w:r>
          <w:fldChar w:fldCharType="end"/>
        </w:r>
      </w:hyperlink>
    </w:p>
    <w:p>
      <w:pPr>
        <w:pStyle w:val="TOC2"/>
        <w:tabs>
          <w:tab w:val="right" w:leader="dot" w:pos="8306"/>
        </w:tabs>
      </w:pPr>
      <w:hyperlink w:anchor="_Toc19206" w:history="1">
        <w:r>
          <w:rPr>
            <w:rFonts w:ascii="仿宋" w:eastAsia="仿宋" w:hAnsi="仿宋" w:cs="仿宋" w:hint="eastAsia"/>
            <w:lang w:eastAsia="zh-CN"/>
          </w:rPr>
          <w:t>(一)、项目建设背景</w:t>
        </w:r>
        <w:r>
          <w:tab/>
        </w:r>
        <w:r>
          <w:fldChar w:fldCharType="begin"/>
        </w:r>
        <w:r>
          <w:instrText xml:space="preserve"> PAGEREF _Toc19206 \h </w:instrText>
        </w:r>
        <w:r>
          <w:fldChar w:fldCharType="separate"/>
        </w:r>
        <w:r>
          <w:t>3</w:t>
        </w:r>
        <w:r>
          <w:fldChar w:fldCharType="end"/>
        </w:r>
      </w:hyperlink>
    </w:p>
    <w:p>
      <w:pPr>
        <w:pStyle w:val="TOC2"/>
        <w:tabs>
          <w:tab w:val="right" w:leader="dot" w:pos="8306"/>
        </w:tabs>
      </w:pPr>
      <w:hyperlink w:anchor="_Toc24257" w:history="1">
        <w:r>
          <w:rPr>
            <w:rFonts w:ascii="仿宋" w:eastAsia="仿宋" w:hAnsi="仿宋" w:cs="仿宋" w:hint="eastAsia"/>
            <w:lang w:eastAsia="zh-CN"/>
          </w:rPr>
          <w:t>(二)、必要性分析</w:t>
        </w:r>
        <w:r>
          <w:tab/>
        </w:r>
        <w:r>
          <w:fldChar w:fldCharType="begin"/>
        </w:r>
        <w:r>
          <w:instrText xml:space="preserve"> PAGEREF _Toc24257 \h </w:instrText>
        </w:r>
        <w:r>
          <w:fldChar w:fldCharType="separate"/>
        </w:r>
        <w:r>
          <w:t>4</w:t>
        </w:r>
        <w:r>
          <w:fldChar w:fldCharType="end"/>
        </w:r>
      </w:hyperlink>
    </w:p>
    <w:p>
      <w:pPr>
        <w:pStyle w:val="TOC2"/>
        <w:tabs>
          <w:tab w:val="right" w:leader="dot" w:pos="8306"/>
        </w:tabs>
      </w:pPr>
      <w:hyperlink w:anchor="_Toc14845" w:history="1">
        <w:r>
          <w:rPr>
            <w:rFonts w:ascii="仿宋" w:eastAsia="仿宋" w:hAnsi="仿宋" w:cs="仿宋" w:hint="eastAsia"/>
            <w:lang w:eastAsia="zh-CN"/>
          </w:rPr>
          <w:t>(三)、项目建设有利条件</w:t>
        </w:r>
        <w:r>
          <w:tab/>
        </w:r>
        <w:r>
          <w:fldChar w:fldCharType="begin"/>
        </w:r>
        <w:r>
          <w:instrText xml:space="preserve"> PAGEREF _Toc14845 \h </w:instrText>
        </w:r>
        <w:r>
          <w:fldChar w:fldCharType="separate"/>
        </w:r>
        <w:r>
          <w:t>5</w:t>
        </w:r>
        <w:r>
          <w:fldChar w:fldCharType="end"/>
        </w:r>
      </w:hyperlink>
    </w:p>
    <w:p>
      <w:pPr>
        <w:pStyle w:val="TOC1"/>
        <w:tabs>
          <w:tab w:val="right" w:leader="dot" w:pos="8306"/>
        </w:tabs>
      </w:pPr>
      <w:hyperlink w:anchor="_Toc13426" w:history="1">
        <w:r>
          <w:rPr>
            <w:rFonts w:ascii="仿宋" w:eastAsia="仿宋" w:hAnsi="仿宋" w:cs="仿宋" w:hint="eastAsia"/>
            <w:lang w:eastAsia="zh-CN"/>
          </w:rPr>
          <w:t>二、社会影响分析</w:t>
        </w:r>
        <w:r>
          <w:tab/>
        </w:r>
        <w:r>
          <w:fldChar w:fldCharType="begin"/>
        </w:r>
        <w:r>
          <w:instrText xml:space="preserve"> PAGEREF _Toc13426 \h </w:instrText>
        </w:r>
        <w:r>
          <w:fldChar w:fldCharType="separate"/>
        </w:r>
        <w:r>
          <w:t>7</w:t>
        </w:r>
        <w:r>
          <w:fldChar w:fldCharType="end"/>
        </w:r>
      </w:hyperlink>
    </w:p>
    <w:p>
      <w:pPr>
        <w:pStyle w:val="TOC2"/>
        <w:tabs>
          <w:tab w:val="right" w:leader="dot" w:pos="8306"/>
        </w:tabs>
      </w:pPr>
      <w:hyperlink w:anchor="_Toc29256" w:history="1">
        <w:r>
          <w:rPr>
            <w:rFonts w:ascii="仿宋" w:eastAsia="仿宋" w:hAnsi="仿宋" w:cs="仿宋" w:hint="eastAsia"/>
            <w:lang w:eastAsia="zh-CN"/>
          </w:rPr>
          <w:t>(一)、社会影响效果分析</w:t>
        </w:r>
        <w:r>
          <w:tab/>
        </w:r>
        <w:r>
          <w:fldChar w:fldCharType="begin"/>
        </w:r>
        <w:r>
          <w:instrText xml:space="preserve"> PAGEREF _Toc29256 \h </w:instrText>
        </w:r>
        <w:r>
          <w:fldChar w:fldCharType="separate"/>
        </w:r>
        <w:r>
          <w:t>7</w:t>
        </w:r>
        <w:r>
          <w:fldChar w:fldCharType="end"/>
        </w:r>
      </w:hyperlink>
    </w:p>
    <w:p>
      <w:pPr>
        <w:pStyle w:val="TOC2"/>
        <w:tabs>
          <w:tab w:val="right" w:leader="dot" w:pos="8306"/>
        </w:tabs>
      </w:pPr>
      <w:hyperlink w:anchor="_Toc31765" w:history="1">
        <w:r>
          <w:rPr>
            <w:rFonts w:ascii="仿宋" w:eastAsia="仿宋" w:hAnsi="仿宋" w:cs="仿宋" w:hint="eastAsia"/>
            <w:lang w:eastAsia="zh-CN"/>
          </w:rPr>
          <w:t>(二)、社会适应性分析</w:t>
        </w:r>
        <w:r>
          <w:tab/>
        </w:r>
        <w:r>
          <w:fldChar w:fldCharType="begin"/>
        </w:r>
        <w:r>
          <w:instrText xml:space="preserve"> PAGEREF _Toc31765 \h </w:instrText>
        </w:r>
        <w:r>
          <w:fldChar w:fldCharType="separate"/>
        </w:r>
        <w:r>
          <w:t>9</w:t>
        </w:r>
        <w:r>
          <w:fldChar w:fldCharType="end"/>
        </w:r>
      </w:hyperlink>
    </w:p>
    <w:p>
      <w:pPr>
        <w:pStyle w:val="TOC2"/>
        <w:tabs>
          <w:tab w:val="right" w:leader="dot" w:pos="8306"/>
        </w:tabs>
      </w:pPr>
      <w:hyperlink w:anchor="_Toc29683" w:history="1">
        <w:r>
          <w:rPr>
            <w:rFonts w:ascii="仿宋" w:eastAsia="仿宋" w:hAnsi="仿宋" w:cs="仿宋" w:hint="eastAsia"/>
            <w:lang w:eastAsia="zh-CN"/>
          </w:rPr>
          <w:t>(三)、社会风险及对策分析</w:t>
        </w:r>
        <w:r>
          <w:tab/>
        </w:r>
        <w:r>
          <w:fldChar w:fldCharType="begin"/>
        </w:r>
        <w:r>
          <w:instrText xml:space="preserve"> PAGEREF _Toc29683 \h </w:instrText>
        </w:r>
        <w:r>
          <w:fldChar w:fldCharType="separate"/>
        </w:r>
        <w:r>
          <w:t>11</w:t>
        </w:r>
        <w:r>
          <w:fldChar w:fldCharType="end"/>
        </w:r>
      </w:hyperlink>
    </w:p>
    <w:p>
      <w:pPr>
        <w:pStyle w:val="TOC1"/>
        <w:tabs>
          <w:tab w:val="right" w:leader="dot" w:pos="8306"/>
        </w:tabs>
      </w:pPr>
      <w:hyperlink w:anchor="_Toc28409" w:history="1">
        <w:r>
          <w:rPr>
            <w:rFonts w:ascii="仿宋" w:eastAsia="仿宋" w:hAnsi="仿宋" w:cs="仿宋" w:hint="eastAsia"/>
            <w:lang w:eastAsia="zh-CN"/>
          </w:rPr>
          <w:t>三、经济影响分析</w:t>
        </w:r>
        <w:r>
          <w:tab/>
        </w:r>
        <w:r>
          <w:fldChar w:fldCharType="begin"/>
        </w:r>
        <w:r>
          <w:instrText xml:space="preserve"> PAGEREF _Toc28409 \h </w:instrText>
        </w:r>
        <w:r>
          <w:fldChar w:fldCharType="separate"/>
        </w:r>
        <w:r>
          <w:t>14</w:t>
        </w:r>
        <w:r>
          <w:fldChar w:fldCharType="end"/>
        </w:r>
      </w:hyperlink>
    </w:p>
    <w:p>
      <w:pPr>
        <w:pStyle w:val="TOC2"/>
        <w:tabs>
          <w:tab w:val="right" w:leader="dot" w:pos="8306"/>
        </w:tabs>
      </w:pPr>
      <w:hyperlink w:anchor="_Toc11963" w:history="1">
        <w:r>
          <w:rPr>
            <w:rFonts w:ascii="仿宋" w:eastAsia="仿宋" w:hAnsi="仿宋" w:cs="仿宋" w:hint="eastAsia"/>
            <w:lang w:eastAsia="zh-CN"/>
          </w:rPr>
          <w:t>(一)、经济费用效益或费用效果分析</w:t>
        </w:r>
        <w:r>
          <w:tab/>
        </w:r>
        <w:r>
          <w:fldChar w:fldCharType="begin"/>
        </w:r>
        <w:r>
          <w:instrText xml:space="preserve"> PAGEREF _Toc11963 \h </w:instrText>
        </w:r>
        <w:r>
          <w:fldChar w:fldCharType="separate"/>
        </w:r>
        <w:r>
          <w:t>14</w:t>
        </w:r>
        <w:r>
          <w:fldChar w:fldCharType="end"/>
        </w:r>
      </w:hyperlink>
    </w:p>
    <w:p>
      <w:pPr>
        <w:pStyle w:val="TOC2"/>
        <w:tabs>
          <w:tab w:val="right" w:leader="dot" w:pos="8306"/>
        </w:tabs>
      </w:pPr>
      <w:hyperlink w:anchor="_Toc4839" w:history="1">
        <w:r>
          <w:rPr>
            <w:rFonts w:ascii="仿宋" w:eastAsia="仿宋" w:hAnsi="仿宋" w:cs="仿宋" w:hint="eastAsia"/>
            <w:lang w:eastAsia="zh-CN"/>
          </w:rPr>
          <w:t>(二)、行业影响分析</w:t>
        </w:r>
        <w:r>
          <w:tab/>
        </w:r>
        <w:r>
          <w:fldChar w:fldCharType="begin"/>
        </w:r>
        <w:r>
          <w:instrText xml:space="preserve"> PAGEREF _Toc4839 \h </w:instrText>
        </w:r>
        <w:r>
          <w:fldChar w:fldCharType="separate"/>
        </w:r>
        <w:r>
          <w:t>17</w:t>
        </w:r>
        <w:r>
          <w:fldChar w:fldCharType="end"/>
        </w:r>
      </w:hyperlink>
    </w:p>
    <w:p>
      <w:pPr>
        <w:pStyle w:val="TOC2"/>
        <w:tabs>
          <w:tab w:val="right" w:leader="dot" w:pos="8306"/>
        </w:tabs>
      </w:pPr>
      <w:hyperlink w:anchor="_Toc6716" w:history="1">
        <w:r>
          <w:rPr>
            <w:rFonts w:ascii="仿宋" w:eastAsia="仿宋" w:hAnsi="仿宋" w:cs="仿宋" w:hint="eastAsia"/>
            <w:lang w:eastAsia="zh-CN"/>
          </w:rPr>
          <w:t>(三)、区域经济影响分析</w:t>
        </w:r>
        <w:r>
          <w:tab/>
        </w:r>
        <w:r>
          <w:fldChar w:fldCharType="begin"/>
        </w:r>
        <w:r>
          <w:instrText xml:space="preserve"> PAGEREF _Toc6716 \h </w:instrText>
        </w:r>
        <w:r>
          <w:fldChar w:fldCharType="separate"/>
        </w:r>
        <w:r>
          <w:t>18</w:t>
        </w:r>
        <w:r>
          <w:fldChar w:fldCharType="end"/>
        </w:r>
      </w:hyperlink>
    </w:p>
    <w:p>
      <w:pPr>
        <w:pStyle w:val="TOC2"/>
        <w:tabs>
          <w:tab w:val="right" w:leader="dot" w:pos="8306"/>
        </w:tabs>
      </w:pPr>
      <w:hyperlink w:anchor="_Toc19998" w:history="1">
        <w:r>
          <w:rPr>
            <w:rFonts w:ascii="仿宋" w:eastAsia="仿宋" w:hAnsi="仿宋" w:cs="仿宋" w:hint="eastAsia"/>
            <w:lang w:eastAsia="zh-CN"/>
          </w:rPr>
          <w:t>(四)、宏观经济影响分析</w:t>
        </w:r>
        <w:r>
          <w:tab/>
        </w:r>
        <w:r>
          <w:fldChar w:fldCharType="begin"/>
        </w:r>
        <w:r>
          <w:instrText xml:space="preserve"> PAGEREF _Toc19998 \h </w:instrText>
        </w:r>
        <w:r>
          <w:fldChar w:fldCharType="separate"/>
        </w:r>
        <w:r>
          <w:t>19</w:t>
        </w:r>
        <w:r>
          <w:fldChar w:fldCharType="end"/>
        </w:r>
      </w:hyperlink>
    </w:p>
    <w:p>
      <w:pPr>
        <w:pStyle w:val="TOC1"/>
        <w:tabs>
          <w:tab w:val="right" w:leader="dot" w:pos="8306"/>
        </w:tabs>
      </w:pPr>
      <w:hyperlink w:anchor="_Toc25736" w:history="1">
        <w:r>
          <w:rPr>
            <w:rFonts w:ascii="仿宋" w:eastAsia="仿宋" w:hAnsi="仿宋" w:cs="仿宋" w:hint="eastAsia"/>
            <w:lang w:eastAsia="zh-CN"/>
          </w:rPr>
          <w:t>四、项目选址研究</w:t>
        </w:r>
        <w:r>
          <w:tab/>
        </w:r>
        <w:r>
          <w:fldChar w:fldCharType="begin"/>
        </w:r>
        <w:r>
          <w:instrText xml:space="preserve"> PAGEREF _Toc25736 \h </w:instrText>
        </w:r>
        <w:r>
          <w:fldChar w:fldCharType="separate"/>
        </w:r>
        <w:r>
          <w:t>21</w:t>
        </w:r>
        <w:r>
          <w:fldChar w:fldCharType="end"/>
        </w:r>
      </w:hyperlink>
    </w:p>
    <w:p>
      <w:pPr>
        <w:pStyle w:val="TOC2"/>
        <w:tabs>
          <w:tab w:val="right" w:leader="dot" w:pos="8306"/>
        </w:tabs>
      </w:pPr>
      <w:hyperlink w:anchor="_Toc7180" w:history="1">
        <w:r>
          <w:rPr>
            <w:rFonts w:ascii="仿宋" w:eastAsia="仿宋" w:hAnsi="仿宋" w:cs="仿宋" w:hint="eastAsia"/>
            <w:lang w:eastAsia="zh-CN"/>
          </w:rPr>
          <w:t>(一)、项目选址原则</w:t>
        </w:r>
        <w:r>
          <w:tab/>
        </w:r>
        <w:r>
          <w:fldChar w:fldCharType="begin"/>
        </w:r>
        <w:r>
          <w:instrText xml:space="preserve"> PAGEREF _Toc7180 \h </w:instrText>
        </w:r>
        <w:r>
          <w:fldChar w:fldCharType="separate"/>
        </w:r>
        <w:r>
          <w:t>21</w:t>
        </w:r>
        <w:r>
          <w:fldChar w:fldCharType="end"/>
        </w:r>
      </w:hyperlink>
    </w:p>
    <w:p>
      <w:pPr>
        <w:pStyle w:val="TOC2"/>
        <w:tabs>
          <w:tab w:val="right" w:leader="dot" w:pos="8306"/>
        </w:tabs>
      </w:pPr>
      <w:hyperlink w:anchor="_Toc4715" w:history="1">
        <w:r>
          <w:rPr>
            <w:rFonts w:ascii="仿宋" w:eastAsia="仿宋" w:hAnsi="仿宋" w:cs="仿宋" w:hint="eastAsia"/>
            <w:lang w:eastAsia="zh-CN"/>
          </w:rPr>
          <w:t>(二)、项目选址</w:t>
        </w:r>
        <w:r>
          <w:tab/>
        </w:r>
        <w:r>
          <w:fldChar w:fldCharType="begin"/>
        </w:r>
        <w:r>
          <w:instrText xml:space="preserve"> PAGEREF _Toc4715 \h </w:instrText>
        </w:r>
        <w:r>
          <w:fldChar w:fldCharType="separate"/>
        </w:r>
        <w:r>
          <w:t>24</w:t>
        </w:r>
        <w:r>
          <w:fldChar w:fldCharType="end"/>
        </w:r>
      </w:hyperlink>
    </w:p>
    <w:p>
      <w:pPr>
        <w:pStyle w:val="TOC2"/>
        <w:tabs>
          <w:tab w:val="right" w:leader="dot" w:pos="8306"/>
        </w:tabs>
      </w:pPr>
      <w:hyperlink w:anchor="_Toc28924" w:history="1">
        <w:r>
          <w:rPr>
            <w:rFonts w:ascii="仿宋" w:eastAsia="仿宋" w:hAnsi="仿宋" w:cs="仿宋" w:hint="eastAsia"/>
            <w:lang w:eastAsia="zh-CN"/>
          </w:rPr>
          <w:t>(三)、建设条件分析</w:t>
        </w:r>
        <w:r>
          <w:tab/>
        </w:r>
        <w:r>
          <w:fldChar w:fldCharType="begin"/>
        </w:r>
        <w:r>
          <w:instrText xml:space="preserve"> PAGEREF _Toc28924 \h </w:instrText>
        </w:r>
        <w:r>
          <w:fldChar w:fldCharType="separate"/>
        </w:r>
        <w:r>
          <w:t>26</w:t>
        </w:r>
        <w:r>
          <w:fldChar w:fldCharType="end"/>
        </w:r>
      </w:hyperlink>
    </w:p>
    <w:p>
      <w:pPr>
        <w:pStyle w:val="TOC2"/>
        <w:tabs>
          <w:tab w:val="right" w:leader="dot" w:pos="8306"/>
        </w:tabs>
      </w:pPr>
      <w:hyperlink w:anchor="_Toc1774" w:history="1">
        <w:r>
          <w:rPr>
            <w:rFonts w:ascii="仿宋" w:eastAsia="仿宋" w:hAnsi="仿宋" w:cs="仿宋" w:hint="eastAsia"/>
            <w:lang w:eastAsia="zh-CN"/>
          </w:rPr>
          <w:t>(四)、用地控制指标</w:t>
        </w:r>
        <w:r>
          <w:tab/>
        </w:r>
        <w:r>
          <w:fldChar w:fldCharType="begin"/>
        </w:r>
        <w:r>
          <w:instrText xml:space="preserve"> PAGEREF _Toc1774 \h </w:instrText>
        </w:r>
        <w:r>
          <w:fldChar w:fldCharType="separate"/>
        </w:r>
        <w:r>
          <w:t>27</w:t>
        </w:r>
        <w:r>
          <w:fldChar w:fldCharType="end"/>
        </w:r>
      </w:hyperlink>
    </w:p>
    <w:p>
      <w:pPr>
        <w:pStyle w:val="TOC2"/>
        <w:tabs>
          <w:tab w:val="right" w:leader="dot" w:pos="8306"/>
        </w:tabs>
      </w:pPr>
      <w:hyperlink w:anchor="_Toc3093" w:history="1">
        <w:r>
          <w:rPr>
            <w:rFonts w:ascii="仿宋" w:eastAsia="仿宋" w:hAnsi="仿宋" w:cs="仿宋" w:hint="eastAsia"/>
            <w:lang w:eastAsia="zh-CN"/>
          </w:rPr>
          <w:t>(五)、地总体要求</w:t>
        </w:r>
        <w:r>
          <w:tab/>
        </w:r>
        <w:r>
          <w:fldChar w:fldCharType="begin"/>
        </w:r>
        <w:r>
          <w:instrText xml:space="preserve"> PAGEREF _Toc3093 \h </w:instrText>
        </w:r>
        <w:r>
          <w:fldChar w:fldCharType="separate"/>
        </w:r>
        <w:r>
          <w:t>29</w:t>
        </w:r>
        <w:r>
          <w:fldChar w:fldCharType="end"/>
        </w:r>
      </w:hyperlink>
    </w:p>
    <w:p>
      <w:pPr>
        <w:pStyle w:val="TOC2"/>
        <w:tabs>
          <w:tab w:val="right" w:leader="dot" w:pos="8306"/>
        </w:tabs>
      </w:pPr>
      <w:hyperlink w:anchor="_Toc21465" w:history="1">
        <w:r>
          <w:rPr>
            <w:rFonts w:ascii="仿宋" w:eastAsia="仿宋" w:hAnsi="仿宋" w:cs="仿宋" w:hint="eastAsia"/>
            <w:lang w:eastAsia="zh-CN"/>
          </w:rPr>
          <w:t>(六)、节约用地措施</w:t>
        </w:r>
        <w:r>
          <w:tab/>
        </w:r>
        <w:r>
          <w:fldChar w:fldCharType="begin"/>
        </w:r>
        <w:r>
          <w:instrText xml:space="preserve"> PAGEREF _Toc21465 \h </w:instrText>
        </w:r>
        <w:r>
          <w:fldChar w:fldCharType="separate"/>
        </w:r>
        <w:r>
          <w:t>30</w:t>
        </w:r>
        <w:r>
          <w:fldChar w:fldCharType="end"/>
        </w:r>
      </w:hyperlink>
    </w:p>
    <w:p>
      <w:pPr>
        <w:pStyle w:val="TOC2"/>
        <w:tabs>
          <w:tab w:val="right" w:leader="dot" w:pos="8306"/>
        </w:tabs>
      </w:pPr>
      <w:hyperlink w:anchor="_Toc12886" w:history="1">
        <w:r>
          <w:rPr>
            <w:rFonts w:ascii="仿宋" w:eastAsia="仿宋" w:hAnsi="仿宋" w:cs="仿宋" w:hint="eastAsia"/>
            <w:lang w:eastAsia="zh-CN"/>
          </w:rPr>
          <w:t>(七)、选址综合评价</w:t>
        </w:r>
        <w:r>
          <w:tab/>
        </w:r>
        <w:r>
          <w:fldChar w:fldCharType="begin"/>
        </w:r>
        <w:r>
          <w:instrText xml:space="preserve"> PAGEREF _Toc12886 \h </w:instrText>
        </w:r>
        <w:r>
          <w:fldChar w:fldCharType="separate"/>
        </w:r>
        <w:r>
          <w:t>31</w:t>
        </w:r>
        <w:r>
          <w:fldChar w:fldCharType="end"/>
        </w:r>
      </w:hyperlink>
    </w:p>
    <w:p>
      <w:pPr>
        <w:pStyle w:val="TOC1"/>
        <w:tabs>
          <w:tab w:val="right" w:leader="dot" w:pos="8306"/>
        </w:tabs>
      </w:pPr>
      <w:hyperlink w:anchor="_Toc824" w:history="1">
        <w:r>
          <w:rPr>
            <w:rFonts w:ascii="仿宋" w:eastAsia="仿宋" w:hAnsi="仿宋" w:cs="仿宋" w:hint="eastAsia"/>
            <w:lang w:eastAsia="zh-CN"/>
          </w:rPr>
          <w:t>五、建设风险评估分析</w:t>
        </w:r>
        <w:r>
          <w:tab/>
        </w:r>
        <w:r>
          <w:fldChar w:fldCharType="begin"/>
        </w:r>
        <w:r>
          <w:instrText xml:space="preserve"> PAGEREF _Toc824 \h </w:instrText>
        </w:r>
        <w:r>
          <w:fldChar w:fldCharType="separate"/>
        </w:r>
        <w:r>
          <w:t>32</w:t>
        </w:r>
        <w:r>
          <w:fldChar w:fldCharType="end"/>
        </w:r>
      </w:hyperlink>
    </w:p>
    <w:p>
      <w:pPr>
        <w:pStyle w:val="TOC2"/>
        <w:tabs>
          <w:tab w:val="right" w:leader="dot" w:pos="8306"/>
        </w:tabs>
      </w:pPr>
      <w:hyperlink w:anchor="_Toc25206" w:history="1">
        <w:r>
          <w:rPr>
            <w:rFonts w:ascii="仿宋" w:eastAsia="仿宋" w:hAnsi="仿宋" w:cs="仿宋" w:hint="eastAsia"/>
            <w:lang w:eastAsia="zh-CN"/>
          </w:rPr>
          <w:t>(一)、政策风险分析</w:t>
        </w:r>
        <w:r>
          <w:tab/>
        </w:r>
        <w:r>
          <w:fldChar w:fldCharType="begin"/>
        </w:r>
        <w:r>
          <w:instrText xml:space="preserve"> PAGEREF _Toc25206 \h </w:instrText>
        </w:r>
        <w:r>
          <w:fldChar w:fldCharType="separate"/>
        </w:r>
        <w:r>
          <w:t>32</w:t>
        </w:r>
        <w:r>
          <w:fldChar w:fldCharType="end"/>
        </w:r>
      </w:hyperlink>
    </w:p>
    <w:p>
      <w:pPr>
        <w:pStyle w:val="TOC2"/>
        <w:tabs>
          <w:tab w:val="right" w:leader="dot" w:pos="8306"/>
        </w:tabs>
      </w:pPr>
      <w:hyperlink w:anchor="_Toc19004" w:history="1">
        <w:r>
          <w:rPr>
            <w:rFonts w:ascii="仿宋" w:eastAsia="仿宋" w:hAnsi="仿宋" w:cs="仿宋" w:hint="eastAsia"/>
            <w:lang w:eastAsia="zh-CN"/>
          </w:rPr>
          <w:t>(二)、社会风险分析</w:t>
        </w:r>
        <w:r>
          <w:tab/>
        </w:r>
        <w:r>
          <w:fldChar w:fldCharType="begin"/>
        </w:r>
        <w:r>
          <w:instrText xml:space="preserve"> PAGEREF _Toc19004 \h </w:instrText>
        </w:r>
        <w:r>
          <w:fldChar w:fldCharType="separate"/>
        </w:r>
        <w:r>
          <w:t>33</w:t>
        </w:r>
        <w:r>
          <w:fldChar w:fldCharType="end"/>
        </w:r>
      </w:hyperlink>
    </w:p>
    <w:p>
      <w:pPr>
        <w:pStyle w:val="TOC2"/>
        <w:tabs>
          <w:tab w:val="right" w:leader="dot" w:pos="8306"/>
        </w:tabs>
      </w:pPr>
      <w:hyperlink w:anchor="_Toc20696" w:history="1">
        <w:r>
          <w:rPr>
            <w:rFonts w:ascii="仿宋" w:eastAsia="仿宋" w:hAnsi="仿宋" w:cs="仿宋" w:hint="eastAsia"/>
            <w:lang w:eastAsia="zh-CN"/>
          </w:rPr>
          <w:t>(三)、市场风险分析</w:t>
        </w:r>
        <w:r>
          <w:tab/>
        </w:r>
        <w:r>
          <w:fldChar w:fldCharType="begin"/>
        </w:r>
        <w:r>
          <w:instrText xml:space="preserve"> PAGEREF _Toc20696 \h </w:instrText>
        </w:r>
        <w:r>
          <w:fldChar w:fldCharType="separate"/>
        </w:r>
        <w:r>
          <w:t>35</w:t>
        </w:r>
        <w:r>
          <w:fldChar w:fldCharType="end"/>
        </w:r>
      </w:hyperlink>
    </w:p>
    <w:p>
      <w:pPr>
        <w:pStyle w:val="TOC2"/>
        <w:tabs>
          <w:tab w:val="right" w:leader="dot" w:pos="8306"/>
        </w:tabs>
      </w:pPr>
      <w:hyperlink w:anchor="_Toc22508" w:history="1">
        <w:r>
          <w:rPr>
            <w:rFonts w:ascii="仿宋" w:eastAsia="仿宋" w:hAnsi="仿宋" w:cs="仿宋" w:hint="eastAsia"/>
            <w:lang w:eastAsia="zh-CN"/>
          </w:rPr>
          <w:t>(四)、资金风险分析</w:t>
        </w:r>
        <w:r>
          <w:tab/>
        </w:r>
        <w:r>
          <w:fldChar w:fldCharType="begin"/>
        </w:r>
        <w:r>
          <w:instrText xml:space="preserve"> PAGEREF _Toc22508 \h </w:instrText>
        </w:r>
        <w:r>
          <w:fldChar w:fldCharType="separate"/>
        </w:r>
        <w:r>
          <w:t>36</w:t>
        </w:r>
        <w:r>
          <w:fldChar w:fldCharType="end"/>
        </w:r>
      </w:hyperlink>
    </w:p>
    <w:p>
      <w:pPr>
        <w:pStyle w:val="TOC2"/>
        <w:tabs>
          <w:tab w:val="right" w:leader="dot" w:pos="8306"/>
        </w:tabs>
      </w:pPr>
      <w:hyperlink w:anchor="_Toc13288" w:history="1">
        <w:r>
          <w:rPr>
            <w:rFonts w:ascii="仿宋" w:eastAsia="仿宋" w:hAnsi="仿宋" w:cs="仿宋" w:hint="eastAsia"/>
            <w:lang w:eastAsia="zh-CN"/>
          </w:rPr>
          <w:t>(五)、技术风险分析</w:t>
        </w:r>
        <w:r>
          <w:tab/>
        </w:r>
        <w:r>
          <w:fldChar w:fldCharType="begin"/>
        </w:r>
        <w:r>
          <w:instrText xml:space="preserve"> PAGEREF _Toc13288 \h </w:instrText>
        </w:r>
        <w:r>
          <w:fldChar w:fldCharType="separate"/>
        </w:r>
        <w:r>
          <w:t>37</w:t>
        </w:r>
        <w:r>
          <w:fldChar w:fldCharType="end"/>
        </w:r>
      </w:hyperlink>
    </w:p>
    <w:p>
      <w:pPr>
        <w:pStyle w:val="TOC2"/>
        <w:tabs>
          <w:tab w:val="right" w:leader="dot" w:pos="8306"/>
        </w:tabs>
      </w:pPr>
      <w:hyperlink w:anchor="_Toc18043" w:history="1">
        <w:r>
          <w:rPr>
            <w:rFonts w:ascii="仿宋" w:eastAsia="仿宋" w:hAnsi="仿宋" w:cs="仿宋" w:hint="eastAsia"/>
            <w:lang w:eastAsia="zh-CN"/>
          </w:rPr>
          <w:t>(六)、财务风险分析</w:t>
        </w:r>
        <w:r>
          <w:tab/>
        </w:r>
        <w:r>
          <w:fldChar w:fldCharType="begin"/>
        </w:r>
        <w:r>
          <w:instrText xml:space="preserve"> PAGEREF _Toc18043 \h </w:instrText>
        </w:r>
        <w:r>
          <w:fldChar w:fldCharType="separate"/>
        </w:r>
        <w:r>
          <w:t>38</w:t>
        </w:r>
        <w:r>
          <w:fldChar w:fldCharType="end"/>
        </w:r>
      </w:hyperlink>
    </w:p>
    <w:p>
      <w:pPr>
        <w:pStyle w:val="TOC2"/>
        <w:tabs>
          <w:tab w:val="right" w:leader="dot" w:pos="8306"/>
        </w:tabs>
      </w:pPr>
      <w:hyperlink w:anchor="_Toc27807" w:history="1">
        <w:r>
          <w:rPr>
            <w:rFonts w:ascii="仿宋" w:eastAsia="仿宋" w:hAnsi="仿宋" w:cs="仿宋" w:hint="eastAsia"/>
            <w:lang w:eastAsia="zh-CN"/>
          </w:rPr>
          <w:t>(七)、管理风险分析</w:t>
        </w:r>
        <w:r>
          <w:tab/>
        </w:r>
        <w:r>
          <w:fldChar w:fldCharType="begin"/>
        </w:r>
        <w:r>
          <w:instrText xml:space="preserve"> PAGEREF _Toc27807 \h </w:instrText>
        </w:r>
        <w:r>
          <w:fldChar w:fldCharType="separate"/>
        </w:r>
        <w:r>
          <w:t>40</w:t>
        </w:r>
        <w:r>
          <w:fldChar w:fldCharType="end"/>
        </w:r>
      </w:hyperlink>
    </w:p>
    <w:p>
      <w:pPr>
        <w:pStyle w:val="TOC2"/>
        <w:tabs>
          <w:tab w:val="right" w:leader="dot" w:pos="8306"/>
        </w:tabs>
      </w:pPr>
      <w:hyperlink w:anchor="_Toc11334" w:history="1">
        <w:r>
          <w:rPr>
            <w:rFonts w:ascii="仿宋" w:eastAsia="仿宋" w:hAnsi="仿宋" w:cs="仿宋" w:hint="eastAsia"/>
            <w:lang w:eastAsia="zh-CN"/>
          </w:rPr>
          <w:t>(八)、其它风险分析</w:t>
        </w:r>
        <w:r>
          <w:tab/>
        </w:r>
        <w:r>
          <w:fldChar w:fldCharType="begin"/>
        </w:r>
        <w:r>
          <w:instrText xml:space="preserve"> PAGEREF _Toc11334 \h </w:instrText>
        </w:r>
        <w:r>
          <w:fldChar w:fldCharType="separate"/>
        </w:r>
        <w:r>
          <w:t>41</w:t>
        </w:r>
        <w:r>
          <w:fldChar w:fldCharType="end"/>
        </w:r>
      </w:hyperlink>
    </w:p>
    <w:p>
      <w:pPr>
        <w:pStyle w:val="TOC2"/>
        <w:tabs>
          <w:tab w:val="right" w:leader="dot" w:pos="8306"/>
        </w:tabs>
      </w:pPr>
      <w:hyperlink w:anchor="_Toc13323" w:history="1">
        <w:r>
          <w:rPr>
            <w:rFonts w:ascii="仿宋" w:eastAsia="仿宋" w:hAnsi="仿宋" w:cs="仿宋" w:hint="eastAsia"/>
            <w:lang w:eastAsia="zh-CN"/>
          </w:rPr>
          <w:t>(九)、社会影响评估</w:t>
        </w:r>
        <w:r>
          <w:tab/>
        </w:r>
        <w:r>
          <w:fldChar w:fldCharType="begin"/>
        </w:r>
        <w:r>
          <w:instrText xml:space="preserve"> PAGEREF _Toc13323 \h </w:instrText>
        </w:r>
        <w:r>
          <w:fldChar w:fldCharType="separate"/>
        </w:r>
        <w:r>
          <w:t>43</w:t>
        </w:r>
        <w:r>
          <w:fldChar w:fldCharType="end"/>
        </w:r>
      </w:hyperlink>
    </w:p>
    <w:p>
      <w:pPr>
        <w:pStyle w:val="TOC1"/>
        <w:tabs>
          <w:tab w:val="right" w:leader="dot" w:pos="8306"/>
        </w:tabs>
      </w:pPr>
      <w:hyperlink w:anchor="_Toc29121" w:history="1">
        <w:r>
          <w:rPr>
            <w:rFonts w:ascii="仿宋" w:eastAsia="仿宋" w:hAnsi="仿宋" w:cs="仿宋" w:hint="eastAsia"/>
            <w:lang w:eastAsia="zh-CN"/>
          </w:rPr>
          <w:t>六、环境和生态影响分析</w:t>
        </w:r>
        <w:r>
          <w:tab/>
        </w:r>
        <w:r>
          <w:fldChar w:fldCharType="begin"/>
        </w:r>
        <w:r>
          <w:instrText xml:space="preserve"> PAGEREF _Toc29121 \h </w:instrText>
        </w:r>
        <w:r>
          <w:fldChar w:fldCharType="separate"/>
        </w:r>
        <w:r>
          <w:t>45</w:t>
        </w:r>
        <w:r>
          <w:fldChar w:fldCharType="end"/>
        </w:r>
      </w:hyperlink>
    </w:p>
    <w:p>
      <w:pPr>
        <w:pStyle w:val="TOC2"/>
        <w:tabs>
          <w:tab w:val="right" w:leader="dot" w:pos="8306"/>
        </w:tabs>
      </w:pPr>
      <w:hyperlink w:anchor="_Toc32252" w:history="1">
        <w:r>
          <w:rPr>
            <w:rFonts w:ascii="仿宋" w:eastAsia="仿宋" w:hAnsi="仿宋" w:cs="仿宋" w:hint="eastAsia"/>
            <w:lang w:eastAsia="zh-CN"/>
          </w:rPr>
          <w:t>(一)、环境和生态现状</w:t>
        </w:r>
        <w:r>
          <w:tab/>
        </w:r>
        <w:r>
          <w:fldChar w:fldCharType="begin"/>
        </w:r>
        <w:r>
          <w:instrText xml:space="preserve"> PAGEREF _Toc32252 \h </w:instrText>
        </w:r>
        <w:r>
          <w:fldChar w:fldCharType="separate"/>
        </w:r>
        <w:r>
          <w:t>45</w:t>
        </w:r>
        <w:r>
          <w:fldChar w:fldCharType="end"/>
        </w:r>
      </w:hyperlink>
    </w:p>
    <w:p>
      <w:pPr>
        <w:pStyle w:val="TOC2"/>
        <w:tabs>
          <w:tab w:val="right" w:leader="dot" w:pos="8306"/>
        </w:tabs>
      </w:pPr>
      <w:hyperlink w:anchor="_Toc31716" w:history="1">
        <w:r>
          <w:rPr>
            <w:rFonts w:ascii="仿宋" w:eastAsia="仿宋" w:hAnsi="仿宋" w:cs="仿宋" w:hint="eastAsia"/>
            <w:lang w:eastAsia="zh-CN"/>
          </w:rPr>
          <w:t>(二)、生态环境影响分析</w:t>
        </w:r>
        <w:r>
          <w:tab/>
        </w:r>
        <w:r>
          <w:fldChar w:fldCharType="begin"/>
        </w:r>
        <w:r>
          <w:instrText xml:space="preserve"> PAGEREF _Toc31716 \h </w:instrText>
        </w:r>
        <w:r>
          <w:fldChar w:fldCharType="separate"/>
        </w:r>
        <w:r>
          <w:t>46</w:t>
        </w:r>
        <w:r>
          <w:fldChar w:fldCharType="end"/>
        </w:r>
      </w:hyperlink>
    </w:p>
    <w:p>
      <w:pPr>
        <w:pStyle w:val="TOC2"/>
        <w:tabs>
          <w:tab w:val="right" w:leader="dot" w:pos="8306"/>
        </w:tabs>
      </w:pPr>
      <w:hyperlink w:anchor="_Toc592" w:history="1">
        <w:r>
          <w:rPr>
            <w:rFonts w:ascii="仿宋" w:eastAsia="仿宋" w:hAnsi="仿宋" w:cs="仿宋" w:hint="eastAsia"/>
            <w:lang w:eastAsia="zh-CN"/>
          </w:rPr>
          <w:t>(三)、生态环境保护措施</w:t>
        </w:r>
        <w:r>
          <w:tab/>
        </w:r>
        <w:r>
          <w:fldChar w:fldCharType="begin"/>
        </w:r>
        <w:r>
          <w:instrText xml:space="preserve"> PAGEREF _Toc592 \h </w:instrText>
        </w:r>
        <w:r>
          <w:fldChar w:fldCharType="separate"/>
        </w:r>
        <w:r>
          <w:t>48</w:t>
        </w:r>
        <w:r>
          <w:fldChar w:fldCharType="end"/>
        </w:r>
      </w:hyperlink>
    </w:p>
    <w:p>
      <w:pPr>
        <w:pStyle w:val="TOC2"/>
        <w:tabs>
          <w:tab w:val="right" w:leader="dot" w:pos="8306"/>
        </w:tabs>
      </w:pPr>
      <w:hyperlink w:anchor="_Toc30417" w:history="1">
        <w:r>
          <w:rPr>
            <w:rFonts w:ascii="仿宋" w:eastAsia="仿宋" w:hAnsi="仿宋" w:cs="仿宋" w:hint="eastAsia"/>
            <w:lang w:eastAsia="zh-CN"/>
          </w:rPr>
          <w:t>(四)、地质灾害影响分析</w:t>
        </w:r>
        <w:r>
          <w:tab/>
        </w:r>
        <w:r>
          <w:fldChar w:fldCharType="begin"/>
        </w:r>
        <w:r>
          <w:instrText xml:space="preserve"> PAGEREF _Toc30417 \h </w:instrText>
        </w:r>
        <w:r>
          <w:fldChar w:fldCharType="separate"/>
        </w:r>
        <w:r>
          <w:t>49</w:t>
        </w:r>
        <w:r>
          <w:fldChar w:fldCharType="end"/>
        </w:r>
      </w:hyperlink>
    </w:p>
    <w:p>
      <w:pPr>
        <w:pStyle w:val="TOC2"/>
        <w:tabs>
          <w:tab w:val="right" w:leader="dot" w:pos="8306"/>
        </w:tabs>
      </w:pPr>
      <w:hyperlink w:anchor="_Toc10613" w:history="1">
        <w:r>
          <w:rPr>
            <w:rFonts w:ascii="仿宋" w:eastAsia="仿宋" w:hAnsi="仿宋" w:cs="仿宋" w:hint="eastAsia"/>
            <w:lang w:eastAsia="zh-CN"/>
          </w:rPr>
          <w:t>(五)、特殊环境影响</w:t>
        </w:r>
        <w:r>
          <w:tab/>
        </w:r>
        <w:r>
          <w:fldChar w:fldCharType="begin"/>
        </w:r>
        <w:r>
          <w:instrText xml:space="preserve"> PAGEREF _Toc10613 \h </w:instrText>
        </w:r>
        <w:r>
          <w:fldChar w:fldCharType="separate"/>
        </w:r>
        <w:r>
          <w:t>51</w:t>
        </w:r>
        <w:r>
          <w:fldChar w:fldCharType="end"/>
        </w:r>
      </w:hyperlink>
    </w:p>
    <w:p>
      <w:pPr>
        <w:pStyle w:val="TOC1"/>
        <w:tabs>
          <w:tab w:val="right" w:leader="dot" w:pos="8306"/>
        </w:tabs>
      </w:pPr>
      <w:hyperlink w:anchor="_Toc10947" w:history="1">
        <w:r>
          <w:rPr>
            <w:rFonts w:ascii="仿宋" w:eastAsia="仿宋" w:hAnsi="仿宋" w:cs="仿宋" w:hint="eastAsia"/>
            <w:lang w:eastAsia="zh-CN"/>
          </w:rPr>
          <w:t>七、客户关系管理与市场拓展</w:t>
        </w:r>
        <w:r>
          <w:tab/>
        </w:r>
        <w:r>
          <w:fldChar w:fldCharType="begin"/>
        </w:r>
        <w:r>
          <w:instrText xml:space="preserve"> PAGEREF _Toc10947 \h </w:instrText>
        </w:r>
        <w:r>
          <w:fldChar w:fldCharType="separate"/>
        </w:r>
        <w:r>
          <w:t>52</w:t>
        </w:r>
        <w:r>
          <w:fldChar w:fldCharType="end"/>
        </w:r>
      </w:hyperlink>
    </w:p>
    <w:p>
      <w:pPr>
        <w:pStyle w:val="TOC2"/>
        <w:tabs>
          <w:tab w:val="right" w:leader="dot" w:pos="8306"/>
        </w:tabs>
      </w:pPr>
      <w:hyperlink w:anchor="_Toc15894" w:history="1">
        <w:r>
          <w:rPr>
            <w:rFonts w:ascii="仿宋" w:eastAsia="仿宋" w:hAnsi="仿宋" w:cs="仿宋" w:hint="eastAsia"/>
            <w:lang w:eastAsia="zh-CN"/>
          </w:rPr>
          <w:t>(一)、客户关系管理策略</w:t>
        </w:r>
        <w:r>
          <w:tab/>
        </w:r>
        <w:r>
          <w:fldChar w:fldCharType="begin"/>
        </w:r>
        <w:r>
          <w:instrText xml:space="preserve"> PAGEREF _Toc15894 \h </w:instrText>
        </w:r>
        <w:r>
          <w:fldChar w:fldCharType="separate"/>
        </w:r>
        <w:r>
          <w:t>52</w:t>
        </w:r>
        <w:r>
          <w:fldChar w:fldCharType="end"/>
        </w:r>
      </w:hyperlink>
    </w:p>
    <w:p>
      <w:pPr>
        <w:pStyle w:val="TOC2"/>
        <w:tabs>
          <w:tab w:val="right" w:leader="dot" w:pos="8306"/>
        </w:tabs>
      </w:pPr>
      <w:hyperlink w:anchor="_Toc21913" w:history="1">
        <w:r>
          <w:rPr>
            <w:rFonts w:ascii="仿宋" w:eastAsia="仿宋" w:hAnsi="仿宋" w:cs="仿宋" w:hint="eastAsia"/>
            <w:lang w:eastAsia="zh-CN"/>
          </w:rPr>
          <w:t>(二)、市场拓展方案</w:t>
        </w:r>
        <w:r>
          <w:tab/>
        </w:r>
        <w:r>
          <w:fldChar w:fldCharType="begin"/>
        </w:r>
        <w:r>
          <w:instrText xml:space="preserve"> PAGEREF _Toc21913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89" w:history="1">
        <w:r>
          <w:rPr>
            <w:rFonts w:ascii="仿宋" w:eastAsia="仿宋" w:hAnsi="仿宋" w:cs="仿宋" w:hint="eastAsia"/>
            <w:lang w:eastAsia="zh-CN"/>
          </w:rPr>
          <w:t>八、安全与应急管理</w:t>
        </w:r>
        <w:r>
          <w:tab/>
        </w:r>
        <w:r>
          <w:fldChar w:fldCharType="begin"/>
        </w:r>
        <w:r>
          <w:instrText xml:space="preserve"> PAGEREF _Toc5389 \h </w:instrText>
        </w:r>
        <w:r>
          <w:fldChar w:fldCharType="separate"/>
        </w:r>
        <w:r>
          <w:t>54</w:t>
        </w:r>
        <w:r>
          <w:fldChar w:fldCharType="end"/>
        </w:r>
      </w:hyperlink>
    </w:p>
    <w:p>
      <w:pPr>
        <w:pStyle w:val="TOC2"/>
        <w:tabs>
          <w:tab w:val="right" w:leader="dot" w:pos="8306"/>
        </w:tabs>
      </w:pPr>
      <w:hyperlink w:anchor="_Toc5482" w:history="1">
        <w:r>
          <w:rPr>
            <w:rFonts w:ascii="仿宋" w:eastAsia="仿宋" w:hAnsi="仿宋" w:cs="仿宋" w:hint="eastAsia"/>
            <w:lang w:eastAsia="zh-CN"/>
          </w:rPr>
          <w:t>(一)、安全生产管理</w:t>
        </w:r>
        <w:r>
          <w:tab/>
        </w:r>
        <w:r>
          <w:fldChar w:fldCharType="begin"/>
        </w:r>
        <w:r>
          <w:instrText xml:space="preserve"> PAGEREF _Toc5482 \h </w:instrText>
        </w:r>
        <w:r>
          <w:fldChar w:fldCharType="separate"/>
        </w:r>
        <w:r>
          <w:t>54</w:t>
        </w:r>
        <w:r>
          <w:fldChar w:fldCharType="end"/>
        </w:r>
      </w:hyperlink>
    </w:p>
    <w:p>
      <w:pPr>
        <w:pStyle w:val="TOC2"/>
        <w:tabs>
          <w:tab w:val="right" w:leader="dot" w:pos="8306"/>
        </w:tabs>
      </w:pPr>
      <w:hyperlink w:anchor="_Toc9747" w:history="1">
        <w:r>
          <w:rPr>
            <w:rFonts w:ascii="仿宋" w:eastAsia="仿宋" w:hAnsi="仿宋" w:cs="仿宋" w:hint="eastAsia"/>
            <w:lang w:eastAsia="zh-CN"/>
          </w:rPr>
          <w:t>(二)、应急预案与响应</w:t>
        </w:r>
        <w:r>
          <w:tab/>
        </w:r>
        <w:r>
          <w:fldChar w:fldCharType="begin"/>
        </w:r>
        <w:r>
          <w:instrText xml:space="preserve"> PAGEREF _Toc9747 \h </w:instrText>
        </w:r>
        <w:r>
          <w:fldChar w:fldCharType="separate"/>
        </w:r>
        <w:r>
          <w:t>56</w:t>
        </w:r>
        <w:r>
          <w:fldChar w:fldCharType="end"/>
        </w:r>
      </w:hyperlink>
    </w:p>
    <w:p>
      <w:pPr>
        <w:pStyle w:val="TOC1"/>
        <w:tabs>
          <w:tab w:val="right" w:leader="dot" w:pos="8306"/>
        </w:tabs>
      </w:pPr>
      <w:hyperlink w:anchor="_Toc5385" w:history="1">
        <w:r>
          <w:rPr>
            <w:rFonts w:ascii="仿宋" w:eastAsia="仿宋" w:hAnsi="仿宋" w:cs="仿宋" w:hint="eastAsia"/>
            <w:lang w:eastAsia="zh-CN"/>
          </w:rPr>
          <w:t>九、经济效益与社会效益优化</w:t>
        </w:r>
        <w:r>
          <w:tab/>
        </w:r>
        <w:r>
          <w:fldChar w:fldCharType="begin"/>
        </w:r>
        <w:r>
          <w:instrText xml:space="preserve"> PAGEREF _Toc5385 \h </w:instrText>
        </w:r>
        <w:r>
          <w:fldChar w:fldCharType="separate"/>
        </w:r>
        <w:r>
          <w:t>57</w:t>
        </w:r>
        <w:r>
          <w:fldChar w:fldCharType="end"/>
        </w:r>
      </w:hyperlink>
    </w:p>
    <w:p>
      <w:pPr>
        <w:pStyle w:val="TOC2"/>
        <w:tabs>
          <w:tab w:val="right" w:leader="dot" w:pos="8306"/>
        </w:tabs>
      </w:pPr>
      <w:hyperlink w:anchor="_Toc8902" w:history="1">
        <w:r>
          <w:rPr>
            <w:rFonts w:ascii="仿宋" w:eastAsia="仿宋" w:hAnsi="仿宋" w:cs="仿宋" w:hint="eastAsia"/>
            <w:lang w:eastAsia="zh-CN"/>
          </w:rPr>
          <w:t>(一)、经济效益提升策略</w:t>
        </w:r>
        <w:r>
          <w:tab/>
        </w:r>
        <w:r>
          <w:fldChar w:fldCharType="begin"/>
        </w:r>
        <w:r>
          <w:instrText xml:space="preserve"> PAGEREF _Toc8902 \h </w:instrText>
        </w:r>
        <w:r>
          <w:fldChar w:fldCharType="separate"/>
        </w:r>
        <w:r>
          <w:t>57</w:t>
        </w:r>
        <w:r>
          <w:fldChar w:fldCharType="end"/>
        </w:r>
      </w:hyperlink>
    </w:p>
    <w:p>
      <w:pPr>
        <w:pStyle w:val="TOC2"/>
        <w:tabs>
          <w:tab w:val="right" w:leader="dot" w:pos="8306"/>
        </w:tabs>
      </w:pPr>
      <w:hyperlink w:anchor="_Toc29029" w:history="1">
        <w:r>
          <w:rPr>
            <w:rFonts w:ascii="仿宋" w:eastAsia="仿宋" w:hAnsi="仿宋" w:cs="仿宋" w:hint="eastAsia"/>
            <w:lang w:eastAsia="zh-CN"/>
          </w:rPr>
          <w:t>(二)、社会效益增强方案</w:t>
        </w:r>
        <w:r>
          <w:tab/>
        </w:r>
        <w:r>
          <w:fldChar w:fldCharType="begin"/>
        </w:r>
        <w:r>
          <w:instrText xml:space="preserve"> PAGEREF _Toc29029 \h </w:instrText>
        </w:r>
        <w:r>
          <w:fldChar w:fldCharType="separate"/>
        </w:r>
        <w:r>
          <w:t>59</w:t>
        </w:r>
        <w:r>
          <w:fldChar w:fldCharType="end"/>
        </w:r>
      </w:hyperlink>
    </w:p>
    <w:p>
      <w:pPr>
        <w:pStyle w:val="TOC1"/>
        <w:tabs>
          <w:tab w:val="right" w:leader="dot" w:pos="8306"/>
        </w:tabs>
      </w:pPr>
      <w:hyperlink w:anchor="_Toc18166" w:history="1">
        <w:r>
          <w:rPr>
            <w:rFonts w:ascii="仿宋" w:eastAsia="仿宋" w:hAnsi="仿宋" w:cs="仿宋" w:hint="eastAsia"/>
            <w:lang w:eastAsia="zh-CN"/>
          </w:rPr>
          <w:t>十、技术创新与产业升级</w:t>
        </w:r>
        <w:r>
          <w:tab/>
        </w:r>
        <w:r>
          <w:fldChar w:fldCharType="begin"/>
        </w:r>
        <w:r>
          <w:instrText xml:space="preserve"> PAGEREF _Toc18166 \h </w:instrText>
        </w:r>
        <w:r>
          <w:fldChar w:fldCharType="separate"/>
        </w:r>
        <w:r>
          <w:t>59</w:t>
        </w:r>
        <w:r>
          <w:fldChar w:fldCharType="end"/>
        </w:r>
      </w:hyperlink>
    </w:p>
    <w:p>
      <w:pPr>
        <w:pStyle w:val="TOC2"/>
        <w:tabs>
          <w:tab w:val="right" w:leader="dot" w:pos="8306"/>
        </w:tabs>
      </w:pPr>
      <w:hyperlink w:anchor="_Toc18213" w:history="1">
        <w:r>
          <w:rPr>
            <w:rFonts w:ascii="仿宋" w:eastAsia="仿宋" w:hAnsi="仿宋" w:cs="仿宋" w:hint="eastAsia"/>
            <w:lang w:eastAsia="zh-CN"/>
          </w:rPr>
          <w:t>(一)、技术创新方向与目标</w:t>
        </w:r>
        <w:r>
          <w:tab/>
        </w:r>
        <w:r>
          <w:fldChar w:fldCharType="begin"/>
        </w:r>
        <w:r>
          <w:instrText xml:space="preserve"> PAGEREF _Toc18213 \h </w:instrText>
        </w:r>
        <w:r>
          <w:fldChar w:fldCharType="separate"/>
        </w:r>
        <w:r>
          <w:t>59</w:t>
        </w:r>
        <w:r>
          <w:fldChar w:fldCharType="end"/>
        </w:r>
      </w:hyperlink>
    </w:p>
    <w:p>
      <w:pPr>
        <w:pStyle w:val="TOC2"/>
        <w:tabs>
          <w:tab w:val="right" w:leader="dot" w:pos="8306"/>
        </w:tabs>
      </w:pPr>
      <w:hyperlink w:anchor="_Toc13411" w:history="1">
        <w:r>
          <w:rPr>
            <w:rFonts w:ascii="仿宋" w:eastAsia="仿宋" w:hAnsi="仿宋" w:cs="仿宋" w:hint="eastAsia"/>
            <w:lang w:eastAsia="zh-CN"/>
          </w:rPr>
          <w:t>(二)、产业升级路径与措施</w:t>
        </w:r>
        <w:r>
          <w:tab/>
        </w:r>
        <w:r>
          <w:fldChar w:fldCharType="begin"/>
        </w:r>
        <w:r>
          <w:instrText xml:space="preserve"> PAGEREF _Toc13411 \h </w:instrText>
        </w:r>
        <w:r>
          <w:fldChar w:fldCharType="separate"/>
        </w:r>
        <w:r>
          <w:t>61</w:t>
        </w:r>
        <w:r>
          <w:fldChar w:fldCharType="end"/>
        </w:r>
      </w:hyperlink>
    </w:p>
    <w:p>
      <w:pPr>
        <w:pStyle w:val="TOC1"/>
        <w:tabs>
          <w:tab w:val="right" w:leader="dot" w:pos="8306"/>
        </w:tabs>
      </w:pPr>
      <w:hyperlink w:anchor="_Toc4597" w:history="1">
        <w:r>
          <w:rPr>
            <w:rFonts w:ascii="仿宋" w:eastAsia="仿宋" w:hAnsi="仿宋" w:cs="仿宋" w:hint="eastAsia"/>
            <w:lang w:eastAsia="zh-CN"/>
          </w:rPr>
          <w:t>十一、土地利用与规划方案</w:t>
        </w:r>
        <w:r>
          <w:tab/>
        </w:r>
        <w:r>
          <w:fldChar w:fldCharType="begin"/>
        </w:r>
        <w:r>
          <w:instrText xml:space="preserve"> PAGEREF _Toc4597 \h </w:instrText>
        </w:r>
        <w:r>
          <w:fldChar w:fldCharType="separate"/>
        </w:r>
        <w:r>
          <w:t>62</w:t>
        </w:r>
        <w:r>
          <w:fldChar w:fldCharType="end"/>
        </w:r>
      </w:hyperlink>
    </w:p>
    <w:p>
      <w:pPr>
        <w:pStyle w:val="TOC2"/>
        <w:tabs>
          <w:tab w:val="right" w:leader="dot" w:pos="8306"/>
        </w:tabs>
      </w:pPr>
      <w:hyperlink w:anchor="_Toc32074" w:history="1">
        <w:r>
          <w:rPr>
            <w:rFonts w:ascii="仿宋" w:eastAsia="仿宋" w:hAnsi="仿宋" w:cs="仿宋" w:hint="eastAsia"/>
            <w:lang w:eastAsia="zh-CN"/>
          </w:rPr>
          <w:t>(一)、项目用地情况分析</w:t>
        </w:r>
        <w:r>
          <w:tab/>
        </w:r>
        <w:r>
          <w:fldChar w:fldCharType="begin"/>
        </w:r>
        <w:r>
          <w:instrText xml:space="preserve"> PAGEREF _Toc32074 \h </w:instrText>
        </w:r>
        <w:r>
          <w:fldChar w:fldCharType="separate"/>
        </w:r>
        <w:r>
          <w:t>62</w:t>
        </w:r>
        <w:r>
          <w:fldChar w:fldCharType="end"/>
        </w:r>
      </w:hyperlink>
    </w:p>
    <w:p>
      <w:pPr>
        <w:pStyle w:val="TOC2"/>
        <w:tabs>
          <w:tab w:val="right" w:leader="dot" w:pos="8306"/>
        </w:tabs>
      </w:pPr>
      <w:hyperlink w:anchor="_Toc4953" w:history="1">
        <w:r>
          <w:rPr>
            <w:rFonts w:ascii="仿宋" w:eastAsia="仿宋" w:hAnsi="仿宋" w:cs="仿宋" w:hint="eastAsia"/>
            <w:lang w:eastAsia="zh-CN"/>
          </w:rPr>
          <w:t>(二)、土地利用规划方案</w:t>
        </w:r>
        <w:r>
          <w:tab/>
        </w:r>
        <w:r>
          <w:fldChar w:fldCharType="begin"/>
        </w:r>
        <w:r>
          <w:instrText xml:space="preserve"> PAGEREF _Toc4953 \h </w:instrText>
        </w:r>
        <w:r>
          <w:fldChar w:fldCharType="separate"/>
        </w:r>
        <w:r>
          <w:t>63</w:t>
        </w:r>
        <w:r>
          <w:fldChar w:fldCharType="end"/>
        </w:r>
      </w:hyperlink>
    </w:p>
    <w:p>
      <w:pPr>
        <w:pStyle w:val="TOC1"/>
        <w:tabs>
          <w:tab w:val="right" w:leader="dot" w:pos="8306"/>
        </w:tabs>
      </w:pPr>
      <w:hyperlink w:anchor="_Toc23666" w:history="1">
        <w:r>
          <w:rPr>
            <w:rFonts w:ascii="仿宋" w:eastAsia="仿宋" w:hAnsi="仿宋" w:cs="仿宋" w:hint="eastAsia"/>
            <w:lang w:eastAsia="zh-CN"/>
          </w:rPr>
          <w:t>十二、项目实施与管理方案</w:t>
        </w:r>
        <w:r>
          <w:tab/>
        </w:r>
        <w:r>
          <w:fldChar w:fldCharType="begin"/>
        </w:r>
        <w:r>
          <w:instrText xml:space="preserve"> PAGEREF _Toc23666 \h </w:instrText>
        </w:r>
        <w:r>
          <w:fldChar w:fldCharType="separate"/>
        </w:r>
        <w:r>
          <w:t>64</w:t>
        </w:r>
        <w:r>
          <w:fldChar w:fldCharType="end"/>
        </w:r>
      </w:hyperlink>
    </w:p>
    <w:p>
      <w:pPr>
        <w:pStyle w:val="TOC2"/>
        <w:tabs>
          <w:tab w:val="right" w:leader="dot" w:pos="8306"/>
        </w:tabs>
      </w:pPr>
      <w:hyperlink w:anchor="_Toc25862" w:history="1">
        <w:r>
          <w:rPr>
            <w:rFonts w:ascii="仿宋" w:eastAsia="仿宋" w:hAnsi="仿宋" w:cs="仿宋" w:hint="eastAsia"/>
            <w:lang w:eastAsia="zh-CN"/>
          </w:rPr>
          <w:t>(一)、项目实施计划</w:t>
        </w:r>
        <w:r>
          <w:tab/>
        </w:r>
        <w:r>
          <w:fldChar w:fldCharType="begin"/>
        </w:r>
        <w:r>
          <w:instrText xml:space="preserve"> PAGEREF _Toc25862 \h </w:instrText>
        </w:r>
        <w:r>
          <w:fldChar w:fldCharType="separate"/>
        </w:r>
        <w:r>
          <w:t>64</w:t>
        </w:r>
        <w:r>
          <w:fldChar w:fldCharType="end"/>
        </w:r>
      </w:hyperlink>
    </w:p>
    <w:p>
      <w:pPr>
        <w:pStyle w:val="TOC2"/>
        <w:tabs>
          <w:tab w:val="right" w:leader="dot" w:pos="8306"/>
        </w:tabs>
      </w:pPr>
      <w:hyperlink w:anchor="_Toc20126" w:history="1">
        <w:r>
          <w:rPr>
            <w:rFonts w:ascii="仿宋" w:eastAsia="仿宋" w:hAnsi="仿宋" w:cs="仿宋" w:hint="eastAsia"/>
            <w:lang w:eastAsia="zh-CN"/>
          </w:rPr>
          <w:t>(二)、项目组织机构与职责</w:t>
        </w:r>
        <w:r>
          <w:tab/>
        </w:r>
        <w:r>
          <w:fldChar w:fldCharType="begin"/>
        </w:r>
        <w:r>
          <w:instrText xml:space="preserve"> PAGEREF _Toc20126 \h </w:instrText>
        </w:r>
        <w:r>
          <w:fldChar w:fldCharType="separate"/>
        </w:r>
        <w:r>
          <w:t>65</w:t>
        </w:r>
        <w:r>
          <w:fldChar w:fldCharType="end"/>
        </w:r>
      </w:hyperlink>
    </w:p>
    <w:p>
      <w:pPr>
        <w:pStyle w:val="TOC2"/>
        <w:tabs>
          <w:tab w:val="right" w:leader="dot" w:pos="8306"/>
        </w:tabs>
      </w:pPr>
      <w:hyperlink w:anchor="_Toc15117" w:history="1">
        <w:r>
          <w:rPr>
            <w:rFonts w:ascii="仿宋" w:eastAsia="仿宋" w:hAnsi="仿宋" w:cs="仿宋" w:hint="eastAsia"/>
            <w:lang w:eastAsia="zh-CN"/>
          </w:rPr>
          <w:t>(三)、项目管理与监控体系</w:t>
        </w:r>
        <w:r>
          <w:tab/>
        </w:r>
        <w:r>
          <w:fldChar w:fldCharType="begin"/>
        </w:r>
        <w:r>
          <w:instrText xml:space="preserve"> PAGEREF _Toc15117 \h </w:instrText>
        </w:r>
        <w:r>
          <w:fldChar w:fldCharType="separate"/>
        </w:r>
        <w:r>
          <w:t>68</w:t>
        </w:r>
        <w:r>
          <w:fldChar w:fldCharType="end"/>
        </w:r>
      </w:hyperlink>
    </w:p>
    <w:p>
      <w:pPr>
        <w:pStyle w:val="TOC1"/>
        <w:tabs>
          <w:tab w:val="right" w:leader="dot" w:pos="8306"/>
        </w:tabs>
      </w:pPr>
      <w:hyperlink w:anchor="_Toc8330" w:history="1">
        <w:r>
          <w:rPr>
            <w:rFonts w:ascii="仿宋" w:eastAsia="仿宋" w:hAnsi="仿宋" w:cs="仿宋" w:hint="eastAsia"/>
            <w:lang w:eastAsia="zh-CN"/>
          </w:rPr>
          <w:t>十三、法律法规与政策遵循</w:t>
        </w:r>
        <w:r>
          <w:tab/>
        </w:r>
        <w:r>
          <w:fldChar w:fldCharType="begin"/>
        </w:r>
        <w:r>
          <w:instrText xml:space="preserve"> PAGEREF _Toc8330 \h </w:instrText>
        </w:r>
        <w:r>
          <w:fldChar w:fldCharType="separate"/>
        </w:r>
        <w:r>
          <w:t>70</w:t>
        </w:r>
        <w:r>
          <w:fldChar w:fldCharType="end"/>
        </w:r>
      </w:hyperlink>
    </w:p>
    <w:p>
      <w:pPr>
        <w:pStyle w:val="TOC2"/>
        <w:tabs>
          <w:tab w:val="right" w:leader="dot" w:pos="8306"/>
        </w:tabs>
      </w:pPr>
      <w:hyperlink w:anchor="_Toc15457" w:history="1">
        <w:r>
          <w:rPr>
            <w:rFonts w:ascii="仿宋" w:eastAsia="仿宋" w:hAnsi="仿宋" w:cs="仿宋" w:hint="eastAsia"/>
            <w:lang w:eastAsia="zh-CN"/>
          </w:rPr>
          <w:t>(一)、法律法规遵守</w:t>
        </w:r>
        <w:r>
          <w:tab/>
        </w:r>
        <w:r>
          <w:fldChar w:fldCharType="begin"/>
        </w:r>
        <w:r>
          <w:instrText xml:space="preserve"> PAGEREF _Toc15457 \h </w:instrText>
        </w:r>
        <w:r>
          <w:fldChar w:fldCharType="separate"/>
        </w:r>
        <w:r>
          <w:t>70</w:t>
        </w:r>
        <w:r>
          <w:fldChar w:fldCharType="end"/>
        </w:r>
      </w:hyperlink>
    </w:p>
    <w:p>
      <w:pPr>
        <w:pStyle w:val="TOC2"/>
        <w:tabs>
          <w:tab w:val="right" w:leader="dot" w:pos="8306"/>
        </w:tabs>
      </w:pPr>
      <w:hyperlink w:anchor="_Toc24035" w:history="1">
        <w:r>
          <w:rPr>
            <w:rFonts w:ascii="仿宋" w:eastAsia="仿宋" w:hAnsi="仿宋" w:cs="仿宋" w:hint="eastAsia"/>
            <w:lang w:eastAsia="zh-CN"/>
          </w:rPr>
          <w:t>(二)、政策导向与利用</w:t>
        </w:r>
        <w:r>
          <w:tab/>
        </w:r>
        <w:r>
          <w:fldChar w:fldCharType="begin"/>
        </w:r>
        <w:r>
          <w:instrText xml:space="preserve"> PAGEREF _Toc24035 \h </w:instrText>
        </w:r>
        <w:r>
          <w:fldChar w:fldCharType="separate"/>
        </w:r>
        <w:r>
          <w:t>71</w:t>
        </w:r>
        <w:r>
          <w:fldChar w:fldCharType="end"/>
        </w:r>
      </w:hyperlink>
    </w:p>
    <w:p>
      <w:pPr>
        <w:pStyle w:val="TOC1"/>
        <w:tabs>
          <w:tab w:val="right" w:leader="dot" w:pos="8306"/>
        </w:tabs>
      </w:pPr>
      <w:hyperlink w:anchor="_Toc19578" w:history="1">
        <w:r>
          <w:rPr>
            <w:rFonts w:ascii="仿宋" w:eastAsia="仿宋" w:hAnsi="仿宋" w:cs="仿宋" w:hint="eastAsia"/>
            <w:lang w:eastAsia="zh-CN"/>
          </w:rPr>
          <w:t>十四、人力资源管理与开发</w:t>
        </w:r>
        <w:r>
          <w:tab/>
        </w:r>
        <w:r>
          <w:fldChar w:fldCharType="begin"/>
        </w:r>
        <w:r>
          <w:instrText xml:space="preserve"> PAGEREF _Toc19578 \h </w:instrText>
        </w:r>
        <w:r>
          <w:fldChar w:fldCharType="separate"/>
        </w:r>
        <w:r>
          <w:t>72</w:t>
        </w:r>
        <w:r>
          <w:fldChar w:fldCharType="end"/>
        </w:r>
      </w:hyperlink>
    </w:p>
    <w:p>
      <w:pPr>
        <w:pStyle w:val="TOC2"/>
        <w:tabs>
          <w:tab w:val="right" w:leader="dot" w:pos="8306"/>
        </w:tabs>
      </w:pPr>
      <w:hyperlink w:anchor="_Toc12498" w:history="1">
        <w:r>
          <w:rPr>
            <w:rFonts w:ascii="仿宋" w:eastAsia="仿宋" w:hAnsi="仿宋" w:cs="仿宋" w:hint="eastAsia"/>
            <w:lang w:eastAsia="zh-CN"/>
          </w:rPr>
          <w:t>(一)、人力资源规划</w:t>
        </w:r>
        <w:r>
          <w:tab/>
        </w:r>
        <w:r>
          <w:fldChar w:fldCharType="begin"/>
        </w:r>
        <w:r>
          <w:instrText xml:space="preserve"> PAGEREF _Toc12498 \h </w:instrText>
        </w:r>
        <w:r>
          <w:fldChar w:fldCharType="separate"/>
        </w:r>
        <w:r>
          <w:t>72</w:t>
        </w:r>
        <w:r>
          <w:fldChar w:fldCharType="end"/>
        </w:r>
      </w:hyperlink>
    </w:p>
    <w:p>
      <w:pPr>
        <w:pStyle w:val="TOC2"/>
        <w:tabs>
          <w:tab w:val="right" w:leader="dot" w:pos="8306"/>
        </w:tabs>
      </w:pPr>
      <w:hyperlink w:anchor="_Toc14115" w:history="1">
        <w:r>
          <w:rPr>
            <w:rFonts w:ascii="仿宋" w:eastAsia="仿宋" w:hAnsi="仿宋" w:cs="仿宋" w:hint="eastAsia"/>
            <w:lang w:eastAsia="zh-CN"/>
          </w:rPr>
          <w:t>(二)、人力资源开发与培训</w:t>
        </w:r>
        <w:r>
          <w:tab/>
        </w:r>
        <w:r>
          <w:fldChar w:fldCharType="begin"/>
        </w:r>
        <w:r>
          <w:instrText xml:space="preserve"> PAGEREF _Toc14115 \h </w:instrText>
        </w:r>
        <w:r>
          <w:fldChar w:fldCharType="separate"/>
        </w:r>
        <w:r>
          <w:t>73</w:t>
        </w:r>
        <w:r>
          <w:fldChar w:fldCharType="end"/>
        </w:r>
      </w:hyperlink>
    </w:p>
    <w:p>
      <w:pPr>
        <w:pStyle w:val="TOC1"/>
        <w:tabs>
          <w:tab w:val="right" w:leader="dot" w:pos="8306"/>
        </w:tabs>
      </w:pPr>
      <w:hyperlink w:anchor="_Toc32533" w:history="1">
        <w:r>
          <w:rPr>
            <w:rFonts w:ascii="仿宋" w:eastAsia="仿宋" w:hAnsi="仿宋" w:cs="仿宋" w:hint="eastAsia"/>
            <w:lang w:eastAsia="zh-CN"/>
          </w:rPr>
          <w:t>十五、合作与交流机制建立</w:t>
        </w:r>
        <w:r>
          <w:tab/>
        </w:r>
        <w:r>
          <w:fldChar w:fldCharType="begin"/>
        </w:r>
        <w:r>
          <w:instrText xml:space="preserve"> PAGEREF _Toc32533 \h </w:instrText>
        </w:r>
        <w:r>
          <w:fldChar w:fldCharType="separate"/>
        </w:r>
        <w:r>
          <w:t>76</w:t>
        </w:r>
        <w:r>
          <w:fldChar w:fldCharType="end"/>
        </w:r>
      </w:hyperlink>
    </w:p>
    <w:p>
      <w:pPr>
        <w:pStyle w:val="TOC2"/>
        <w:tabs>
          <w:tab w:val="right" w:leader="dot" w:pos="8306"/>
        </w:tabs>
      </w:pPr>
      <w:hyperlink w:anchor="_Toc30652" w:history="1">
        <w:r>
          <w:rPr>
            <w:rFonts w:ascii="仿宋" w:eastAsia="仿宋" w:hAnsi="仿宋" w:cs="仿宋" w:hint="eastAsia"/>
            <w:lang w:eastAsia="zh-CN"/>
          </w:rPr>
          <w:t>(一)、合作伙伴选择与合作方式</w:t>
        </w:r>
        <w:r>
          <w:tab/>
        </w:r>
        <w:r>
          <w:fldChar w:fldCharType="begin"/>
        </w:r>
        <w:r>
          <w:instrText xml:space="preserve"> PAGEREF _Toc30652 \h </w:instrText>
        </w:r>
        <w:r>
          <w:fldChar w:fldCharType="separate"/>
        </w:r>
        <w:r>
          <w:t>76</w:t>
        </w:r>
        <w:r>
          <w:fldChar w:fldCharType="end"/>
        </w:r>
      </w:hyperlink>
    </w:p>
    <w:p>
      <w:pPr>
        <w:pStyle w:val="TOC2"/>
        <w:tabs>
          <w:tab w:val="right" w:leader="dot" w:pos="8306"/>
        </w:tabs>
      </w:pPr>
      <w:hyperlink w:anchor="_Toc14530" w:history="1">
        <w:r>
          <w:rPr>
            <w:rFonts w:ascii="仿宋" w:eastAsia="仿宋" w:hAnsi="仿宋" w:cs="仿宋" w:hint="eastAsia"/>
            <w:lang w:eastAsia="zh-CN"/>
          </w:rPr>
          <w:t>(二)、交流与合作平台搭建</w:t>
        </w:r>
        <w:r>
          <w:tab/>
        </w:r>
        <w:r>
          <w:fldChar w:fldCharType="begin"/>
        </w:r>
        <w:r>
          <w:instrText xml:space="preserve"> PAGEREF _Toc14530 \h </w:instrText>
        </w:r>
        <w:r>
          <w:fldChar w:fldCharType="separate"/>
        </w:r>
        <w:r>
          <w:t>77</w:t>
        </w:r>
        <w:r>
          <w:fldChar w:fldCharType="end"/>
        </w:r>
      </w:hyperlink>
    </w:p>
    <w:p>
      <w:pPr>
        <w:pStyle w:val="TOC1"/>
        <w:tabs>
          <w:tab w:val="right" w:leader="dot" w:pos="8306"/>
        </w:tabs>
      </w:pPr>
      <w:hyperlink w:anchor="_Toc24430" w:history="1">
        <w:r>
          <w:rPr>
            <w:rFonts w:ascii="仿宋" w:eastAsia="仿宋" w:hAnsi="仿宋" w:cs="仿宋" w:hint="eastAsia"/>
            <w:lang w:eastAsia="zh-CN"/>
          </w:rPr>
          <w:t>十六、成果转化与推广应用</w:t>
        </w:r>
        <w:r>
          <w:tab/>
        </w:r>
        <w:r>
          <w:fldChar w:fldCharType="begin"/>
        </w:r>
        <w:r>
          <w:instrText xml:space="preserve"> PAGEREF _Toc24430 \h </w:instrText>
        </w:r>
        <w:r>
          <w:fldChar w:fldCharType="separate"/>
        </w:r>
        <w:r>
          <w:t>79</w:t>
        </w:r>
        <w:r>
          <w:fldChar w:fldCharType="end"/>
        </w:r>
      </w:hyperlink>
    </w:p>
    <w:p>
      <w:pPr>
        <w:pStyle w:val="TOC2"/>
        <w:tabs>
          <w:tab w:val="right" w:leader="dot" w:pos="8306"/>
        </w:tabs>
      </w:pPr>
      <w:hyperlink w:anchor="_Toc11806" w:history="1">
        <w:r>
          <w:rPr>
            <w:rFonts w:ascii="仿宋" w:eastAsia="仿宋" w:hAnsi="仿宋" w:cs="仿宋" w:hint="eastAsia"/>
            <w:lang w:eastAsia="zh-CN"/>
          </w:rPr>
          <w:t>(一)、成果转化策略制定</w:t>
        </w:r>
        <w:r>
          <w:tab/>
        </w:r>
        <w:r>
          <w:fldChar w:fldCharType="begin"/>
        </w:r>
        <w:r>
          <w:instrText xml:space="preserve"> PAGEREF _Toc11806 \h </w:instrText>
        </w:r>
        <w:r>
          <w:fldChar w:fldCharType="separate"/>
        </w:r>
        <w:r>
          <w:t>79</w:t>
        </w:r>
        <w:r>
          <w:fldChar w:fldCharType="end"/>
        </w:r>
      </w:hyperlink>
    </w:p>
    <w:p>
      <w:pPr>
        <w:pStyle w:val="TOC2"/>
        <w:tabs>
          <w:tab w:val="right" w:leader="dot" w:pos="8306"/>
        </w:tabs>
      </w:pPr>
      <w:hyperlink w:anchor="_Toc14888" w:history="1">
        <w:r>
          <w:rPr>
            <w:rFonts w:ascii="仿宋" w:eastAsia="仿宋" w:hAnsi="仿宋" w:cs="仿宋" w:hint="eastAsia"/>
            <w:lang w:eastAsia="zh-CN"/>
          </w:rPr>
          <w:t>(二)、成果推广应用方案</w:t>
        </w:r>
        <w:r>
          <w:tab/>
        </w:r>
        <w:r>
          <w:fldChar w:fldCharType="begin"/>
        </w:r>
        <w:r>
          <w:instrText xml:space="preserve"> PAGEREF _Toc14888 \h </w:instrText>
        </w:r>
        <w:r>
          <w:fldChar w:fldCharType="separate"/>
        </w:r>
        <w:r>
          <w:t>80</w:t>
        </w:r>
        <w:r>
          <w:fldChar w:fldCharType="end"/>
        </w:r>
      </w:hyperlink>
    </w:p>
    <w:p>
      <w:pPr>
        <w:pStyle w:val="TOC1"/>
        <w:tabs>
          <w:tab w:val="right" w:leader="dot" w:pos="8306"/>
        </w:tabs>
      </w:pPr>
      <w:hyperlink w:anchor="_Toc11566" w:history="1">
        <w:r>
          <w:rPr>
            <w:rFonts w:ascii="仿宋" w:eastAsia="仿宋" w:hAnsi="仿宋" w:cs="仿宋" w:hint="eastAsia"/>
            <w:lang w:eastAsia="zh-CN"/>
          </w:rPr>
          <w:t>十七、产业协同与集群发展</w:t>
        </w:r>
        <w:r>
          <w:tab/>
        </w:r>
        <w:r>
          <w:fldChar w:fldCharType="begin"/>
        </w:r>
        <w:r>
          <w:instrText xml:space="preserve"> PAGEREF _Toc11566 \h </w:instrText>
        </w:r>
        <w:r>
          <w:fldChar w:fldCharType="separate"/>
        </w:r>
        <w:r>
          <w:t>82</w:t>
        </w:r>
        <w:r>
          <w:fldChar w:fldCharType="end"/>
        </w:r>
      </w:hyperlink>
    </w:p>
    <w:p>
      <w:pPr>
        <w:pStyle w:val="TOC2"/>
        <w:tabs>
          <w:tab w:val="right" w:leader="dot" w:pos="8306"/>
        </w:tabs>
      </w:pPr>
      <w:hyperlink w:anchor="_Toc20574" w:history="1">
        <w:r>
          <w:rPr>
            <w:rFonts w:ascii="仿宋" w:eastAsia="仿宋" w:hAnsi="仿宋" w:cs="仿宋" w:hint="eastAsia"/>
            <w:lang w:eastAsia="zh-CN"/>
          </w:rPr>
          <w:t>(一)、产业协同机制建设</w:t>
        </w:r>
        <w:r>
          <w:tab/>
        </w:r>
        <w:r>
          <w:fldChar w:fldCharType="begin"/>
        </w:r>
        <w:r>
          <w:instrText xml:space="preserve"> PAGEREF _Toc20574 \h </w:instrText>
        </w:r>
        <w:r>
          <w:fldChar w:fldCharType="separate"/>
        </w:r>
        <w:r>
          <w:t>82</w:t>
        </w:r>
        <w:r>
          <w:fldChar w:fldCharType="end"/>
        </w:r>
      </w:hyperlink>
    </w:p>
    <w:p>
      <w:pPr>
        <w:pStyle w:val="TOC2"/>
        <w:tabs>
          <w:tab w:val="right" w:leader="dot" w:pos="8306"/>
        </w:tabs>
      </w:pPr>
      <w:hyperlink w:anchor="_Toc27895" w:history="1">
        <w:r>
          <w:rPr>
            <w:rFonts w:ascii="仿宋" w:eastAsia="仿宋" w:hAnsi="仿宋" w:cs="仿宋" w:hint="eastAsia"/>
            <w:lang w:eastAsia="zh-CN"/>
          </w:rPr>
          <w:t>(二)、产业集群培育与发展</w:t>
        </w:r>
        <w:r>
          <w:tab/>
        </w:r>
        <w:r>
          <w:fldChar w:fldCharType="begin"/>
        </w:r>
        <w:r>
          <w:instrText xml:space="preserve"> PAGEREF _Toc27895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2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乙二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乙二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2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在全球经济快速发展和科技日新月异的今天，市场对创新技术和环保解决方案的需求日益增长。乙二胺项目恰好聚焦于这一趋势，提供涵盖人工智能、大数据分析和可持续能源等领域的高效、先进产品和服务。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乙二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84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乙二胺项目的建设和发展得益于一系列有利条件，这些条件涵盖了技术优势、市场潜力、政策支持、人力资源、基础设施以及投资和合作伙伴的支持，共同构成了项目成功的坚实基础。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乙二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乙二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42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25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乙二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乙二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乙二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二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乙二胺项目的社会影响是全面而深远的。从提供就业机会和提升公共服务，到促进社会结构和劳动市场的多元化，再到推动社会责任和伦理标准的提高，项目对于提升社区的经济、文化和社会福祉有着重要作用。通过这些正面影响，乙二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76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为了融入当地社区，乙二胺项目需深入理解当地的文化特色和社会习俗。例如，项目在设计广告和市场推广活动时，应考虑使用当地语言和符合地方文化的表达方式。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968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为了确保乙二胺项目的成功并最大限度地减轻潜在的社会风险，详细的风险分析和具体的应对策略至关重要。以下是针对项目可能面临的具体社会风险及相应对策的分析：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https://d.book118.com/605243144003011130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073307"/>
    <w:rsid w:val="610733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24314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2024-03-11T22:51:00Z</dcterms:created>
  <dcterms:modified xsi:type="dcterms:W3CDTF">2024-03-11T22:52:22Z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40247DBABAC04600980BCD4CE11C46F5_11</vt:lpwstr>
  </property>
  <property fmtid="{D5CDD505-2E9C-101B-9397-08002B2CF9AE}" pid="3" name="KSOProductBuildVer">
    <vt:lpwstr>2052-12.1.0.16250</vt:lpwstr>
  </property>
</Properties>
</file>