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7658A1" w14:paraId="65D3ACC9" w14:textId="77777777">
      <w:pPr>
        <w:ind w:firstLine="1858" w:firstLineChars="258"/>
        <w:jc w:val="right"/>
        <w:rPr>
          <w:rFonts w:ascii="华文行楷" w:eastAsia="华文行楷"/>
          <w:sz w:val="72"/>
          <w:szCs w:val="72"/>
        </w:rPr>
      </w:pPr>
    </w:p>
    <w:p w:rsidR="007658A1" w14:paraId="049885F2" w14:textId="0879FA1D">
      <w:pPr>
        <w:ind w:right="1440" w:firstLine="480"/>
        <w:jc w:val="center"/>
        <w:rPr>
          <w:rFonts w:ascii="华文行楷" w:eastAsia="华文行楷"/>
          <w:sz w:val="72"/>
          <w:szCs w:val="72"/>
        </w:rPr>
      </w:pPr>
      <w:r>
        <w:rPr>
          <w:rFonts w:hint="eastAsia"/>
        </w:rPr>
        <w:t xml:space="preserve">       </w:t>
      </w:r>
    </w:p>
    <w:p w:rsidR="007658A1" w14:paraId="32A908AE" w14:textId="77777777">
      <w:pPr>
        <w:ind w:firstLine="1440"/>
        <w:jc w:val="center"/>
        <w:rPr>
          <w:rFonts w:ascii="华文行楷" w:eastAsia="华文行楷"/>
          <w:sz w:val="72"/>
          <w:szCs w:val="72"/>
        </w:rPr>
      </w:pPr>
      <w:r>
        <w:rPr>
          <w:rFonts w:ascii="华文行楷" w:eastAsia="华文行楷" w:hint="eastAsia"/>
          <w:sz w:val="72"/>
          <w:szCs w:val="72"/>
        </w:rPr>
        <w:t>本科毕业论文（设计）</w:t>
      </w:r>
    </w:p>
    <w:p w:rsidR="007658A1" w14:paraId="19BED221" w14:textId="77777777">
      <w:pPr>
        <w:ind w:firstLine="480"/>
        <w:jc w:val="center"/>
      </w:pPr>
    </w:p>
    <w:p w:rsidR="007658A1" w14:paraId="48900A70" w14:textId="77777777">
      <w:pPr>
        <w:ind w:right="852" w:firstLine="600" w:rightChars="355"/>
        <w:jc w:val="center"/>
        <w:rPr>
          <w:rFonts w:ascii="黑体" w:eastAsia="黑体" w:hAnsi="黑体"/>
          <w:sz w:val="30"/>
          <w:szCs w:val="30"/>
        </w:rPr>
      </w:pPr>
      <w:r>
        <w:rPr>
          <w:rFonts w:ascii="黑体" w:eastAsia="黑体" w:hAnsi="黑体" w:hint="eastAsia"/>
          <w:sz w:val="30"/>
          <w:szCs w:val="30"/>
        </w:rPr>
        <w:t xml:space="preserve"> 题目:</w:t>
      </w:r>
      <w:r>
        <w:rPr>
          <w:rFonts w:ascii="黑体" w:eastAsia="黑体" w:hAnsi="黑体" w:cs="黑体" w:hint="eastAsia"/>
          <w:sz w:val="30"/>
          <w:szCs w:val="30"/>
          <w:u w:val="single"/>
        </w:rPr>
        <w:t>基于单片机的水位液位检测器</w:t>
      </w:r>
    </w:p>
    <w:p w:rsidR="00FE42D5" w:rsidP="00FE42D5" w14:paraId="20454A16" w14:textId="77777777">
      <w:pPr>
        <w:pStyle w:val="BodyTextFirstIndent2"/>
        <w:ind w:left="480" w:leftChars="0"/>
        <w:jc w:val="center"/>
      </w:pPr>
      <w:r>
        <w:rPr>
          <w:rFonts w:hint="eastAsia"/>
        </w:rPr>
        <w:t>此为</w:t>
      </w:r>
      <w:r>
        <w:t>word</w:t>
      </w:r>
      <w:r>
        <w:rPr>
          <w:rFonts w:hint="eastAsia"/>
        </w:rPr>
        <w:t>版本，下载后可直接复制粘贴，需要的可以放心下载</w:t>
      </w:r>
    </w:p>
    <w:p w:rsidR="007658A1" w14:paraId="3F35B494" w14:textId="77777777">
      <w:pPr>
        <w:ind w:firstLine="640"/>
        <w:rPr>
          <w:rFonts w:ascii="黑体" w:eastAsia="黑体" w:hAnsi="宋体"/>
          <w:sz w:val="32"/>
          <w:szCs w:val="32"/>
        </w:rPr>
      </w:pPr>
    </w:p>
    <w:p w:rsidR="0037549A" w14:paraId="56CED2DB" w14:textId="77777777">
      <w:pPr>
        <w:ind w:firstLine="0" w:firstLineChars="0"/>
        <w:jc w:val="center"/>
        <w:rPr>
          <w:rFonts w:eastAsia="黑体"/>
          <w:sz w:val="32"/>
          <w:szCs w:val="48"/>
        </w:rPr>
        <w:sectPr w:rsidSect="00A8324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800" w:left="1440" w:header="851" w:footer="992" w:gutter="0"/>
          <w:pgNumType w:start="1"/>
          <w:cols w:space="0"/>
          <w:docGrid w:type="lines" w:linePitch="316"/>
        </w:sectPr>
      </w:pPr>
    </w:p>
    <w:p w:rsidR="007658A1" w14:paraId="0A5D780C" w14:textId="77777777">
      <w:pPr>
        <w:ind w:firstLine="0" w:firstLineChars="0"/>
        <w:jc w:val="center"/>
        <w:rPr>
          <w:rFonts w:eastAsia="黑体"/>
          <w:sz w:val="32"/>
          <w:szCs w:val="48"/>
        </w:rPr>
      </w:pPr>
      <w:r>
        <w:rPr>
          <w:rFonts w:eastAsia="黑体" w:hint="eastAsia"/>
          <w:sz w:val="32"/>
          <w:szCs w:val="48"/>
        </w:rPr>
        <w:t>摘</w:t>
      </w:r>
      <w:r>
        <w:rPr>
          <w:rFonts w:eastAsia="黑体" w:hint="eastAsia"/>
          <w:sz w:val="32"/>
          <w:szCs w:val="48"/>
        </w:rPr>
        <w:t xml:space="preserve"> </w:t>
      </w:r>
      <w:r>
        <w:rPr>
          <w:rFonts w:eastAsia="黑体" w:hint="eastAsia"/>
          <w:sz w:val="32"/>
          <w:szCs w:val="48"/>
        </w:rPr>
        <w:t>要</w:t>
      </w:r>
    </w:p>
    <w:p w:rsidR="007658A1" w14:paraId="3ED31583" w14:textId="77777777">
      <w:pPr>
        <w:ind w:firstLine="480"/>
        <w:rPr>
          <w:rFonts w:ascii="宋体" w:hAnsi="宋体" w:cs="宋体"/>
          <w:color w:val="000000" w:themeColor="text1"/>
          <w:shd w:val="clear" w:color="auto" w:fill="FFFFFF"/>
        </w:rPr>
      </w:pPr>
      <w:r>
        <w:rPr>
          <w:rFonts w:hint="eastAsia"/>
        </w:rPr>
        <w:t>本设计介绍了一种基于</w:t>
      </w:r>
      <w:r>
        <w:rPr>
          <w:rFonts w:hint="eastAsia"/>
        </w:rPr>
        <w:t>STC89C52</w:t>
      </w:r>
      <w:r>
        <w:rPr>
          <w:rFonts w:hint="eastAsia"/>
        </w:rPr>
        <w:t>微控制器的水位检测器。该检测器在检测液位时采用了</w:t>
      </w:r>
      <w:r>
        <w:rPr>
          <w:rFonts w:hint="eastAsia"/>
        </w:rPr>
        <w:t>LM</w:t>
      </w:r>
      <w:r>
        <w:rPr>
          <w:rFonts w:hint="eastAsia"/>
        </w:rPr>
        <w:t>型液压传感器来获取液位信号，同时会通过</w:t>
      </w:r>
      <w:r>
        <w:rPr>
          <w:rFonts w:hint="eastAsia"/>
        </w:rPr>
        <w:t>A/D</w:t>
      </w:r>
      <w:r>
        <w:rPr>
          <w:rFonts w:hint="eastAsia"/>
        </w:rPr>
        <w:t>转换的形式将数据送入单片机进行处理。数据处理完成后，结果会在</w:t>
      </w:r>
      <w:r>
        <w:rPr>
          <w:rFonts w:hint="eastAsia"/>
        </w:rPr>
        <w:t>LCD</w:t>
      </w:r>
      <w:r>
        <w:rPr>
          <w:rFonts w:hint="eastAsia"/>
        </w:rPr>
        <w:t>数码管上进行显示，</w:t>
      </w:r>
      <w:r>
        <w:rPr>
          <w:rFonts w:hint="eastAsia"/>
        </w:rPr>
        <w:t>当液位</w:t>
      </w:r>
      <w:r>
        <w:rPr>
          <w:rFonts w:hint="eastAsia"/>
        </w:rPr>
        <w:t>超过设定限制时，检测器会发出报警提示。设计详细介绍了检测器的硬件和软件实现并给出了具体的电路图和程序代码。在实验过程中，通过软件和硬件相结合，成功地实现了检测器的基本功能。实验结果表明，该液位检测仪能有效检测液位，精度高，稳定性好，应用广泛。在这一领域，</w:t>
      </w:r>
      <w:r>
        <w:rPr>
          <w:rFonts w:hint="eastAsia"/>
        </w:rPr>
        <w:t>STC89C52</w:t>
      </w:r>
      <w:r>
        <w:rPr>
          <w:rFonts w:hint="eastAsia"/>
        </w:rPr>
        <w:t>微控制器具有作为中央控制器处理实时数据的能力。该液位检测器是一种常见的设备，通过连接</w:t>
      </w:r>
      <w:r>
        <w:rPr>
          <w:rFonts w:hint="eastAsia"/>
        </w:rPr>
        <w:t>LM</w:t>
      </w:r>
      <w:r>
        <w:rPr>
          <w:rFonts w:hint="eastAsia"/>
        </w:rPr>
        <w:t>型液压传感器采集液位信号，使用</w:t>
      </w:r>
      <w:r>
        <w:rPr>
          <w:rFonts w:hint="eastAsia"/>
        </w:rPr>
        <w:t>ADC0832 A/D</w:t>
      </w:r>
      <w:r>
        <w:rPr>
          <w:rFonts w:hint="eastAsia"/>
        </w:rPr>
        <w:t>转换芯片进行数据转换，并将转换结果送入</w:t>
      </w:r>
      <w:r>
        <w:rPr>
          <w:rFonts w:hint="eastAsia"/>
        </w:rPr>
        <w:t>STC89C52</w:t>
      </w:r>
      <w:r>
        <w:rPr>
          <w:rFonts w:hint="eastAsia"/>
        </w:rPr>
        <w:t>中进行数据处理，最后通过</w:t>
      </w:r>
      <w:r>
        <w:rPr>
          <w:rFonts w:hint="eastAsia"/>
        </w:rPr>
        <w:t>LCD</w:t>
      </w:r>
      <w:r>
        <w:rPr>
          <w:rFonts w:hint="eastAsia"/>
        </w:rPr>
        <w:t>数码管进行展示。在液位超过规定范围时，系统会发出报警提示，提高了生产安全性。整个液位检测仪设计精巧，可靠性高，使用方便，广泛应用于石油化工、食品、医药等领域，在现代工业生产过程中不可或缺。</w:t>
      </w:r>
      <w:r>
        <w:rPr>
          <w:rFonts w:ascii="宋体" w:hAnsi="宋体" w:cs="宋体" w:hint="eastAsia"/>
          <w:color w:val="000000" w:themeColor="text1"/>
          <w:shd w:val="clear" w:color="auto" w:fill="FFFFFF"/>
        </w:rPr>
        <w:t>它为生产过程提供了有效的保障，为人们的日常生活和健康也带来了好处。本课题设计的液位检测仪具有广阔的应用前景和推广价值，同时也是对单片机应用技术的一次实践和探索。该设计方案进行了测试和应用，验证了其准确性和可行性。它为后续相关研究提供了参考和借鉴，有助于进一步推进液位检测技术的发展。</w:t>
      </w:r>
    </w:p>
    <w:p w:rsidR="007658A1" w14:paraId="42ED226C" w14:textId="77777777">
      <w:pPr>
        <w:spacing w:line="400" w:lineRule="exact"/>
        <w:ind w:firstLine="482"/>
        <w:rPr>
          <w:rFonts w:ascii="宋体" w:hAnsi="宋体" w:cs="宋体"/>
          <w:color w:val="000000" w:themeColor="text1"/>
          <w:shd w:val="clear" w:color="auto" w:fill="FFFFFF"/>
        </w:rPr>
        <w:sectPr w:rsidSect="00A8324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800" w:left="1440" w:header="851" w:footer="992" w:gutter="0"/>
          <w:pgNumType w:start="1"/>
          <w:cols w:space="0"/>
          <w:docGrid w:type="lines" w:linePitch="316"/>
        </w:sectPr>
      </w:pPr>
      <w:r>
        <w:rPr>
          <w:rFonts w:ascii="黑体" w:eastAsia="黑体" w:hAnsi="黑体" w:cs="黑体" w:hint="eastAsia"/>
          <w:b/>
          <w:color w:val="000000" w:themeColor="text1"/>
        </w:rPr>
        <w:t>关键词：</w:t>
      </w:r>
      <w:r>
        <w:rPr>
          <w:rFonts w:hint="eastAsia"/>
        </w:rPr>
        <w:t>STC89C52</w:t>
      </w:r>
      <w:r>
        <w:rPr>
          <w:rFonts w:hint="eastAsia"/>
        </w:rPr>
        <w:t>微控制器</w:t>
      </w:r>
      <w:r>
        <w:rPr>
          <w:rFonts w:ascii="宋体" w:hAnsi="宋体" w:cs="宋体" w:hint="eastAsia"/>
          <w:color w:val="000000" w:themeColor="text1"/>
          <w:shd w:val="clear" w:color="auto" w:fill="FFFFFF"/>
        </w:rPr>
        <w:t>，检测液位，液压传感器，A/D转换</w:t>
      </w:r>
    </w:p>
    <w:p w:rsidR="007658A1" w14:paraId="1E4E6F4A" w14:textId="77777777">
      <w:pPr>
        <w:spacing w:line="400" w:lineRule="exact"/>
        <w:ind w:firstLine="0" w:firstLineChars="0"/>
        <w:rPr>
          <w:color w:val="FF0000"/>
          <w:sz w:val="32"/>
          <w:szCs w:val="32"/>
          <w:shd w:val="clear" w:color="auto" w:fill="FCFCFC"/>
        </w:rPr>
      </w:pPr>
    </w:p>
    <w:p w:rsidR="007658A1" w14:paraId="42102C7F" w14:textId="77777777">
      <w:pPr>
        <w:spacing w:line="400" w:lineRule="exact"/>
        <w:ind w:firstLine="643"/>
        <w:jc w:val="center"/>
        <w:rPr>
          <w:rFonts w:eastAsia="黑体" w:cs="黑体"/>
          <w:b/>
          <w:bCs/>
          <w:color w:val="000000" w:themeColor="text1"/>
          <w:sz w:val="32"/>
          <w:szCs w:val="32"/>
        </w:rPr>
      </w:pPr>
      <w:r>
        <w:rPr>
          <w:rFonts w:eastAsia="黑体" w:cs="黑体" w:hint="eastAsia"/>
          <w:b/>
          <w:bCs/>
          <w:color w:val="000000" w:themeColor="text1"/>
          <w:sz w:val="32"/>
          <w:szCs w:val="32"/>
        </w:rPr>
        <w:t>Abstract</w:t>
      </w:r>
    </w:p>
    <w:p w:rsidR="007658A1" w14:paraId="0187C9F9" w14:textId="77777777">
      <w:pPr>
        <w:spacing w:line="400" w:lineRule="exact"/>
        <w:ind w:firstLine="643"/>
        <w:jc w:val="center"/>
        <w:rPr>
          <w:rFonts w:ascii="黑体" w:eastAsia="黑体" w:hAnsi="黑体" w:cs="黑体"/>
          <w:b/>
          <w:bCs/>
          <w:color w:val="FF0000"/>
          <w:sz w:val="32"/>
          <w:szCs w:val="32"/>
        </w:rPr>
      </w:pPr>
    </w:p>
    <w:p w:rsidR="007658A1" w14:paraId="515C1405" w14:textId="77777777">
      <w:pPr>
        <w:widowControl w:val="0"/>
        <w:ind w:firstLine="480"/>
        <w:jc w:val="both"/>
        <w:rPr>
          <w:rFonts w:eastAsiaTheme="minorEastAsia"/>
          <w:color w:val="000000" w:themeColor="text1"/>
          <w:shd w:val="clear" w:color="auto" w:fill="FFFFFF"/>
        </w:rPr>
      </w:pPr>
      <w:r>
        <w:rPr>
          <w:rFonts w:eastAsiaTheme="minorEastAsia" w:hint="eastAsia"/>
          <w:color w:val="000000" w:themeColor="text1"/>
          <w:shd w:val="clear" w:color="auto" w:fill="FFFFFF"/>
        </w:rPr>
        <w:t>This article introduces a water level liquid level detector based on the AT89C51 single-chip microcontroller. The detector uses an LM-type hydraulic sensor to obtain the liquid level signal, and the data is sent to the single-chip microcontroller for processing through A/D conversion. After the data processing is completed, the result will be displayed on the LCD display. When the liquid level exceeds the set limit, the detector will issue an alarm prompt. This article details the hardware and software implementation of the detector, and provides specific circuit diagrams and program code. In the experimental process, the basic functions of the detector were successfully implemented through software and hardware debugging. The experimental results show that the liquid level detector can effectively detect the liquid level, and has high accuracy and stability, and has a wide range of application prospects.</w:t>
      </w:r>
    </w:p>
    <w:p w:rsidR="007658A1" w14:paraId="5478F75B" w14:textId="77777777">
      <w:pPr>
        <w:widowControl w:val="0"/>
        <w:ind w:firstLine="480"/>
        <w:jc w:val="both"/>
        <w:rPr>
          <w:rFonts w:eastAsiaTheme="minorEastAsia"/>
          <w:color w:val="000000" w:themeColor="text1"/>
          <w:shd w:val="clear" w:color="auto" w:fill="FFFFFF"/>
        </w:rPr>
      </w:pPr>
      <w:r>
        <w:rPr>
          <w:rFonts w:eastAsiaTheme="minorEastAsia" w:hint="eastAsia"/>
          <w:color w:val="000000" w:themeColor="text1"/>
          <w:shd w:val="clear" w:color="auto" w:fill="FFFFFF"/>
        </w:rPr>
        <w:tab/>
        <w:t>Liquid level detectors are essential equipment in modern industrial production processes and are widely used in fields such as petrochemicals, food, and medicine. The liquid level detector designed in this project has broad application prospects and promotion value, and is also a practice and exploration of single-chip microcontroller application technology. Through practical testing and application, this design validates the correctness and feasibility of its design scheme and provides a reference and reference for subsequent related research.</w:t>
      </w:r>
    </w:p>
    <w:p w:rsidR="007658A1" w14:paraId="3FB646CF" w14:textId="77777777">
      <w:pPr>
        <w:widowControl w:val="0"/>
        <w:ind w:firstLine="0" w:firstLineChars="0"/>
        <w:rPr>
          <w:rFonts w:eastAsiaTheme="majorEastAsia"/>
          <w:b/>
          <w:bCs/>
          <w:color w:val="000000" w:themeColor="text1"/>
          <w:shd w:val="clear" w:color="auto" w:fill="FFFFFF"/>
        </w:rPr>
      </w:pPr>
      <w:r>
        <w:rPr>
          <w:rFonts w:eastAsiaTheme="majorEastAsia"/>
          <w:b/>
          <w:bCs/>
          <w:color w:val="000000" w:themeColor="text1"/>
          <w:shd w:val="clear" w:color="auto" w:fill="FFFFFF"/>
        </w:rPr>
        <w:t>KEY WORDS</w:t>
      </w:r>
      <w:r>
        <w:rPr>
          <w:rFonts w:eastAsiaTheme="majorEastAsia" w:hint="eastAsia"/>
          <w:b/>
          <w:bCs/>
          <w:color w:val="000000" w:themeColor="text1"/>
          <w:shd w:val="clear" w:color="auto" w:fill="FFFFFF"/>
        </w:rPr>
        <w:t>:</w:t>
      </w:r>
    </w:p>
    <w:p w:rsidR="007658A1" w14:paraId="4EC74A7D" w14:textId="77777777">
      <w:pPr>
        <w:widowControl w:val="0"/>
        <w:ind w:firstLine="480"/>
        <w:jc w:val="both"/>
        <w:rPr>
          <w:rFonts w:eastAsiaTheme="minorEastAsia"/>
          <w:color w:val="000000" w:themeColor="text1"/>
          <w:shd w:val="clear" w:color="auto" w:fill="FFFFFF"/>
        </w:rPr>
      </w:pPr>
      <w:r>
        <w:rPr>
          <w:rFonts w:eastAsiaTheme="minorEastAsia" w:hint="eastAsia"/>
          <w:color w:val="000000" w:themeColor="text1"/>
          <w:shd w:val="clear" w:color="auto" w:fill="FFFFFF"/>
        </w:rPr>
        <w:t xml:space="preserve"> single-chip microcontroller, liquid level detection, LM hydraulic sensor, A/D conversion, alarm prompt</w:t>
      </w:r>
    </w:p>
    <w:p w:rsidR="007658A1" w14:paraId="4E818EB3" w14:textId="77777777">
      <w:pPr>
        <w:widowControl w:val="0"/>
        <w:ind w:firstLine="0" w:firstLineChars="0"/>
        <w:rPr>
          <w:rFonts w:eastAsiaTheme="minorEastAsia"/>
          <w:color w:val="000000" w:themeColor="text1"/>
          <w:shd w:val="clear" w:color="auto" w:fill="FFFFFF"/>
        </w:rPr>
      </w:pPr>
    </w:p>
    <w:p w:rsidR="007658A1" w14:paraId="5B4C5B71" w14:textId="77777777">
      <w:pPr>
        <w:widowControl w:val="0"/>
        <w:ind w:firstLine="0" w:firstLineChars="0"/>
        <w:rPr>
          <w:rFonts w:eastAsiaTheme="minorEastAsia"/>
          <w:color w:val="000000" w:themeColor="text1"/>
          <w:shd w:val="clear" w:color="auto" w:fill="FFFFFF"/>
        </w:rPr>
      </w:pPr>
    </w:p>
    <w:p w:rsidR="007658A1" w14:paraId="1B5CE5E7" w14:textId="77777777">
      <w:pPr>
        <w:widowControl w:val="0"/>
        <w:ind w:firstLine="0" w:firstLineChars="0"/>
        <w:rPr>
          <w:rFonts w:eastAsiaTheme="minorEastAsia"/>
          <w:color w:val="000000" w:themeColor="text1"/>
          <w:shd w:val="clear" w:color="auto" w:fill="FFFFFF"/>
        </w:rPr>
      </w:pPr>
    </w:p>
    <w:p w:rsidR="007658A1" w14:paraId="55EC9F51" w14:textId="77777777">
      <w:pPr>
        <w:widowControl w:val="0"/>
        <w:ind w:firstLine="0" w:firstLineChars="0"/>
        <w:rPr>
          <w:rFonts w:eastAsiaTheme="minorEastAsia"/>
          <w:color w:val="000000" w:themeColor="text1"/>
          <w:shd w:val="clear" w:color="auto" w:fill="FFFFFF"/>
        </w:rPr>
        <w:sectPr w:rsidSect="00A83247">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800" w:left="1440" w:header="851" w:footer="992" w:gutter="0"/>
          <w:pgNumType w:start="1"/>
          <w:cols w:space="0"/>
          <w:docGrid w:type="lines" w:linePitch="316"/>
        </w:sectPr>
      </w:pPr>
    </w:p>
    <w:sdt>
      <w:sdtPr>
        <w:rPr>
          <w:rFonts w:ascii="宋体" w:hAnsi="宋体"/>
          <w:color w:val="FF0000"/>
          <w:sz w:val="30"/>
          <w:szCs w:val="30"/>
        </w:rPr>
        <w:id w:val="147456794"/>
        <w:docPartObj>
          <w:docPartGallery w:val="Table of Contents"/>
          <w:docPartUnique/>
        </w:docPartObj>
        <w15:color w:val="DBDBDB"/>
      </w:sdtPr>
      <w:sdtEndPr>
        <w:rPr>
          <w:sz w:val="21"/>
        </w:rPr>
      </w:sdtEndPr>
      <w:sdtContent>
        <w:p w:rsidR="007658A1" w14:paraId="71A8BC71" w14:textId="77777777">
          <w:pPr>
            <w:spacing w:line="240" w:lineRule="auto"/>
            <w:ind w:firstLine="0" w:firstLineChars="0"/>
            <w:jc w:val="center"/>
            <w:rPr>
              <w:rFonts w:eastAsia="黑体"/>
              <w:sz w:val="44"/>
            </w:rPr>
          </w:pPr>
          <w:r>
            <w:rPr>
              <w:rFonts w:ascii="宋体" w:eastAsia="黑体" w:hAnsi="宋体"/>
              <w:sz w:val="44"/>
            </w:rPr>
            <w:t>目录</w:t>
          </w:r>
        </w:p>
        <w:p w:rsidR="007658A1" w14:paraId="715228F8" w14:textId="77777777">
          <w:pPr>
            <w:pStyle w:val="TOC1"/>
            <w:tabs>
              <w:tab w:val="right" w:leader="dot" w:pos="8666"/>
            </w:tabs>
            <w:ind w:firstLine="480"/>
          </w:pPr>
          <w:r>
            <w:rPr>
              <w:color w:val="FF0000"/>
            </w:rPr>
            <w:fldChar w:fldCharType="begin"/>
          </w:r>
          <w:r>
            <w:rPr>
              <w:color w:val="FF0000"/>
            </w:rPr>
            <w:instrText xml:space="preserve">TOC \o "1-3" \h \u </w:instrText>
          </w:r>
          <w:r>
            <w:rPr>
              <w:color w:val="FF0000"/>
            </w:rPr>
            <w:fldChar w:fldCharType="separate"/>
          </w:r>
          <w:hyperlink w:anchor="_Toc8855" w:history="1">
            <w:r>
              <w:t>第</w:t>
            </w:r>
            <w:r>
              <w:t>1</w:t>
            </w:r>
            <w:r>
              <w:t>章</w:t>
            </w:r>
            <w:r>
              <w:t xml:space="preserve"> </w:t>
            </w:r>
            <w:r>
              <w:rPr>
                <w:rFonts w:hint="eastAsia"/>
              </w:rPr>
              <w:t>绪论</w:t>
            </w:r>
            <w:r>
              <w:tab/>
            </w:r>
            <w:r>
              <w:fldChar w:fldCharType="begin"/>
            </w:r>
            <w:r>
              <w:instrText xml:space="preserve"> PAGEREF _Toc8855 \h </w:instrText>
            </w:r>
            <w:r>
              <w:fldChar w:fldCharType="separate"/>
            </w:r>
            <w:r>
              <w:t>1</w:t>
            </w:r>
            <w:r>
              <w:fldChar w:fldCharType="end"/>
            </w:r>
          </w:hyperlink>
        </w:p>
        <w:p w:rsidR="007658A1" w14:paraId="77FA9DEA" w14:textId="77777777">
          <w:pPr>
            <w:pStyle w:val="TOC2"/>
            <w:tabs>
              <w:tab w:val="right" w:leader="dot" w:pos="8666"/>
            </w:tabs>
            <w:ind w:left="480" w:firstLine="480"/>
          </w:pPr>
          <w:hyperlink w:anchor="_Toc8744" w:history="1">
            <w:r>
              <w:rPr>
                <w:rFonts w:hint="eastAsia"/>
              </w:rPr>
              <w:t xml:space="preserve">1.1 </w:t>
            </w:r>
            <w:r>
              <w:rPr>
                <w:rFonts w:hint="eastAsia"/>
              </w:rPr>
              <w:t>论文的背景</w:t>
            </w:r>
            <w:r>
              <w:tab/>
            </w:r>
            <w:r>
              <w:fldChar w:fldCharType="begin"/>
            </w:r>
            <w:r>
              <w:instrText xml:space="preserve"> PAGEREF _Toc8744 \h </w:instrText>
            </w:r>
            <w:r>
              <w:fldChar w:fldCharType="separate"/>
            </w:r>
            <w:r>
              <w:t>1</w:t>
            </w:r>
            <w:r>
              <w:fldChar w:fldCharType="end"/>
            </w:r>
          </w:hyperlink>
        </w:p>
        <w:p w:rsidR="007658A1" w14:paraId="64890288" w14:textId="77777777">
          <w:pPr>
            <w:pStyle w:val="TOC2"/>
            <w:tabs>
              <w:tab w:val="right" w:leader="dot" w:pos="8666"/>
            </w:tabs>
            <w:ind w:left="480" w:firstLine="480"/>
          </w:pPr>
          <w:hyperlink w:anchor="_Toc16405" w:history="1">
            <w:r>
              <w:rPr>
                <w:rFonts w:hint="eastAsia"/>
              </w:rPr>
              <w:t xml:space="preserve">1.2 </w:t>
            </w:r>
            <w:r>
              <w:rPr>
                <w:rFonts w:hint="eastAsia"/>
              </w:rPr>
              <w:t>国内外发展现状</w:t>
            </w:r>
            <w:r>
              <w:tab/>
            </w:r>
            <w:r>
              <w:fldChar w:fldCharType="begin"/>
            </w:r>
            <w:r>
              <w:instrText xml:space="preserve"> PAGEREF _Toc16405 \h </w:instrText>
            </w:r>
            <w:r>
              <w:fldChar w:fldCharType="separate"/>
            </w:r>
            <w:r>
              <w:t>2</w:t>
            </w:r>
            <w:r>
              <w:fldChar w:fldCharType="end"/>
            </w:r>
          </w:hyperlink>
        </w:p>
        <w:p w:rsidR="007658A1" w14:paraId="7733043A" w14:textId="77777777">
          <w:pPr>
            <w:pStyle w:val="TOC2"/>
            <w:tabs>
              <w:tab w:val="right" w:leader="dot" w:pos="8666"/>
            </w:tabs>
            <w:ind w:left="480" w:firstLine="480"/>
          </w:pPr>
          <w:hyperlink w:anchor="_Toc9566" w:history="1">
            <w:r>
              <w:rPr>
                <w:rFonts w:hint="eastAsia"/>
              </w:rPr>
              <w:t xml:space="preserve">1.3 </w:t>
            </w:r>
            <w:r>
              <w:rPr>
                <w:rFonts w:hint="eastAsia"/>
              </w:rPr>
              <w:t>设计目的与意义</w:t>
            </w:r>
            <w:r>
              <w:tab/>
            </w:r>
            <w:r>
              <w:fldChar w:fldCharType="begin"/>
            </w:r>
            <w:r>
              <w:instrText xml:space="preserve"> PAGEREF _Toc9566 \h </w:instrText>
            </w:r>
            <w:r>
              <w:fldChar w:fldCharType="separate"/>
            </w:r>
            <w:r>
              <w:t>3</w:t>
            </w:r>
            <w:r>
              <w:fldChar w:fldCharType="end"/>
            </w:r>
          </w:hyperlink>
        </w:p>
        <w:p w:rsidR="007658A1" w14:paraId="7B3629B1" w14:textId="77777777">
          <w:pPr>
            <w:pStyle w:val="TOC1"/>
            <w:tabs>
              <w:tab w:val="right" w:leader="dot" w:pos="8666"/>
            </w:tabs>
            <w:ind w:firstLine="480"/>
          </w:pPr>
          <w:hyperlink w:anchor="_Toc14727" w:history="1">
            <w:r>
              <w:rPr>
                <w:szCs w:val="32"/>
                <w:shd w:val="clear" w:color="auto" w:fill="FFFFFF"/>
              </w:rPr>
              <w:t>第</w:t>
            </w:r>
            <w:r>
              <w:rPr>
                <w:szCs w:val="32"/>
                <w:shd w:val="clear" w:color="auto" w:fill="FFFFFF"/>
              </w:rPr>
              <w:t>2</w:t>
            </w:r>
            <w:r>
              <w:rPr>
                <w:szCs w:val="32"/>
                <w:shd w:val="clear" w:color="auto" w:fill="FFFFFF"/>
              </w:rPr>
              <w:t>章</w:t>
            </w:r>
            <w:r>
              <w:rPr>
                <w:szCs w:val="32"/>
                <w:shd w:val="clear" w:color="auto" w:fill="FFFFFF"/>
              </w:rPr>
              <w:t xml:space="preserve"> </w:t>
            </w:r>
            <w:r>
              <w:rPr>
                <w:rFonts w:hint="eastAsia"/>
              </w:rPr>
              <w:t>系统总体方案设计</w:t>
            </w:r>
            <w:r>
              <w:tab/>
            </w:r>
            <w:r>
              <w:fldChar w:fldCharType="begin"/>
            </w:r>
            <w:r>
              <w:instrText xml:space="preserve"> PAGEREF _Toc14727 \h </w:instrText>
            </w:r>
            <w:r>
              <w:fldChar w:fldCharType="separate"/>
            </w:r>
            <w:r>
              <w:t>4</w:t>
            </w:r>
            <w:r>
              <w:fldChar w:fldCharType="end"/>
            </w:r>
          </w:hyperlink>
        </w:p>
        <w:p w:rsidR="007658A1" w14:paraId="67EA589E" w14:textId="77777777">
          <w:pPr>
            <w:pStyle w:val="TOC2"/>
            <w:tabs>
              <w:tab w:val="right" w:leader="dot" w:pos="8666"/>
            </w:tabs>
            <w:ind w:left="480" w:firstLine="480"/>
          </w:pPr>
          <w:hyperlink w:anchor="_Toc28015" w:history="1">
            <w:r>
              <w:rPr>
                <w:rFonts w:hint="eastAsia"/>
                <w:szCs w:val="32"/>
                <w:shd w:val="clear" w:color="auto" w:fill="FFFFFF"/>
              </w:rPr>
              <w:t xml:space="preserve">2.1 </w:t>
            </w:r>
            <w:r>
              <w:rPr>
                <w:rFonts w:hint="eastAsia"/>
                <w:szCs w:val="32"/>
                <w:shd w:val="clear" w:color="auto" w:fill="FFFFFF"/>
              </w:rPr>
              <w:t>设计思路</w:t>
            </w:r>
            <w:r>
              <w:tab/>
            </w:r>
            <w:r>
              <w:fldChar w:fldCharType="begin"/>
            </w:r>
            <w:r>
              <w:instrText xml:space="preserve"> PAGEREF _Toc28015 \h </w:instrText>
            </w:r>
            <w:r>
              <w:fldChar w:fldCharType="separate"/>
            </w:r>
            <w:r>
              <w:t>4</w:t>
            </w:r>
            <w:r>
              <w:fldChar w:fldCharType="end"/>
            </w:r>
          </w:hyperlink>
        </w:p>
        <w:p w:rsidR="007658A1" w14:paraId="2456A634" w14:textId="77777777">
          <w:pPr>
            <w:pStyle w:val="TOC2"/>
            <w:tabs>
              <w:tab w:val="right" w:leader="dot" w:pos="8666"/>
            </w:tabs>
            <w:ind w:left="480" w:firstLine="480"/>
          </w:pPr>
          <w:hyperlink w:anchor="_Toc2879" w:history="1">
            <w:r>
              <w:rPr>
                <w:rFonts w:hint="eastAsia"/>
              </w:rPr>
              <w:t xml:space="preserve">2.2 </w:t>
            </w:r>
            <w:r>
              <w:rPr>
                <w:rFonts w:hint="eastAsia"/>
                <w:shd w:val="clear" w:color="auto" w:fill="FFFFFF"/>
              </w:rPr>
              <w:t>基本原理</w:t>
            </w:r>
            <w:r>
              <w:tab/>
            </w:r>
            <w:r>
              <w:fldChar w:fldCharType="begin"/>
            </w:r>
            <w:r>
              <w:instrText xml:space="preserve"> PAGEREF _Toc2879 \h </w:instrText>
            </w:r>
            <w:r>
              <w:fldChar w:fldCharType="separate"/>
            </w:r>
            <w:r>
              <w:t>5</w:t>
            </w:r>
            <w:r>
              <w:fldChar w:fldCharType="end"/>
            </w:r>
          </w:hyperlink>
        </w:p>
        <w:p w:rsidR="007658A1" w14:paraId="2B32D596" w14:textId="77777777">
          <w:pPr>
            <w:pStyle w:val="TOC2"/>
            <w:tabs>
              <w:tab w:val="right" w:leader="dot" w:pos="8666"/>
            </w:tabs>
            <w:ind w:left="480" w:firstLine="480"/>
          </w:pPr>
          <w:hyperlink w:anchor="_Toc23945" w:history="1">
            <w:r>
              <w:rPr>
                <w:rFonts w:hint="eastAsia"/>
                <w:shd w:val="clear" w:color="auto" w:fill="FFFFFF"/>
              </w:rPr>
              <w:t>2.3</w:t>
            </w:r>
            <w:r>
              <w:rPr>
                <w:rFonts w:hint="eastAsia"/>
                <w:shd w:val="clear" w:color="auto" w:fill="FFFFFF"/>
              </w:rPr>
              <w:t>系统总体设计方案</w:t>
            </w:r>
            <w:r>
              <w:tab/>
            </w:r>
            <w:r>
              <w:fldChar w:fldCharType="begin"/>
            </w:r>
            <w:r>
              <w:instrText xml:space="preserve"> PAGEREF _Toc23945 \h </w:instrText>
            </w:r>
            <w:r>
              <w:fldChar w:fldCharType="separate"/>
            </w:r>
            <w:r>
              <w:t>5</w:t>
            </w:r>
            <w:r>
              <w:fldChar w:fldCharType="end"/>
            </w:r>
          </w:hyperlink>
        </w:p>
        <w:p w:rsidR="007658A1" w14:paraId="583893E9" w14:textId="77777777">
          <w:pPr>
            <w:pStyle w:val="TOC2"/>
            <w:tabs>
              <w:tab w:val="right" w:leader="dot" w:pos="8666"/>
            </w:tabs>
            <w:ind w:left="480" w:firstLine="480"/>
          </w:pPr>
          <w:hyperlink w:anchor="_Toc16761" w:history="1">
            <w:r>
              <w:rPr>
                <w:rFonts w:hint="eastAsia"/>
                <w:shd w:val="clear" w:color="auto" w:fill="FFFFFF"/>
              </w:rPr>
              <w:t>2.4</w:t>
            </w:r>
            <w:r>
              <w:rPr>
                <w:rFonts w:hint="eastAsia"/>
                <w:shd w:val="clear" w:color="auto" w:fill="FFFFFF"/>
              </w:rPr>
              <w:t>相关器件方案选择</w:t>
            </w:r>
            <w:r>
              <w:tab/>
            </w:r>
            <w:r>
              <w:fldChar w:fldCharType="begin"/>
            </w:r>
            <w:r>
              <w:instrText xml:space="preserve"> PAGEREF _Toc16761 \h </w:instrText>
            </w:r>
            <w:r>
              <w:fldChar w:fldCharType="separate"/>
            </w:r>
            <w:r>
              <w:t>5</w:t>
            </w:r>
            <w:r>
              <w:fldChar w:fldCharType="end"/>
            </w:r>
          </w:hyperlink>
        </w:p>
        <w:p w:rsidR="007658A1" w14:paraId="0D8F493C" w14:textId="77777777">
          <w:pPr>
            <w:pStyle w:val="TOC3"/>
            <w:tabs>
              <w:tab w:val="right" w:leader="dot" w:pos="8666"/>
            </w:tabs>
            <w:ind w:left="960" w:firstLine="480"/>
            <w:rPr>
              <w:shd w:val="clear" w:color="auto" w:fill="FFFFFF"/>
            </w:rPr>
          </w:pPr>
          <w:hyperlink w:anchor="_Toc20529" w:history="1">
            <w:r>
              <w:rPr>
                <w:rFonts w:hint="eastAsia"/>
                <w:shd w:val="clear" w:color="auto" w:fill="FFFFFF"/>
              </w:rPr>
              <w:t>2.4.1</w:t>
            </w:r>
            <w:r>
              <w:rPr>
                <w:rFonts w:hint="eastAsia"/>
                <w:shd w:val="clear" w:color="auto" w:fill="FFFFFF"/>
              </w:rPr>
              <w:t>单片机的选择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_Toc20529 \h </w:instrText>
            </w:r>
            <w:r>
              <w:rPr>
                <w:rFonts w:hint="eastAsia"/>
                <w:shd w:val="clear" w:color="auto" w:fill="FFFFFF"/>
              </w:rPr>
              <w:fldChar w:fldCharType="separate"/>
            </w:r>
            <w:r>
              <w:rPr>
                <w:rFonts w:hint="eastAsia"/>
                <w:shd w:val="clear" w:color="auto" w:fill="FFFFFF"/>
              </w:rPr>
              <w:t>5</w:t>
            </w:r>
            <w:r>
              <w:rPr>
                <w:rFonts w:hint="eastAsia"/>
                <w:shd w:val="clear" w:color="auto" w:fill="FFFFFF"/>
              </w:rPr>
              <w:fldChar w:fldCharType="end"/>
            </w:r>
          </w:hyperlink>
        </w:p>
        <w:p w:rsidR="007658A1" w14:paraId="4CF93260" w14:textId="77777777">
          <w:pPr>
            <w:pStyle w:val="TOC3"/>
            <w:tabs>
              <w:tab w:val="right" w:leader="dot" w:pos="8666"/>
            </w:tabs>
            <w:ind w:left="960" w:firstLine="480"/>
            <w:rPr>
              <w:shd w:val="clear" w:color="auto" w:fill="FFFFFF"/>
            </w:rPr>
          </w:pPr>
          <w:hyperlink w:anchor="_Toc3932" w:history="1">
            <w:r>
              <w:rPr>
                <w:rFonts w:hint="eastAsia"/>
                <w:shd w:val="clear" w:color="auto" w:fill="FFFFFF"/>
              </w:rPr>
              <w:t>2.4.2</w:t>
            </w:r>
            <w:r>
              <w:rPr>
                <w:rFonts w:hint="eastAsia"/>
                <w:shd w:val="clear" w:color="auto" w:fill="FFFFFF"/>
              </w:rPr>
              <w:t>显示屏的选择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_Toc3932 \h </w:instrText>
            </w:r>
            <w:r>
              <w:rPr>
                <w:rFonts w:hint="eastAsia"/>
                <w:shd w:val="clear" w:color="auto" w:fill="FFFFFF"/>
              </w:rPr>
              <w:fldChar w:fldCharType="separate"/>
            </w:r>
            <w:r>
              <w:rPr>
                <w:rFonts w:hint="eastAsia"/>
                <w:shd w:val="clear" w:color="auto" w:fill="FFFFFF"/>
              </w:rPr>
              <w:t>5</w:t>
            </w:r>
            <w:r>
              <w:rPr>
                <w:rFonts w:hint="eastAsia"/>
                <w:shd w:val="clear" w:color="auto" w:fill="FFFFFF"/>
              </w:rPr>
              <w:fldChar w:fldCharType="end"/>
            </w:r>
          </w:hyperlink>
        </w:p>
        <w:p w:rsidR="007658A1" w14:paraId="0F0E73D4" w14:textId="77777777">
          <w:pPr>
            <w:pStyle w:val="TOC3"/>
            <w:tabs>
              <w:tab w:val="right" w:leader="dot" w:pos="8666"/>
            </w:tabs>
            <w:ind w:left="960" w:firstLine="480"/>
            <w:rPr>
              <w:shd w:val="clear" w:color="auto" w:fill="FFFFFF"/>
            </w:rPr>
          </w:pPr>
          <w:hyperlink w:anchor="_Toc32533" w:history="1">
            <w:r>
              <w:rPr>
                <w:rFonts w:hint="eastAsia"/>
                <w:shd w:val="clear" w:color="auto" w:fill="FFFFFF"/>
              </w:rPr>
              <w:t>2.4.3</w:t>
            </w:r>
            <w:r>
              <w:rPr>
                <w:rFonts w:hint="eastAsia"/>
                <w:shd w:val="clear" w:color="auto" w:fill="FFFFFF"/>
              </w:rPr>
              <w:t>按键选择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_Toc32533 \h </w:instrText>
            </w:r>
            <w:r>
              <w:rPr>
                <w:rFonts w:hint="eastAsia"/>
                <w:shd w:val="clear" w:color="auto" w:fill="FFFFFF"/>
              </w:rPr>
              <w:fldChar w:fldCharType="separate"/>
            </w:r>
            <w:r>
              <w:rPr>
                <w:rFonts w:hint="eastAsia"/>
                <w:shd w:val="clear" w:color="auto" w:fill="FFFFFF"/>
              </w:rPr>
              <w:t>6</w:t>
            </w:r>
            <w:r>
              <w:rPr>
                <w:rFonts w:hint="eastAsia"/>
                <w:shd w:val="clear" w:color="auto" w:fill="FFFFFF"/>
              </w:rPr>
              <w:fldChar w:fldCharType="end"/>
            </w:r>
          </w:hyperlink>
        </w:p>
        <w:p w:rsidR="007658A1" w14:paraId="387E5585" w14:textId="77777777">
          <w:pPr>
            <w:pStyle w:val="TOC3"/>
            <w:tabs>
              <w:tab w:val="right" w:leader="dot" w:pos="8666"/>
            </w:tabs>
            <w:ind w:left="960" w:firstLine="480"/>
            <w:rPr>
              <w:shd w:val="clear" w:color="auto" w:fill="FFFFFF"/>
            </w:rPr>
          </w:pPr>
          <w:hyperlink w:anchor="_Toc6828" w:history="1">
            <w:r>
              <w:rPr>
                <w:rFonts w:hint="eastAsia"/>
                <w:shd w:val="clear" w:color="auto" w:fill="FFFFFF"/>
              </w:rPr>
              <w:t>2.4.4</w:t>
            </w:r>
            <w:r>
              <w:rPr>
                <w:rFonts w:hint="eastAsia"/>
                <w:shd w:val="clear" w:color="auto" w:fill="FFFFFF"/>
              </w:rPr>
              <w:t>蜂鸣器选择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_Toc6828 \h </w:instrText>
            </w:r>
            <w:r>
              <w:rPr>
                <w:rFonts w:hint="eastAsia"/>
                <w:shd w:val="clear" w:color="auto" w:fill="FFFFFF"/>
              </w:rPr>
              <w:fldChar w:fldCharType="separate"/>
            </w:r>
            <w:r>
              <w:rPr>
                <w:rFonts w:hint="eastAsia"/>
                <w:shd w:val="clear" w:color="auto" w:fill="FFFFFF"/>
              </w:rPr>
              <w:t>6</w:t>
            </w:r>
            <w:r>
              <w:rPr>
                <w:rFonts w:hint="eastAsia"/>
                <w:shd w:val="clear" w:color="auto" w:fill="FFFFFF"/>
              </w:rPr>
              <w:fldChar w:fldCharType="end"/>
            </w:r>
          </w:hyperlink>
        </w:p>
        <w:p w:rsidR="007658A1" w14:paraId="61A3B06C" w14:textId="77777777">
          <w:pPr>
            <w:pStyle w:val="TOC3"/>
            <w:tabs>
              <w:tab w:val="right" w:leader="dot" w:pos="8666"/>
            </w:tabs>
            <w:ind w:left="960" w:firstLine="480"/>
            <w:rPr>
              <w:shd w:val="clear" w:color="auto" w:fill="FFFFFF"/>
            </w:rPr>
          </w:pPr>
          <w:hyperlink w:anchor="_Toc28752" w:history="1">
            <w:r>
              <w:rPr>
                <w:rFonts w:hint="eastAsia"/>
                <w:shd w:val="clear" w:color="auto" w:fill="FFFFFF"/>
              </w:rPr>
              <w:t>2.4.5</w:t>
            </w:r>
            <w:r>
              <w:rPr>
                <w:rFonts w:hint="eastAsia"/>
                <w:shd w:val="clear" w:color="auto" w:fill="FFFFFF"/>
              </w:rPr>
              <w:t>液位传感器的选择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_Toc28752 \h </w:instrText>
            </w:r>
            <w:r>
              <w:rPr>
                <w:rFonts w:hint="eastAsia"/>
                <w:shd w:val="clear" w:color="auto" w:fill="FFFFFF"/>
              </w:rPr>
              <w:fldChar w:fldCharType="separate"/>
            </w:r>
            <w:r>
              <w:rPr>
                <w:rFonts w:hint="eastAsia"/>
                <w:shd w:val="clear" w:color="auto" w:fill="FFFFFF"/>
              </w:rPr>
              <w:t>7</w:t>
            </w:r>
            <w:r>
              <w:rPr>
                <w:rFonts w:hint="eastAsia"/>
                <w:shd w:val="clear" w:color="auto" w:fill="FFFFFF"/>
              </w:rPr>
              <w:fldChar w:fldCharType="end"/>
            </w:r>
          </w:hyperlink>
        </w:p>
        <w:p w:rsidR="007658A1" w14:paraId="5FB408A8" w14:textId="77777777">
          <w:pPr>
            <w:pStyle w:val="TOC3"/>
            <w:tabs>
              <w:tab w:val="right" w:leader="dot" w:pos="8666"/>
            </w:tabs>
            <w:ind w:left="960" w:firstLine="480"/>
          </w:pPr>
          <w:hyperlink w:anchor="_Toc31772" w:history="1">
            <w:r>
              <w:rPr>
                <w:rFonts w:hint="eastAsia"/>
                <w:shd w:val="clear" w:color="auto" w:fill="FFFFFF"/>
              </w:rPr>
              <w:t>2.4.6</w:t>
            </w:r>
            <w:r>
              <w:rPr>
                <w:rFonts w:hint="eastAsia"/>
                <w:shd w:val="clear" w:color="auto" w:fill="FFFFFF"/>
              </w:rPr>
              <w:t>通信模块选择</w:t>
            </w:r>
            <w:r>
              <w:rPr>
                <w:rFonts w:hint="eastAsia"/>
                <w:shd w:val="clear" w:color="auto" w:fill="FFFFFF"/>
              </w:rPr>
              <w:tab/>
            </w:r>
            <w:r>
              <w:rPr>
                <w:rFonts w:hint="eastAsia"/>
                <w:shd w:val="clear" w:color="auto" w:fill="FFFFFF"/>
              </w:rPr>
              <w:fldChar w:fldCharType="begin"/>
            </w:r>
            <w:r>
              <w:rPr>
                <w:rFonts w:hint="eastAsia"/>
                <w:shd w:val="clear" w:color="auto" w:fill="FFFFFF"/>
              </w:rPr>
              <w:instrText xml:space="preserve"> PAGEREF _Toc31772 \h </w:instrText>
            </w:r>
            <w:r>
              <w:rPr>
                <w:rFonts w:hint="eastAsia"/>
                <w:shd w:val="clear" w:color="auto" w:fill="FFFFFF"/>
              </w:rPr>
              <w:fldChar w:fldCharType="separate"/>
            </w:r>
            <w:r>
              <w:rPr>
                <w:rFonts w:hint="eastAsia"/>
                <w:shd w:val="clear" w:color="auto" w:fill="FFFFFF"/>
              </w:rPr>
              <w:t>7</w:t>
            </w:r>
            <w:r>
              <w:rPr>
                <w:rFonts w:hint="eastAsia"/>
                <w:shd w:val="clear" w:color="auto" w:fill="FFFFFF"/>
              </w:rPr>
              <w:fldChar w:fldCharType="end"/>
            </w:r>
          </w:hyperlink>
        </w:p>
        <w:p w:rsidR="007658A1" w14:paraId="18BD04AD" w14:textId="77777777">
          <w:pPr>
            <w:pStyle w:val="TOC1"/>
            <w:tabs>
              <w:tab w:val="right" w:leader="dot" w:pos="8666"/>
            </w:tabs>
            <w:ind w:firstLine="480"/>
          </w:pPr>
          <w:hyperlink w:anchor="_Toc24774" w:history="1">
            <w:r>
              <w:t>第</w:t>
            </w:r>
            <w:r>
              <w:t>3</w:t>
            </w:r>
            <w:r>
              <w:t>章</w:t>
            </w:r>
            <w:r>
              <w:t xml:space="preserve"> </w:t>
            </w:r>
            <w:r>
              <w:rPr>
                <w:rFonts w:hint="eastAsia"/>
              </w:rPr>
              <w:t>系统硬件设计</w:t>
            </w:r>
            <w:r>
              <w:tab/>
            </w:r>
            <w:r>
              <w:fldChar w:fldCharType="begin"/>
            </w:r>
            <w:r>
              <w:instrText xml:space="preserve"> PAGEREF _Toc24774 \h </w:instrText>
            </w:r>
            <w:r>
              <w:fldChar w:fldCharType="separate"/>
            </w:r>
            <w:r>
              <w:t>8</w:t>
            </w:r>
            <w:r>
              <w:fldChar w:fldCharType="end"/>
            </w:r>
          </w:hyperlink>
        </w:p>
        <w:p w:rsidR="007658A1" w14:paraId="26692D0D" w14:textId="77777777">
          <w:pPr>
            <w:pStyle w:val="TOC2"/>
            <w:tabs>
              <w:tab w:val="right" w:leader="dot" w:pos="8666"/>
            </w:tabs>
            <w:ind w:left="480" w:firstLine="480"/>
          </w:pPr>
          <w:hyperlink w:anchor="_Toc20491" w:history="1">
            <w:r>
              <w:rPr>
                <w:rFonts w:hint="eastAsia"/>
              </w:rPr>
              <w:t xml:space="preserve">3.1 </w:t>
            </w:r>
            <w:r>
              <w:rPr>
                <w:rFonts w:hint="eastAsia"/>
              </w:rPr>
              <w:t>最小系统</w:t>
            </w:r>
            <w:r>
              <w:tab/>
            </w:r>
            <w:r>
              <w:fldChar w:fldCharType="begin"/>
            </w:r>
            <w:r>
              <w:instrText xml:space="preserve"> PAGEREF _Toc20491 \h </w:instrText>
            </w:r>
            <w:r>
              <w:fldChar w:fldCharType="separate"/>
            </w:r>
            <w:r>
              <w:t>8</w:t>
            </w:r>
            <w:r>
              <w:fldChar w:fldCharType="end"/>
            </w:r>
          </w:hyperlink>
        </w:p>
        <w:p w:rsidR="007658A1" w14:paraId="2BF21B26" w14:textId="77777777">
          <w:pPr>
            <w:pStyle w:val="TOC2"/>
            <w:tabs>
              <w:tab w:val="right" w:leader="dot" w:pos="8666"/>
            </w:tabs>
            <w:ind w:left="480" w:firstLine="480"/>
          </w:pPr>
          <w:hyperlink w:anchor="_Toc18975" w:history="1">
            <w:r>
              <w:rPr>
                <w:rFonts w:hint="eastAsia"/>
              </w:rPr>
              <w:t>3.2</w:t>
            </w:r>
            <w:r>
              <w:rPr>
                <w:rFonts w:hint="eastAsia"/>
              </w:rPr>
              <w:t>液位检测模块</w:t>
            </w:r>
            <w:r>
              <w:tab/>
            </w:r>
            <w:r>
              <w:fldChar w:fldCharType="begin"/>
            </w:r>
            <w:r>
              <w:instrText xml:space="preserve"> PAGEREF _Toc18975 \h </w:instrText>
            </w:r>
            <w:r>
              <w:fldChar w:fldCharType="separate"/>
            </w:r>
            <w:r>
              <w:t>9</w:t>
            </w:r>
            <w:r>
              <w:fldChar w:fldCharType="end"/>
            </w:r>
          </w:hyperlink>
        </w:p>
        <w:p w:rsidR="007658A1" w14:paraId="020848F7" w14:textId="77777777">
          <w:pPr>
            <w:pStyle w:val="TOC2"/>
            <w:tabs>
              <w:tab w:val="right" w:leader="dot" w:pos="8666"/>
            </w:tabs>
            <w:ind w:left="480" w:firstLine="480"/>
          </w:pPr>
          <w:hyperlink w:anchor="_Toc25898" w:history="1">
            <w:r>
              <w:rPr>
                <w:rFonts w:hint="eastAsia"/>
              </w:rPr>
              <w:t>3.3HC-06</w:t>
            </w:r>
            <w:r>
              <w:rPr>
                <w:rFonts w:hint="eastAsia"/>
              </w:rPr>
              <w:t>蓝牙模块</w:t>
            </w:r>
            <w:r>
              <w:tab/>
            </w:r>
            <w:r>
              <w:fldChar w:fldCharType="begin"/>
            </w:r>
            <w:r>
              <w:instrText xml:space="preserve"> PAGEREF _Toc25898 \h </w:instrText>
            </w:r>
            <w:r>
              <w:fldChar w:fldCharType="separate"/>
            </w:r>
            <w:r>
              <w:t>10</w:t>
            </w:r>
            <w:r>
              <w:fldChar w:fldCharType="end"/>
            </w:r>
          </w:hyperlink>
        </w:p>
        <w:p w:rsidR="007658A1" w14:paraId="12E3DC23" w14:textId="77777777">
          <w:pPr>
            <w:pStyle w:val="TOC2"/>
            <w:tabs>
              <w:tab w:val="right" w:leader="dot" w:pos="8666"/>
            </w:tabs>
            <w:ind w:left="480" w:firstLine="480"/>
          </w:pPr>
          <w:hyperlink w:anchor="_Toc5481" w:history="1">
            <w:r>
              <w:rPr>
                <w:rFonts w:hint="eastAsia"/>
              </w:rPr>
              <w:t>3.4</w:t>
            </w:r>
            <w:r>
              <w:rPr>
                <w:rFonts w:hint="eastAsia"/>
              </w:rPr>
              <w:t>显示模块</w:t>
            </w:r>
            <w:r>
              <w:tab/>
            </w:r>
            <w:r>
              <w:fldChar w:fldCharType="begin"/>
            </w:r>
            <w:r>
              <w:instrText xml:space="preserve"> PAGEREF _Toc5481 \h </w:instrText>
            </w:r>
            <w:r>
              <w:fldChar w:fldCharType="separate"/>
            </w:r>
            <w:r>
              <w:t>10</w:t>
            </w:r>
            <w:r>
              <w:fldChar w:fldCharType="end"/>
            </w:r>
          </w:hyperlink>
        </w:p>
        <w:p w:rsidR="007658A1" w14:paraId="4A80EB3B" w14:textId="77777777">
          <w:pPr>
            <w:pStyle w:val="TOC2"/>
            <w:tabs>
              <w:tab w:val="right" w:leader="dot" w:pos="8666"/>
            </w:tabs>
            <w:ind w:left="480" w:firstLine="480"/>
          </w:pPr>
          <w:hyperlink w:anchor="_Toc26877" w:history="1">
            <w:r>
              <w:rPr>
                <w:rFonts w:hint="eastAsia"/>
              </w:rPr>
              <w:t>3.5</w:t>
            </w:r>
            <w:r>
              <w:rPr>
                <w:rFonts w:hint="eastAsia"/>
              </w:rPr>
              <w:t>按键模块</w:t>
            </w:r>
            <w:r>
              <w:tab/>
            </w:r>
            <w:r>
              <w:fldChar w:fldCharType="begin"/>
            </w:r>
            <w:r>
              <w:instrText xml:space="preserve"> PAGEREF _Toc26877 \h </w:instrText>
            </w:r>
            <w:r>
              <w:fldChar w:fldCharType="separate"/>
            </w:r>
            <w:r>
              <w:t>11</w:t>
            </w:r>
            <w:r>
              <w:fldChar w:fldCharType="end"/>
            </w:r>
          </w:hyperlink>
        </w:p>
        <w:p w:rsidR="007658A1" w14:paraId="4ECD0FF9" w14:textId="77777777">
          <w:pPr>
            <w:pStyle w:val="TOC2"/>
            <w:tabs>
              <w:tab w:val="right" w:leader="dot" w:pos="8666"/>
            </w:tabs>
            <w:ind w:left="480" w:firstLine="480"/>
          </w:pPr>
          <w:hyperlink w:anchor="_Toc18426" w:history="1">
            <w:r>
              <w:rPr>
                <w:rFonts w:ascii="宋体" w:hAnsi="宋体" w:hint="eastAsia"/>
              </w:rPr>
              <w:t>3.6警报模块</w:t>
            </w:r>
            <w:r>
              <w:tab/>
            </w:r>
            <w:r>
              <w:fldChar w:fldCharType="begin"/>
            </w:r>
            <w:r>
              <w:instrText xml:space="preserve"> PAGEREF _Toc18426 \h </w:instrText>
            </w:r>
            <w:r>
              <w:fldChar w:fldCharType="separate"/>
            </w:r>
            <w:r>
              <w:t>12</w:t>
            </w:r>
            <w:r>
              <w:fldChar w:fldCharType="end"/>
            </w:r>
          </w:hyperlink>
        </w:p>
        <w:p w:rsidR="007658A1" w14:paraId="2BEA9F9F" w14:textId="77777777">
          <w:pPr>
            <w:pStyle w:val="TOC2"/>
            <w:tabs>
              <w:tab w:val="right" w:leader="dot" w:pos="8666"/>
            </w:tabs>
            <w:ind w:left="480" w:firstLine="480"/>
          </w:pPr>
          <w:hyperlink w:anchor="_Toc18884" w:history="1">
            <w:r>
              <w:rPr>
                <w:rFonts w:hint="eastAsia"/>
              </w:rPr>
              <w:t>3.7 ADC0832</w:t>
            </w:r>
            <w:r>
              <w:tab/>
            </w:r>
            <w:r>
              <w:fldChar w:fldCharType="begin"/>
            </w:r>
            <w:r>
              <w:instrText xml:space="preserve"> PAGEREF _Toc18884 \h </w:instrText>
            </w:r>
            <w:r>
              <w:fldChar w:fldCharType="separate"/>
            </w:r>
            <w:r>
              <w:t>12</w:t>
            </w:r>
            <w:r>
              <w:fldChar w:fldCharType="end"/>
            </w:r>
          </w:hyperlink>
        </w:p>
        <w:p w:rsidR="007658A1" w14:paraId="62FA5A45" w14:textId="77777777">
          <w:pPr>
            <w:pStyle w:val="TOC2"/>
            <w:tabs>
              <w:tab w:val="right" w:leader="dot" w:pos="8666"/>
            </w:tabs>
            <w:ind w:left="480" w:firstLine="480"/>
          </w:pPr>
          <w:hyperlink w:anchor="_Toc9300" w:history="1">
            <w:r>
              <w:rPr>
                <w:rFonts w:hint="eastAsia"/>
              </w:rPr>
              <w:t>3.8</w:t>
            </w:r>
            <w:r>
              <w:rPr>
                <w:rFonts w:hint="eastAsia"/>
              </w:rPr>
              <w:t>整体电路仿真图</w:t>
            </w:r>
            <w:r>
              <w:tab/>
            </w:r>
            <w:r>
              <w:fldChar w:fldCharType="begin"/>
            </w:r>
            <w:r>
              <w:instrText xml:space="preserve"> PAGEREF _Toc9300 \h </w:instrText>
            </w:r>
            <w:r>
              <w:fldChar w:fldCharType="separate"/>
            </w:r>
            <w:r>
              <w:t>13</w:t>
            </w:r>
            <w:r>
              <w:fldChar w:fldCharType="end"/>
            </w:r>
          </w:hyperlink>
        </w:p>
        <w:p w:rsidR="007658A1" w14:paraId="3965FC28" w14:textId="77777777">
          <w:pPr>
            <w:pStyle w:val="TOC1"/>
            <w:tabs>
              <w:tab w:val="right" w:leader="dot" w:pos="8666"/>
            </w:tabs>
            <w:ind w:firstLine="480"/>
          </w:pPr>
          <w:hyperlink w:anchor="_Toc80" w:history="1">
            <w:r>
              <w:t>第</w:t>
            </w:r>
            <w:r>
              <w:t>4</w:t>
            </w:r>
            <w:r>
              <w:t>章</w:t>
            </w:r>
            <w:r>
              <w:t xml:space="preserve"> </w:t>
            </w:r>
            <w:r>
              <w:rPr>
                <w:rFonts w:hint="eastAsia"/>
              </w:rPr>
              <w:t>系统软件设计</w:t>
            </w:r>
            <w:r>
              <w:tab/>
            </w:r>
            <w:r>
              <w:fldChar w:fldCharType="begin"/>
            </w:r>
            <w:r>
              <w:instrText xml:space="preserve"> PAGEREF _Toc80 \h </w:instrText>
            </w:r>
            <w:r>
              <w:fldChar w:fldCharType="separate"/>
            </w:r>
            <w:r>
              <w:t>14</w:t>
            </w:r>
            <w:r>
              <w:fldChar w:fldCharType="end"/>
            </w:r>
          </w:hyperlink>
        </w:p>
        <w:p w:rsidR="007658A1" w14:paraId="1887645F" w14:textId="77777777">
          <w:pPr>
            <w:pStyle w:val="TOC2"/>
            <w:tabs>
              <w:tab w:val="right" w:leader="dot" w:pos="8666"/>
            </w:tabs>
            <w:ind w:left="480" w:firstLine="480"/>
          </w:pPr>
          <w:hyperlink w:anchor="_Toc18184" w:history="1">
            <w:r>
              <w:rPr>
                <w:rFonts w:hint="eastAsia"/>
              </w:rPr>
              <w:t xml:space="preserve">4.1 </w:t>
            </w:r>
            <w:r>
              <w:rPr>
                <w:rFonts w:hint="eastAsia"/>
              </w:rPr>
              <w:t>系统流程图</w:t>
            </w:r>
            <w:r>
              <w:tab/>
            </w:r>
            <w:r>
              <w:fldChar w:fldCharType="begin"/>
            </w:r>
            <w:r>
              <w:instrText xml:space="preserve"> PAGEREF _Toc18184 \h </w:instrText>
            </w:r>
            <w:r>
              <w:fldChar w:fldCharType="separate"/>
            </w:r>
            <w:r>
              <w:t>14</w:t>
            </w:r>
            <w:r>
              <w:fldChar w:fldCharType="end"/>
            </w:r>
          </w:hyperlink>
        </w:p>
        <w:p w:rsidR="007658A1" w14:paraId="1D226230" w14:textId="77777777">
          <w:pPr>
            <w:pStyle w:val="TOC2"/>
            <w:tabs>
              <w:tab w:val="right" w:leader="dot" w:pos="8666"/>
            </w:tabs>
            <w:ind w:left="480" w:firstLine="480"/>
            <w:sectPr w:rsidSect="00A83247">
              <w:headerReference w:type="even" r:id="rId25"/>
              <w:headerReference w:type="default" r:id="rId26"/>
              <w:footerReference w:type="even" r:id="rId27"/>
              <w:footerReference w:type="default" r:id="rId28"/>
              <w:headerReference w:type="first" r:id="rId29"/>
              <w:footerReference w:type="first" r:id="rId30"/>
              <w:type w:val="nextPage"/>
              <w:pgSz w:w="11906" w:h="16838"/>
              <w:pgMar w:top="1440" w:right="1800" w:bottom="1800" w:left="1440" w:header="851" w:footer="992" w:gutter="0"/>
              <w:pgNumType w:start="2"/>
              <w:cols w:space="0"/>
              <w:titlePg w:val="0"/>
              <w:docGrid w:type="lines" w:linePitch="316"/>
            </w:sectPr>
          </w:pPr>
          <w:hyperlink w:anchor="_Toc18890" w:history="1">
            <w:r>
              <w:rPr>
                <w:rFonts w:hint="eastAsia"/>
              </w:rPr>
              <w:t xml:space="preserve">4.2 </w:t>
            </w:r>
            <w:r>
              <w:rPr>
                <w:rFonts w:hint="eastAsia"/>
              </w:rPr>
              <w:t>显示模块</w:t>
            </w:r>
            <w:r>
              <w:tab/>
            </w:r>
            <w:r>
              <w:fldChar w:fldCharType="begin"/>
            </w:r>
            <w:r>
              <w:instrText xml:space="preserve"> PAGEREF _Toc18890 \h </w:instrText>
            </w:r>
            <w:r>
              <w:fldChar w:fldCharType="separate"/>
            </w:r>
            <w:r>
              <w:t>14</w:t>
            </w:r>
            <w:r>
              <w:fldChar w:fldCharType="end"/>
            </w:r>
          </w:hyperlink>
        </w:p>
      </w:sdtContent>
    </w:sdt>
    <w:sdt>
      <w:sdtPr>
        <w:rPr>
          <w:rFonts w:ascii="宋体" w:hAnsi="宋体"/>
          <w:color w:val="FF0000"/>
          <w:sz w:val="30"/>
          <w:szCs w:val="30"/>
        </w:rPr>
        <w:id w:val="1954846609"/>
        <w:docPartObj>
          <w:docPartGallery w:val="Table of Contents"/>
          <w:docPartUnique/>
        </w:docPartObj>
        <w15:color w:val="DBDBDB"/>
      </w:sdtPr>
      <w:sdtEndPr>
        <w:rPr>
          <w:sz w:val="21"/>
        </w:rPr>
      </w:sdtEndPr>
      <w:sdtContent>
        <w:p w:rsidR="007658A1" w14:paraId="4B1D7E77" w14:textId="77777777">
          <w:pPr>
            <w:pStyle w:val="TOC2"/>
            <w:tabs>
              <w:tab w:val="right" w:leader="dot" w:pos="8666"/>
            </w:tabs>
            <w:ind w:left="480" w:firstLine="480"/>
          </w:pPr>
          <w:hyperlink w:anchor="_Toc18425" w:history="1">
            <w:r>
              <w:rPr>
                <w:rFonts w:hint="eastAsia"/>
              </w:rPr>
              <w:t xml:space="preserve">4.3 </w:t>
            </w:r>
            <w:r>
              <w:rPr>
                <w:rFonts w:hint="eastAsia"/>
              </w:rPr>
              <w:t>警报模块</w:t>
            </w:r>
            <w:r>
              <w:tab/>
            </w:r>
            <w:r>
              <w:fldChar w:fldCharType="begin"/>
            </w:r>
            <w:r>
              <w:instrText xml:space="preserve"> PAGEREF _Toc18425 \h </w:instrText>
            </w:r>
            <w:r>
              <w:fldChar w:fldCharType="separate"/>
            </w:r>
            <w:r>
              <w:t>15</w:t>
            </w:r>
            <w:r>
              <w:fldChar w:fldCharType="end"/>
            </w:r>
          </w:hyperlink>
        </w:p>
        <w:p w:rsidR="007658A1" w14:paraId="45896975" w14:textId="77777777">
          <w:pPr>
            <w:pStyle w:val="TOC2"/>
            <w:tabs>
              <w:tab w:val="right" w:leader="dot" w:pos="8666"/>
            </w:tabs>
            <w:ind w:left="480" w:firstLine="480"/>
          </w:pPr>
          <w:hyperlink w:anchor="_Toc22653" w:history="1">
            <w:r>
              <w:rPr>
                <w:rFonts w:hint="eastAsia"/>
              </w:rPr>
              <w:t xml:space="preserve">4.4 </w:t>
            </w:r>
            <w:r>
              <w:rPr>
                <w:rFonts w:hint="eastAsia"/>
              </w:rPr>
              <w:t>按键控制模块</w:t>
            </w:r>
            <w:r>
              <w:tab/>
            </w:r>
            <w:r>
              <w:fldChar w:fldCharType="begin"/>
            </w:r>
            <w:r>
              <w:instrText xml:space="preserve"> PAGEREF _Toc22653 \h </w:instrText>
            </w:r>
            <w:r>
              <w:fldChar w:fldCharType="separate"/>
            </w:r>
            <w:r>
              <w:t>16</w:t>
            </w:r>
            <w:r>
              <w:fldChar w:fldCharType="end"/>
            </w:r>
          </w:hyperlink>
        </w:p>
        <w:p w:rsidR="007658A1" w14:paraId="439F7942" w14:textId="77777777">
          <w:pPr>
            <w:pStyle w:val="TOC1"/>
            <w:tabs>
              <w:tab w:val="right" w:leader="dot" w:pos="8666"/>
            </w:tabs>
            <w:ind w:firstLine="480"/>
          </w:pPr>
          <w:hyperlink w:anchor="_Toc27243" w:history="1">
            <w:r>
              <w:t>第</w:t>
            </w:r>
            <w:r>
              <w:t>5</w:t>
            </w:r>
            <w:r>
              <w:t>章</w:t>
            </w:r>
            <w:r>
              <w:t xml:space="preserve"> </w:t>
            </w:r>
            <w:r>
              <w:rPr>
                <w:rFonts w:hint="eastAsia"/>
              </w:rPr>
              <w:t>仿真调试</w:t>
            </w:r>
            <w:r>
              <w:tab/>
            </w:r>
            <w:r>
              <w:fldChar w:fldCharType="begin"/>
            </w:r>
            <w:r>
              <w:instrText xml:space="preserve"> PAGEREF _Toc27243 \h </w:instrText>
            </w:r>
            <w:r>
              <w:fldChar w:fldCharType="separate"/>
            </w:r>
            <w:r>
              <w:t>18</w:t>
            </w:r>
            <w:r>
              <w:fldChar w:fldCharType="end"/>
            </w:r>
          </w:hyperlink>
        </w:p>
        <w:p w:rsidR="007658A1" w14:paraId="57FBA4F4" w14:textId="77777777">
          <w:pPr>
            <w:pStyle w:val="TOC2"/>
            <w:tabs>
              <w:tab w:val="right" w:leader="dot" w:pos="8666"/>
            </w:tabs>
            <w:ind w:left="480" w:firstLine="480"/>
          </w:pPr>
          <w:hyperlink w:anchor="_Toc31776" w:history="1">
            <w:r>
              <w:rPr>
                <w:rFonts w:hint="eastAsia"/>
              </w:rPr>
              <w:t xml:space="preserve">5.1 </w:t>
            </w:r>
            <w:r>
              <w:rPr>
                <w:rFonts w:hint="eastAsia"/>
              </w:rPr>
              <w:t>硬件调试</w:t>
            </w:r>
            <w:r>
              <w:tab/>
            </w:r>
            <w:r>
              <w:fldChar w:fldCharType="begin"/>
            </w:r>
            <w:r>
              <w:instrText xml:space="preserve"> PAGEREF _Toc31776 \h </w:instrText>
            </w:r>
            <w:r>
              <w:fldChar w:fldCharType="separate"/>
            </w:r>
            <w:r>
              <w:t>18</w:t>
            </w:r>
            <w:r>
              <w:fldChar w:fldCharType="end"/>
            </w:r>
          </w:hyperlink>
        </w:p>
        <w:p w:rsidR="007658A1" w14:paraId="6BF40585" w14:textId="77777777">
          <w:pPr>
            <w:pStyle w:val="TOC2"/>
            <w:tabs>
              <w:tab w:val="right" w:leader="dot" w:pos="8666"/>
            </w:tabs>
            <w:ind w:left="480" w:firstLine="480"/>
          </w:pPr>
          <w:hyperlink w:anchor="_Toc31418" w:history="1">
            <w:r>
              <w:rPr>
                <w:rFonts w:hint="eastAsia"/>
              </w:rPr>
              <w:t xml:space="preserve">5.2 </w:t>
            </w:r>
            <w:r>
              <w:rPr>
                <w:rFonts w:hint="eastAsia"/>
              </w:rPr>
              <w:t>软件调试</w:t>
            </w:r>
            <w:r>
              <w:tab/>
            </w:r>
            <w:r>
              <w:fldChar w:fldCharType="begin"/>
            </w:r>
            <w:r>
              <w:instrText xml:space="preserve"> PAGEREF _Toc31418 \h </w:instrText>
            </w:r>
            <w:r>
              <w:fldChar w:fldCharType="separate"/>
            </w:r>
            <w:r>
              <w:t>22</w:t>
            </w:r>
            <w:r>
              <w:fldChar w:fldCharType="end"/>
            </w:r>
          </w:hyperlink>
        </w:p>
        <w:p w:rsidR="007658A1" w14:paraId="0B84BA34" w14:textId="77777777">
          <w:pPr>
            <w:pStyle w:val="TOC1"/>
            <w:tabs>
              <w:tab w:val="right" w:leader="dot" w:pos="8666"/>
            </w:tabs>
            <w:ind w:firstLine="480"/>
          </w:pPr>
          <w:hyperlink w:anchor="_Toc1326" w:history="1">
            <w:r>
              <w:rPr>
                <w:rFonts w:ascii="宋体" w:hAnsi="宋体"/>
              </w:rPr>
              <w:t xml:space="preserve">第6章 </w:t>
            </w:r>
            <w:r>
              <w:rPr>
                <w:rFonts w:hint="eastAsia"/>
              </w:rPr>
              <w:t>总结</w:t>
            </w:r>
            <w:r>
              <w:tab/>
            </w:r>
            <w:r>
              <w:fldChar w:fldCharType="begin"/>
            </w:r>
            <w:r>
              <w:instrText xml:space="preserve"> PAGEREF _Toc1326 \h </w:instrText>
            </w:r>
            <w:r>
              <w:fldChar w:fldCharType="separate"/>
            </w:r>
            <w:r>
              <w:t>24</w:t>
            </w:r>
            <w:r>
              <w:fldChar w:fldCharType="end"/>
            </w:r>
          </w:hyperlink>
        </w:p>
        <w:p w:rsidR="007658A1" w14:paraId="7DE80C2B" w14:textId="77777777">
          <w:pPr>
            <w:pStyle w:val="TOC1"/>
            <w:tabs>
              <w:tab w:val="right" w:leader="dot" w:pos="8666"/>
            </w:tabs>
            <w:ind w:firstLine="480"/>
          </w:pPr>
          <w:hyperlink w:anchor="_Toc11961" w:history="1">
            <w:r>
              <w:t>第</w:t>
            </w:r>
            <w:r>
              <w:t>7</w:t>
            </w:r>
            <w:r>
              <w:t>章</w:t>
            </w:r>
            <w:r>
              <w:t xml:space="preserve"> </w:t>
            </w:r>
            <w:r>
              <w:rPr>
                <w:rFonts w:hint="eastAsia"/>
              </w:rPr>
              <w:t>致谢</w:t>
            </w:r>
            <w:r>
              <w:tab/>
            </w:r>
            <w:r>
              <w:fldChar w:fldCharType="begin"/>
            </w:r>
            <w:r>
              <w:instrText xml:space="preserve"> PAGEREF _Toc11961 \h </w:instrText>
            </w:r>
            <w:r>
              <w:fldChar w:fldCharType="separate"/>
            </w:r>
            <w:r>
              <w:t>25</w:t>
            </w:r>
            <w:r>
              <w:fldChar w:fldCharType="end"/>
            </w:r>
          </w:hyperlink>
        </w:p>
        <w:p w:rsidR="007658A1" w14:paraId="4A27BF10" w14:textId="77777777">
          <w:pPr>
            <w:pStyle w:val="TOC1"/>
            <w:tabs>
              <w:tab w:val="right" w:leader="dot" w:pos="8666"/>
            </w:tabs>
            <w:ind w:firstLine="480"/>
          </w:pPr>
          <w:hyperlink w:anchor="_Toc1108" w:history="1">
            <w:r>
              <w:rPr>
                <w:rFonts w:hint="eastAsia"/>
              </w:rPr>
              <w:t>参考文献</w:t>
            </w:r>
            <w:r>
              <w:tab/>
            </w:r>
            <w:r>
              <w:fldChar w:fldCharType="begin"/>
            </w:r>
            <w:r>
              <w:instrText xml:space="preserve"> PAGEREF _Toc1108 \h </w:instrText>
            </w:r>
            <w:r>
              <w:fldChar w:fldCharType="separate"/>
            </w:r>
            <w:r>
              <w:t>26</w:t>
            </w:r>
            <w:r>
              <w:fldChar w:fldCharType="end"/>
            </w:r>
          </w:hyperlink>
        </w:p>
        <w:p w:rsidR="007658A1" w14:paraId="71D9A2F3" w14:textId="77777777">
          <w:pPr>
            <w:pStyle w:val="TOC1"/>
            <w:tabs>
              <w:tab w:val="right" w:leader="dot" w:pos="8666"/>
            </w:tabs>
            <w:ind w:firstLine="480"/>
          </w:pPr>
          <w:hyperlink w:anchor="_Toc17919" w:history="1">
            <w:r>
              <w:rPr>
                <w:rFonts w:hint="eastAsia"/>
              </w:rPr>
              <w:t>附录</w:t>
            </w:r>
            <w:r>
              <w:tab/>
            </w:r>
            <w:r>
              <w:fldChar w:fldCharType="begin"/>
            </w:r>
            <w:r>
              <w:instrText xml:space="preserve"> PAGEREF _Toc17919 \h </w:instrText>
            </w:r>
            <w:r>
              <w:fldChar w:fldCharType="separate"/>
            </w:r>
            <w:r>
              <w:t>27</w:t>
            </w:r>
            <w:r>
              <w:fldChar w:fldCharType="end"/>
            </w:r>
          </w:hyperlink>
        </w:p>
        <w:p w:rsidR="007658A1" w14:paraId="454D31D3" w14:textId="77777777">
          <w:pPr>
            <w:pStyle w:val="TOC2"/>
            <w:tabs>
              <w:tab w:val="right" w:leader="dot" w:pos="8666"/>
            </w:tabs>
            <w:ind w:left="480" w:firstLine="480"/>
          </w:pPr>
          <w:hyperlink w:anchor="_Toc19965" w:history="1">
            <w:r>
              <w:rPr>
                <w:rFonts w:hint="eastAsia"/>
              </w:rPr>
              <w:t>附录</w:t>
            </w:r>
            <w:r>
              <w:rPr>
                <w:rFonts w:hint="eastAsia"/>
              </w:rPr>
              <w:t xml:space="preserve">1 </w:t>
            </w:r>
            <w:r>
              <w:rPr>
                <w:rFonts w:hint="eastAsia"/>
              </w:rPr>
              <w:t>原理图</w:t>
            </w:r>
            <w:r>
              <w:tab/>
            </w:r>
            <w:r>
              <w:fldChar w:fldCharType="begin"/>
            </w:r>
            <w:r>
              <w:instrText xml:space="preserve"> PAGEREF _Toc19965 \h </w:instrText>
            </w:r>
            <w:r>
              <w:fldChar w:fldCharType="separate"/>
            </w:r>
            <w:r>
              <w:t>27</w:t>
            </w:r>
            <w:r>
              <w:fldChar w:fldCharType="end"/>
            </w:r>
          </w:hyperlink>
        </w:p>
        <w:p w:rsidR="007658A1" w14:paraId="3D7D34B5" w14:textId="77777777">
          <w:pPr>
            <w:pStyle w:val="TOC2"/>
            <w:tabs>
              <w:tab w:val="right" w:leader="dot" w:pos="8666"/>
            </w:tabs>
            <w:ind w:left="480" w:firstLine="480"/>
          </w:pPr>
          <w:hyperlink w:anchor="_Toc20912" w:history="1">
            <w:r>
              <w:rPr>
                <w:rFonts w:hint="eastAsia"/>
              </w:rPr>
              <w:t>附录</w:t>
            </w:r>
            <w:r>
              <w:rPr>
                <w:rFonts w:hint="eastAsia"/>
              </w:rPr>
              <w:t xml:space="preserve">2 </w:t>
            </w:r>
            <w:r>
              <w:rPr>
                <w:rFonts w:hint="eastAsia"/>
              </w:rPr>
              <w:t>程序</w:t>
            </w:r>
            <w:r>
              <w:tab/>
            </w:r>
            <w:r>
              <w:fldChar w:fldCharType="begin"/>
            </w:r>
            <w:r>
              <w:instrText xml:space="preserve"> PAGEREF _Toc20912 \h </w:instrText>
            </w:r>
            <w:r>
              <w:fldChar w:fldCharType="separate"/>
            </w:r>
            <w:r>
              <w:t>27</w:t>
            </w:r>
            <w:r>
              <w:fldChar w:fldCharType="end"/>
            </w:r>
          </w:hyperlink>
        </w:p>
        <w:p w:rsidR="007658A1" w14:paraId="075BE16B" w14:textId="77777777">
          <w:pPr>
            <w:ind w:firstLine="480"/>
            <w:rPr>
              <w:rFonts w:ascii="宋体" w:hAnsi="宋体"/>
              <w:color w:val="FF0000"/>
              <w:sz w:val="21"/>
            </w:rPr>
          </w:pPr>
          <w:r>
            <w:rPr>
              <w:color w:val="FF0000"/>
            </w:rPr>
            <w:fldChar w:fldCharType="end"/>
          </w:r>
        </w:p>
      </w:sdtContent>
    </w:sdt>
    <w:p w:rsidR="007658A1" w14:paraId="6AE37B4B" w14:textId="77777777">
      <w:pPr>
        <w:ind w:firstLine="420"/>
        <w:rPr>
          <w:rFonts w:ascii="宋体" w:hAnsi="宋体"/>
          <w:color w:val="FF0000"/>
          <w:sz w:val="21"/>
        </w:rPr>
        <w:sectPr w:rsidSect="00A83247">
          <w:headerReference w:type="even" r:id="rId31"/>
          <w:headerReference w:type="default" r:id="rId32"/>
          <w:footerReference w:type="even" r:id="rId33"/>
          <w:footerReference w:type="default" r:id="rId34"/>
          <w:headerReference w:type="first" r:id="rId35"/>
          <w:footerReference w:type="first" r:id="rId36"/>
          <w:type w:val="nextPage"/>
          <w:pgSz w:w="11906" w:h="16838"/>
          <w:pgMar w:top="1440" w:right="1800" w:bottom="1800" w:left="1440" w:header="851" w:footer="992" w:gutter="0"/>
          <w:pgNumType w:start="3"/>
          <w:cols w:space="0"/>
          <w:titlePg w:val="0"/>
          <w:docGrid w:type="lines" w:linePitch="316"/>
        </w:sectPr>
      </w:pPr>
    </w:p>
    <w:p w:rsidR="007658A1" w14:paraId="33FDD9A4" w14:textId="77777777">
      <w:pPr>
        <w:pStyle w:val="Heading1"/>
        <w:ind w:firstLine="602"/>
      </w:pPr>
      <w:bookmarkStart w:id="0" w:name="_Toc8855"/>
      <w:r>
        <w:rPr>
          <w:rFonts w:hint="eastAsia"/>
        </w:rPr>
        <w:t>绪论</w:t>
      </w:r>
      <w:bookmarkEnd w:id="0"/>
    </w:p>
    <w:p w:rsidR="007658A1" w14:paraId="2C9349E9" w14:textId="77777777">
      <w:pPr>
        <w:pStyle w:val="Heading2"/>
        <w:rPr>
          <w:color w:val="000000" w:themeColor="text1"/>
        </w:rPr>
      </w:pPr>
      <w:bookmarkStart w:id="1" w:name="_Toc8744"/>
      <w:bookmarkStart w:id="2" w:name="_Toc13013"/>
      <w:r>
        <w:rPr>
          <w:rFonts w:hint="eastAsia"/>
          <w:color w:val="000000" w:themeColor="text1"/>
        </w:rPr>
        <w:t>论文的背景</w:t>
      </w:r>
      <w:bookmarkEnd w:id="1"/>
      <w:bookmarkEnd w:id="2"/>
    </w:p>
    <w:p w:rsidR="007658A1" w14:paraId="2987479D" w14:textId="77777777">
      <w:pPr>
        <w:widowControl w:val="0"/>
        <w:ind w:firstLine="480"/>
        <w:rPr>
          <w:rFonts w:ascii="宋体" w:hAnsi="宋体" w:cs="宋体"/>
        </w:rPr>
      </w:pPr>
      <w:r>
        <w:rPr>
          <w:rFonts w:ascii="宋体" w:hAnsi="宋体" w:cs="宋体" w:hint="eastAsia"/>
        </w:rPr>
        <w:t>随着工业生产和日常生活的不断发展，液位检测已成为必不可少的环节。液位测量在许多生产过程中起着重要的作用。它可以确定原材料、半成品或集装箱内产品的数量，保证生产过程各阶段的物料平衡，为经济核算提供可靠的基础。在连续生产的情况下，液位测量可以知道</w:t>
      </w:r>
      <w:r>
        <w:rPr>
          <w:rFonts w:ascii="宋体" w:hAnsi="宋体" w:cs="宋体" w:hint="eastAsia"/>
        </w:rPr>
        <w:t>当前液</w:t>
      </w:r>
      <w:r>
        <w:rPr>
          <w:rFonts w:ascii="宋体" w:hAnsi="宋体" w:cs="宋体" w:hint="eastAsia"/>
        </w:rPr>
        <w:t>位是否在规定的范围内，从而保持正常生产，保证产品的生产和质量，也保证安全生产。 然而，我们传统的</w:t>
      </w:r>
      <w:r>
        <w:rPr>
          <w:rFonts w:ascii="宋体" w:hAnsi="宋体" w:cs="宋体" w:hint="eastAsia"/>
        </w:rPr>
        <w:t>电极法液位</w:t>
      </w:r>
      <w:r>
        <w:rPr>
          <w:rFonts w:ascii="宋体" w:hAnsi="宋体" w:cs="宋体" w:hint="eastAsia"/>
        </w:rPr>
        <w:t>检测仍存在一些缺点。电极通过液体的长时间浸泡，容易出现腐蚀、电解、失去灵敏度等问题，不利于设备的长期使用和维护，所以我们对测试设备的耐腐蚀性要求很高。为此，设计一款新型耐腐蚀、耐电解、可长时间使用的液位检测仪变得尤为重要。</w:t>
      </w:r>
    </w:p>
    <w:p w:rsidR="007658A1" w14:paraId="45D30EF4" w14:textId="77777777">
      <w:pPr>
        <w:widowControl w:val="0"/>
        <w:ind w:firstLine="480"/>
        <w:rPr>
          <w:rFonts w:ascii="宋体" w:hAnsi="宋体" w:cs="宋体"/>
        </w:rPr>
      </w:pPr>
      <w:r>
        <w:rPr>
          <w:rFonts w:ascii="宋体" w:hAnsi="宋体" w:cs="宋体" w:hint="eastAsia"/>
        </w:rPr>
        <w:t>本课设论文旨在设计一款基于51单片机的水位液位检测器，用于检测容器中液体的液位高度，并将其转换成数字信号输出，以便于监测和控制。该液位检测仪具有简单、方便、准确的特点，可实现快速、准确的液位检测，具有广泛的应用前途。</w:t>
      </w:r>
    </w:p>
    <w:p w:rsidR="007658A1" w14:paraId="4CF173F7" w14:textId="77777777">
      <w:pPr>
        <w:widowControl w:val="0"/>
        <w:ind w:firstLine="480"/>
        <w:rPr>
          <w:rFonts w:ascii="宋体" w:hAnsi="宋体" w:cs="宋体"/>
        </w:rPr>
        <w:sectPr w:rsidSect="00A83247">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800" w:left="1440" w:header="851" w:footer="992" w:gutter="0"/>
          <w:pgNumType w:start="1"/>
          <w:cols w:space="0"/>
          <w:docGrid w:type="lines" w:linePitch="316"/>
        </w:sectPr>
      </w:pPr>
      <w:r>
        <w:rPr>
          <w:rFonts w:ascii="宋体" w:hAnsi="宋体" w:cs="宋体" w:hint="eastAsia"/>
        </w:rPr>
        <w:t>本设计研究了液位检测器的背景及液位检测器的重要性,阐述了设计的目的和意义,分析了传统技术漏洞检测水平,突出了</w:t>
      </w:r>
      <w:r>
        <w:rPr>
          <w:rFonts w:ascii="宋体" w:hAnsi="宋体" w:cs="宋体" w:hint="eastAsia"/>
        </w:rPr>
        <w:t>液体液体</w:t>
      </w:r>
      <w:r>
        <w:rPr>
          <w:rFonts w:ascii="宋体" w:hAnsi="宋体" w:cs="宋体" w:hint="eastAsia"/>
        </w:rPr>
        <w:t>水平检测模式是基于51单片机微机,制定实施过程和设计模式的关键技术,通过实验验证设计方案的可行性和可行性，并进行性能测试和数据分析。最后，对论文结果进行了总结，为液位检测技术的研究和应用提供了一些参考。为了使本设计更具有实用性和广泛的应用前景，我们还将结合液位检测器的特点和实际应用需求，提高液位检测的准确性和可靠性之外，本设计还将考虑液位检测器的实际应用场景，为用户提供更加便捷的使用体验。具体来说，我们将采用人机交互界面设计，通过LCD液晶显示屏显示液位信息和相关参数，同时设计简洁明了的操作界面，使用户能够轻松地操作液位检测器。此外，我们还将在设计中提高液位异常时的警示效果，以及考虑电池寿命和能耗等实际问题，从而设计出一款高效、智能、可靠的液位检测器，满足用户需求。</w:t>
      </w:r>
    </w:p>
    <w:p w:rsidR="007658A1" w14:paraId="65FAB5F3" w14:textId="77777777">
      <w:pPr>
        <w:pStyle w:val="Heading2"/>
        <w:rPr>
          <w:color w:val="000000" w:themeColor="text1"/>
        </w:rPr>
      </w:pPr>
      <w:bookmarkStart w:id="3" w:name="_Toc16405"/>
      <w:r>
        <w:rPr>
          <w:rFonts w:hint="eastAsia"/>
          <w:color w:val="000000" w:themeColor="text1"/>
        </w:rPr>
        <w:t>国内外发展现状</w:t>
      </w:r>
      <w:bookmarkEnd w:id="3"/>
      <w:r>
        <w:rPr>
          <w:rFonts w:hint="eastAsia"/>
          <w:color w:val="000000" w:themeColor="text1"/>
        </w:rPr>
        <w:tab/>
      </w:r>
    </w:p>
    <w:p w:rsidR="007658A1" w14:paraId="5E2328B5" w14:textId="77777777">
      <w:pPr>
        <w:pStyle w:val="NormalWeb"/>
        <w:spacing w:beforeAutospacing="0" w:afterAutospacing="0"/>
        <w:ind w:firstLine="480"/>
        <w:rPr>
          <w:rFonts w:ascii="宋体" w:hAnsi="宋体" w:cs="宋体"/>
        </w:rPr>
      </w:pPr>
      <w:r>
        <w:rPr>
          <w:rFonts w:ascii="宋体" w:hAnsi="宋体" w:cs="宋体" w:hint="eastAsia"/>
        </w:rPr>
        <w:t>液位检测技术是工业生产和日常生活中非常重要的技术之一，涉及到化工、制药、食品等行业。随着电控技术的进步，以及各种传感技术的日趋完善，液面测量技术也在进行着相应的更新与改进。本文主要从国内外两个</w:t>
      </w:r>
      <w:r>
        <w:rPr>
          <w:rFonts w:ascii="宋体" w:hAnsi="宋体" w:cs="宋体" w:hint="eastAsia"/>
        </w:rPr>
        <w:t>角度对液位</w:t>
      </w:r>
      <w:r>
        <w:rPr>
          <w:rFonts w:ascii="宋体" w:hAnsi="宋体" w:cs="宋体" w:hint="eastAsia"/>
        </w:rPr>
        <w:t>检测的发展状况进行了简要的阐述。</w:t>
      </w:r>
    </w:p>
    <w:p w:rsidR="007658A1" w14:paraId="05DD8425" w14:textId="77777777">
      <w:pPr>
        <w:pStyle w:val="NormalWeb"/>
        <w:spacing w:beforeAutospacing="0" w:afterAutospacing="0"/>
        <w:ind w:firstLine="480"/>
        <w:rPr>
          <w:rFonts w:ascii="宋体" w:hAnsi="宋体" w:cs="宋体"/>
        </w:rPr>
      </w:pPr>
      <w:r>
        <w:rPr>
          <w:rFonts w:ascii="宋体" w:hAnsi="宋体" w:cs="宋体" w:hint="eastAsia"/>
        </w:rPr>
        <w:t>在我国，由于我国工业生产水平的提高，液位测量技术已在我国工业中获得了较大的发展与普及。目前，</w:t>
      </w:r>
      <w:r>
        <w:rPr>
          <w:rFonts w:ascii="宋体" w:hAnsi="宋体" w:cs="宋体" w:hint="eastAsia"/>
        </w:rPr>
        <w:t>国内液</w:t>
      </w:r>
      <w:r>
        <w:rPr>
          <w:rFonts w:ascii="宋体" w:hAnsi="宋体" w:cs="宋体" w:hint="eastAsia"/>
        </w:rPr>
        <w:t>位检测技术已经逐渐从传统的机械式液位检测计、浮子液位检测计、</w:t>
      </w:r>
      <w:r>
        <w:rPr>
          <w:rFonts w:ascii="宋体" w:hAnsi="宋体" w:cs="宋体" w:hint="eastAsia"/>
        </w:rPr>
        <w:t>电极式液位</w:t>
      </w:r>
      <w:r>
        <w:rPr>
          <w:rFonts w:ascii="宋体" w:hAnsi="宋体" w:cs="宋体" w:hint="eastAsia"/>
        </w:rPr>
        <w:t>检测计等转变为更为先进的压力式传感器液位检测计、雷达液位检测计、超声波液位检测计等。同时，</w:t>
      </w:r>
      <w:r>
        <w:rPr>
          <w:rFonts w:ascii="宋体" w:hAnsi="宋体" w:cs="宋体" w:hint="eastAsia"/>
        </w:rPr>
        <w:t>国内液</w:t>
      </w:r>
      <w:r>
        <w:rPr>
          <w:rFonts w:ascii="宋体" w:hAnsi="宋体" w:cs="宋体" w:hint="eastAsia"/>
        </w:rPr>
        <w:t>位检测技术也在数字化和智能化方面得到了不断提升，例如采用微处理器、单片机等先进技术，实现液位检测的自动化和数字化，并通过通信技术实现了液位检测的远程监控。</w:t>
      </w:r>
    </w:p>
    <w:p w:rsidR="007658A1" w14:paraId="1E23317F" w14:textId="77777777">
      <w:pPr>
        <w:pStyle w:val="NormalWeb"/>
        <w:spacing w:beforeAutospacing="0" w:afterAutospacing="0"/>
        <w:ind w:firstLine="480"/>
        <w:rPr>
          <w:rFonts w:ascii="宋体" w:hAnsi="宋体" w:cs="宋体"/>
        </w:rPr>
      </w:pPr>
      <w:r>
        <w:rPr>
          <w:rFonts w:ascii="宋体" w:hAnsi="宋体" w:cs="宋体" w:hint="eastAsia"/>
        </w:rPr>
        <w:t>在国际上，液位检测的使用也很普遍，并在持续发展。当前，国际上主要的液位测量技术有：气压液位计、超声波液位计、雷达液位计等。在这些技术的基础上，一些高端的液位检测器还具有自适应能力，可以在不同环境下实现自动调整和优化。另外，国外也在液位检测器的通讯技术和安全保护方面进行了深入研究和探索。例如，采用物联网技术实现液位检测的远程监控，并通过加密技术保证通信数据的安全性。</w:t>
      </w:r>
    </w:p>
    <w:p w:rsidR="007658A1" w14:paraId="472E9580" w14:textId="77777777">
      <w:pPr>
        <w:pStyle w:val="NormalWeb"/>
        <w:spacing w:beforeAutospacing="0" w:afterAutospacing="0"/>
        <w:ind w:firstLine="480"/>
        <w:rPr>
          <w:color w:val="000000" w:themeColor="text1"/>
          <w:shd w:val="clear" w:color="auto" w:fill="FFFFFF"/>
        </w:rPr>
        <w:sectPr w:rsidSect="00A83247">
          <w:headerReference w:type="even" r:id="rId43"/>
          <w:headerReference w:type="default" r:id="rId44"/>
          <w:footerReference w:type="even" r:id="rId45"/>
          <w:footerReference w:type="default" r:id="rId46"/>
          <w:headerReference w:type="first" r:id="rId47"/>
          <w:footerReference w:type="first" r:id="rId48"/>
          <w:type w:val="nextPage"/>
          <w:pgSz w:w="11906" w:h="16838"/>
          <w:pgMar w:top="1440" w:right="1800" w:bottom="1800" w:left="1440" w:header="851" w:footer="992" w:gutter="0"/>
          <w:pgNumType w:start="2"/>
          <w:cols w:space="0"/>
          <w:titlePg w:val="0"/>
          <w:docGrid w:type="lines" w:linePitch="316"/>
        </w:sectPr>
      </w:pPr>
      <w:r>
        <w:rPr>
          <w:rFonts w:ascii="宋体" w:hAnsi="宋体" w:cs="宋体" w:hint="eastAsia"/>
        </w:rPr>
        <w:t>除了上述国内外发展现状外，液位检测技术还在不断探索和创新。例如，一</w:t>
      </w:r>
      <w:r>
        <w:rPr>
          <w:rFonts w:hint="eastAsia"/>
          <w:color w:val="000000" w:themeColor="text1"/>
          <w:shd w:val="clear" w:color="auto" w:fill="FFFFFF"/>
        </w:rPr>
        <w:t>些新型液位检测器采用了光学原理或者纳米技术来实现液位的检测，这些新技术具有精度高、反应快的优点。另外，一些智能化的液位检测器还可以通过机器学习等技术来实现液位的自动学习和优化，从而进一步提升检测的精度和效率。</w:t>
      </w:r>
      <w:r>
        <w:rPr>
          <w:rStyle w:val="TOC10"/>
        </w:rPr>
        <w:t>与此同时，</w:t>
      </w:r>
      <w:r>
        <w:rPr>
          <w:rStyle w:val="TOC10"/>
          <w:rFonts w:hint="eastAsia"/>
        </w:rPr>
        <w:t>液位检测仪</w:t>
      </w:r>
      <w:r>
        <w:rPr>
          <w:rStyle w:val="TOC10"/>
        </w:rPr>
        <w:t>的使用也在逐步扩大，如在新能源等方面。</w:t>
      </w:r>
      <w:r>
        <w:rPr>
          <w:rFonts w:hint="eastAsia"/>
          <w:color w:val="000000" w:themeColor="text1"/>
          <w:shd w:val="clear" w:color="auto" w:fill="FFFFFF"/>
        </w:rPr>
        <w:t>随着可再生能源的发展，太阳能光伏电池、风能发电等装置也需要进行液位检测，以确保设备正常运行和安全稳定。</w:t>
      </w:r>
      <w:r>
        <w:rPr>
          <w:rStyle w:val="TOC10"/>
          <w:rFonts w:hint="eastAsia"/>
        </w:rPr>
        <w:t>总之，液位检测器在今后的研究中将会有更多的发展与革新，并将会在更多的行业中获得广泛的应用与普及。</w:t>
      </w:r>
      <w:r>
        <w:rPr>
          <w:rFonts w:hint="eastAsia"/>
          <w:color w:val="000000" w:themeColor="text1"/>
          <w:shd w:val="clear" w:color="auto" w:fill="FFFFFF"/>
        </w:rPr>
        <w:t>同时，随着数字化、智能化和安全化的发展，液位检测技术也将朝着更加先进和优化的方向发展。</w:t>
      </w:r>
    </w:p>
    <w:p w:rsidR="007658A1" w14:paraId="612A2A76" w14:textId="77777777">
      <w:pPr>
        <w:pStyle w:val="Heading2"/>
        <w:rPr>
          <w:color w:val="000000" w:themeColor="text1"/>
        </w:rPr>
      </w:pPr>
      <w:bookmarkStart w:id="4" w:name="_Toc9566"/>
      <w:r>
        <w:rPr>
          <w:rFonts w:hint="eastAsia"/>
          <w:color w:val="000000" w:themeColor="text1"/>
        </w:rPr>
        <w:t>设计目的与意义</w:t>
      </w:r>
      <w:bookmarkEnd w:id="4"/>
    </w:p>
    <w:p w:rsidR="007658A1" w14:paraId="29ABDE57" w14:textId="77777777">
      <w:pPr>
        <w:pStyle w:val="NormalWeb"/>
        <w:spacing w:beforeAutospacing="0" w:afterAutospacing="0"/>
        <w:ind w:firstLine="480"/>
        <w:rPr>
          <w:rFonts w:ascii="宋体" w:hAnsi="宋体" w:cs="宋体"/>
          <w:color w:val="000000" w:themeColor="text1"/>
          <w:szCs w:val="32"/>
          <w:shd w:val="clear" w:color="auto" w:fill="FFFFFF"/>
        </w:rPr>
      </w:pPr>
      <w:r>
        <w:rPr>
          <w:rStyle w:val="TOC10"/>
          <w:rFonts w:ascii="宋体" w:hAnsi="宋体" w:cs="宋体" w:hint="eastAsia"/>
        </w:rPr>
        <w:t>在本次设计中， LM型液压传感器是一个关键的检测部件，它与ADC0832模数转换芯片进行了连接，这样就可以将 液压传感器输出的模拟信号经过ADC0832模数转换芯片转换为数字信号，方便单片机进行处理。</w:t>
      </w:r>
      <w:r>
        <w:rPr>
          <w:rFonts w:ascii="宋体" w:hAnsi="宋体" w:cs="宋体" w:hint="eastAsia"/>
          <w:color w:val="000000" w:themeColor="text1"/>
          <w:szCs w:val="32"/>
          <w:shd w:val="clear" w:color="auto" w:fill="FFFFFF"/>
        </w:rPr>
        <w:t>蜂鸣器报警模块可以在液位超出预设范围时发出声音报警，起到提醒作用。LCD1602液晶显示模块可以显示液位的实时数值，方便操作人员了解</w:t>
      </w:r>
      <w:r>
        <w:rPr>
          <w:rFonts w:ascii="宋体" w:hAnsi="宋体" w:cs="宋体" w:hint="eastAsia"/>
          <w:color w:val="000000" w:themeColor="text1"/>
          <w:szCs w:val="32"/>
          <w:shd w:val="clear" w:color="auto" w:fill="FFFFFF"/>
        </w:rPr>
        <w:t>当前液</w:t>
      </w:r>
      <w:r>
        <w:rPr>
          <w:rFonts w:ascii="宋体" w:hAnsi="宋体" w:cs="宋体" w:hint="eastAsia"/>
          <w:color w:val="000000" w:themeColor="text1"/>
          <w:szCs w:val="32"/>
          <w:shd w:val="clear" w:color="auto" w:fill="FFFFFF"/>
        </w:rPr>
        <w:t>位情况。按键可以实现对检测器进行设置和调整。</w:t>
      </w:r>
      <w:r>
        <w:rPr>
          <w:rFonts w:ascii="宋体" w:hAnsi="宋体" w:cs="宋体" w:hint="eastAsia"/>
          <w:color w:val="000000" w:themeColor="text1"/>
          <w:szCs w:val="32"/>
          <w:shd w:val="clear" w:color="auto" w:fill="FFFFFF"/>
        </w:rPr>
        <w:t>蓝牙模块</w:t>
      </w:r>
      <w:r>
        <w:rPr>
          <w:rFonts w:ascii="宋体" w:hAnsi="宋体" w:cs="宋体" w:hint="eastAsia"/>
          <w:color w:val="000000" w:themeColor="text1"/>
          <w:szCs w:val="32"/>
          <w:shd w:val="clear" w:color="auto" w:fill="FFFFFF"/>
        </w:rPr>
        <w:t>可以将液位数据传输至外部设备，实现液位的远程监控和掌上管理。这种技术使得液位检测更加智能化和便捷化，受到了广泛应用和关注。</w:t>
      </w:r>
    </w:p>
    <w:p w:rsidR="007658A1" w14:paraId="417D718B" w14:textId="77777777">
      <w:pPr>
        <w:pStyle w:val="NormalWeb"/>
        <w:spacing w:beforeAutospacing="0" w:afterAutospacing="0"/>
        <w:ind w:firstLine="480"/>
        <w:rPr>
          <w:rFonts w:ascii="宋体" w:hAnsi="宋体" w:cs="宋体"/>
          <w:color w:val="000000" w:themeColor="text1"/>
          <w:szCs w:val="32"/>
          <w:shd w:val="clear" w:color="auto" w:fill="FFFFFF"/>
        </w:rPr>
      </w:pPr>
      <w:r>
        <w:rPr>
          <w:rFonts w:ascii="宋体" w:hAnsi="宋体" w:cs="宋体" w:hint="eastAsia"/>
          <w:color w:val="000000" w:themeColor="text1"/>
          <w:szCs w:val="32"/>
          <w:shd w:val="clear" w:color="auto" w:fill="FFFFFF"/>
        </w:rPr>
        <w:t>本设计的目的在于实现液位检测的快速、精确测量、液位监控和报警功能、提高设备的可靠性和稳定性，而这部分功能都是通过以上硬件组件的密切配合实现的。如，ADC0832模数转换芯片可以把传感器输出的模拟信号转换为单片机能够识别的数字信号，最后通过单片机进行处理，实现液位数据的精准测量。</w:t>
      </w:r>
      <w:r>
        <w:rPr>
          <w:rStyle w:val="TOC10"/>
          <w:rFonts w:ascii="宋体" w:hAnsi="宋体" w:cs="宋体" w:hint="eastAsia"/>
        </w:rPr>
        <w:t>LCD 1602型 LCD可实现对液面高度的实时显示，并能在液面高度超过设定值时，通过蜂鸣警报功能，提示操作者及时采取相应措施。</w:t>
      </w:r>
      <w:r>
        <w:rPr>
          <w:rFonts w:ascii="宋体" w:hAnsi="宋体" w:cs="宋体" w:hint="eastAsia"/>
          <w:color w:val="000000" w:themeColor="text1"/>
          <w:szCs w:val="32"/>
          <w:shd w:val="clear" w:color="auto" w:fill="FFFFFF"/>
        </w:rPr>
        <w:t>同时，采用适合工业环境的电路设计和材料选择，保证设备的稳定性和耐用性，增强了检测设备的可靠性，降低了检测设备维护和加长了设备的使用寿命，大幅度降低了企业的运营成本。</w:t>
      </w:r>
    </w:p>
    <w:p w:rsidR="007658A1" w14:paraId="0479B558" w14:textId="77777777">
      <w:pPr>
        <w:ind w:firstLine="480"/>
        <w:rPr>
          <w:rFonts w:ascii="宋体" w:hAnsi="宋体" w:cs="宋体"/>
          <w:color w:val="000000" w:themeColor="text1"/>
          <w:szCs w:val="32"/>
          <w:shd w:val="clear" w:color="auto" w:fill="FFFFFF"/>
        </w:rPr>
      </w:pPr>
      <w:r>
        <w:rPr>
          <w:rFonts w:ascii="宋体" w:hAnsi="宋体" w:cs="宋体" w:hint="eastAsia"/>
          <w:color w:val="000000" w:themeColor="text1"/>
          <w:szCs w:val="32"/>
          <w:shd w:val="clear" w:color="auto" w:fill="FFFFFF"/>
        </w:rPr>
        <w:t>项目研究成果将有助于解决现有液位测量技术存在的问题，从而提升工艺的效率与品质，保障工艺的安全性与稳定性，也将为液位测量技术的发展与应用开辟一条新的途径与途径。</w:t>
      </w:r>
    </w:p>
    <w:p w:rsidR="007658A1" w14:paraId="4C2EAE42" w14:textId="77777777">
      <w:pPr>
        <w:ind w:firstLine="480"/>
        <w:rPr>
          <w:color w:val="000000" w:themeColor="text1"/>
          <w:szCs w:val="32"/>
          <w:shd w:val="clear" w:color="auto" w:fill="FFFFFF"/>
        </w:rPr>
      </w:pPr>
    </w:p>
    <w:p w:rsidR="007658A1" w14:paraId="35E00A25" w14:textId="77777777">
      <w:pPr>
        <w:ind w:firstLine="480"/>
        <w:rPr>
          <w:color w:val="000000" w:themeColor="text1"/>
          <w:szCs w:val="32"/>
          <w:shd w:val="clear" w:color="auto" w:fill="FFFFFF"/>
        </w:rPr>
      </w:pPr>
    </w:p>
    <w:p w:rsidR="007658A1" w14:paraId="6EF2040E" w14:textId="77777777">
      <w:pPr>
        <w:ind w:firstLine="480"/>
        <w:rPr>
          <w:color w:val="000000" w:themeColor="text1"/>
          <w:szCs w:val="32"/>
          <w:shd w:val="clear" w:color="auto" w:fill="FFFFFF"/>
        </w:rPr>
      </w:pPr>
    </w:p>
    <w:p w:rsidR="007658A1" w14:paraId="55928C63" w14:textId="77777777">
      <w:pPr>
        <w:ind w:firstLine="0" w:firstLineChars="0"/>
        <w:rPr>
          <w:color w:val="000000" w:themeColor="text1"/>
          <w:szCs w:val="32"/>
          <w:shd w:val="clear" w:color="auto" w:fill="FFFFFF"/>
        </w:rPr>
        <w:sectPr w:rsidSect="00A83247">
          <w:headerReference w:type="even" r:id="rId49"/>
          <w:headerReference w:type="default" r:id="rId50"/>
          <w:footerReference w:type="even" r:id="rId51"/>
          <w:footerReference w:type="default" r:id="rId52"/>
          <w:headerReference w:type="first" r:id="rId53"/>
          <w:footerReference w:type="first" r:id="rId54"/>
          <w:type w:val="nextPage"/>
          <w:pgSz w:w="11906" w:h="16838"/>
          <w:pgMar w:top="1440" w:right="1800" w:bottom="1800" w:left="1440" w:header="851" w:footer="992" w:gutter="0"/>
          <w:pgNumType w:start="3"/>
          <w:cols w:space="0"/>
          <w:titlePg w:val="0"/>
          <w:docGrid w:type="lines" w:linePitch="316"/>
        </w:sectPr>
      </w:pPr>
    </w:p>
    <w:p w:rsidR="007658A1" w14:paraId="7220A32E" w14:textId="77777777">
      <w:pPr>
        <w:pStyle w:val="Heading1"/>
        <w:ind w:firstLine="602"/>
      </w:pPr>
      <w:bookmarkStart w:id="5" w:name="_Toc30280"/>
      <w:bookmarkStart w:id="6" w:name="_Toc14727"/>
      <w:r>
        <w:rPr>
          <w:rFonts w:hint="eastAsia"/>
        </w:rPr>
        <w:t>系统总体方案设计</w:t>
      </w:r>
      <w:bookmarkEnd w:id="5"/>
      <w:bookmarkEnd w:id="6"/>
    </w:p>
    <w:p w:rsidR="007658A1" w14:paraId="69210728" w14:textId="77777777">
      <w:pPr>
        <w:pStyle w:val="Heading2"/>
        <w:ind w:left="-267" w:firstLine="562"/>
        <w:rPr>
          <w:color w:val="000000" w:themeColor="text1"/>
          <w:szCs w:val="32"/>
          <w:shd w:val="clear" w:color="auto" w:fill="FFFFFF"/>
        </w:rPr>
      </w:pPr>
      <w:bookmarkStart w:id="7" w:name="_Toc28015"/>
      <w:r>
        <w:rPr>
          <w:rFonts w:hint="eastAsia"/>
          <w:color w:val="000000" w:themeColor="text1"/>
          <w:szCs w:val="32"/>
          <w:shd w:val="clear" w:color="auto" w:fill="FFFFFF"/>
        </w:rPr>
        <w:t>设计思路</w:t>
      </w:r>
      <w:bookmarkEnd w:id="7"/>
    </w:p>
    <w:p w:rsidR="007658A1" w14:paraId="331C75A7" w14:textId="77777777">
      <w:pPr>
        <w:ind w:firstLine="480"/>
        <w:rPr>
          <w:szCs w:val="32"/>
          <w:shd w:val="clear" w:color="auto" w:fill="FFFFFF"/>
        </w:rPr>
      </w:pPr>
      <w:r>
        <w:rPr>
          <w:rFonts w:hint="eastAsia"/>
          <w:szCs w:val="32"/>
          <w:shd w:val="clear" w:color="auto" w:fill="FFFFFF"/>
        </w:rPr>
        <w:t>本文介绍了一种以</w:t>
      </w:r>
      <w:r>
        <w:rPr>
          <w:rFonts w:hint="eastAsia"/>
          <w:szCs w:val="32"/>
          <w:shd w:val="clear" w:color="auto" w:fill="FFFFFF"/>
        </w:rPr>
        <w:t>51 MCU</w:t>
      </w:r>
      <w:r>
        <w:rPr>
          <w:rFonts w:hint="eastAsia"/>
          <w:szCs w:val="32"/>
          <w:shd w:val="clear" w:color="auto" w:fill="FFFFFF"/>
        </w:rPr>
        <w:t>为核心的水位检测装置，并对其进行了详细的分析。在硬件方面，按照系统的需求，选取合适的感测器等外部设备，搭建出对应的电路。具体来说，使用</w:t>
      </w:r>
      <w:r>
        <w:rPr>
          <w:rFonts w:hint="eastAsia"/>
          <w:szCs w:val="32"/>
          <w:shd w:val="clear" w:color="auto" w:fill="FFFFFF"/>
        </w:rPr>
        <w:t>LM</w:t>
      </w:r>
      <w:r>
        <w:rPr>
          <w:rFonts w:hint="eastAsia"/>
          <w:szCs w:val="32"/>
          <w:shd w:val="clear" w:color="auto" w:fill="FFFFFF"/>
        </w:rPr>
        <w:t>型液压传感器测量液位高度，将传感器输出的模拟信号转换为数字信号，通过</w:t>
      </w:r>
      <w:r>
        <w:rPr>
          <w:rFonts w:hint="eastAsia"/>
          <w:szCs w:val="32"/>
          <w:shd w:val="clear" w:color="auto" w:fill="FFFFFF"/>
        </w:rPr>
        <w:t>ADC0832</w:t>
      </w:r>
      <w:r>
        <w:rPr>
          <w:rFonts w:hint="eastAsia"/>
          <w:szCs w:val="32"/>
          <w:shd w:val="clear" w:color="auto" w:fill="FFFFFF"/>
        </w:rPr>
        <w:t>模块将数字信号传输到</w:t>
      </w:r>
      <w:r>
        <w:rPr>
          <w:rFonts w:hint="eastAsia"/>
          <w:szCs w:val="32"/>
          <w:shd w:val="clear" w:color="auto" w:fill="FFFFFF"/>
        </w:rPr>
        <w:t>51</w:t>
      </w:r>
      <w:r>
        <w:rPr>
          <w:rFonts w:hint="eastAsia"/>
          <w:szCs w:val="32"/>
          <w:shd w:val="clear" w:color="auto" w:fill="FFFFFF"/>
        </w:rPr>
        <w:t>单片机中进行处理。同时通过</w:t>
      </w:r>
      <w:r>
        <w:rPr>
          <w:rFonts w:hint="eastAsia"/>
          <w:szCs w:val="32"/>
          <w:shd w:val="clear" w:color="auto" w:fill="FFFFFF"/>
        </w:rPr>
        <w:t>LCD1602</w:t>
      </w:r>
      <w:r>
        <w:rPr>
          <w:rFonts w:hint="eastAsia"/>
          <w:szCs w:val="32"/>
          <w:shd w:val="clear" w:color="auto" w:fill="FFFFFF"/>
        </w:rPr>
        <w:t>显示模块实时显示液位高低信息，再通过蜂鸣器报警</w:t>
      </w:r>
      <w:r>
        <w:rPr>
          <w:rFonts w:hint="eastAsia"/>
          <w:szCs w:val="32"/>
          <w:shd w:val="clear" w:color="auto" w:fill="FFFFFF"/>
        </w:rPr>
        <w:t>模块对液位</w:t>
      </w:r>
      <w:r>
        <w:rPr>
          <w:rFonts w:hint="eastAsia"/>
          <w:szCs w:val="32"/>
          <w:shd w:val="clear" w:color="auto" w:fill="FFFFFF"/>
        </w:rPr>
        <w:t>过高或过低的情况进行报警提示，通过按键控制液位检测器的开关机和校准操作。软件程序设计上，以</w:t>
      </w:r>
      <w:r>
        <w:rPr>
          <w:rFonts w:hint="eastAsia"/>
          <w:szCs w:val="32"/>
          <w:shd w:val="clear" w:color="auto" w:fill="FFFFFF"/>
        </w:rPr>
        <w:t>C</w:t>
      </w:r>
      <w:r>
        <w:rPr>
          <w:rFonts w:hint="eastAsia"/>
          <w:szCs w:val="32"/>
          <w:shd w:val="clear" w:color="auto" w:fill="FFFFFF"/>
        </w:rPr>
        <w:t>语言为基础，使用</w:t>
      </w:r>
      <w:r>
        <w:rPr>
          <w:rFonts w:hint="eastAsia"/>
          <w:szCs w:val="32"/>
          <w:shd w:val="clear" w:color="auto" w:fill="FFFFFF"/>
        </w:rPr>
        <w:t>Keil</w:t>
      </w:r>
      <w:r>
        <w:rPr>
          <w:rFonts w:hint="eastAsia"/>
          <w:szCs w:val="32"/>
          <w:shd w:val="clear" w:color="auto" w:fill="FFFFFF"/>
        </w:rPr>
        <w:t>集成开发环境来编写程序代码。程序主要实现以下功能：</w:t>
      </w:r>
      <w:r>
        <w:rPr>
          <w:rFonts w:hint="eastAsia"/>
          <w:szCs w:val="32"/>
          <w:shd w:val="clear" w:color="auto" w:fill="FFFFFF"/>
        </w:rPr>
        <w:t xml:space="preserve">a) </w:t>
      </w:r>
      <w:r>
        <w:rPr>
          <w:rFonts w:hint="eastAsia"/>
          <w:szCs w:val="32"/>
          <w:shd w:val="clear" w:color="auto" w:fill="FFFFFF"/>
        </w:rPr>
        <w:t>初始化系统，包括蜂鸣器模块、按键模块、液晶显示模块、</w:t>
      </w:r>
      <w:r>
        <w:rPr>
          <w:rFonts w:hint="eastAsia"/>
          <w:szCs w:val="32"/>
          <w:shd w:val="clear" w:color="auto" w:fill="FFFFFF"/>
        </w:rPr>
        <w:t>ADC0832</w:t>
      </w:r>
      <w:r>
        <w:rPr>
          <w:rFonts w:hint="eastAsia"/>
          <w:szCs w:val="32"/>
          <w:shd w:val="clear" w:color="auto" w:fill="FFFFFF"/>
        </w:rPr>
        <w:t>模块等的初始化；</w:t>
      </w:r>
      <w:r>
        <w:rPr>
          <w:rFonts w:hint="eastAsia"/>
          <w:szCs w:val="32"/>
          <w:shd w:val="clear" w:color="auto" w:fill="FFFFFF"/>
        </w:rPr>
        <w:t xml:space="preserve">b) </w:t>
      </w:r>
      <w:r>
        <w:rPr>
          <w:rFonts w:hint="eastAsia"/>
          <w:szCs w:val="32"/>
          <w:shd w:val="clear" w:color="auto" w:fill="FFFFFF"/>
        </w:rPr>
        <w:t>通过</w:t>
      </w:r>
      <w:r>
        <w:rPr>
          <w:rFonts w:hint="eastAsia"/>
          <w:szCs w:val="32"/>
          <w:shd w:val="clear" w:color="auto" w:fill="FFFFFF"/>
        </w:rPr>
        <w:t>ADC0832</w:t>
      </w:r>
      <w:r>
        <w:rPr>
          <w:rFonts w:hint="eastAsia"/>
          <w:szCs w:val="32"/>
          <w:shd w:val="clear" w:color="auto" w:fill="FFFFFF"/>
        </w:rPr>
        <w:t>模块对传感器输出的模拟信号进行获取，再将其转换为数字信号；</w:t>
      </w:r>
      <w:r>
        <w:rPr>
          <w:rFonts w:hint="eastAsia"/>
          <w:szCs w:val="32"/>
          <w:shd w:val="clear" w:color="auto" w:fill="FFFFFF"/>
        </w:rPr>
        <w:t xml:space="preserve">c) </w:t>
      </w:r>
      <w:r>
        <w:rPr>
          <w:rFonts w:hint="eastAsia"/>
          <w:szCs w:val="32"/>
          <w:shd w:val="clear" w:color="auto" w:fill="FFFFFF"/>
        </w:rPr>
        <w:t>最后将数字信号</w:t>
      </w:r>
      <w:r>
        <w:rPr>
          <w:rFonts w:hint="eastAsia"/>
          <w:szCs w:val="32"/>
          <w:shd w:val="clear" w:color="auto" w:fill="FFFFFF"/>
        </w:rPr>
        <w:t>转换成液位</w:t>
      </w:r>
      <w:r>
        <w:rPr>
          <w:rFonts w:hint="eastAsia"/>
          <w:szCs w:val="32"/>
          <w:shd w:val="clear" w:color="auto" w:fill="FFFFFF"/>
        </w:rPr>
        <w:t>高度，并实时在</w:t>
      </w:r>
      <w:r>
        <w:rPr>
          <w:rFonts w:hint="eastAsia"/>
          <w:szCs w:val="32"/>
          <w:shd w:val="clear" w:color="auto" w:fill="FFFFFF"/>
        </w:rPr>
        <w:t>LCD1602</w:t>
      </w:r>
      <w:r>
        <w:rPr>
          <w:rFonts w:hint="eastAsia"/>
          <w:szCs w:val="32"/>
          <w:shd w:val="clear" w:color="auto" w:fill="FFFFFF"/>
        </w:rPr>
        <w:t>显示屏上进行显示；</w:t>
      </w:r>
      <w:r>
        <w:rPr>
          <w:rFonts w:hint="eastAsia"/>
          <w:szCs w:val="32"/>
          <w:shd w:val="clear" w:color="auto" w:fill="FFFFFF"/>
        </w:rPr>
        <w:t xml:space="preserve">d) </w:t>
      </w:r>
      <w:r>
        <w:rPr>
          <w:rFonts w:hint="eastAsia"/>
          <w:szCs w:val="32"/>
          <w:shd w:val="clear" w:color="auto" w:fill="FFFFFF"/>
        </w:rPr>
        <w:t>根据设定的液位上下限进行液位报警，并通过蜂鸣器进行提示；</w:t>
      </w:r>
      <w:r>
        <w:rPr>
          <w:rFonts w:hint="eastAsia"/>
          <w:szCs w:val="32"/>
          <w:shd w:val="clear" w:color="auto" w:fill="FFFFFF"/>
        </w:rPr>
        <w:t xml:space="preserve">e) </w:t>
      </w:r>
      <w:r>
        <w:rPr>
          <w:rFonts w:hint="eastAsia"/>
          <w:szCs w:val="32"/>
          <w:shd w:val="clear" w:color="auto" w:fill="FFFFFF"/>
        </w:rPr>
        <w:t>添加蓝牙模块</w:t>
      </w:r>
      <w:r>
        <w:rPr>
          <w:rFonts w:hint="eastAsia"/>
          <w:szCs w:val="32"/>
          <w:shd w:val="clear" w:color="auto" w:fill="FFFFFF"/>
        </w:rPr>
        <w:t>实现远程监控液</w:t>
      </w:r>
      <w:r>
        <w:rPr>
          <w:rFonts w:hint="eastAsia"/>
          <w:szCs w:val="32"/>
          <w:shd w:val="clear" w:color="auto" w:fill="FFFFFF"/>
        </w:rPr>
        <w:t>位高度</w:t>
      </w:r>
      <w:r>
        <w:rPr>
          <w:rFonts w:hint="eastAsia"/>
          <w:szCs w:val="32"/>
          <w:shd w:val="clear" w:color="auto" w:fill="FFFFFF"/>
        </w:rPr>
        <w:t>的功能。</w:t>
      </w:r>
    </w:p>
    <w:p w:rsidR="007658A1" w14:paraId="65DA65A0" w14:textId="77777777">
      <w:pPr>
        <w:ind w:firstLine="480"/>
        <w:rPr>
          <w:color w:val="FF0000"/>
          <w:szCs w:val="32"/>
          <w:shd w:val="clear" w:color="auto" w:fill="FFFFFF"/>
        </w:rPr>
      </w:pPr>
      <w:r>
        <w:rPr>
          <w:rFonts w:hint="eastAsia"/>
          <w:szCs w:val="32"/>
          <w:shd w:val="clear" w:color="auto" w:fill="FFFFFF"/>
        </w:rPr>
        <w:t>最终设计系统由电源电路、显示部分、液位检测部分、蜂鸣器部分、按键部分、主控电路部分组成。分别完成部分功能，</w:t>
      </w:r>
      <w:r>
        <w:rPr>
          <w:rFonts w:hint="eastAsia"/>
          <w:color w:val="000000" w:themeColor="text1"/>
          <w:szCs w:val="32"/>
          <w:shd w:val="clear" w:color="auto" w:fill="FFFFFF"/>
        </w:rPr>
        <w:t>下为</w:t>
      </w:r>
      <w:r>
        <w:rPr>
          <w:rFonts w:hint="eastAsia"/>
          <w:color w:val="000000" w:themeColor="text1"/>
          <w:szCs w:val="32"/>
          <w:shd w:val="clear" w:color="auto" w:fill="FFFFFF"/>
        </w:rPr>
        <w:fldChar w:fldCharType="begin"/>
      </w:r>
      <w:r>
        <w:rPr>
          <w:rFonts w:hint="eastAsia"/>
          <w:color w:val="000000" w:themeColor="text1"/>
          <w:szCs w:val="32"/>
          <w:shd w:val="clear" w:color="auto" w:fill="FFFFFF"/>
        </w:rPr>
        <w:instrText xml:space="preserve"> REF _Ref3233 \h </w:instrText>
      </w:r>
      <w:r>
        <w:rPr>
          <w:rFonts w:hint="eastAsia"/>
          <w:color w:val="000000" w:themeColor="text1"/>
          <w:szCs w:val="32"/>
          <w:shd w:val="clear" w:color="auto" w:fill="FFFFFF"/>
        </w:rPr>
        <w:fldChar w:fldCharType="separate"/>
      </w:r>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color w:val="000000" w:themeColor="text1"/>
        </w:rPr>
        <w:noBreakHyphen/>
      </w:r>
      <w:r>
        <w:rPr>
          <w:rFonts w:hint="eastAsia"/>
          <w:color w:val="000000" w:themeColor="text1"/>
        </w:rPr>
        <w:t>1</w:t>
      </w:r>
      <w:r>
        <w:rPr>
          <w:color w:val="000000" w:themeColor="text1"/>
        </w:rPr>
        <w:t xml:space="preserve"> </w:t>
      </w:r>
      <w:r>
        <w:rPr>
          <w:rFonts w:hint="eastAsia"/>
          <w:color w:val="000000" w:themeColor="text1"/>
        </w:rPr>
        <w:t>系统框图</w:t>
      </w:r>
      <w:r>
        <w:rPr>
          <w:rFonts w:hint="eastAsia"/>
          <w:color w:val="000000" w:themeColor="text1"/>
          <w:szCs w:val="32"/>
          <w:shd w:val="clear" w:color="auto" w:fill="FFFFFF"/>
        </w:rPr>
        <w:fldChar w:fldCharType="end"/>
      </w:r>
      <w:r>
        <w:rPr>
          <w:rFonts w:hint="eastAsia"/>
          <w:color w:val="000000" w:themeColor="text1"/>
          <w:szCs w:val="32"/>
          <w:shd w:val="clear" w:color="auto" w:fill="FFFFFF"/>
        </w:rPr>
        <w:t>。</w:t>
      </w:r>
    </w:p>
    <w:p w:rsidR="007658A1" w14:paraId="0679A2CA" w14:textId="77777777">
      <w:pPr>
        <w:ind w:firstLine="480"/>
        <w:rPr>
          <w:color w:val="FF0000"/>
          <w:szCs w:val="32"/>
          <w:shd w:val="clear" w:color="auto" w:fill="FFFFFF"/>
        </w:rPr>
      </w:pPr>
    </w:p>
    <w:p w:rsidR="007658A1" w14:paraId="0366D5EF" w14:textId="77777777">
      <w:pPr>
        <w:keepNext/>
        <w:ind w:firstLine="480"/>
        <w:jc w:val="center"/>
        <w:rPr>
          <w:color w:val="FF0000"/>
        </w:rPr>
      </w:pPr>
      <w:r>
        <w:rPr>
          <w:noProof/>
        </w:rPr>
        <w:drawing>
          <wp:inline distT="0" distB="0" distL="114300" distR="114300">
            <wp:extent cx="5093335" cy="1983105"/>
            <wp:effectExtent l="0" t="0" r="12065" b="1714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xmlns:r="http://schemas.openxmlformats.org/officeDocument/2006/relationships" r:embed="rId55"/>
                    <a:stretch>
                      <a:fillRect/>
                    </a:stretch>
                  </pic:blipFill>
                  <pic:spPr>
                    <a:xfrm>
                      <a:off x="0" y="0"/>
                      <a:ext cx="5093335" cy="1983105"/>
                    </a:xfrm>
                    <a:prstGeom prst="rect">
                      <a:avLst/>
                    </a:prstGeom>
                    <a:noFill/>
                    <a:ln>
                      <a:noFill/>
                    </a:ln>
                  </pic:spPr>
                </pic:pic>
              </a:graphicData>
            </a:graphic>
          </wp:inline>
        </w:drawing>
      </w:r>
    </w:p>
    <w:p w:rsidR="007658A1" w14:paraId="1B29EE4B" w14:textId="77777777">
      <w:pPr>
        <w:pStyle w:val="Caption"/>
        <w:ind w:firstLine="400"/>
        <w:jc w:val="center"/>
        <w:rPr>
          <w:color w:val="FF0000"/>
          <w:szCs w:val="32"/>
          <w:shd w:val="clear" w:color="auto" w:fill="FFFFFF"/>
        </w:rPr>
        <w:sectPr w:rsidSect="00A83247">
          <w:headerReference w:type="even" r:id="rId56"/>
          <w:headerReference w:type="default" r:id="rId57"/>
          <w:footerReference w:type="even" r:id="rId58"/>
          <w:footerReference w:type="default" r:id="rId59"/>
          <w:headerReference w:type="first" r:id="rId60"/>
          <w:footerReference w:type="first" r:id="rId61"/>
          <w:pgSz w:w="11906" w:h="16838"/>
          <w:pgMar w:top="1440" w:right="1800" w:bottom="1800" w:left="1440" w:header="851" w:footer="992" w:gutter="0"/>
          <w:pgNumType w:start="4"/>
          <w:cols w:space="0"/>
          <w:docGrid w:type="lines" w:linePitch="316"/>
        </w:sectPr>
      </w:pPr>
      <w:bookmarkStart w:id="8" w:name="_Ref17299"/>
      <w:bookmarkStart w:id="9" w:name="_Ref3233"/>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2</w:t>
      </w:r>
      <w:r>
        <w:rPr>
          <w:color w:val="000000" w:themeColor="text1"/>
        </w:rPr>
        <w:fldChar w:fldCharType="end"/>
      </w:r>
      <w:r>
        <w:rPr>
          <w:color w:val="000000" w:themeColor="text1"/>
        </w:rPr>
        <w:noBreakHyphen/>
      </w:r>
      <w:r>
        <w:rPr>
          <w:color w:val="000000" w:themeColor="text1"/>
        </w:rPr>
        <w:fldChar w:fldCharType="begin"/>
      </w:r>
      <w:r>
        <w:rPr>
          <w:color w:val="000000" w:themeColor="text1"/>
        </w:rPr>
        <w:instrText xml:space="preserve"> </w:instrText>
      </w:r>
      <w:r>
        <w:rPr>
          <w:rFonts w:hint="eastAsia"/>
          <w:color w:val="000000" w:themeColor="text1"/>
        </w:rPr>
        <w:instrText xml:space="preserve">SEQ </w:instrText>
      </w:r>
      <w:r>
        <w:rPr>
          <w:rFonts w:hint="eastAsia"/>
          <w:color w:val="000000" w:themeColor="text1"/>
        </w:rPr>
        <w:instrText>图</w:instrText>
      </w:r>
      <w:r>
        <w:rPr>
          <w:rFonts w:hint="eastAsia"/>
          <w:color w:val="000000" w:themeColor="text1"/>
        </w:rPr>
        <w:instrText xml:space="preserve"> \* ARABIC \s 1</w:instrText>
      </w:r>
      <w:r>
        <w:rPr>
          <w:color w:val="000000" w:themeColor="text1"/>
        </w:rPr>
        <w:instrText xml:space="preserve"> </w:instrText>
      </w:r>
      <w:r>
        <w:rPr>
          <w:color w:val="000000" w:themeColor="text1"/>
        </w:rPr>
        <w:fldChar w:fldCharType="separate"/>
      </w:r>
      <w:r>
        <w:rPr>
          <w:rFonts w:hint="eastAsia"/>
          <w:color w:val="000000" w:themeColor="text1"/>
        </w:rPr>
        <w:t>1</w:t>
      </w:r>
      <w:r>
        <w:rPr>
          <w:color w:val="000000" w:themeColor="text1"/>
        </w:rPr>
        <w:fldChar w:fldCharType="end"/>
      </w:r>
      <w:bookmarkEnd w:id="8"/>
      <w:r>
        <w:rPr>
          <w:color w:val="000000" w:themeColor="text1"/>
        </w:rPr>
        <w:t xml:space="preserve"> </w:t>
      </w:r>
      <w:r>
        <w:rPr>
          <w:rFonts w:hint="eastAsia"/>
          <w:color w:val="000000" w:themeColor="text1"/>
        </w:rPr>
        <w:t>系统框图</w:t>
      </w:r>
      <w:bookmarkEnd w:id="9"/>
    </w:p>
    <w:p w:rsidR="007658A1" w14:paraId="32A77D20" w14:textId="77777777">
      <w:pPr>
        <w:pStyle w:val="Heading2"/>
        <w:ind w:left="-267" w:firstLine="562"/>
      </w:pPr>
      <w:bookmarkStart w:id="10" w:name="_Toc2879"/>
      <w:r>
        <w:rPr>
          <w:rFonts w:hint="eastAsia"/>
          <w:color w:val="000000" w:themeColor="text1"/>
          <w:shd w:val="clear" w:color="auto" w:fill="FFFFFF"/>
        </w:rPr>
        <w:t>基本原理</w:t>
      </w:r>
      <w:bookmarkEnd w:id="10"/>
    </w:p>
    <w:p w:rsidR="007658A1" w14:paraId="5E781235" w14:textId="77777777">
      <w:pPr>
        <w:ind w:firstLine="480"/>
        <w:jc w:val="both"/>
        <w:rPr>
          <w:rFonts w:ascii="宋体" w:hAnsi="宋体" w:cs="宋体"/>
          <w:color w:val="000000"/>
          <w:kern w:val="0"/>
          <w:lang w:bidi="ar"/>
        </w:rPr>
      </w:pPr>
      <w:bookmarkStart w:id="11" w:name="_Toc11096"/>
      <w:bookmarkStart w:id="12" w:name="_Toc10840"/>
      <w:bookmarkStart w:id="13" w:name="_Toc1510"/>
      <w:bookmarkStart w:id="14" w:name="_Toc29457"/>
      <w:bookmarkStart w:id="15" w:name="_Toc23116"/>
      <w:bookmarkStart w:id="16" w:name="_Toc9514"/>
      <w:r>
        <w:rPr>
          <w:rFonts w:ascii="宋体" w:hAnsi="宋体" w:cs="宋体" w:hint="eastAsia"/>
          <w:color w:val="000000"/>
          <w:kern w:val="0"/>
          <w:lang w:bidi="ar"/>
        </w:rPr>
        <w:t>利用液压传感器将液</w:t>
      </w:r>
      <w:r>
        <w:rPr>
          <w:rFonts w:ascii="宋体" w:hAnsi="宋体" w:cs="宋体" w:hint="eastAsia"/>
          <w:color w:val="000000"/>
          <w:kern w:val="0"/>
          <w:lang w:bidi="ar"/>
        </w:rPr>
        <w:t>位高度</w:t>
      </w:r>
      <w:r>
        <w:rPr>
          <w:rFonts w:ascii="宋体" w:hAnsi="宋体" w:cs="宋体" w:hint="eastAsia"/>
          <w:color w:val="000000"/>
          <w:kern w:val="0"/>
          <w:lang w:bidi="ar"/>
        </w:rPr>
        <w:t>转换成电信号，经过模拟到数字转换后传给单片机进行处理，然后通过LCD1602显示模块显示液位高度。同时，添加蜂鸣器模块进行液位报警，按键模块可以进行参数设置和校准，</w:t>
      </w:r>
      <w:r>
        <w:rPr>
          <w:rFonts w:ascii="宋体" w:hAnsi="宋体" w:cs="宋体" w:hint="eastAsia"/>
          <w:color w:val="000000"/>
          <w:kern w:val="0"/>
          <w:lang w:bidi="ar"/>
        </w:rPr>
        <w:t>蓝牙模块</w:t>
      </w:r>
      <w:r>
        <w:rPr>
          <w:rFonts w:ascii="宋体" w:hAnsi="宋体" w:cs="宋体" w:hint="eastAsia"/>
          <w:color w:val="000000"/>
          <w:kern w:val="0"/>
          <w:lang w:bidi="ar"/>
        </w:rPr>
        <w:t>可以将数据传输给移动终端进行实时监测。通过各模块的相互协作，实现51单片机的液位检测仪的设计。</w:t>
      </w:r>
      <w:bookmarkEnd w:id="11"/>
      <w:bookmarkEnd w:id="12"/>
      <w:bookmarkEnd w:id="13"/>
      <w:bookmarkEnd w:id="14"/>
      <w:bookmarkEnd w:id="15"/>
      <w:bookmarkEnd w:id="16"/>
    </w:p>
    <w:p w:rsidR="007658A1" w14:paraId="3F5F7670" w14:textId="77777777">
      <w:pPr>
        <w:pStyle w:val="Heading2"/>
        <w:numPr>
          <w:ilvl w:val="1"/>
          <w:numId w:val="0"/>
        </w:numPr>
        <w:ind w:left="295"/>
        <w:rPr>
          <w:color w:val="000000" w:themeColor="text1"/>
          <w:shd w:val="clear" w:color="auto" w:fill="FFFFFF"/>
        </w:rPr>
      </w:pPr>
      <w:bookmarkStart w:id="17" w:name="_Toc23945"/>
      <w:r>
        <w:rPr>
          <w:rFonts w:hint="eastAsia"/>
          <w:color w:val="000000" w:themeColor="text1"/>
          <w:shd w:val="clear" w:color="auto" w:fill="FFFFFF"/>
        </w:rPr>
        <w:t>2.3</w:t>
      </w:r>
      <w:r>
        <w:rPr>
          <w:rFonts w:hint="eastAsia"/>
          <w:color w:val="000000" w:themeColor="text1"/>
          <w:shd w:val="clear" w:color="auto" w:fill="FFFFFF"/>
        </w:rPr>
        <w:t>系统总体设计方案</w:t>
      </w:r>
      <w:bookmarkEnd w:id="17"/>
    </w:p>
    <w:p w:rsidR="007658A1" w14:paraId="4C4F71D7" w14:textId="77777777">
      <w:pPr>
        <w:ind w:firstLine="480"/>
        <w:jc w:val="both"/>
        <w:rPr>
          <w:rFonts w:ascii="宋体" w:hAnsi="宋体" w:cs="宋体"/>
          <w:color w:val="000000"/>
          <w:kern w:val="0"/>
          <w:lang w:bidi="ar"/>
        </w:rPr>
      </w:pPr>
      <w:r>
        <w:rPr>
          <w:rFonts w:ascii="宋体" w:hAnsi="宋体" w:cs="宋体" w:hint="eastAsia"/>
          <w:color w:val="000000"/>
          <w:kern w:val="0"/>
          <w:lang w:bidi="ar"/>
        </w:rPr>
        <w:t>本文介绍了一种以51 MCU为核心的液体测量系统，该系统由两个部分构成：一是以51 MCU为核心的液体测量系统。系统的设计主要包括：液压传感器， ADC转换芯片，LCD1602显示模块，蜂鸣器报警模块，按键模块，</w:t>
      </w:r>
      <w:r>
        <w:rPr>
          <w:rFonts w:ascii="宋体" w:hAnsi="宋体" w:cs="宋体" w:hint="eastAsia"/>
          <w:color w:val="000000"/>
          <w:kern w:val="0"/>
          <w:lang w:bidi="ar"/>
        </w:rPr>
        <w:t>蓝牙模块</w:t>
      </w:r>
      <w:r>
        <w:rPr>
          <w:rFonts w:ascii="宋体" w:hAnsi="宋体" w:cs="宋体" w:hint="eastAsia"/>
          <w:color w:val="000000"/>
          <w:kern w:val="0"/>
          <w:lang w:bidi="ar"/>
        </w:rPr>
        <w:t>等。软件部分主要包括液</w:t>
      </w:r>
      <w:r>
        <w:rPr>
          <w:rFonts w:ascii="宋体" w:hAnsi="宋体" w:cs="宋体" w:hint="eastAsia"/>
          <w:color w:val="000000"/>
          <w:kern w:val="0"/>
          <w:lang w:bidi="ar"/>
        </w:rPr>
        <w:t>位高度</w:t>
      </w:r>
      <w:r>
        <w:rPr>
          <w:rFonts w:ascii="宋体" w:hAnsi="宋体" w:cs="宋体" w:hint="eastAsia"/>
          <w:color w:val="000000"/>
          <w:kern w:val="0"/>
          <w:lang w:bidi="ar"/>
        </w:rPr>
        <w:t>采集和显示、液位报警、参数设置</w:t>
      </w:r>
      <w:r>
        <w:rPr>
          <w:rFonts w:ascii="宋体" w:hAnsi="宋体" w:cs="宋体" w:hint="eastAsia"/>
          <w:color w:val="000000"/>
          <w:kern w:val="0"/>
          <w:lang w:bidi="ar"/>
        </w:rPr>
        <w:t>和蓝牙通信</w:t>
      </w:r>
      <w:r>
        <w:rPr>
          <w:rFonts w:ascii="宋体" w:hAnsi="宋体" w:cs="宋体" w:hint="eastAsia"/>
          <w:color w:val="000000"/>
          <w:kern w:val="0"/>
          <w:lang w:bidi="ar"/>
        </w:rPr>
        <w:t>功能。</w:t>
      </w:r>
    </w:p>
    <w:p w:rsidR="007658A1" w14:paraId="1ECF2611" w14:textId="77777777">
      <w:pPr>
        <w:ind w:firstLine="480"/>
        <w:jc w:val="both"/>
        <w:rPr>
          <w:rFonts w:ascii="宋体" w:hAnsi="宋体" w:cs="宋体"/>
          <w:color w:val="000000"/>
          <w:kern w:val="0"/>
          <w:lang w:bidi="ar"/>
        </w:rPr>
      </w:pPr>
      <w:r>
        <w:rPr>
          <w:rFonts w:ascii="宋体" w:hAnsi="宋体" w:cs="宋体" w:hint="eastAsia"/>
          <w:color w:val="000000"/>
          <w:kern w:val="0"/>
          <w:lang w:bidi="ar"/>
        </w:rPr>
        <w:t>在系统总体设计中，首先使用LM型液压传感器将液</w:t>
      </w:r>
      <w:r>
        <w:rPr>
          <w:rFonts w:ascii="宋体" w:hAnsi="宋体" w:cs="宋体" w:hint="eastAsia"/>
          <w:color w:val="000000"/>
          <w:kern w:val="0"/>
          <w:lang w:bidi="ar"/>
        </w:rPr>
        <w:t>位高度</w:t>
      </w:r>
      <w:r>
        <w:rPr>
          <w:rFonts w:ascii="宋体" w:hAnsi="宋体" w:cs="宋体" w:hint="eastAsia"/>
          <w:color w:val="000000"/>
          <w:kern w:val="0"/>
          <w:lang w:bidi="ar"/>
        </w:rPr>
        <w:t>转换成电信号，经过ADC0832模块进行模拟到数字的信号转换，然后通过单片机进行处理，得到液位的高度数值。接着，将液</w:t>
      </w:r>
      <w:r>
        <w:rPr>
          <w:rFonts w:ascii="宋体" w:hAnsi="宋体" w:cs="宋体" w:hint="eastAsia"/>
          <w:color w:val="000000"/>
          <w:kern w:val="0"/>
          <w:lang w:bidi="ar"/>
        </w:rPr>
        <w:t>位高度</w:t>
      </w:r>
      <w:r>
        <w:rPr>
          <w:rFonts w:ascii="宋体" w:hAnsi="宋体" w:cs="宋体" w:hint="eastAsia"/>
          <w:color w:val="000000"/>
          <w:kern w:val="0"/>
          <w:lang w:bidi="ar"/>
        </w:rPr>
        <w:t>数据通过LCD1602模块进行显示，并在液位超过设定值时，通过蜂鸣器模块进行报警。在按键模块中，用户可以进行参数设置和校准等操作。此外，</w:t>
      </w:r>
      <w:r>
        <w:rPr>
          <w:rFonts w:ascii="宋体" w:hAnsi="宋体" w:cs="宋体" w:hint="eastAsia"/>
          <w:color w:val="000000"/>
          <w:kern w:val="0"/>
          <w:lang w:bidi="ar"/>
        </w:rPr>
        <w:t>通过蓝牙模块</w:t>
      </w:r>
      <w:r>
        <w:rPr>
          <w:rFonts w:ascii="宋体" w:hAnsi="宋体" w:cs="宋体" w:hint="eastAsia"/>
          <w:color w:val="000000"/>
          <w:kern w:val="0"/>
          <w:lang w:bidi="ar"/>
        </w:rPr>
        <w:t>可以将液</w:t>
      </w:r>
      <w:r>
        <w:rPr>
          <w:rFonts w:ascii="宋体" w:hAnsi="宋体" w:cs="宋体" w:hint="eastAsia"/>
          <w:color w:val="000000"/>
          <w:kern w:val="0"/>
          <w:lang w:bidi="ar"/>
        </w:rPr>
        <w:t>位高度</w:t>
      </w:r>
      <w:r>
        <w:rPr>
          <w:rFonts w:ascii="宋体" w:hAnsi="宋体" w:cs="宋体" w:hint="eastAsia"/>
          <w:color w:val="000000"/>
          <w:kern w:val="0"/>
          <w:lang w:bidi="ar"/>
        </w:rPr>
        <w:t>数据传输到移动终端进行实时监测和管理。</w:t>
      </w:r>
    </w:p>
    <w:p w:rsidR="007658A1" w14:paraId="0BF40F4E" w14:textId="77777777">
      <w:pPr>
        <w:ind w:firstLine="480"/>
        <w:jc w:val="both"/>
        <w:rPr>
          <w:rFonts w:ascii="宋体" w:hAnsi="宋体" w:cs="宋体"/>
          <w:color w:val="000000"/>
          <w:kern w:val="0"/>
          <w:lang w:bidi="ar"/>
        </w:rPr>
      </w:pPr>
      <w:r>
        <w:rPr>
          <w:rFonts w:ascii="宋体" w:hAnsi="宋体" w:cs="宋体" w:hint="eastAsia"/>
          <w:color w:val="000000"/>
          <w:kern w:val="0"/>
          <w:lang w:bidi="ar"/>
        </w:rPr>
        <w:t>本系统实现了</w:t>
      </w:r>
      <w:r>
        <w:rPr>
          <w:rFonts w:ascii="宋体" w:hAnsi="宋体" w:cs="宋体" w:hint="eastAsia"/>
          <w:color w:val="000000"/>
          <w:kern w:val="0"/>
          <w:lang w:bidi="ar"/>
        </w:rPr>
        <w:t>对液位高度</w:t>
      </w:r>
      <w:r>
        <w:rPr>
          <w:rFonts w:ascii="宋体" w:hAnsi="宋体" w:cs="宋体" w:hint="eastAsia"/>
          <w:color w:val="000000"/>
          <w:kern w:val="0"/>
          <w:lang w:bidi="ar"/>
        </w:rPr>
        <w:t>的准确检测和显示，以及液位超限的报警和参数设置等功能，具有较高的实用性和可靠性。</w:t>
      </w:r>
    </w:p>
    <w:p w:rsidR="007658A1" w14:paraId="2CFBCE7F" w14:textId="77777777">
      <w:pPr>
        <w:pStyle w:val="Heading2"/>
        <w:numPr>
          <w:ilvl w:val="1"/>
          <w:numId w:val="0"/>
        </w:numPr>
        <w:ind w:left="295"/>
        <w:rPr>
          <w:color w:val="000000" w:themeColor="text1"/>
          <w:shd w:val="clear" w:color="auto" w:fill="FFFFFF"/>
        </w:rPr>
      </w:pPr>
      <w:bookmarkStart w:id="18" w:name="_Toc16761"/>
      <w:r>
        <w:rPr>
          <w:rFonts w:hint="eastAsia"/>
          <w:color w:val="000000" w:themeColor="text1"/>
          <w:shd w:val="clear" w:color="auto" w:fill="FFFFFF"/>
        </w:rPr>
        <w:t>2.4</w:t>
      </w:r>
      <w:r>
        <w:rPr>
          <w:rFonts w:hint="eastAsia"/>
          <w:color w:val="000000" w:themeColor="text1"/>
          <w:shd w:val="clear" w:color="auto" w:fill="FFFFFF"/>
        </w:rPr>
        <w:t>相关器件方案选择</w:t>
      </w:r>
      <w:bookmarkEnd w:id="18"/>
    </w:p>
    <w:p w:rsidR="007658A1" w14:paraId="532DA997" w14:textId="77777777">
      <w:pPr>
        <w:spacing w:line="413" w:lineRule="auto"/>
        <w:ind w:left="360" w:firstLine="0" w:leftChars="150" w:firstLineChars="0"/>
        <w:outlineLvl w:val="2"/>
        <w:rPr>
          <w:rFonts w:eastAsia="黑体"/>
          <w:b/>
          <w:color w:val="000000" w:themeColor="text1"/>
        </w:rPr>
      </w:pPr>
      <w:bookmarkStart w:id="19" w:name="_Toc20529"/>
      <w:r>
        <w:rPr>
          <w:rFonts w:eastAsia="黑体" w:hint="eastAsia"/>
          <w:b/>
          <w:color w:val="000000" w:themeColor="text1"/>
        </w:rPr>
        <w:t>2.4.1</w:t>
      </w:r>
      <w:r>
        <w:rPr>
          <w:rFonts w:eastAsia="黑体" w:hint="eastAsia"/>
          <w:b/>
          <w:color w:val="000000" w:themeColor="text1"/>
        </w:rPr>
        <w:t>单片机的选择</w:t>
      </w:r>
      <w:bookmarkEnd w:id="19"/>
    </w:p>
    <w:p w:rsidR="007658A1" w14:paraId="19CFDC53" w14:textId="77777777">
      <w:pPr>
        <w:ind w:firstLine="480"/>
        <w:jc w:val="both"/>
        <w:rPr>
          <w:rFonts w:ascii="宋体" w:hAnsi="宋体" w:cs="宋体"/>
          <w:color w:val="000000"/>
          <w:kern w:val="0"/>
          <w:lang w:bidi="ar"/>
        </w:rPr>
      </w:pPr>
      <w:r>
        <w:rPr>
          <w:rFonts w:ascii="宋体" w:hAnsi="宋体" w:cs="宋体" w:hint="eastAsia"/>
          <w:color w:val="000000"/>
          <w:kern w:val="0"/>
          <w:lang w:bidi="ar"/>
        </w:rPr>
        <w:t>STC</w:t>
      </w:r>
      <w:r>
        <w:rPr>
          <w:rFonts w:ascii="宋体" w:hAnsi="宋体" w:cs="宋体"/>
          <w:color w:val="000000"/>
          <w:kern w:val="0"/>
          <w:lang w:bidi="ar"/>
        </w:rPr>
        <w:t>89</w:t>
      </w:r>
      <w:r>
        <w:rPr>
          <w:rFonts w:ascii="宋体" w:hAnsi="宋体" w:cs="宋体" w:hint="eastAsia"/>
          <w:color w:val="000000"/>
          <w:kern w:val="0"/>
          <w:lang w:bidi="ar"/>
        </w:rPr>
        <w:t>C</w:t>
      </w:r>
      <w:r>
        <w:rPr>
          <w:rFonts w:ascii="宋体" w:hAnsi="宋体" w:cs="宋体"/>
          <w:color w:val="000000"/>
          <w:kern w:val="0"/>
          <w:lang w:bidi="ar"/>
        </w:rPr>
        <w:t>52</w:t>
      </w:r>
      <w:r>
        <w:rPr>
          <w:rFonts w:ascii="宋体" w:hAnsi="宋体" w:cs="宋体" w:hint="eastAsia"/>
          <w:color w:val="000000"/>
          <w:kern w:val="0"/>
          <w:lang w:bidi="ar"/>
        </w:rPr>
        <w:t>：跟</w:t>
      </w:r>
      <w:r>
        <w:rPr>
          <w:rFonts w:ascii="宋体" w:hAnsi="宋体" w:cs="宋体"/>
          <w:color w:val="000000"/>
          <w:kern w:val="0"/>
          <w:lang w:bidi="ar"/>
        </w:rPr>
        <w:t>AT89C51单片机</w:t>
      </w:r>
      <w:r>
        <w:rPr>
          <w:rFonts w:ascii="宋体" w:hAnsi="宋体" w:cs="宋体" w:hint="eastAsia"/>
          <w:color w:val="000000"/>
          <w:kern w:val="0"/>
          <w:lang w:bidi="ar"/>
        </w:rPr>
        <w:t>相比STC89C52单片机功耗更低，CMOS 8位单片机的性能更强和8 K字节的ROM是可编程可解除。2个16位可装载定时器T0和T1。</w:t>
      </w:r>
    </w:p>
    <w:p w:rsidR="007658A1" w14:paraId="56442728" w14:textId="77777777">
      <w:pPr>
        <w:ind w:firstLine="480"/>
        <w:jc w:val="both"/>
        <w:rPr>
          <w:rFonts w:ascii="宋体" w:hAnsi="宋体" w:cs="宋体"/>
        </w:rPr>
      </w:pPr>
      <w:r>
        <w:rPr>
          <w:rFonts w:ascii="宋体" w:hAnsi="宋体" w:cs="宋体" w:hint="eastAsia"/>
          <w:color w:val="000000"/>
          <w:kern w:val="0"/>
          <w:lang w:bidi="ar"/>
        </w:rPr>
        <w:t>所以选用</w:t>
      </w:r>
      <w:r>
        <w:rPr>
          <w:rFonts w:ascii="宋体" w:hAnsi="宋体" w:cs="宋体" w:hint="eastAsia"/>
        </w:rPr>
        <w:t>STC</w:t>
      </w:r>
      <w:r>
        <w:rPr>
          <w:rFonts w:ascii="宋体" w:hAnsi="宋体" w:cs="宋体"/>
        </w:rPr>
        <w:t>89</w:t>
      </w:r>
      <w:r>
        <w:rPr>
          <w:rFonts w:ascii="宋体" w:hAnsi="宋体" w:cs="宋体" w:hint="eastAsia"/>
        </w:rPr>
        <w:t>C</w:t>
      </w:r>
      <w:r>
        <w:rPr>
          <w:rFonts w:ascii="宋体" w:hAnsi="宋体" w:cs="宋体"/>
        </w:rPr>
        <w:t>52</w:t>
      </w:r>
      <w:r>
        <w:rPr>
          <w:rFonts w:ascii="宋体" w:hAnsi="宋体" w:cs="宋体" w:hint="eastAsia"/>
        </w:rPr>
        <w:t>单片机。</w:t>
      </w:r>
    </w:p>
    <w:p w:rsidR="007658A1" w14:paraId="0F9EFC8E" w14:textId="77777777">
      <w:pPr>
        <w:spacing w:line="413" w:lineRule="auto"/>
        <w:ind w:left="360" w:firstLine="0" w:leftChars="150" w:firstLineChars="0"/>
        <w:outlineLvl w:val="2"/>
        <w:rPr>
          <w:rFonts w:eastAsia="黑体"/>
          <w:b/>
          <w:color w:val="000000" w:themeColor="text1"/>
        </w:rPr>
        <w:sectPr w:rsidSect="00A83247">
          <w:headerReference w:type="even" r:id="rId62"/>
          <w:headerReference w:type="default" r:id="rId63"/>
          <w:footerReference w:type="even" r:id="rId64"/>
          <w:footerReference w:type="default" r:id="rId65"/>
          <w:headerReference w:type="first" r:id="rId66"/>
          <w:footerReference w:type="first" r:id="rId67"/>
          <w:type w:val="nextPage"/>
          <w:pgSz w:w="11906" w:h="16838"/>
          <w:pgMar w:top="1440" w:right="1800" w:bottom="1800" w:left="1440" w:header="851" w:footer="992" w:gutter="0"/>
          <w:pgNumType w:start="5"/>
          <w:cols w:space="0"/>
          <w:titlePg w:val="0"/>
          <w:docGrid w:type="lines" w:linePitch="316"/>
        </w:sectPr>
      </w:pPr>
      <w:bookmarkStart w:id="20" w:name="_Toc3932"/>
      <w:r>
        <w:rPr>
          <w:rFonts w:eastAsia="黑体" w:hint="eastAsia"/>
          <w:b/>
          <w:color w:val="000000" w:themeColor="text1"/>
        </w:rPr>
        <w:t>2.4.2</w:t>
      </w:r>
      <w:r>
        <w:rPr>
          <w:rFonts w:eastAsia="黑体" w:hint="eastAsia"/>
          <w:b/>
          <w:color w:val="000000" w:themeColor="text1"/>
        </w:rPr>
        <w:t>显示屏的选择</w:t>
      </w:r>
      <w:bookmarkEnd w:id="20"/>
    </w:p>
    <w:p w:rsidR="007658A1" w14:paraId="614B90F3" w14:textId="77777777">
      <w:pPr>
        <w:ind w:firstLine="480"/>
        <w:jc w:val="both"/>
        <w:rPr>
          <w:rFonts w:ascii="宋体" w:hAnsi="宋体" w:cs="宋体"/>
          <w:color w:val="000000"/>
          <w:kern w:val="0"/>
          <w:lang w:bidi="ar"/>
        </w:rPr>
      </w:pPr>
      <w:r>
        <w:rPr>
          <w:rFonts w:ascii="宋体" w:hAnsi="宋体" w:cs="宋体" w:hint="eastAsia"/>
          <w:color w:val="000000"/>
          <w:kern w:val="0"/>
          <w:lang w:bidi="ar"/>
        </w:rPr>
        <w:t>使用 LED数码管进行动态扫描的最大优点就是价格低廉，同时可以在人难以裸眼辨别的情况下进行数字显示。但是它连接起来会有一些困难，程序也会很麻烦。因此，在实际应用中，使用 LED数码管进行数字显示并不是最佳的选择。</w:t>
      </w:r>
    </w:p>
    <w:p w:rsidR="007658A1" w14:paraId="2B04B16A" w14:textId="77777777">
      <w:pPr>
        <w:ind w:firstLine="480"/>
        <w:jc w:val="both"/>
        <w:rPr>
          <w:rFonts w:ascii="宋体" w:hAnsi="宋体" w:cs="宋体"/>
          <w:color w:val="000000"/>
          <w:kern w:val="0"/>
          <w:lang w:bidi="ar"/>
        </w:rPr>
      </w:pPr>
      <w:r>
        <w:rPr>
          <w:rFonts w:ascii="宋体" w:hAnsi="宋体" w:cs="宋体" w:hint="eastAsia"/>
          <w:color w:val="000000"/>
          <w:kern w:val="0"/>
          <w:lang w:bidi="ar"/>
        </w:rPr>
        <w:t>相比之下，LCD1602的优点更为明显。LCD1602液晶显示</w:t>
      </w:r>
      <w:r>
        <w:rPr>
          <w:rFonts w:ascii="宋体" w:hAnsi="宋体" w:cs="宋体" w:hint="eastAsia"/>
          <w:color w:val="000000"/>
          <w:kern w:val="0"/>
          <w:lang w:bidi="ar"/>
        </w:rPr>
        <w:t>屏使用</w:t>
      </w:r>
      <w:r>
        <w:rPr>
          <w:rFonts w:ascii="宋体" w:hAnsi="宋体" w:cs="宋体" w:hint="eastAsia"/>
          <w:color w:val="000000"/>
          <w:kern w:val="0"/>
          <w:lang w:bidi="ar"/>
        </w:rPr>
        <w:t>了液晶显示技术，可以在画质方面提供更好的视觉效果。另外，LCD1602的内部结构非常简单，可以有效减小消耗电量，使得它成为实用性和价格性价比都很高的显示模块。另外，LCD1602具有比较高的兼容性，可以通过简单的接线和程序控制来进行使用。</w:t>
      </w:r>
    </w:p>
    <w:p w:rsidR="007658A1" w14:paraId="6E170200" w14:textId="77777777">
      <w:pPr>
        <w:ind w:firstLine="480"/>
        <w:jc w:val="both"/>
        <w:rPr>
          <w:rFonts w:ascii="宋体" w:hAnsi="宋体" w:cs="宋体"/>
          <w:color w:val="000000"/>
          <w:kern w:val="0"/>
          <w:lang w:bidi="ar"/>
        </w:rPr>
      </w:pPr>
      <w:r>
        <w:rPr>
          <w:rFonts w:ascii="宋体" w:hAnsi="宋体" w:cs="宋体" w:hint="eastAsia"/>
          <w:color w:val="000000"/>
          <w:kern w:val="0"/>
          <w:lang w:bidi="ar"/>
        </w:rPr>
        <w:t>总的来说，在这个设计中，我们需要对水位液位进行准确的检测和显示，因此使用 LCD1602是更加适合的选择。虽然 LED数码管的价格更低，但是在实际应用中存在一些限制和缺陷，因此使用 LCD1602可以更好地满足设计要求。</w:t>
      </w:r>
    </w:p>
    <w:p w:rsidR="007658A1" w14:paraId="03B4B9AF" w14:textId="77777777">
      <w:pPr>
        <w:spacing w:line="413" w:lineRule="auto"/>
        <w:ind w:left="360" w:firstLine="0" w:leftChars="150" w:firstLineChars="0"/>
        <w:outlineLvl w:val="2"/>
        <w:rPr>
          <w:rFonts w:eastAsia="黑体"/>
          <w:b/>
          <w:color w:val="000000" w:themeColor="text1"/>
        </w:rPr>
      </w:pPr>
      <w:bookmarkStart w:id="21" w:name="_Toc32533"/>
      <w:r>
        <w:rPr>
          <w:rFonts w:eastAsia="黑体" w:hint="eastAsia"/>
          <w:b/>
          <w:color w:val="000000" w:themeColor="text1"/>
        </w:rPr>
        <w:t>2.4.3</w:t>
      </w:r>
      <w:r>
        <w:rPr>
          <w:rFonts w:eastAsia="黑体" w:hint="eastAsia"/>
          <w:b/>
          <w:color w:val="000000" w:themeColor="text1"/>
        </w:rPr>
        <w:t>按键选择</w:t>
      </w:r>
      <w:bookmarkEnd w:id="21"/>
    </w:p>
    <w:p w:rsidR="007658A1" w14:paraId="47440F78" w14:textId="77777777">
      <w:pPr>
        <w:ind w:firstLine="480"/>
        <w:jc w:val="both"/>
        <w:rPr>
          <w:rFonts w:ascii="宋体" w:hAnsi="宋体" w:cs="宋体"/>
        </w:rPr>
      </w:pPr>
      <w:r>
        <w:rPr>
          <w:rFonts w:ascii="宋体" w:hAnsi="宋体" w:cs="宋体"/>
        </w:rPr>
        <w:t>在选择按键时，我们需要考虑按键类型和材质。机械式按键因其良好的手感越来越受欢迎。相对而言，塑料薄膜式按键便宜且不易受潮。但机械式按键的手感更好，使用寿命更长。在可自动复位和直接读取之间，我们选择了可自动复位独立按键。这种按键具有较长的使用寿命，易于操作且价格合理，适合本次设计的需要。而压力式按键虽然耐用，但价格昂贵且需要检测占用时间，不符合我们的需求。综合考虑，我们选择了最适合本次设计的按键。</w:t>
      </w:r>
    </w:p>
    <w:p w:rsidR="007658A1" w14:paraId="19123E78" w14:textId="77777777">
      <w:pPr>
        <w:spacing w:line="413" w:lineRule="auto"/>
        <w:ind w:left="360" w:firstLine="0" w:leftChars="150" w:firstLineChars="0"/>
        <w:outlineLvl w:val="2"/>
        <w:rPr>
          <w:rFonts w:eastAsia="黑体"/>
          <w:b/>
          <w:color w:val="000000" w:themeColor="text1"/>
        </w:rPr>
      </w:pPr>
      <w:bookmarkStart w:id="22" w:name="_Toc6828"/>
      <w:r>
        <w:rPr>
          <w:rFonts w:eastAsia="黑体" w:hint="eastAsia"/>
          <w:b/>
          <w:color w:val="000000" w:themeColor="text1"/>
        </w:rPr>
        <w:t>2.4.4</w:t>
      </w:r>
      <w:r>
        <w:rPr>
          <w:rFonts w:eastAsia="黑体" w:hint="eastAsia"/>
          <w:b/>
          <w:color w:val="000000" w:themeColor="text1"/>
        </w:rPr>
        <w:t>蜂鸣器选择</w:t>
      </w:r>
      <w:bookmarkEnd w:id="22"/>
    </w:p>
    <w:p w:rsidR="007658A1" w14:paraId="6BF34D32" w14:textId="77777777">
      <w:pPr>
        <w:ind w:firstLine="480"/>
        <w:jc w:val="both"/>
        <w:rPr>
          <w:rFonts w:ascii="宋体" w:hAnsi="宋体" w:cs="宋体"/>
        </w:rPr>
      </w:pPr>
      <w:r>
        <w:rPr>
          <w:rFonts w:ascii="宋体" w:hAnsi="宋体" w:cs="宋体" w:hint="eastAsia"/>
        </w:rPr>
        <w:t>蜂鸣器是一种常用的警报提示器件，它能够通过发出声音来传递重要的信息。在本套系统中，蜂鸣器的作用是将提示信息与其他因素分离，以避免混淆，并保证系统的准确性和告知用户时的紧张性。通过蜂鸣器发出报警信息，用户可以接收到</w:t>
      </w:r>
      <w:r>
        <w:rPr>
          <w:rFonts w:ascii="宋体" w:hAnsi="宋体" w:cs="宋体" w:hint="eastAsia"/>
        </w:rPr>
        <w:t>到</w:t>
      </w:r>
      <w:r>
        <w:rPr>
          <w:rFonts w:ascii="宋体" w:hAnsi="宋体" w:cs="宋体" w:hint="eastAsia"/>
        </w:rPr>
        <w:t>容器内部的液位状况，从而及时采取有效措施。</w:t>
      </w:r>
    </w:p>
    <w:p w:rsidR="007658A1" w14:paraId="6FE55B91" w14:textId="77777777">
      <w:pPr>
        <w:ind w:firstLine="480"/>
        <w:jc w:val="both"/>
        <w:rPr>
          <w:rFonts w:ascii="宋体" w:hAnsi="宋体" w:cs="宋体"/>
          <w:color w:val="000000"/>
          <w:kern w:val="0"/>
          <w:lang w:bidi="ar"/>
        </w:rPr>
        <w:sectPr w:rsidSect="00A83247">
          <w:headerReference w:type="even" r:id="rId68"/>
          <w:headerReference w:type="default" r:id="rId69"/>
          <w:footerReference w:type="even" r:id="rId70"/>
          <w:footerReference w:type="default" r:id="rId71"/>
          <w:headerReference w:type="first" r:id="rId72"/>
          <w:footerReference w:type="first" r:id="rId73"/>
          <w:type w:val="nextPage"/>
          <w:pgSz w:w="11906" w:h="16838"/>
          <w:pgMar w:top="1440" w:right="1800" w:bottom="1800" w:left="1440" w:header="851" w:footer="992" w:gutter="0"/>
          <w:pgNumType w:start="6"/>
          <w:cols w:space="0"/>
          <w:titlePg w:val="0"/>
          <w:docGrid w:type="lines" w:linePitch="316"/>
        </w:sectPr>
      </w:pPr>
      <w:r>
        <w:rPr>
          <w:rFonts w:ascii="宋体" w:hAnsi="宋体" w:cs="宋体" w:hint="eastAsia"/>
          <w:color w:val="000000"/>
          <w:kern w:val="0"/>
          <w:lang w:bidi="ar"/>
        </w:rPr>
        <w:t>蜂鸣器一般使用直流电源，是一种普遍应用于各种电子设备中的电子发声器。通常分为电磁和压电两种，这两种类型在外观、价格和高度上都有明显的区别。其中，主动式蜂鸣器拥有自己的震动源，而无源蜂鸣器内部则没有自带震荡源，需要通过直流系统电源模块来供电。相比之下，主动蜂鸣器的内部构造更加复杂，价格也更高，高度也比被动蜂鸣器更高。</w:t>
      </w:r>
    </w:p>
    <w:p w:rsidR="007658A1" w14:paraId="4CF6B2CD" w14:textId="77777777">
      <w:pPr>
        <w:ind w:firstLine="480"/>
        <w:jc w:val="both"/>
        <w:rPr>
          <w:rFonts w:ascii="宋体" w:hAnsi="宋体" w:cs="宋体"/>
          <w:color w:val="000000"/>
          <w:kern w:val="0"/>
          <w:lang w:bidi="ar"/>
        </w:rPr>
      </w:pPr>
      <w:r>
        <w:rPr>
          <w:rFonts w:ascii="宋体" w:hAnsi="宋体" w:cs="宋体" w:hint="eastAsia"/>
          <w:color w:val="000000"/>
          <w:kern w:val="0"/>
          <w:lang w:bidi="ar"/>
        </w:rPr>
        <w:t>综合考虑以上问题，最终选择了有源蜂鸣器。有源蜂鸣器的价格相对较高，但由于拥有自己的震动源，因此可以更稳定地发出声音，不受电源模块的影响。此外，有源蜂鸣器的高度也比无源蜂鸣器高，能够更加明显地传递提示信息，为系统的可靠性和实用性提供了更好的保障。</w:t>
      </w:r>
    </w:p>
    <w:p w:rsidR="007658A1" w14:paraId="2F363652" w14:textId="77777777">
      <w:pPr>
        <w:spacing w:line="413" w:lineRule="auto"/>
        <w:ind w:left="360" w:firstLine="0" w:leftChars="150" w:firstLineChars="0"/>
        <w:outlineLvl w:val="2"/>
        <w:rPr>
          <w:rFonts w:eastAsia="黑体"/>
          <w:b/>
          <w:color w:val="000000" w:themeColor="text1"/>
        </w:rPr>
      </w:pPr>
      <w:bookmarkStart w:id="23" w:name="_Toc28752"/>
      <w:r>
        <w:rPr>
          <w:rFonts w:eastAsia="黑体" w:hint="eastAsia"/>
          <w:b/>
          <w:color w:val="000000" w:themeColor="text1"/>
        </w:rPr>
        <w:t>2.4.5</w:t>
      </w:r>
      <w:r>
        <w:rPr>
          <w:rFonts w:eastAsia="黑体" w:hint="eastAsia"/>
          <w:b/>
          <w:color w:val="000000" w:themeColor="text1"/>
        </w:rPr>
        <w:t>液位传感器的选择</w:t>
      </w:r>
      <w:bookmarkEnd w:id="23"/>
    </w:p>
    <w:p w:rsidR="007658A1" w14:paraId="4DCEA514" w14:textId="77777777">
      <w:pPr>
        <w:ind w:firstLine="480"/>
        <w:jc w:val="both"/>
        <w:rPr>
          <w:rFonts w:ascii="宋体" w:hAnsi="宋体"/>
        </w:rPr>
      </w:pPr>
      <w:r>
        <w:rPr>
          <w:rFonts w:ascii="宋体" w:hAnsi="宋体" w:hint="eastAsia"/>
        </w:rPr>
        <w:t>采用DS18B20：液位可以被转换为相对应数字信号，交给单片机进行处理，它的优点是低功耗、高性能、抗干扰能力强。</w:t>
      </w:r>
    </w:p>
    <w:p w:rsidR="007658A1" w14:paraId="0B9FE070" w14:textId="77777777">
      <w:pPr>
        <w:ind w:firstLine="480"/>
        <w:jc w:val="both"/>
        <w:rPr>
          <w:rFonts w:ascii="宋体" w:hAnsi="宋体"/>
        </w:rPr>
      </w:pPr>
      <w:r>
        <w:rPr>
          <w:rFonts w:ascii="宋体" w:hAnsi="宋体" w:hint="eastAsia"/>
        </w:rPr>
        <w:t>同其他传感器比较可以得出，采用DS18B20电路不繁琐，软件设计好搭建。</w:t>
      </w:r>
    </w:p>
    <w:p w:rsidR="007658A1" w14:paraId="0F71D8F2" w14:textId="77777777">
      <w:pPr>
        <w:spacing w:line="413" w:lineRule="auto"/>
        <w:ind w:left="360" w:firstLine="0" w:leftChars="150" w:firstLineChars="0"/>
        <w:outlineLvl w:val="2"/>
        <w:rPr>
          <w:rFonts w:eastAsia="黑体"/>
          <w:b/>
          <w:color w:val="000000" w:themeColor="text1"/>
        </w:rPr>
      </w:pPr>
      <w:bookmarkStart w:id="24" w:name="_Toc31772"/>
      <w:r>
        <w:rPr>
          <w:rFonts w:eastAsia="黑体" w:hint="eastAsia"/>
          <w:b/>
          <w:color w:val="000000" w:themeColor="text1"/>
        </w:rPr>
        <w:t>2.4.6</w:t>
      </w:r>
      <w:r>
        <w:rPr>
          <w:rFonts w:eastAsia="黑体" w:hint="eastAsia"/>
          <w:b/>
          <w:color w:val="000000" w:themeColor="text1"/>
        </w:rPr>
        <w:t>通信模块选择</w:t>
      </w:r>
      <w:bookmarkEnd w:id="24"/>
    </w:p>
    <w:p w:rsidR="007658A1" w14:paraId="1D9C6E7E" w14:textId="77777777">
      <w:pPr>
        <w:ind w:firstLine="480"/>
        <w:jc w:val="both"/>
        <w:rPr>
          <w:rFonts w:ascii="宋体" w:hAnsi="宋体" w:cs="宋体"/>
        </w:rPr>
      </w:pPr>
      <w:r>
        <w:rPr>
          <w:rFonts w:ascii="宋体" w:hAnsi="宋体" w:hint="eastAsia"/>
        </w:rPr>
        <w:t>WIFI模块：</w:t>
      </w:r>
      <w:r>
        <w:rPr>
          <w:rFonts w:ascii="宋体" w:hAnsi="宋体" w:cs="宋体" w:hint="eastAsia"/>
        </w:rPr>
        <w:t>WIFI</w:t>
      </w:r>
      <w:r>
        <w:rPr>
          <w:rFonts w:ascii="宋体" w:hAnsi="宋体" w:cs="宋体"/>
        </w:rPr>
        <w:t>允许</w:t>
      </w:r>
      <w:r>
        <w:rPr>
          <w:rFonts w:ascii="宋体" w:hAnsi="宋体" w:cs="宋体" w:hint="eastAsia"/>
        </w:rPr>
        <w:t>我们所使用的</w:t>
      </w:r>
      <w:r>
        <w:rPr>
          <w:rFonts w:ascii="宋体" w:hAnsi="宋体" w:cs="宋体"/>
        </w:rPr>
        <w:t>设备接入无线局域网</w:t>
      </w:r>
      <w:r>
        <w:rPr>
          <w:rFonts w:ascii="宋体" w:hAnsi="宋体" w:cs="宋体" w:hint="eastAsia"/>
        </w:rPr>
        <w:t>，</w:t>
      </w:r>
      <w:r>
        <w:rPr>
          <w:rFonts w:ascii="宋体" w:hAnsi="宋体" w:cs="宋体"/>
        </w:rPr>
        <w:t>频段分布在2.4G和5G，</w:t>
      </w:r>
      <w:r>
        <w:rPr>
          <w:rFonts w:ascii="宋体" w:hAnsi="宋体" w:cs="宋体" w:hint="eastAsia"/>
        </w:rPr>
        <w:t>实际上，最基本的就是把有线网络信号变成无线网络信号</w:t>
      </w:r>
      <w:r>
        <w:rPr>
          <w:rFonts w:ascii="宋体" w:hAnsi="宋体" w:cs="宋体"/>
        </w:rPr>
        <w:t>，Wi-Fi设备</w:t>
      </w:r>
      <w:r>
        <w:rPr>
          <w:rFonts w:ascii="宋体" w:hAnsi="宋体" w:cs="宋体" w:hint="eastAsia"/>
        </w:rPr>
        <w:t>在使用过程中</w:t>
      </w:r>
      <w:r>
        <w:rPr>
          <w:rFonts w:ascii="宋体" w:hAnsi="宋体" w:cs="宋体"/>
        </w:rPr>
        <w:t>不</w:t>
      </w:r>
      <w:r>
        <w:rPr>
          <w:rFonts w:ascii="宋体" w:hAnsi="宋体" w:cs="宋体" w:hint="eastAsia"/>
        </w:rPr>
        <w:t>用</w:t>
      </w:r>
      <w:r>
        <w:rPr>
          <w:rFonts w:ascii="宋体" w:hAnsi="宋体" w:cs="宋体"/>
        </w:rPr>
        <w:t>有线</w:t>
      </w:r>
      <w:r>
        <w:rPr>
          <w:rFonts w:ascii="宋体" w:hAnsi="宋体" w:cs="宋体" w:hint="eastAsia"/>
        </w:rPr>
        <w:t>就</w:t>
      </w:r>
      <w:r>
        <w:rPr>
          <w:rFonts w:ascii="宋体" w:hAnsi="宋体" w:cs="宋体" w:hint="eastAsia"/>
        </w:rPr>
        <w:t>可以</w:t>
      </w:r>
      <w:r>
        <w:rPr>
          <w:rFonts w:ascii="宋体" w:hAnsi="宋体" w:cs="宋体"/>
        </w:rPr>
        <w:t>接入网络，</w:t>
      </w:r>
      <w:r>
        <w:rPr>
          <w:rFonts w:ascii="宋体" w:hAnsi="宋体" w:cs="宋体" w:hint="eastAsia"/>
        </w:rPr>
        <w:t>比</w:t>
      </w:r>
      <w:r>
        <w:rPr>
          <w:rFonts w:ascii="宋体" w:hAnsi="宋体" w:cs="宋体"/>
        </w:rPr>
        <w:t>如</w:t>
      </w:r>
      <w:r>
        <w:rPr>
          <w:rFonts w:ascii="宋体" w:hAnsi="宋体" w:cs="宋体" w:hint="eastAsia"/>
        </w:rPr>
        <w:t>用户</w:t>
      </w:r>
      <w:r>
        <w:rPr>
          <w:rFonts w:ascii="宋体" w:hAnsi="宋体" w:cs="宋体"/>
        </w:rPr>
        <w:t>手机通过Wi-Fi连接路由器进行上网；在家庭商场用餐等场所Wi-Fi广泛</w:t>
      </w:r>
      <w:r>
        <w:rPr>
          <w:rFonts w:ascii="宋体" w:hAnsi="宋体" w:cs="宋体" w:hint="eastAsia"/>
        </w:rPr>
        <w:t>覆盖</w:t>
      </w:r>
      <w:r>
        <w:rPr>
          <w:rFonts w:ascii="宋体" w:hAnsi="宋体" w:cs="宋体"/>
        </w:rPr>
        <w:t>，现在更是</w:t>
      </w:r>
      <w:r>
        <w:rPr>
          <w:rFonts w:ascii="宋体" w:hAnsi="宋体" w:cs="宋体" w:hint="eastAsia"/>
        </w:rPr>
        <w:t>在</w:t>
      </w:r>
      <w:r>
        <w:rPr>
          <w:rFonts w:ascii="宋体" w:hAnsi="宋体" w:cs="宋体"/>
        </w:rPr>
        <w:t>火车、小汽车上面，</w:t>
      </w:r>
      <w:r>
        <w:rPr>
          <w:rFonts w:ascii="宋体" w:hAnsi="宋体" w:cs="宋体" w:hint="eastAsia"/>
        </w:rPr>
        <w:t>都有其身影它</w:t>
      </w:r>
      <w:r>
        <w:rPr>
          <w:rFonts w:ascii="宋体" w:hAnsi="宋体" w:cs="宋体"/>
        </w:rPr>
        <w:t>现在应用最广的</w:t>
      </w:r>
      <w:r>
        <w:rPr>
          <w:rFonts w:ascii="宋体" w:hAnsi="宋体" w:cs="宋体" w:hint="eastAsia"/>
        </w:rPr>
        <w:t>最受欢迎的</w:t>
      </w:r>
      <w:r>
        <w:rPr>
          <w:rFonts w:ascii="宋体" w:hAnsi="宋体" w:cs="宋体"/>
        </w:rPr>
        <w:t>无线</w:t>
      </w:r>
      <w:r>
        <w:rPr>
          <w:rFonts w:ascii="宋体" w:hAnsi="宋体" w:cs="宋体" w:hint="eastAsia"/>
        </w:rPr>
        <w:t>网络</w:t>
      </w:r>
      <w:r>
        <w:rPr>
          <w:rFonts w:ascii="宋体" w:hAnsi="宋体" w:cs="宋体"/>
        </w:rPr>
        <w:t>技术，Wi-Fi</w:t>
      </w:r>
      <w:r>
        <w:rPr>
          <w:rFonts w:ascii="宋体" w:hAnsi="宋体" w:cs="宋体" w:hint="eastAsia"/>
        </w:rPr>
        <w:t>的</w:t>
      </w:r>
      <w:r>
        <w:rPr>
          <w:rFonts w:ascii="宋体" w:hAnsi="宋体" w:cs="宋体"/>
        </w:rPr>
        <w:t>传输速率</w:t>
      </w:r>
      <w:r>
        <w:rPr>
          <w:rFonts w:ascii="宋体" w:hAnsi="宋体" w:cs="宋体" w:hint="eastAsia"/>
        </w:rPr>
        <w:t>很</w:t>
      </w:r>
      <w:r>
        <w:rPr>
          <w:rFonts w:ascii="宋体" w:hAnsi="宋体" w:cs="宋体"/>
        </w:rPr>
        <w:t>快，稳定</w:t>
      </w:r>
      <w:r>
        <w:rPr>
          <w:rFonts w:ascii="宋体" w:hAnsi="宋体" w:cs="宋体" w:hint="eastAsia"/>
        </w:rPr>
        <w:t>的</w:t>
      </w:r>
      <w:r>
        <w:rPr>
          <w:rFonts w:ascii="宋体" w:hAnsi="宋体" w:cs="宋体"/>
        </w:rPr>
        <w:t>数据</w:t>
      </w:r>
      <w:r>
        <w:rPr>
          <w:rFonts w:ascii="宋体" w:hAnsi="宋体" w:cs="宋体" w:hint="eastAsia"/>
        </w:rPr>
        <w:t>也让大家一致好评。</w:t>
      </w:r>
    </w:p>
    <w:p w:rsidR="007658A1" w14:paraId="1547A28E" w14:textId="77777777">
      <w:pPr>
        <w:ind w:firstLine="480"/>
      </w:pPr>
      <w:r>
        <w:t>蓝牙</w:t>
      </w:r>
      <w:r>
        <w:rPr>
          <w:rFonts w:hint="eastAsia"/>
        </w:rPr>
        <w:t>：</w:t>
      </w:r>
      <w:r>
        <w:rPr>
          <w:rFonts w:hint="eastAsia"/>
        </w:rPr>
        <w:t>蓝牙</w:t>
      </w:r>
      <w:r>
        <w:t>也是</w:t>
      </w:r>
      <w:r>
        <w:t>一种无线技术，频段</w:t>
      </w:r>
      <w:r>
        <w:rPr>
          <w:rFonts w:hint="eastAsia"/>
        </w:rPr>
        <w:t>为</w:t>
      </w:r>
      <w:r>
        <w:t>2.4</w:t>
      </w:r>
      <w:r>
        <w:rPr>
          <w:rFonts w:hint="eastAsia"/>
        </w:rPr>
        <w:t>G</w:t>
      </w:r>
      <w:r>
        <w:t>，</w:t>
      </w:r>
      <w:r>
        <w:rPr>
          <w:rFonts w:hint="eastAsia"/>
        </w:rPr>
        <w:t>但是</w:t>
      </w:r>
      <w:r>
        <w:rPr>
          <w:rFonts w:hint="eastAsia"/>
        </w:rPr>
        <w:t>蓝牙只有</w:t>
      </w:r>
      <w:r>
        <w:rPr>
          <w:rFonts w:hint="eastAsia"/>
        </w:rPr>
        <w:t>当两个设备离得比较近时，数据才能成功传输</w:t>
      </w:r>
      <w:r>
        <w:t>，蓝牙</w:t>
      </w:r>
      <w:r>
        <w:rPr>
          <w:rFonts w:hint="eastAsia"/>
        </w:rPr>
        <w:t>具有</w:t>
      </w:r>
      <w:r>
        <w:t>低功耗，数据</w:t>
      </w:r>
      <w:r>
        <w:rPr>
          <w:rFonts w:hint="eastAsia"/>
        </w:rPr>
        <w:t>在</w:t>
      </w:r>
      <w:r>
        <w:t>连接</w:t>
      </w:r>
      <w:r>
        <w:rPr>
          <w:rFonts w:hint="eastAsia"/>
        </w:rPr>
        <w:t>的过程中</w:t>
      </w:r>
      <w:r>
        <w:t>稳定</w:t>
      </w:r>
      <w:r>
        <w:rPr>
          <w:rFonts w:hint="eastAsia"/>
        </w:rPr>
        <w:t>不</w:t>
      </w:r>
      <w:r>
        <w:rPr>
          <w:rFonts w:hint="eastAsia"/>
        </w:rPr>
        <w:t>波动</w:t>
      </w:r>
      <w:r>
        <w:t>，</w:t>
      </w:r>
      <w:r>
        <w:rPr>
          <w:rFonts w:hint="eastAsia"/>
        </w:rPr>
        <w:t>使用价值也可观，数据不会泄露</w:t>
      </w:r>
      <w:r>
        <w:t>，</w:t>
      </w:r>
      <w:r>
        <w:t>蓝牙</w:t>
      </w:r>
      <w:r>
        <w:rPr>
          <w:rFonts w:hint="eastAsia"/>
        </w:rPr>
        <w:t>普遍</w:t>
      </w:r>
      <w:r>
        <w:t>应用</w:t>
      </w:r>
      <w:r>
        <w:rPr>
          <w:rFonts w:hint="eastAsia"/>
        </w:rPr>
        <w:t>在电</w:t>
      </w:r>
      <w:r>
        <w:t>子产品、智能化控制等领域</w:t>
      </w:r>
      <w:r>
        <w:rPr>
          <w:rFonts w:hint="eastAsia"/>
        </w:rPr>
        <w:t>。</w:t>
      </w:r>
    </w:p>
    <w:p w:rsidR="007658A1" w14:paraId="7833DFB3" w14:textId="77777777">
      <w:pPr>
        <w:ind w:firstLine="480"/>
      </w:pPr>
      <w:r>
        <w:t>SIM800L</w:t>
      </w:r>
      <w:r>
        <w:t>：该产品具有四个频率的</w:t>
      </w:r>
      <w:r>
        <w:t xml:space="preserve"> GSM/GPRS</w:t>
      </w:r>
      <w:r>
        <w:t>模块，</w:t>
      </w:r>
      <w:r>
        <w:rPr>
          <w:rFonts w:hint="eastAsia"/>
        </w:rPr>
        <w:t>同时</w:t>
      </w:r>
      <w:r>
        <w:t>采用了</w:t>
      </w:r>
      <w:r>
        <w:t xml:space="preserve"> LGA</w:t>
      </w:r>
      <w:r>
        <w:t>封装技术。</w:t>
      </w:r>
      <w:r>
        <w:rPr>
          <w:rFonts w:hint="eastAsia"/>
        </w:rPr>
        <w:t>拥有</w:t>
      </w:r>
      <w:r>
        <w:t>稳定</w:t>
      </w:r>
      <w:r>
        <w:rPr>
          <w:rFonts w:hint="eastAsia"/>
        </w:rPr>
        <w:t>的</w:t>
      </w:r>
      <w:r>
        <w:t>性能，外观</w:t>
      </w:r>
      <w:r>
        <w:rPr>
          <w:rFonts w:hint="eastAsia"/>
        </w:rPr>
        <w:t>迷你</w:t>
      </w:r>
      <w:r>
        <w:t>，</w:t>
      </w:r>
      <w:r>
        <w:rPr>
          <w:rFonts w:hint="eastAsia"/>
        </w:rPr>
        <w:t>价格亲民且实用性高</w:t>
      </w:r>
      <w:r>
        <w:t>，满足客户</w:t>
      </w:r>
      <w:r>
        <w:rPr>
          <w:rFonts w:hint="eastAsia"/>
        </w:rPr>
        <w:t>对于通信方面的需求</w:t>
      </w:r>
      <w:r>
        <w:t>。</w:t>
      </w:r>
      <w:r>
        <w:t>SIM800L</w:t>
      </w:r>
      <w:r>
        <w:t>在</w:t>
      </w:r>
      <w:r>
        <w:t xml:space="preserve"> GSM/GPRS850/900/1800/1900 MHZ</w:t>
      </w:r>
      <w:r>
        <w:t>上工作，能实现数据的低能耗传输。</w:t>
      </w:r>
      <w:r>
        <w:t>SIM800L</w:t>
      </w:r>
      <w:r>
        <w:t>的体积很小，只有</w:t>
      </w:r>
      <w:r>
        <w:t>15.817.82.4</w:t>
      </w:r>
      <w:r>
        <w:t>毫米，能够适应市场对紧凑式产品的设计要求。</w:t>
      </w:r>
    </w:p>
    <w:p w:rsidR="007658A1" w14:paraId="7919C61E" w14:textId="77777777">
      <w:pPr>
        <w:ind w:firstLine="480"/>
        <w:rPr>
          <w:rFonts w:ascii="Segoe UI" w:eastAsia="Segoe UI" w:hAnsi="Segoe UI" w:cs="Segoe UI"/>
          <w:color w:val="24292F"/>
          <w:szCs w:val="21"/>
          <w:shd w:val="clear" w:color="auto" w:fill="F4F6F8"/>
        </w:rPr>
      </w:pPr>
      <w:r>
        <w:rPr>
          <w:rFonts w:hint="eastAsia"/>
        </w:rPr>
        <w:t>经过三种对比</w:t>
      </w:r>
      <w:r>
        <w:rPr>
          <w:rFonts w:hint="eastAsia"/>
        </w:rPr>
        <w:t>SIM800L</w:t>
      </w:r>
      <w:r>
        <w:rPr>
          <w:rFonts w:hint="eastAsia"/>
        </w:rPr>
        <w:t>可能更接近当下市场的需要，但是本设计要实现的是水位液位检测系统只需要在报警时告知用户情况就好了，并且更经济，所以</w:t>
      </w:r>
      <w:r>
        <w:rPr>
          <w:rFonts w:hint="eastAsia"/>
        </w:rPr>
        <w:t>蓝牙更加</w:t>
      </w:r>
      <w:r>
        <w:rPr>
          <w:rFonts w:hint="eastAsia"/>
        </w:rPr>
        <w:t>适合我们用于本设计通信模块的选择。</w:t>
      </w:r>
    </w:p>
    <w:p w:rsidR="007658A1" w14:paraId="6CD262E8" w14:textId="77777777">
      <w:pPr>
        <w:ind w:firstLine="0" w:firstLineChars="0"/>
        <w:rPr>
          <w:color w:val="FF0000"/>
        </w:rPr>
        <w:sectPr w:rsidSect="00A83247">
          <w:headerReference w:type="even" r:id="rId74"/>
          <w:headerReference w:type="default" r:id="rId75"/>
          <w:footerReference w:type="even" r:id="rId76"/>
          <w:footerReference w:type="default" r:id="rId77"/>
          <w:headerReference w:type="first" r:id="rId78"/>
          <w:footerReference w:type="first" r:id="rId79"/>
          <w:type w:val="nextPage"/>
          <w:pgSz w:w="11906" w:h="16838"/>
          <w:pgMar w:top="1440" w:right="1800" w:bottom="1800" w:left="1440" w:header="851" w:footer="992" w:gutter="0"/>
          <w:pgNumType w:start="7"/>
          <w:cols w:space="0"/>
          <w:titlePg w:val="0"/>
          <w:docGrid w:type="lines" w:linePitch="316"/>
        </w:sectPr>
      </w:pPr>
    </w:p>
    <w:p w:rsidR="007658A1" w14:paraId="7499071A" w14:textId="77777777">
      <w:pPr>
        <w:pStyle w:val="Heading1"/>
        <w:ind w:firstLine="602"/>
      </w:pPr>
      <w:bookmarkStart w:id="25" w:name="_Toc24774"/>
      <w:r>
        <w:rPr>
          <w:rFonts w:hint="eastAsia"/>
        </w:rPr>
        <w:t>系统硬件设计</w:t>
      </w:r>
      <w:bookmarkEnd w:id="25"/>
    </w:p>
    <w:p w:rsidR="007658A1" w14:paraId="2DB25B4B" w14:textId="77777777">
      <w:pPr>
        <w:ind w:firstLine="480"/>
        <w:rPr>
          <w:color w:val="000000"/>
          <w:shd w:val="clear" w:color="auto" w:fill="FFFFFF"/>
        </w:rPr>
      </w:pPr>
      <w:r>
        <w:rPr>
          <w:rFonts w:hint="eastAsia"/>
          <w:color w:val="000000"/>
          <w:shd w:val="clear" w:color="auto" w:fill="FFFFFF"/>
        </w:rPr>
        <w:t>硬件部分主要包括：主控制、液位探测、按键、显示、蜂鸣器报警模块、</w:t>
      </w:r>
      <w:r>
        <w:rPr>
          <w:rFonts w:hint="eastAsia"/>
          <w:color w:val="000000"/>
          <w:shd w:val="clear" w:color="auto" w:fill="FFFFFF"/>
        </w:rPr>
        <w:t>蓝牙模块</w:t>
      </w:r>
      <w:r>
        <w:rPr>
          <w:rFonts w:hint="eastAsia"/>
          <w:color w:val="000000"/>
          <w:shd w:val="clear" w:color="auto" w:fill="FFFFFF"/>
        </w:rPr>
        <w:t>等组成。</w:t>
      </w:r>
      <w:r>
        <w:rPr>
          <w:rFonts w:hint="eastAsia"/>
          <w:color w:val="000000"/>
          <w:shd w:val="clear" w:color="auto" w:fill="FFFFFF"/>
        </w:rPr>
        <w:t>LM</w:t>
      </w:r>
      <w:r>
        <w:rPr>
          <w:rFonts w:hint="eastAsia"/>
          <w:color w:val="000000"/>
          <w:shd w:val="clear" w:color="auto" w:fill="FFFFFF"/>
        </w:rPr>
        <w:t>型液压传感器测量液位高度，将传感器输出的模拟信号转换为数字信号，通过</w:t>
      </w:r>
      <w:r>
        <w:rPr>
          <w:rFonts w:hint="eastAsia"/>
          <w:color w:val="000000"/>
          <w:shd w:val="clear" w:color="auto" w:fill="FFFFFF"/>
        </w:rPr>
        <w:t>ADC0832</w:t>
      </w:r>
      <w:r>
        <w:rPr>
          <w:rFonts w:hint="eastAsia"/>
          <w:color w:val="000000"/>
          <w:shd w:val="clear" w:color="auto" w:fill="FFFFFF"/>
        </w:rPr>
        <w:t>模块将信号输入到</w:t>
      </w:r>
      <w:r>
        <w:rPr>
          <w:rFonts w:hint="eastAsia"/>
          <w:color w:val="000000"/>
          <w:shd w:val="clear" w:color="auto" w:fill="FFFFFF"/>
        </w:rPr>
        <w:t>51</w:t>
      </w:r>
      <w:r>
        <w:rPr>
          <w:rFonts w:hint="eastAsia"/>
          <w:color w:val="000000"/>
          <w:shd w:val="clear" w:color="auto" w:fill="FFFFFF"/>
        </w:rPr>
        <w:t>单片机中进行处理。通过</w:t>
      </w:r>
      <w:r>
        <w:rPr>
          <w:rFonts w:hint="eastAsia"/>
          <w:color w:val="000000"/>
          <w:shd w:val="clear" w:color="auto" w:fill="FFFFFF"/>
        </w:rPr>
        <w:t>LCD1602</w:t>
      </w:r>
      <w:r>
        <w:rPr>
          <w:rFonts w:hint="eastAsia"/>
          <w:color w:val="000000"/>
          <w:shd w:val="clear" w:color="auto" w:fill="FFFFFF"/>
        </w:rPr>
        <w:t>显示模块实时显示液</w:t>
      </w:r>
      <w:r>
        <w:rPr>
          <w:rFonts w:hint="eastAsia"/>
          <w:color w:val="000000"/>
          <w:shd w:val="clear" w:color="auto" w:fill="FFFFFF"/>
        </w:rPr>
        <w:t>位高度</w:t>
      </w:r>
      <w:r>
        <w:rPr>
          <w:rFonts w:hint="eastAsia"/>
          <w:color w:val="000000"/>
          <w:shd w:val="clear" w:color="auto" w:fill="FFFFFF"/>
        </w:rPr>
        <w:t>信息，通过蜂鸣器报警模块进行液位过高或过低的报警提示，通过按键控制液位检测器的开关机和校准操作。</w:t>
      </w:r>
      <w:r>
        <w:rPr>
          <w:rFonts w:hint="eastAsia"/>
          <w:color w:val="000000"/>
          <w:shd w:val="clear" w:color="auto" w:fill="FFFFFF"/>
        </w:rPr>
        <w:t>蓝牙模块</w:t>
      </w:r>
      <w:r>
        <w:rPr>
          <w:rFonts w:hint="eastAsia"/>
          <w:color w:val="000000"/>
          <w:shd w:val="clear" w:color="auto" w:fill="FFFFFF"/>
        </w:rPr>
        <w:t>作为通信工具发送信息告知用户。</w:t>
      </w:r>
    </w:p>
    <w:p w:rsidR="007658A1" w14:paraId="2E6526FC" w14:textId="77777777">
      <w:pPr>
        <w:ind w:firstLine="480"/>
        <w:rPr>
          <w:color w:val="000000"/>
          <w:shd w:val="clear" w:color="auto" w:fill="FFFFFF"/>
        </w:rPr>
      </w:pPr>
      <w:r>
        <w:rPr>
          <w:rFonts w:hint="eastAsia"/>
          <w:color w:val="000000"/>
          <w:shd w:val="clear" w:color="auto" w:fill="FFFFFF"/>
        </w:rPr>
        <w:t>本课题以</w:t>
      </w:r>
      <w:r>
        <w:rPr>
          <w:rFonts w:hint="eastAsia"/>
          <w:color w:val="000000"/>
          <w:shd w:val="clear" w:color="auto" w:fill="FFFFFF"/>
        </w:rPr>
        <w:t>STC89C52</w:t>
      </w:r>
      <w:r>
        <w:rPr>
          <w:rFonts w:hint="eastAsia"/>
          <w:color w:val="000000"/>
          <w:shd w:val="clear" w:color="auto" w:fill="FFFFFF"/>
        </w:rPr>
        <w:t>单片机为主要控制单元，设计了一种基于</w:t>
      </w:r>
      <w:r>
        <w:rPr>
          <w:rFonts w:hint="eastAsia"/>
          <w:color w:val="000000"/>
          <w:shd w:val="clear" w:color="auto" w:fill="FFFFFF"/>
        </w:rPr>
        <w:t>STC89C52</w:t>
      </w:r>
      <w:r>
        <w:rPr>
          <w:rFonts w:hint="eastAsia"/>
          <w:color w:val="000000"/>
          <w:shd w:val="clear" w:color="auto" w:fill="FFFFFF"/>
        </w:rPr>
        <w:t>的单片机。</w:t>
      </w:r>
      <w:r>
        <w:rPr>
          <w:rFonts w:hint="eastAsia"/>
          <w:color w:val="000000"/>
          <w:shd w:val="clear" w:color="auto" w:fill="FFFFFF"/>
        </w:rPr>
        <w:t>STC89C52</w:t>
      </w:r>
      <w:r>
        <w:rPr>
          <w:rFonts w:hint="eastAsia"/>
          <w:color w:val="000000"/>
          <w:shd w:val="clear" w:color="auto" w:fill="FFFFFF"/>
        </w:rPr>
        <w:t>以常规</w:t>
      </w:r>
      <w:r>
        <w:rPr>
          <w:rFonts w:hint="eastAsia"/>
          <w:color w:val="000000"/>
          <w:shd w:val="clear" w:color="auto" w:fill="FFFFFF"/>
        </w:rPr>
        <w:t>MCS-51</w:t>
      </w:r>
      <w:r>
        <w:rPr>
          <w:rFonts w:hint="eastAsia"/>
          <w:color w:val="000000"/>
          <w:shd w:val="clear" w:color="auto" w:fill="FFFFFF"/>
        </w:rPr>
        <w:t>为核心，以可编程</w:t>
      </w:r>
      <w:r>
        <w:rPr>
          <w:rFonts w:hint="eastAsia"/>
          <w:color w:val="000000"/>
          <w:shd w:val="clear" w:color="auto" w:fill="FFFFFF"/>
        </w:rPr>
        <w:t>闪存及</w:t>
      </w:r>
      <w:r>
        <w:rPr>
          <w:rFonts w:hint="eastAsia"/>
          <w:color w:val="000000"/>
          <w:shd w:val="clear" w:color="auto" w:fill="FFFFFF"/>
        </w:rPr>
        <w:t>8</w:t>
      </w:r>
      <w:r>
        <w:rPr>
          <w:rFonts w:hint="eastAsia"/>
          <w:color w:val="000000"/>
          <w:shd w:val="clear" w:color="auto" w:fill="FFFFFF"/>
        </w:rPr>
        <w:t>位</w:t>
      </w:r>
      <w:r>
        <w:rPr>
          <w:rFonts w:hint="eastAsia"/>
          <w:color w:val="000000"/>
          <w:shd w:val="clear" w:color="auto" w:fill="FFFFFF"/>
        </w:rPr>
        <w:t xml:space="preserve"> CPU</w:t>
      </w:r>
      <w:r>
        <w:rPr>
          <w:rFonts w:hint="eastAsia"/>
          <w:color w:val="000000"/>
          <w:shd w:val="clear" w:color="auto" w:fill="FFFFFF"/>
        </w:rPr>
        <w:t>为核心，可实现高效、快捷的运算。与其他单片机相比，</w:t>
      </w:r>
      <w:r>
        <w:rPr>
          <w:rFonts w:hint="eastAsia"/>
          <w:color w:val="000000"/>
          <w:shd w:val="clear" w:color="auto" w:fill="FFFFFF"/>
        </w:rPr>
        <w:t>STC89C52</w:t>
      </w:r>
      <w:r>
        <w:rPr>
          <w:rFonts w:hint="eastAsia"/>
          <w:color w:val="000000"/>
          <w:shd w:val="clear" w:color="auto" w:fill="FFFFFF"/>
        </w:rPr>
        <w:t>的价格低廉，性价比高，十分适合设计需求。此外，</w:t>
      </w:r>
      <w:r>
        <w:rPr>
          <w:rFonts w:hint="eastAsia"/>
          <w:color w:val="000000"/>
          <w:shd w:val="clear" w:color="auto" w:fill="FFFFFF"/>
        </w:rPr>
        <w:t>STC89C52</w:t>
      </w:r>
      <w:r>
        <w:rPr>
          <w:rFonts w:hint="eastAsia"/>
          <w:color w:val="000000"/>
          <w:shd w:val="clear" w:color="auto" w:fill="FFFFFF"/>
        </w:rPr>
        <w:t>具有强大的外设接口和丰富的功能模块，包括</w:t>
      </w:r>
      <w:r>
        <w:rPr>
          <w:rFonts w:hint="eastAsia"/>
          <w:color w:val="000000"/>
          <w:shd w:val="clear" w:color="auto" w:fill="FFFFFF"/>
        </w:rPr>
        <w:t>PWM</w:t>
      </w:r>
      <w:r>
        <w:rPr>
          <w:rFonts w:hint="eastAsia"/>
          <w:color w:val="000000"/>
          <w:shd w:val="clear" w:color="auto" w:fill="FFFFFF"/>
        </w:rPr>
        <w:t>模块、定时器、串口通信等。这些模块的使用能够有效地提升系统的性能和可靠性。同时，</w:t>
      </w:r>
      <w:r>
        <w:rPr>
          <w:rFonts w:hint="eastAsia"/>
          <w:color w:val="000000"/>
          <w:shd w:val="clear" w:color="auto" w:fill="FFFFFF"/>
        </w:rPr>
        <w:t>STC89C52</w:t>
      </w:r>
      <w:r>
        <w:rPr>
          <w:rFonts w:hint="eastAsia"/>
          <w:color w:val="000000"/>
          <w:shd w:val="clear" w:color="auto" w:fill="FFFFFF"/>
        </w:rPr>
        <w:t>还支持低功耗模式，有助于节约系统能耗，延长系统使用寿命。所以，选用</w:t>
      </w:r>
      <w:r>
        <w:rPr>
          <w:rFonts w:hint="eastAsia"/>
          <w:color w:val="000000"/>
          <w:shd w:val="clear" w:color="auto" w:fill="FFFFFF"/>
        </w:rPr>
        <w:t>STC89C52</w:t>
      </w:r>
      <w:r>
        <w:rPr>
          <w:rFonts w:hint="eastAsia"/>
          <w:color w:val="000000"/>
          <w:shd w:val="clear" w:color="auto" w:fill="FFFFFF"/>
        </w:rPr>
        <w:t>单片机作为主控芯片，是一种适用性好，性能好，价格低廉，符合设计的要求。</w:t>
      </w:r>
    </w:p>
    <w:p w:rsidR="007658A1" w14:paraId="79956A1C" w14:textId="77777777">
      <w:pPr>
        <w:ind w:firstLine="480"/>
        <w:rPr>
          <w:color w:val="000000"/>
          <w:shd w:val="clear" w:color="auto" w:fill="FFFFFF"/>
        </w:rPr>
      </w:pPr>
      <w:r>
        <w:rPr>
          <w:rFonts w:hint="eastAsia"/>
          <w:color w:val="000000"/>
          <w:shd w:val="clear" w:color="auto" w:fill="FFFFFF"/>
        </w:rPr>
        <w:t>LM</w:t>
      </w:r>
      <w:r>
        <w:rPr>
          <w:rFonts w:hint="eastAsia"/>
          <w:color w:val="000000"/>
          <w:shd w:val="clear" w:color="auto" w:fill="FFFFFF"/>
        </w:rPr>
        <w:t>型液压传感器</w:t>
      </w:r>
      <w:r>
        <w:rPr>
          <w:rFonts w:hint="eastAsia"/>
          <w:color w:val="000000"/>
          <w:shd w:val="clear" w:color="auto" w:fill="FFFFFF"/>
        </w:rPr>
        <w:t>ADC0832</w:t>
      </w:r>
      <w:r>
        <w:rPr>
          <w:rFonts w:hint="eastAsia"/>
          <w:color w:val="000000"/>
          <w:shd w:val="clear" w:color="auto" w:fill="FFFFFF"/>
        </w:rPr>
        <w:t>适用于检测液位高度，能够将模拟信号转换为数字信号，方便单片机进行处理。</w:t>
      </w:r>
      <w:r>
        <w:rPr>
          <w:rFonts w:hint="eastAsia"/>
          <w:color w:val="000000"/>
          <w:shd w:val="clear" w:color="auto" w:fill="FFFFFF"/>
        </w:rPr>
        <w:t>ADC0832</w:t>
      </w:r>
      <w:r>
        <w:rPr>
          <w:rFonts w:hint="eastAsia"/>
          <w:color w:val="000000"/>
          <w:shd w:val="clear" w:color="auto" w:fill="FFFFFF"/>
        </w:rPr>
        <w:t>能够通过</w:t>
      </w:r>
      <w:r>
        <w:rPr>
          <w:rFonts w:hint="eastAsia"/>
          <w:color w:val="000000"/>
          <w:shd w:val="clear" w:color="auto" w:fill="FFFFFF"/>
        </w:rPr>
        <w:t>SPI</w:t>
      </w:r>
      <w:r>
        <w:rPr>
          <w:rFonts w:hint="eastAsia"/>
          <w:color w:val="000000"/>
          <w:shd w:val="clear" w:color="auto" w:fill="FFFFFF"/>
        </w:rPr>
        <w:t>总线与单片机通信。</w:t>
      </w:r>
      <w:r>
        <w:rPr>
          <w:rFonts w:hint="eastAsia"/>
          <w:color w:val="000000"/>
          <w:shd w:val="clear" w:color="auto" w:fill="FFFFFF"/>
        </w:rPr>
        <w:t>LCD1602</w:t>
      </w:r>
      <w:r>
        <w:rPr>
          <w:rFonts w:hint="eastAsia"/>
          <w:color w:val="000000"/>
          <w:shd w:val="clear" w:color="auto" w:fill="FFFFFF"/>
        </w:rPr>
        <w:t>显示模块用于显示温度、湿度、土壤水分等数据信息，方便用户实时监测大棚内的环境状态。</w:t>
      </w:r>
      <w:r>
        <w:rPr>
          <w:rFonts w:hint="eastAsia"/>
          <w:color w:val="000000"/>
          <w:shd w:val="clear" w:color="auto" w:fill="FFFFFF"/>
        </w:rPr>
        <w:t>LCD1602</w:t>
      </w:r>
      <w:r>
        <w:rPr>
          <w:rFonts w:hint="eastAsia"/>
          <w:color w:val="000000"/>
          <w:shd w:val="clear" w:color="auto" w:fill="FFFFFF"/>
        </w:rPr>
        <w:t>显示模块可通过</w:t>
      </w:r>
      <w:r>
        <w:rPr>
          <w:rFonts w:hint="eastAsia"/>
          <w:color w:val="000000"/>
          <w:shd w:val="clear" w:color="auto" w:fill="FFFFFF"/>
        </w:rPr>
        <w:t>I2C</w:t>
      </w:r>
      <w:r>
        <w:rPr>
          <w:rFonts w:hint="eastAsia"/>
          <w:color w:val="000000"/>
          <w:shd w:val="clear" w:color="auto" w:fill="FFFFFF"/>
        </w:rPr>
        <w:t>总线与单片机通信，提高数据传输效率。</w:t>
      </w:r>
      <w:r>
        <w:rPr>
          <w:rFonts w:hint="eastAsia"/>
          <w:color w:val="000000"/>
          <w:shd w:val="clear" w:color="auto" w:fill="FFFFFF"/>
        </w:rPr>
        <w:t>蓝牙模块</w:t>
      </w:r>
      <w:r>
        <w:rPr>
          <w:rFonts w:hint="eastAsia"/>
          <w:color w:val="000000"/>
          <w:shd w:val="clear" w:color="auto" w:fill="FFFFFF"/>
        </w:rPr>
        <w:t>用于实现无线通信功能，将大棚内的数据信息传输到手机</w:t>
      </w:r>
      <w:r>
        <w:rPr>
          <w:rFonts w:hint="eastAsia"/>
          <w:color w:val="000000"/>
          <w:shd w:val="clear" w:color="auto" w:fill="FFFFFF"/>
        </w:rPr>
        <w:t>APP</w:t>
      </w:r>
      <w:r>
        <w:rPr>
          <w:rFonts w:hint="eastAsia"/>
          <w:color w:val="000000"/>
          <w:shd w:val="clear" w:color="auto" w:fill="FFFFFF"/>
        </w:rPr>
        <w:t>上，方便用户随时随地进行监测。选用</w:t>
      </w:r>
      <w:r>
        <w:rPr>
          <w:rFonts w:hint="eastAsia"/>
          <w:color w:val="000000"/>
          <w:shd w:val="clear" w:color="auto" w:fill="FFFFFF"/>
        </w:rPr>
        <w:t>HC-06</w:t>
      </w:r>
      <w:r>
        <w:rPr>
          <w:rFonts w:hint="eastAsia"/>
          <w:color w:val="000000"/>
          <w:shd w:val="clear" w:color="auto" w:fill="FFFFFF"/>
        </w:rPr>
        <w:t>蓝牙模块</w:t>
      </w:r>
      <w:r>
        <w:rPr>
          <w:rFonts w:hint="eastAsia"/>
          <w:color w:val="000000"/>
          <w:shd w:val="clear" w:color="auto" w:fill="FFFFFF"/>
        </w:rPr>
        <w:t>，具有低成本、高稳定性的优点。</w:t>
      </w:r>
    </w:p>
    <w:p w:rsidR="007658A1" w14:paraId="7414A8D5" w14:textId="77777777">
      <w:pPr>
        <w:pStyle w:val="Heading2"/>
      </w:pPr>
      <w:bookmarkStart w:id="26" w:name="_Toc20491"/>
      <w:r>
        <w:rPr>
          <w:rFonts w:hint="eastAsia"/>
        </w:rPr>
        <w:t>最小系统</w:t>
      </w:r>
      <w:bookmarkEnd w:id="26"/>
    </w:p>
    <w:p w:rsidR="007658A1" w14:paraId="579DEC89" w14:textId="77777777">
      <w:pPr>
        <w:ind w:firstLine="480"/>
        <w:rPr>
          <w:color w:val="000000" w:themeColor="text1"/>
        </w:rPr>
        <w:sectPr w:rsidSect="00A83247">
          <w:headerReference w:type="even" r:id="rId80"/>
          <w:headerReference w:type="default" r:id="rId81"/>
          <w:footerReference w:type="even" r:id="rId82"/>
          <w:footerReference w:type="default" r:id="rId83"/>
          <w:headerReference w:type="first" r:id="rId84"/>
          <w:footerReference w:type="first" r:id="rId85"/>
          <w:type w:val="nextPage"/>
          <w:pgSz w:w="11906" w:h="16838"/>
          <w:pgMar w:top="1440" w:right="1800" w:bottom="1800" w:left="1440" w:header="851" w:footer="992" w:gutter="0"/>
          <w:pgNumType w:start="8"/>
          <w:cols w:space="0"/>
          <w:titlePg w:val="0"/>
          <w:docGrid w:type="lines" w:linePitch="316"/>
        </w:sectPr>
      </w:pPr>
      <w:r>
        <w:rPr>
          <w:rFonts w:hint="eastAsia"/>
          <w:color w:val="000000" w:themeColor="text1"/>
        </w:rPr>
        <w:t>该方案以</w:t>
      </w:r>
      <w:r>
        <w:rPr>
          <w:rFonts w:hint="eastAsia"/>
          <w:color w:val="000000" w:themeColor="text1"/>
        </w:rPr>
        <w:t>STC89C52</w:t>
      </w:r>
      <w:r>
        <w:rPr>
          <w:rFonts w:hint="eastAsia"/>
          <w:color w:val="000000" w:themeColor="text1"/>
        </w:rPr>
        <w:t>为主控制芯片，详细电路如</w:t>
      </w:r>
      <w:r>
        <w:rPr>
          <w:rFonts w:hint="eastAsia"/>
          <w:color w:val="000000" w:themeColor="text1"/>
        </w:rPr>
        <w:fldChar w:fldCharType="begin"/>
      </w:r>
      <w:r>
        <w:rPr>
          <w:rFonts w:hint="eastAsia"/>
          <w:color w:val="000000" w:themeColor="text1"/>
        </w:rPr>
        <w:instrText xml:space="preserve"> REF _Ref2342 \h </w:instrText>
      </w:r>
      <w:r>
        <w:rPr>
          <w:rFonts w:hint="eastAsia"/>
          <w:color w:val="000000" w:themeColor="text1"/>
        </w:rPr>
        <w:fldChar w:fldCharType="separate"/>
      </w:r>
      <w:r>
        <w:rPr>
          <w:color w:val="000000" w:themeColor="text1"/>
        </w:rPr>
        <w:t>图</w:t>
      </w:r>
      <w:r>
        <w:rPr>
          <w:color w:val="000000" w:themeColor="text1"/>
        </w:rPr>
        <w:t xml:space="preserve"> </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-1</w:t>
      </w:r>
      <w:r>
        <w:rPr>
          <w:rFonts w:hint="eastAsia"/>
          <w:color w:val="000000" w:themeColor="text1"/>
        </w:rPr>
        <w:t>最小系统</w:t>
      </w:r>
      <w:r>
        <w:rPr>
          <w:rFonts w:hint="eastAsia"/>
          <w:color w:val="000000" w:themeColor="text1"/>
        </w:rPr>
        <w:fldChar w:fldCharType="end"/>
      </w:r>
      <w:r>
        <w:rPr>
          <w:rFonts w:hint="eastAsia"/>
          <w:color w:val="000000" w:themeColor="text1"/>
        </w:rPr>
        <w:t>所示：</w:t>
      </w:r>
    </w:p>
    <w:p w:rsidR="007658A1" w14:paraId="60883908" w14:textId="77777777">
      <w:pPr>
        <w:ind w:firstLine="480"/>
        <w:rPr>
          <w:color w:val="FF0000"/>
        </w:rPr>
      </w:pPr>
      <w:r>
        <w:rPr>
          <w:rFonts w:hint="eastAsia"/>
        </w:rPr>
        <w:t xml:space="preserve">                </w:t>
      </w:r>
      <w:r>
        <w:rPr>
          <w:noProof/>
        </w:rPr>
        <w:drawing>
          <wp:inline distT="0" distB="0" distL="114300" distR="114300">
            <wp:extent cx="2918460" cy="2308860"/>
            <wp:effectExtent l="0" t="0" r="1524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86"/>
                    <a:stretch>
                      <a:fillRect/>
                    </a:stretch>
                  </pic:blipFill>
                  <pic:spPr>
                    <a:xfrm>
                      <a:off x="0" y="0"/>
                      <a:ext cx="2918460" cy="2308860"/>
                    </a:xfrm>
                    <a:prstGeom prst="rect">
                      <a:avLst/>
                    </a:prstGeom>
                    <a:noFill/>
                    <a:ln>
                      <a:noFill/>
                    </a:ln>
                  </pic:spPr>
                </pic:pic>
              </a:graphicData>
            </a:graphic>
          </wp:inline>
        </w:drawing>
      </w:r>
    </w:p>
    <w:p w:rsidR="007658A1" w14:paraId="6500CC02" w14:textId="77777777">
      <w:pPr>
        <w:pStyle w:val="Caption"/>
        <w:ind w:firstLine="400"/>
        <w:jc w:val="center"/>
        <w:rPr>
          <w:color w:val="000000" w:themeColor="text1"/>
        </w:rPr>
      </w:pPr>
      <w:bookmarkStart w:id="27" w:name="_Ref2342"/>
      <w:r>
        <w:rPr>
          <w:color w:val="000000" w:themeColor="text1"/>
        </w:rPr>
        <w:t>图</w:t>
      </w:r>
      <w:r>
        <w:rPr>
          <w:color w:val="000000" w:themeColor="text1"/>
        </w:rPr>
        <w:t xml:space="preserve"> </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-1</w:t>
      </w:r>
      <w:r>
        <w:rPr>
          <w:rFonts w:hint="eastAsia"/>
          <w:color w:val="000000" w:themeColor="text1"/>
        </w:rPr>
        <w:t>最小系统</w:t>
      </w:r>
      <w:bookmarkEnd w:id="27"/>
    </w:p>
    <w:p w:rsidR="007658A1" w14:paraId="6A9F5C57" w14:textId="77777777">
      <w:pPr>
        <w:ind w:firstLine="480"/>
        <w:rPr>
          <w:color w:val="FF0000"/>
          <w:szCs w:val="32"/>
          <w:shd w:val="clear" w:color="auto" w:fill="FFFFFF"/>
        </w:rPr>
      </w:pPr>
      <w:r>
        <w:rPr>
          <w:rFonts w:hint="eastAsia"/>
          <w:color w:val="000000" w:themeColor="text1"/>
        </w:rPr>
        <w:t>使电路恢复到初始状态是由复位电路起到主要作用，为系统提供一个稳定的时间基准是晶振电路，最主要部分由单片机处理。</w:t>
      </w:r>
    </w:p>
    <w:p w:rsidR="007658A1" w14:paraId="7EA659DB" w14:textId="77777777">
      <w:pPr>
        <w:pStyle w:val="Heading2"/>
        <w:numPr>
          <w:ilvl w:val="1"/>
          <w:numId w:val="0"/>
        </w:numPr>
        <w:ind w:left="295"/>
        <w:rPr>
          <w:color w:val="000000" w:themeColor="text1"/>
        </w:rPr>
      </w:pPr>
      <w:bookmarkStart w:id="28" w:name="_Toc18975"/>
      <w:r>
        <w:rPr>
          <w:rFonts w:hint="eastAsia"/>
          <w:color w:val="000000" w:themeColor="text1"/>
        </w:rPr>
        <w:t>3.2</w:t>
      </w:r>
      <w:r>
        <w:rPr>
          <w:rFonts w:hint="eastAsia"/>
          <w:color w:val="000000" w:themeColor="text1"/>
        </w:rPr>
        <w:t>液位检测模块</w:t>
      </w:r>
      <w:bookmarkEnd w:id="28"/>
    </w:p>
    <w:p w:rsidR="007658A1" w14:paraId="4ED2281C" w14:textId="77777777">
      <w:pPr>
        <w:ind w:firstLine="480"/>
        <w:rPr>
          <w:color w:val="000000" w:themeColor="text1"/>
        </w:rPr>
      </w:pPr>
      <w:r>
        <w:rPr>
          <w:rFonts w:hint="eastAsia"/>
          <w:color w:val="000000" w:themeColor="text1"/>
        </w:rPr>
        <w:t>LM</w:t>
      </w:r>
      <w:r>
        <w:rPr>
          <w:rFonts w:hint="eastAsia"/>
          <w:color w:val="000000" w:themeColor="text1"/>
        </w:rPr>
        <w:t>型液压传感器采用了高精度的压力传感器芯片，并结合了先进的微处理技术，能够准确、稳定地测量液压系统中的压力，并将数据转换成标准的电信号输出，可以便于将数据送入计算机和控制器中并对数据进行处理和控制。</w:t>
      </w:r>
      <w:r>
        <w:rPr>
          <w:rFonts w:hint="eastAsia"/>
          <w:color w:val="FF0000"/>
        </w:rPr>
        <w:t xml:space="preserve"> </w:t>
      </w:r>
      <w:r>
        <w:rPr>
          <w:rFonts w:hint="eastAsia"/>
          <w:color w:val="000000" w:themeColor="text1"/>
        </w:rPr>
        <w:t>电路如所示：</w:t>
      </w:r>
    </w:p>
    <w:p w:rsidR="007658A1" w14:paraId="6F599642" w14:textId="77777777">
      <w:pPr>
        <w:ind w:firstLine="480"/>
      </w:pPr>
      <w:r>
        <w:rPr>
          <w:rFonts w:hint="eastAsia"/>
        </w:rPr>
        <w:t xml:space="preserve">          </w:t>
      </w:r>
      <w:r>
        <w:rPr>
          <w:noProof/>
        </w:rPr>
        <w:drawing>
          <wp:inline distT="0" distB="0" distL="114300" distR="114300">
            <wp:extent cx="3508375" cy="1929765"/>
            <wp:effectExtent l="0" t="0" r="15875" b="133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xmlns:r="http://schemas.openxmlformats.org/officeDocument/2006/relationships" r:embed="rId87"/>
                    <a:stretch>
                      <a:fillRect/>
                    </a:stretch>
                  </pic:blipFill>
                  <pic:spPr>
                    <a:xfrm>
                      <a:off x="0" y="0"/>
                      <a:ext cx="3508375" cy="1929765"/>
                    </a:xfrm>
                    <a:prstGeom prst="rect">
                      <a:avLst/>
                    </a:prstGeom>
                    <a:noFill/>
                    <a:ln>
                      <a:noFill/>
                    </a:ln>
                  </pic:spPr>
                </pic:pic>
              </a:graphicData>
            </a:graphic>
          </wp:inline>
        </w:drawing>
      </w:r>
    </w:p>
    <w:p w:rsidR="007658A1" w14:paraId="5AE644E1" w14:textId="77777777">
      <w:pPr>
        <w:pStyle w:val="Caption"/>
        <w:ind w:firstLine="3200" w:firstLineChars="1600"/>
        <w:jc w:val="both"/>
        <w:rPr>
          <w:color w:val="000000" w:themeColor="text1"/>
          <w:szCs w:val="32"/>
          <w:shd w:val="clear" w:color="auto" w:fill="FFFFFF"/>
        </w:rPr>
      </w:pPr>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noBreakHyphen/>
      </w:r>
      <w:r>
        <w:rPr>
          <w:rFonts w:hint="eastAsia"/>
          <w:color w:val="000000" w:themeColor="text1"/>
        </w:rPr>
        <w:t>2</w:t>
      </w:r>
      <w:r>
        <w:rPr>
          <w:rFonts w:hint="eastAsia"/>
          <w:color w:val="000000" w:themeColor="text1"/>
        </w:rPr>
        <w:t>液位检测电路</w:t>
      </w:r>
    </w:p>
    <w:p w:rsidR="007658A1" w14:paraId="4EED62F3" w14:textId="77777777">
      <w:pPr>
        <w:ind w:firstLine="2986" w:firstLineChars="1244"/>
        <w:sectPr w:rsidSect="00A83247">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800" w:left="1440" w:header="851" w:footer="992" w:gutter="0"/>
          <w:pgNumType w:start="9"/>
          <w:cols w:space="0"/>
          <w:titlePg w:val="0"/>
          <w:docGrid w:type="lines" w:linePitch="316"/>
        </w:sectPr>
      </w:pPr>
    </w:p>
    <w:p w:rsidR="007658A1" w14:paraId="03F9DDBF" w14:textId="77777777">
      <w:pPr>
        <w:pStyle w:val="Heading2"/>
        <w:numPr>
          <w:ilvl w:val="1"/>
          <w:numId w:val="0"/>
        </w:numPr>
        <w:ind w:left="295"/>
        <w:rPr>
          <w:color w:val="000000" w:themeColor="text1"/>
        </w:rPr>
      </w:pPr>
      <w:bookmarkStart w:id="29" w:name="_Toc25898"/>
      <w:r>
        <w:rPr>
          <w:rFonts w:hint="eastAsia"/>
          <w:color w:val="000000" w:themeColor="text1"/>
        </w:rPr>
        <w:t>3.3HC-06</w:t>
      </w:r>
      <w:r>
        <w:rPr>
          <w:rFonts w:hint="eastAsia"/>
          <w:color w:val="000000" w:themeColor="text1"/>
        </w:rPr>
        <w:t>蓝牙模块</w:t>
      </w:r>
      <w:bookmarkEnd w:id="29"/>
    </w:p>
    <w:p w:rsidR="007658A1" w14:paraId="23BC9738" w14:textId="77777777">
      <w:pPr>
        <w:ind w:firstLine="480"/>
        <w:rPr>
          <w:rFonts w:ascii="宋体" w:hAnsi="宋体"/>
        </w:rPr>
      </w:pPr>
      <w:r>
        <w:rPr>
          <w:rFonts w:ascii="宋体" w:hAnsi="宋体" w:hint="eastAsia"/>
        </w:rPr>
        <w:t>HC-06</w:t>
      </w:r>
      <w:r>
        <w:rPr>
          <w:rFonts w:ascii="宋体" w:hAnsi="宋体" w:hint="eastAsia"/>
        </w:rPr>
        <w:t>蓝牙模块</w:t>
      </w:r>
      <w:r>
        <w:rPr>
          <w:rFonts w:ascii="宋体" w:hAnsi="宋体" w:hint="eastAsia"/>
        </w:rPr>
        <w:t>是一种兼具成本低，功耗小</w:t>
      </w:r>
      <w:r>
        <w:rPr>
          <w:rFonts w:ascii="宋体" w:hAnsi="宋体" w:hint="eastAsia"/>
        </w:rPr>
        <w:t>的蓝牙通信</w:t>
      </w:r>
      <w:r>
        <w:rPr>
          <w:rFonts w:ascii="宋体" w:hAnsi="宋体" w:hint="eastAsia"/>
        </w:rPr>
        <w:t>模块，常用于物联网和智能家居领域。它可以通过串口和其他设备进行通信，如单片机、PC机、智能手机等，适用于各种控制、监控、数据传输等场景。</w:t>
      </w:r>
      <w:r>
        <w:t>插入电源后，</w:t>
      </w:r>
      <w:r>
        <w:t>HC-06</w:t>
      </w:r>
      <w:r>
        <w:t>蓝牙模块</w:t>
      </w:r>
      <w:r>
        <w:t>会进入待机状态，并发出蓝色</w:t>
      </w:r>
      <w:r>
        <w:t>LED</w:t>
      </w:r>
      <w:r>
        <w:t>指示灯的闪烁信号，</w:t>
      </w:r>
      <w:r>
        <w:t>表示蓝牙模块</w:t>
      </w:r>
      <w:r>
        <w:t>已准备就绪。</w:t>
      </w:r>
      <w:r>
        <w:t>当蓝牙模块</w:t>
      </w:r>
      <w:r>
        <w:t>连接到其他设备时，</w:t>
      </w:r>
      <w:r>
        <w:t>LED</w:t>
      </w:r>
      <w:r>
        <w:t>指示灯将变成稳定的蓝色。</w:t>
      </w:r>
      <w:r>
        <w:t>HC-06</w:t>
      </w:r>
      <w:r>
        <w:t>蓝牙模块</w:t>
      </w:r>
      <w:r>
        <w:t>的最大通信距离可达</w:t>
      </w:r>
      <w:r>
        <w:t>10</w:t>
      </w:r>
      <w:r>
        <w:t>米，具有较强的信号传输稳定性和抗干扰能力。使用</w:t>
      </w:r>
      <w:r>
        <w:t>HC-06</w:t>
      </w:r>
      <w:r>
        <w:t>蓝牙模块</w:t>
      </w:r>
      <w:r>
        <w:t>可以实现设备间的无线通信和数据传输，提高了设备之间的互通性和灵活性，为物联网和智能家居等领域的应用带来更多便利和娱乐性。</w:t>
      </w:r>
      <w:r>
        <w:rPr>
          <w:rFonts w:ascii="宋体" w:hAnsi="宋体" w:hint="eastAsia"/>
        </w:rPr>
        <w:t>在使用HC-06</w:t>
      </w:r>
      <w:r>
        <w:rPr>
          <w:rFonts w:ascii="宋体" w:hAnsi="宋体" w:hint="eastAsia"/>
        </w:rPr>
        <w:t>蓝牙模块</w:t>
      </w:r>
      <w:r>
        <w:rPr>
          <w:rFonts w:ascii="宋体" w:hAnsi="宋体" w:hint="eastAsia"/>
        </w:rPr>
        <w:t>时，需要注意其供电电压和数据传输速率等参数，以充分</w:t>
      </w:r>
      <w:r>
        <w:rPr>
          <w:rFonts w:ascii="宋体" w:hAnsi="宋体" w:hint="eastAsia"/>
        </w:rPr>
        <w:t>发挥蓝牙模块</w:t>
      </w:r>
      <w:r>
        <w:rPr>
          <w:rFonts w:ascii="宋体" w:hAnsi="宋体" w:hint="eastAsia"/>
        </w:rPr>
        <w:t>的性能。</w:t>
      </w:r>
    </w:p>
    <w:p w:rsidR="007658A1" w14:paraId="150206FA" w14:textId="77777777">
      <w:pPr>
        <w:keepNext/>
        <w:ind w:firstLine="480"/>
        <w:rPr>
          <w:color w:val="FF0000"/>
        </w:rPr>
      </w:pPr>
      <w:r>
        <w:rPr>
          <w:rFonts w:hint="eastAsia"/>
          <w:color w:val="FF0000"/>
        </w:rPr>
        <w:t xml:space="preserve">        </w:t>
      </w:r>
      <w:r>
        <w:rPr>
          <w:noProof/>
        </w:rPr>
        <w:drawing>
          <wp:inline distT="0" distB="0" distL="114300" distR="114300">
            <wp:extent cx="3688080" cy="2218055"/>
            <wp:effectExtent l="0" t="0" r="7620" b="1079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94"/>
                    <a:stretch>
                      <a:fillRect/>
                    </a:stretch>
                  </pic:blipFill>
                  <pic:spPr>
                    <a:xfrm>
                      <a:off x="0" y="0"/>
                      <a:ext cx="3688080" cy="2218055"/>
                    </a:xfrm>
                    <a:prstGeom prst="rect">
                      <a:avLst/>
                    </a:prstGeom>
                    <a:noFill/>
                    <a:ln>
                      <a:noFill/>
                    </a:ln>
                  </pic:spPr>
                </pic:pic>
              </a:graphicData>
            </a:graphic>
          </wp:inline>
        </w:drawing>
      </w:r>
    </w:p>
    <w:p w:rsidR="007658A1" w14:paraId="09D2712D" w14:textId="77777777">
      <w:pPr>
        <w:pStyle w:val="Caption"/>
        <w:ind w:firstLine="400"/>
        <w:jc w:val="center"/>
        <w:rPr>
          <w:color w:val="000000" w:themeColor="text1"/>
          <w:szCs w:val="32"/>
          <w:shd w:val="clear" w:color="auto" w:fill="FFFFFF"/>
        </w:rPr>
      </w:pPr>
      <w:bookmarkStart w:id="30" w:name="_Ref18310"/>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noBreakHyphen/>
      </w:r>
      <w:bookmarkEnd w:id="30"/>
      <w:r>
        <w:rPr>
          <w:rFonts w:hint="eastAsia"/>
          <w:color w:val="000000" w:themeColor="text1"/>
        </w:rPr>
        <w:t>3HC-06</w:t>
      </w:r>
      <w:r>
        <w:rPr>
          <w:rFonts w:hint="eastAsia"/>
          <w:color w:val="000000" w:themeColor="text1"/>
        </w:rPr>
        <w:t>原理图</w:t>
      </w:r>
    </w:p>
    <w:p w:rsidR="007658A1" w14:paraId="694C8258" w14:textId="77777777">
      <w:pPr>
        <w:pStyle w:val="Heading2"/>
        <w:numPr>
          <w:ilvl w:val="1"/>
          <w:numId w:val="0"/>
        </w:numPr>
        <w:rPr>
          <w:color w:val="000000" w:themeColor="text1"/>
        </w:rPr>
      </w:pPr>
      <w:bookmarkStart w:id="31" w:name="_Toc5481"/>
      <w:r>
        <w:rPr>
          <w:rFonts w:hint="eastAsia"/>
          <w:color w:val="000000" w:themeColor="text1"/>
        </w:rPr>
        <w:t>3.4</w:t>
      </w:r>
      <w:r>
        <w:rPr>
          <w:rFonts w:hint="eastAsia"/>
          <w:color w:val="000000" w:themeColor="text1"/>
        </w:rPr>
        <w:t>显示模块</w:t>
      </w:r>
      <w:bookmarkEnd w:id="31"/>
    </w:p>
    <w:p w:rsidR="007658A1" w14:paraId="3731503F" w14:textId="77777777">
      <w:pPr>
        <w:ind w:firstLine="480"/>
        <w:rPr>
          <w:color w:val="000000" w:themeColor="text1"/>
        </w:rPr>
      </w:pPr>
      <w:r>
        <w:rPr>
          <w:rFonts w:hint="eastAsia"/>
          <w:color w:val="000000" w:themeColor="text1"/>
        </w:rPr>
        <w:t>该系统使用了</w:t>
      </w:r>
      <w:r>
        <w:rPr>
          <w:rFonts w:hint="eastAsia"/>
          <w:color w:val="000000" w:themeColor="text1"/>
        </w:rPr>
        <w:t xml:space="preserve"> LCD 1602</w:t>
      </w:r>
      <w:r>
        <w:rPr>
          <w:rFonts w:hint="eastAsia"/>
          <w:color w:val="000000" w:themeColor="text1"/>
        </w:rPr>
        <w:t>作为显示模块。在单片机中，</w:t>
      </w:r>
      <w:r>
        <w:rPr>
          <w:rFonts w:hint="eastAsia"/>
          <w:color w:val="000000" w:themeColor="text1"/>
        </w:rPr>
        <w:t xml:space="preserve"> LCD </w:t>
      </w:r>
      <w:r>
        <w:rPr>
          <w:rFonts w:hint="eastAsia"/>
          <w:color w:val="000000" w:themeColor="text1"/>
        </w:rPr>
        <w:t>LCD</w:t>
      </w:r>
      <w:r>
        <w:rPr>
          <w:rFonts w:hint="eastAsia"/>
          <w:color w:val="000000" w:themeColor="text1"/>
        </w:rPr>
        <w:t>是最常用的一种，它具有控制简单，成本低，功耗小等特点。</w:t>
      </w:r>
      <w:r>
        <w:rPr>
          <w:rFonts w:hint="eastAsia"/>
          <w:color w:val="000000" w:themeColor="text1"/>
        </w:rPr>
        <w:t>LCD 1602 LCD</w:t>
      </w:r>
      <w:r>
        <w:rPr>
          <w:rFonts w:hint="eastAsia"/>
          <w:color w:val="000000" w:themeColor="text1"/>
        </w:rPr>
        <w:t>的工作原理非常简单，就是在电源供电的情况下，通过施加电压，使屏幕显示出来。</w:t>
      </w:r>
    </w:p>
    <w:p w:rsidR="007658A1" w14:paraId="79E05866" w14:textId="77777777">
      <w:pPr>
        <w:ind w:firstLine="480"/>
        <w:rPr>
          <w:color w:val="000000" w:themeColor="text1"/>
        </w:rPr>
        <w:sectPr w:rsidSect="00A83247">
          <w:headerReference w:type="even" r:id="rId95"/>
          <w:headerReference w:type="default" r:id="rId96"/>
          <w:footerReference w:type="even" r:id="rId97"/>
          <w:footerReference w:type="default" r:id="rId98"/>
          <w:headerReference w:type="first" r:id="rId99"/>
          <w:footerReference w:type="first" r:id="rId100"/>
          <w:type w:val="nextPage"/>
          <w:pgSz w:w="11906" w:h="16838"/>
          <w:pgMar w:top="1440" w:right="1800" w:bottom="1800" w:left="1440" w:header="851" w:footer="992" w:gutter="0"/>
          <w:pgNumType w:start="10"/>
          <w:cols w:space="0"/>
          <w:titlePg w:val="0"/>
          <w:docGrid w:type="lines" w:linePitch="316"/>
        </w:sectPr>
      </w:pPr>
      <w:r>
        <w:rPr>
          <w:rFonts w:hint="eastAsia"/>
          <w:color w:val="000000" w:themeColor="text1"/>
        </w:rPr>
        <w:t>LCD1602</w:t>
      </w:r>
      <w:r>
        <w:rPr>
          <w:rFonts w:hint="eastAsia"/>
          <w:color w:val="000000" w:themeColor="text1"/>
        </w:rPr>
        <w:t>有十个接口与单片机相连，除了</w:t>
      </w:r>
      <w:r>
        <w:rPr>
          <w:rFonts w:hint="eastAsia"/>
          <w:color w:val="000000" w:themeColor="text1"/>
        </w:rPr>
        <w:t>D0</w:t>
      </w:r>
      <w:r>
        <w:rPr>
          <w:rFonts w:hint="eastAsia"/>
          <w:color w:val="000000" w:themeColor="text1"/>
        </w:rPr>
        <w:t>到</w:t>
      </w:r>
      <w:r>
        <w:rPr>
          <w:rFonts w:hint="eastAsia"/>
          <w:color w:val="000000" w:themeColor="text1"/>
        </w:rPr>
        <w:t>D7</w:t>
      </w:r>
      <w:r>
        <w:rPr>
          <w:rFonts w:hint="eastAsia"/>
          <w:color w:val="000000" w:themeColor="text1"/>
        </w:rPr>
        <w:t>接口外，还有</w:t>
      </w:r>
      <w:r>
        <w:rPr>
          <w:rFonts w:hint="eastAsia"/>
          <w:color w:val="000000" w:themeColor="text1"/>
        </w:rPr>
        <w:t>BLA</w:t>
      </w:r>
      <w:r>
        <w:rPr>
          <w:rFonts w:hint="eastAsia"/>
          <w:color w:val="000000" w:themeColor="text1"/>
        </w:rPr>
        <w:t>和</w:t>
      </w:r>
      <w:r>
        <w:rPr>
          <w:rFonts w:hint="eastAsia"/>
          <w:color w:val="000000" w:themeColor="text1"/>
        </w:rPr>
        <w:t>RS</w:t>
      </w:r>
      <w:r>
        <w:rPr>
          <w:rFonts w:hint="eastAsia"/>
          <w:color w:val="000000" w:themeColor="text1"/>
        </w:rPr>
        <w:t>接口，</w:t>
      </w:r>
      <w:r>
        <w:rPr>
          <w:rFonts w:hint="eastAsia"/>
          <w:color w:val="000000" w:themeColor="text1"/>
        </w:rPr>
        <w:t>D0</w:t>
      </w:r>
      <w:r>
        <w:rPr>
          <w:rFonts w:hint="eastAsia"/>
          <w:color w:val="000000" w:themeColor="text1"/>
        </w:rPr>
        <w:t>到</w:t>
      </w:r>
      <w:r>
        <w:rPr>
          <w:rFonts w:hint="eastAsia"/>
          <w:color w:val="000000" w:themeColor="text1"/>
        </w:rPr>
        <w:t>D7</w:t>
      </w:r>
      <w:r>
        <w:rPr>
          <w:rFonts w:hint="eastAsia"/>
          <w:color w:val="000000" w:themeColor="text1"/>
        </w:rPr>
        <w:t>分别控制</w:t>
      </w:r>
      <w:r>
        <w:rPr>
          <w:rFonts w:hint="eastAsia"/>
          <w:color w:val="000000" w:themeColor="text1"/>
        </w:rPr>
        <w:t>液晶屏各部分</w:t>
      </w:r>
      <w:r>
        <w:rPr>
          <w:rFonts w:hint="eastAsia"/>
          <w:color w:val="000000" w:themeColor="text1"/>
        </w:rPr>
        <w:t>的显示，</w:t>
      </w:r>
      <w:r>
        <w:rPr>
          <w:rFonts w:hint="eastAsia"/>
          <w:color w:val="000000" w:themeColor="text1"/>
        </w:rPr>
        <w:t>RS</w:t>
      </w:r>
      <w:r>
        <w:rPr>
          <w:rFonts w:hint="eastAsia"/>
          <w:color w:val="000000" w:themeColor="text1"/>
        </w:rPr>
        <w:t>口用来选择数据或指令寄存器，</w:t>
      </w:r>
    </w:p>
    <w:p w:rsidR="007658A1" w14:textId="77777777">
      <w:pPr>
        <w:ind w:firstLine="480"/>
        <w:rPr>
          <w:color w:val="000000" w:themeColor="text1"/>
        </w:rPr>
      </w:pPr>
      <w:r>
        <w:rPr>
          <w:rFonts w:hint="eastAsia"/>
          <w:color w:val="000000" w:themeColor="text1"/>
        </w:rPr>
        <w:t>BLA</w:t>
      </w:r>
      <w:r>
        <w:rPr>
          <w:rFonts w:hint="eastAsia"/>
          <w:color w:val="000000" w:themeColor="text1"/>
        </w:rPr>
        <w:t>接口适用来选择背光源正极，其他的引脚都不直接与单片机相连，分别接电源或地。显示模块如</w:t>
      </w:r>
      <w:r>
        <w:rPr>
          <w:rFonts w:hint="eastAsia"/>
          <w:color w:val="000000" w:themeColor="text1"/>
        </w:rPr>
        <w:fldChar w:fldCharType="begin"/>
      </w:r>
      <w:r>
        <w:rPr>
          <w:rFonts w:hint="eastAsia"/>
          <w:color w:val="000000" w:themeColor="text1"/>
        </w:rPr>
        <w:instrText xml:space="preserve"> REF _Ref31408 \h </w:instrText>
      </w:r>
      <w:r>
        <w:rPr>
          <w:rFonts w:hint="eastAsia"/>
          <w:color w:val="000000" w:themeColor="text1"/>
        </w:rPr>
        <w:fldChar w:fldCharType="separate"/>
      </w:r>
      <w:r>
        <w:rPr>
          <w:color w:val="000000" w:themeColor="text1"/>
        </w:rPr>
        <w:t>图</w:t>
      </w:r>
      <w:r>
        <w:rPr>
          <w:color w:val="000000" w:themeColor="text1"/>
        </w:rPr>
        <w:t xml:space="preserve"> </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-4LCD1602</w:t>
      </w:r>
      <w:r>
        <w:rPr>
          <w:rFonts w:hint="eastAsia"/>
          <w:color w:val="000000" w:themeColor="text1"/>
        </w:rPr>
        <w:t>图</w:t>
      </w:r>
      <w:r>
        <w:rPr>
          <w:rFonts w:hint="eastAsia"/>
          <w:color w:val="000000" w:themeColor="text1"/>
        </w:rPr>
        <w:fldChar w:fldCharType="end"/>
      </w:r>
      <w:r>
        <w:rPr>
          <w:rFonts w:hint="eastAsia"/>
          <w:color w:val="000000" w:themeColor="text1"/>
        </w:rPr>
        <w:t>所示。</w:t>
      </w:r>
    </w:p>
    <w:p w:rsidR="007658A1" w14:paraId="2EAC4741" w14:textId="77777777">
      <w:pPr>
        <w:ind w:firstLine="480"/>
        <w:jc w:val="center"/>
        <w:rPr>
          <w:color w:val="FF0000"/>
        </w:rPr>
      </w:pPr>
      <w:r>
        <w:rPr>
          <w:noProof/>
        </w:rPr>
        <w:drawing>
          <wp:inline distT="0" distB="0" distL="114300" distR="114300">
            <wp:extent cx="3644265" cy="2537460"/>
            <wp:effectExtent l="0" t="0" r="13335" b="1524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101"/>
                    <a:stretch>
                      <a:fillRect/>
                    </a:stretch>
                  </pic:blipFill>
                  <pic:spPr>
                    <a:xfrm>
                      <a:off x="0" y="0"/>
                      <a:ext cx="3644265" cy="2537460"/>
                    </a:xfrm>
                    <a:prstGeom prst="rect">
                      <a:avLst/>
                    </a:prstGeom>
                    <a:noFill/>
                    <a:ln>
                      <a:noFill/>
                    </a:ln>
                  </pic:spPr>
                </pic:pic>
              </a:graphicData>
            </a:graphic>
          </wp:inline>
        </w:drawing>
      </w:r>
    </w:p>
    <w:p w:rsidR="007658A1" w14:paraId="22364861" w14:textId="77777777">
      <w:pPr>
        <w:pStyle w:val="Caption"/>
        <w:ind w:firstLine="400"/>
        <w:jc w:val="center"/>
        <w:rPr>
          <w:color w:val="FF0000"/>
        </w:rPr>
      </w:pPr>
      <w:bookmarkStart w:id="32" w:name="_Ref31408"/>
      <w:r>
        <w:rPr>
          <w:color w:val="000000" w:themeColor="text1"/>
        </w:rPr>
        <w:t>图</w:t>
      </w:r>
      <w:r>
        <w:rPr>
          <w:color w:val="000000" w:themeColor="text1"/>
        </w:rPr>
        <w:t xml:space="preserve"> </w:t>
      </w:r>
      <w:r>
        <w:rPr>
          <w:color w:val="000000" w:themeColor="text1"/>
        </w:rPr>
        <w:fldChar w:fldCharType="begin"/>
      </w:r>
      <w:r>
        <w:rPr>
          <w:color w:val="000000" w:themeColor="text1"/>
        </w:rPr>
        <w:instrText xml:space="preserve"> STYLEREF 1 \s </w:instrText>
      </w:r>
      <w:r>
        <w:rPr>
          <w:color w:val="000000" w:themeColor="text1"/>
        </w:rPr>
        <w:fldChar w:fldCharType="separate"/>
      </w:r>
      <w:r>
        <w:rPr>
          <w:color w:val="000000" w:themeColor="text1"/>
        </w:rPr>
        <w:t>3</w:t>
      </w:r>
      <w:r>
        <w:rPr>
          <w:color w:val="000000" w:themeColor="text1"/>
        </w:rPr>
        <w:fldChar w:fldCharType="end"/>
      </w:r>
      <w:r>
        <w:rPr>
          <w:rFonts w:hint="eastAsia"/>
          <w:color w:val="000000" w:themeColor="text1"/>
        </w:rPr>
        <w:t>-4LCD1602</w:t>
      </w:r>
      <w:r>
        <w:rPr>
          <w:rFonts w:hint="eastAsia"/>
          <w:color w:val="000000" w:themeColor="text1"/>
        </w:rPr>
        <w:t>图</w:t>
      </w:r>
      <w:bookmarkEnd w:id="32"/>
    </w:p>
    <w:p w:rsidR="007658A1" w14:paraId="17837AD2" w14:textId="77777777">
      <w:pPr>
        <w:pStyle w:val="Heading2"/>
        <w:numPr>
          <w:ilvl w:val="1"/>
          <w:numId w:val="0"/>
        </w:numPr>
        <w:ind w:left="295"/>
        <w:rPr>
          <w:color w:val="000000" w:themeColor="text1"/>
        </w:rPr>
      </w:pPr>
      <w:bookmarkStart w:id="33" w:name="_Toc26877"/>
      <w:r>
        <w:rPr>
          <w:rFonts w:hint="eastAsia"/>
          <w:color w:val="000000" w:themeColor="text1"/>
        </w:rPr>
        <w:t>3.5</w:t>
      </w:r>
      <w:r>
        <w:rPr>
          <w:rFonts w:hint="eastAsia"/>
          <w:color w:val="000000" w:themeColor="text1"/>
        </w:rPr>
        <w:t>按键模块</w:t>
      </w:r>
      <w:bookmarkEnd w:id="33"/>
    </w:p>
    <w:p w:rsidR="007658A1" w14:paraId="2A0B8C01" w14:textId="77777777">
      <w:pPr>
        <w:ind w:firstLine="480"/>
        <w:rPr>
          <w:color w:val="000000" w:themeColor="text1"/>
        </w:rPr>
      </w:pPr>
      <w:r>
        <w:rPr>
          <w:rFonts w:hint="eastAsia"/>
          <w:color w:val="000000" w:themeColor="text1"/>
          <w:szCs w:val="32"/>
          <w:shd w:val="clear" w:color="auto" w:fill="FFFFFF"/>
        </w:rPr>
        <w:t>按键模块主要功能是设置液位上下限，</w:t>
      </w:r>
      <w:r>
        <w:rPr>
          <w:rFonts w:hint="eastAsia"/>
          <w:color w:val="000000" w:themeColor="text1"/>
          <w:szCs w:val="32"/>
          <w:shd w:val="clear" w:color="auto" w:fill="FFFFFF"/>
        </w:rPr>
        <w:t>S1</w:t>
      </w:r>
      <w:r>
        <w:rPr>
          <w:rFonts w:hint="eastAsia"/>
          <w:color w:val="000000" w:themeColor="text1"/>
          <w:szCs w:val="32"/>
          <w:shd w:val="clear" w:color="auto" w:fill="FFFFFF"/>
        </w:rPr>
        <w:t>键为液位上限值增加键，</w:t>
      </w:r>
      <w:r>
        <w:rPr>
          <w:rFonts w:hint="eastAsia"/>
          <w:color w:val="000000" w:themeColor="text1"/>
          <w:szCs w:val="32"/>
          <w:shd w:val="clear" w:color="auto" w:fill="FFFFFF"/>
        </w:rPr>
        <w:t>S2</w:t>
      </w:r>
      <w:r>
        <w:rPr>
          <w:rFonts w:hint="eastAsia"/>
          <w:color w:val="000000" w:themeColor="text1"/>
          <w:szCs w:val="32"/>
          <w:shd w:val="clear" w:color="auto" w:fill="FFFFFF"/>
        </w:rPr>
        <w:t>键为液位上限值降低键，</w:t>
      </w:r>
      <w:r>
        <w:rPr>
          <w:rFonts w:hint="eastAsia"/>
          <w:color w:val="000000" w:themeColor="text1"/>
          <w:szCs w:val="32"/>
          <w:shd w:val="clear" w:color="auto" w:fill="FFFFFF"/>
        </w:rPr>
        <w:t>S3</w:t>
      </w:r>
      <w:r>
        <w:rPr>
          <w:rFonts w:hint="eastAsia"/>
          <w:color w:val="000000" w:themeColor="text1"/>
          <w:szCs w:val="32"/>
          <w:shd w:val="clear" w:color="auto" w:fill="FFFFFF"/>
        </w:rPr>
        <w:t>键为液位下限值增加键，</w:t>
      </w:r>
      <w:r>
        <w:rPr>
          <w:rFonts w:hint="eastAsia"/>
          <w:color w:val="000000" w:themeColor="text1"/>
          <w:szCs w:val="32"/>
          <w:shd w:val="clear" w:color="auto" w:fill="FFFFFF"/>
        </w:rPr>
        <w:t>S4</w:t>
      </w:r>
      <w:r>
        <w:rPr>
          <w:rFonts w:hint="eastAsia"/>
          <w:color w:val="000000" w:themeColor="text1"/>
          <w:szCs w:val="32"/>
          <w:shd w:val="clear" w:color="auto" w:fill="FFFFFF"/>
        </w:rPr>
        <w:t>键为液位下限值降低键。只要按下相应按键达到一定时间，经过</w:t>
      </w:r>
      <w:r>
        <w:rPr>
          <w:rFonts w:hint="eastAsia"/>
          <w:color w:val="000000" w:themeColor="text1"/>
          <w:szCs w:val="32"/>
          <w:shd w:val="clear" w:color="auto" w:fill="FFFFFF"/>
        </w:rPr>
        <w:t>消抖之后</w:t>
      </w:r>
      <w:r>
        <w:rPr>
          <w:rFonts w:hint="eastAsia"/>
          <w:color w:val="000000" w:themeColor="text1"/>
          <w:szCs w:val="32"/>
          <w:shd w:val="clear" w:color="auto" w:fill="FFFFFF"/>
        </w:rPr>
        <w:t>就会发出信号传入主控模块中。模块电路图如</w:t>
      </w:r>
      <w:r>
        <w:rPr>
          <w:rFonts w:hint="eastAsia"/>
          <w:color w:val="000000" w:themeColor="text1"/>
          <w:szCs w:val="32"/>
          <w:shd w:val="clear" w:color="auto" w:fill="FFFFFF"/>
        </w:rPr>
        <w:fldChar w:fldCharType="begin"/>
      </w:r>
      <w:r>
        <w:rPr>
          <w:rFonts w:hint="eastAsia"/>
          <w:color w:val="000000" w:themeColor="text1"/>
          <w:szCs w:val="32"/>
          <w:shd w:val="clear" w:color="auto" w:fill="FFFFFF"/>
        </w:rPr>
        <w:instrText xml:space="preserve"> REF _Ref14909 \h </w:instrText>
      </w:r>
      <w:r>
        <w:rPr>
          <w:rFonts w:hint="eastAsia"/>
          <w:color w:val="000000" w:themeColor="text1"/>
          <w:szCs w:val="32"/>
          <w:shd w:val="clear" w:color="auto" w:fill="FFFFFF"/>
        </w:rPr>
        <w:fldChar w:fldCharType="separate"/>
      </w:r>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noBreakHyphen/>
      </w:r>
      <w:r>
        <w:rPr>
          <w:rFonts w:hint="eastAsia"/>
          <w:color w:val="000000" w:themeColor="text1"/>
        </w:rPr>
        <w:t>5</w:t>
      </w:r>
      <w:r>
        <w:rPr>
          <w:rFonts w:ascii="宋体" w:hAnsi="宋体" w:hint="eastAsia"/>
          <w:color w:val="000000" w:themeColor="text1"/>
          <w:szCs w:val="21"/>
        </w:rPr>
        <w:t>按键电路</w:t>
      </w:r>
      <w:r>
        <w:rPr>
          <w:rFonts w:hint="eastAsia"/>
          <w:color w:val="000000" w:themeColor="text1"/>
          <w:szCs w:val="32"/>
          <w:shd w:val="clear" w:color="auto" w:fill="FFFFFF"/>
        </w:rPr>
        <w:fldChar w:fldCharType="end"/>
      </w:r>
      <w:r>
        <w:rPr>
          <w:rFonts w:hint="eastAsia"/>
          <w:color w:val="000000" w:themeColor="text1"/>
          <w:szCs w:val="32"/>
          <w:shd w:val="clear" w:color="auto" w:fill="FFFFFF"/>
        </w:rPr>
        <w:t>所示：</w:t>
      </w:r>
    </w:p>
    <w:p w:rsidR="007658A1" w14:paraId="1806C14E" w14:textId="77777777">
      <w:pPr>
        <w:keepNext/>
        <w:ind w:firstLine="480"/>
        <w:jc w:val="center"/>
        <w:rPr>
          <w:color w:val="FF0000"/>
        </w:rPr>
      </w:pPr>
      <w:r>
        <w:rPr>
          <w:noProof/>
        </w:rPr>
        <w:drawing>
          <wp:inline distT="0" distB="0" distL="114300" distR="114300">
            <wp:extent cx="3797935" cy="1972945"/>
            <wp:effectExtent l="0" t="0" r="12065"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xmlns:r="http://schemas.openxmlformats.org/officeDocument/2006/relationships" r:embed="rId102"/>
                    <a:stretch>
                      <a:fillRect/>
                    </a:stretch>
                  </pic:blipFill>
                  <pic:spPr>
                    <a:xfrm>
                      <a:off x="0" y="0"/>
                      <a:ext cx="3797935" cy="1972945"/>
                    </a:xfrm>
                    <a:prstGeom prst="rect">
                      <a:avLst/>
                    </a:prstGeom>
                    <a:noFill/>
                    <a:ln>
                      <a:noFill/>
                    </a:ln>
                  </pic:spPr>
                </pic:pic>
              </a:graphicData>
            </a:graphic>
          </wp:inline>
        </w:drawing>
      </w:r>
    </w:p>
    <w:p w:rsidR="007658A1" w14:paraId="563296FD" w14:textId="77777777">
      <w:pPr>
        <w:pStyle w:val="Caption"/>
        <w:ind w:firstLine="400"/>
        <w:jc w:val="center"/>
        <w:rPr>
          <w:rFonts w:ascii="宋体" w:hAnsi="宋体"/>
          <w:color w:val="FF0000"/>
          <w:szCs w:val="21"/>
        </w:rPr>
      </w:pPr>
      <w:bookmarkStart w:id="34" w:name="_Ref14909"/>
      <w:r>
        <w:rPr>
          <w:rFonts w:hint="eastAsia"/>
          <w:color w:val="000000" w:themeColor="text1"/>
        </w:rPr>
        <w:t>图</w:t>
      </w:r>
      <w:r>
        <w:rPr>
          <w:rFonts w:hint="eastAsia"/>
          <w:color w:val="000000" w:themeColor="text1"/>
        </w:rPr>
        <w:t xml:space="preserve"> </w:t>
      </w:r>
      <w:r>
        <w:rPr>
          <w:color w:val="000000" w:themeColor="text1"/>
        </w:rPr>
        <w:fldChar w:fldCharType="begin"/>
      </w:r>
      <w:r>
        <w:rPr>
          <w:color w:val="000000" w:themeColor="text1"/>
        </w:rPr>
        <w:instrText xml:space="preserve"> </w:instrText>
      </w:r>
      <w:r>
        <w:rPr>
          <w:rFonts w:hint="eastAsia"/>
          <w:color w:val="000000" w:themeColor="text1"/>
        </w:rPr>
        <w:instrText>STYLEREF 1 \s</w:instrText>
      </w:r>
      <w:r>
        <w:rPr>
          <w:color w:val="000000" w:themeColor="text1"/>
        </w:rPr>
        <w:instrText xml:space="preserve"> </w:instrText>
      </w:r>
      <w:r>
        <w:rPr>
          <w:color w:val="000000" w:themeColor="text1"/>
        </w:rPr>
        <w:fldChar w:fldCharType="separate"/>
      </w:r>
      <w:r>
        <w:rPr>
          <w:color w:val="000000" w:themeColor="text1"/>
        </w:rPr>
        <w:t>3</w:t>
      </w:r>
      <w:r>
        <w:rPr>
          <w:color w:val="000000" w:themeColor="text1"/>
        </w:rPr>
        <w:fldChar w:fldCharType="end"/>
      </w:r>
      <w:r>
        <w:rPr>
          <w:color w:val="000000" w:themeColor="text1"/>
        </w:rPr>
        <w:noBreakHyphen/>
      </w:r>
      <w:r>
        <w:rPr>
          <w:rFonts w:hint="eastAsia"/>
          <w:color w:val="000000" w:themeColor="text1"/>
        </w:rPr>
        <w:t>5</w:t>
      </w:r>
      <w:r>
        <w:rPr>
          <w:rFonts w:ascii="宋体" w:hAnsi="宋体" w:hint="eastAsia"/>
          <w:color w:val="000000" w:themeColor="text1"/>
          <w:szCs w:val="21"/>
        </w:rPr>
        <w:t>按键电路</w:t>
      </w:r>
      <w:bookmarkEnd w:id="34"/>
      <w:r>
        <w:rPr>
          <w:rFonts w:ascii="宋体" w:hAnsi="宋体" w:hint="eastAsia"/>
          <w:color w:val="FF0000"/>
          <w:szCs w:val="21"/>
        </w:rPr>
        <w:t xml:space="preserve"> </w:t>
      </w:r>
      <w:r>
        <w:rPr>
          <w:rFonts w:ascii="宋体" w:hAnsi="宋体"/>
          <w:color w:val="FF0000"/>
          <w:szCs w:val="21"/>
        </w:rPr>
        <w:br/>
      </w:r>
      <w:r>
        <w:rPr>
          <w:rFonts w:ascii="宋体" w:hAnsi="宋体"/>
          <w:color w:val="FF0000"/>
          <w:szCs w:val="21"/>
        </w:rPr>
        <w:br/>
      </w:r>
    </w:p>
    <w:p>
      <w:pPr>
        <w:spacing w:line="240" w:lineRule="auto"/>
        <w:ind w:firstLine="0" w:firstLineChars="0"/>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3" w:history="1">
        <w:r>
          <w:rPr>
            <w:rFonts w:ascii="SimSun" w:eastAsia="SimSun" w:hAnsi="SimSun" w:cs="SimSun"/>
            <w:b/>
            <w:bCs/>
            <w:color w:val="0000EE"/>
            <w:kern w:val="0"/>
            <w:sz w:val="30"/>
            <w:szCs w:val="30"/>
            <w:u w:val="single" w:color="0000EE"/>
          </w:rPr>
          <w:t>https://d.book118.com/605310030112011123</w:t>
        </w:r>
      </w:hyperlink>
    </w:p>
    <w:p w:rsidR="007658A1">
      <w:pPr>
        <w:pStyle w:val="Caption"/>
        <w:ind w:firstLine="400"/>
        <w:jc w:val="center"/>
        <w:rPr>
          <w:rFonts w:ascii="宋体" w:hAnsi="宋体"/>
          <w:color w:val="FF0000"/>
          <w:szCs w:val="21"/>
        </w:rPr>
      </w:pPr>
    </w:p>
    <w:sectPr w:rsidSect="00A83247">
      <w:headerReference w:type="even" r:id="rId104"/>
      <w:headerReference w:type="default" r:id="rId105"/>
      <w:footerReference w:type="even" r:id="rId106"/>
      <w:footerReference w:type="default" r:id="rId107"/>
      <w:headerReference w:type="first" r:id="rId108"/>
      <w:footerReference w:type="first" r:id="rId109"/>
      <w:type w:val="nextPage"/>
      <w:pgSz w:w="11906" w:h="16838"/>
      <w:pgMar w:top="1440" w:right="1800" w:bottom="1800" w:left="1440" w:header="851" w:footer="992" w:gutter="0"/>
      <w:pgNumType w:start="11"/>
      <w:cols w:space="0"/>
      <w:titlePg w:val="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3247" w14:paraId="059B4E5A" w14:textId="77777777">
      <w:pPr>
        <w:spacing w:line="240" w:lineRule="auto"/>
        <w:ind w:firstLine="480"/>
      </w:pPr>
      <w:r>
        <w:separator/>
      </w:r>
    </w:p>
  </w:endnote>
  <w:endnote w:type="continuationSeparator" w:id="1">
    <w:p w:rsidR="00A83247" w14:paraId="1AC99A4D" w14:textId="7777777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paraId="5655DBF0" w14:textId="77777777">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p>
  <w:p w:rsidR="007658A1" w14:textId="77777777">
    <w:pPr>
      <w:pStyle w:val="Footer"/>
      <w:ind w:firstLine="420"/>
      <w:rPr>
        <w:rFonts w:ascii="宋体" w:hAnsi="宋体"/>
        <w:sz w:val="21"/>
        <w:szCs w:val="21"/>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p>
  <w:p w:rsidR="007658A1" w14:textId="77777777">
    <w:pPr>
      <w:pStyle w:val="Footer"/>
      <w:ind w:firstLine="420"/>
      <w:rPr>
        <w:rFonts w:ascii="宋体" w:hAnsi="宋体"/>
        <w:sz w:val="21"/>
        <w:szCs w:val="21"/>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paraId="596A074B" w14:textId="77777777">
    <w:pPr>
      <w:pStyle w:val="Footer"/>
      <w:ind w:firstLine="360"/>
      <w:jc w:val="center"/>
    </w:pPr>
  </w:p>
  <w:p w:rsidR="007658A1" w14:paraId="53A6A827" w14:textId="77777777">
    <w:pPr>
      <w:pStyle w:val="Footer"/>
      <w:ind w:firstLine="36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49" type="#_x0000_t202" style="width:2in;height:2in;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rsidR="007658A1" w14:paraId="69C988FA" w14:textId="77777777">
                    <w:pPr>
                      <w:pStyle w:val="Footer"/>
                      <w:ind w:firstLine="360"/>
                      <w:jc w:val="center"/>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p w:rsidR="007658A1" w14:paraId="3B8DCD30" w14:textId="77777777">
    <w:pPr>
      <w:pStyle w:val="Footer"/>
      <w:ind w:firstLine="420"/>
      <w:rPr>
        <w:rFonts w:ascii="宋体" w:hAnsi="宋体"/>
        <w:sz w:val="21"/>
        <w:szCs w:val="21"/>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paraId="3381A398" w14:textId="77777777">
    <w:pPr>
      <w:pStyle w:val="Footer"/>
      <w:ind w:firstLine="360"/>
      <w:jc w:val="center"/>
    </w:pPr>
  </w:p>
  <w:p w:rsidR="007658A1" w14:paraId="0F6DC8C7" w14:textId="77777777">
    <w:pPr>
      <w:pStyle w:val="Footer"/>
      <w:ind w:firstLine="360"/>
      <w:jc w:val="both"/>
    </w:pPr>
  </w:p>
  <w:p w:rsidR="007658A1" w14:paraId="01BC2382" w14:textId="77777777">
    <w:pPr>
      <w:pStyle w:val="Footer"/>
      <w:ind w:firstLine="420"/>
      <w:rPr>
        <w:rFonts w:ascii="宋体" w:hAnsi="宋体"/>
        <w:sz w:val="21"/>
        <w:szCs w:val="21"/>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0753948"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0" type="#_x0000_t202" style="width:2in;height:2in;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2</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8267748"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1" type="#_x0000_t202" style="width:2in;height:2in;margin-top:0;margin-left:0;mso-position-horizontal:center;mso-position-horizontal-relative:margin;mso-wrap-distance-bottom:0;mso-wrap-distance-left:9pt;mso-wrap-distance-right:9pt;mso-wrap-distance-top:0;mso-wrap-style:none;position:absolute;v-text-anchor:top;z-index:251662336"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3</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6807909"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2" type="#_x0000_t202" style="width:2in;height:2in;margin-top:0;margin-left:0;mso-position-horizontal:center;mso-position-horizontal-relative:margin;mso-wrap-distance-bottom:0;mso-wrap-distance-left:9pt;mso-wrap-distance-right:9pt;mso-wrap-distance-top:0;mso-wrap-style:none;position:absolute;v-text-anchor:top;z-index:251664384"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4</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714484"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3" type="#_x0000_t202" style="width:2in;height:2in;margin-top:0;margin-left:0;mso-position-horizontal:center;mso-position-horizontal-relative:margin;mso-wrap-distance-bottom:0;mso-wrap-distance-left:9pt;mso-wrap-distance-right:9pt;mso-wrap-distance-top:0;mso-wrap-style:none;position:absolute;v-text-anchor:top;z-index:251666432"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6</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paraId="1E5F6CE2" w14:textId="77777777">
    <w:pPr>
      <w:pStyle w:val="Footer"/>
      <w:ind w:firstLine="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492353"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4" type="#_x0000_t202" style="width:2in;height:2in;margin-top:0;margin-left:0;mso-position-horizontal:center;mso-position-horizontal-relative:margin;mso-wrap-distance-bottom:0;mso-wrap-distance-left:9pt;mso-wrap-distance-right:9pt;mso-wrap-distance-top:0;mso-wrap-style:none;position:absolute;v-text-anchor:top;z-index:251668480"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6</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2718834"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5" type="#_x0000_t202" style="width:2in;height:2in;margin-top:0;margin-left:0;mso-position-horizontal:center;mso-position-horizontal-relative:margin;mso-wrap-distance-bottom:0;mso-wrap-distance-left:9pt;mso-wrap-distance-right:9pt;mso-wrap-distance-top:0;mso-wrap-style:none;position:absolute;v-text-anchor:top;z-index:251670528"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7</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8468710"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6" type="#_x0000_t202" style="width:2in;height:2in;margin-top:0;margin-left:0;mso-position-horizontal:center;mso-position-horizontal-relative:margin;mso-wrap-distance-bottom:0;mso-wrap-distance-left:9pt;mso-wrap-distance-right:9pt;mso-wrap-distance-top:0;mso-wrap-style:none;position:absolute;v-text-anchor:top;z-index:251672576"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8</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004785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7" type="#_x0000_t202" style="width:2in;height:2in;margin-top:0;margin-left:0;mso-position-horizontal:center;mso-position-horizontal-relative:margin;mso-wrap-distance-bottom:0;mso-wrap-distance-left:9pt;mso-wrap-distance-right:9pt;mso-wrap-distance-top:0;mso-wrap-style:none;position:absolute;v-text-anchor:top;z-index:251674624"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9</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090109"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10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8" type="#_x0000_t202" style="width:2in;height:2in;margin-top:0;margin-left:0;mso-position-horizontal:center;mso-position-horizontal-relative:margin;mso-wrap-distance-bottom:0;mso-wrap-distance-left:9pt;mso-wrap-distance-right:9pt;mso-wrap-distance-top:0;mso-wrap-style:none;position:absolute;v-text-anchor:top;z-index:251676672"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10</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r>
      <w:rPr>
        <w:noProof/>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9542681"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rsidR="007658A1" w14:textId="77777777">
                          <w:pPr>
                            <w:pStyle w:val="Footer"/>
                            <w:ind w:firstLine="360"/>
                            <w:jc w:val="center"/>
                          </w:pPr>
                          <w:r>
                            <w:fldChar w:fldCharType="begin"/>
                          </w:r>
                          <w:r>
                            <w:instrText>PAGE   \* MERGEFORMAT</w:instrText>
                          </w:r>
                          <w:r>
                            <w:fldChar w:fldCharType="separate"/>
                          </w:r>
                          <w:r>
                            <w:rPr>
                              <w:lang w:val="zh-CN"/>
                            </w:rPr>
                            <w:t>11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2059" type="#_x0000_t202" style="width:2in;height:2in;margin-top:0;margin-left:0;mso-position-horizontal:center;mso-position-horizontal-relative:margin;mso-wrap-distance-bottom:0;mso-wrap-distance-left:9pt;mso-wrap-distance-right:9pt;mso-wrap-distance-top:0;mso-wrap-style:none;position:absolute;v-text-anchor:top;z-index:251678720" filled="f" fillcolor="this" stroked="f">
              <v:textbox style="mso-fit-shape-to-text:t" inset="0,0,0,0">
                <w:txbxContent>
                  <w:p w:rsidR="007658A1" w14:textId="77777777">
                    <w:pPr>
                      <w:pStyle w:val="Footer"/>
                      <w:ind w:firstLine="360"/>
                      <w:jc w:val="center"/>
                    </w:pPr>
                    <w:r>
                      <w:fldChar w:fldCharType="begin"/>
                    </w:r>
                    <w:r>
                      <w:instrText>PAGE   \* MERGEFORMAT</w:instrText>
                    </w:r>
                    <w:r>
                      <w:fldChar w:fldCharType="separate"/>
                    </w:r>
                    <w:r>
                      <w:rPr>
                        <w:lang w:val="zh-CN"/>
                      </w:rPr>
                      <w:t>11</w:t>
                    </w:r>
                    <w:r>
                      <w:fldChar w:fldCharType="end"/>
                    </w:r>
                  </w:p>
                </w:txbxContent>
              </v:textbox>
              <w10:wrap anchorx="margin"/>
            </v:shape>
          </w:pict>
        </mc:Fallback>
      </mc:AlternateContent>
    </w:r>
  </w:p>
  <w:p w:rsidR="007658A1" w14:textId="77777777">
    <w:pPr>
      <w:pStyle w:val="Footer"/>
      <w:ind w:firstLine="420"/>
      <w:rPr>
        <w:rFonts w:ascii="宋体" w:hAnsi="宋体"/>
        <w:sz w:val="21"/>
        <w:szCs w:val="21"/>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77777777">
    <w:pPr>
      <w:pStyle w:val="Footer"/>
      <w:ind w:firstLine="360"/>
      <w:jc w:val="center"/>
    </w:pPr>
  </w:p>
  <w:p w:rsidR="007658A1" w14:textId="77777777">
    <w:pPr>
      <w:pStyle w:val="Footer"/>
      <w:ind w:firstLine="360"/>
      <w:jc w:val="both"/>
    </w:pPr>
  </w:p>
  <w:p w:rsidR="007658A1" w14:textId="77777777">
    <w:pPr>
      <w:pStyle w:val="Footer"/>
      <w:ind w:firstLine="420"/>
      <w:rPr>
        <w:rFonts w:ascii="宋体" w:hAnsi="宋体"/>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paraId="1BAB4289" w14:textId="77777777">
    <w:pPr>
      <w:pStyle w:val="Footer"/>
      <w:ind w:firstLine="360"/>
      <w:jc w:val="center"/>
    </w:pPr>
  </w:p>
  <w:p w:rsidR="007658A1" w14:paraId="142433AD" w14:textId="77777777">
    <w:pPr>
      <w:pStyle w:val="Footer"/>
      <w:ind w:firstLine="360"/>
      <w:jc w:val="both"/>
    </w:pPr>
  </w:p>
  <w:p w:rsidR="007658A1" w14:paraId="4BDF2646" w14:textId="77777777">
    <w:pPr>
      <w:pStyle w:val="Footer"/>
      <w:ind w:firstLine="420"/>
      <w:rPr>
        <w:rFonts w:ascii="宋体" w:hAnsi="宋体"/>
        <w:sz w:val="21"/>
        <w:szCs w:val="21"/>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3247" w14:paraId="7A132F2B" w14:textId="77777777">
      <w:pPr>
        <w:ind w:firstLine="480"/>
      </w:pPr>
      <w:r>
        <w:separator/>
      </w:r>
    </w:p>
  </w:footnote>
  <w:footnote w:type="continuationSeparator" w:id="1">
    <w:p w:rsidR="00A83247" w14:paraId="6924149F" w14:textId="7777777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paraId="4D592F7F" w14:textId="77777777">
    <w:pPr>
      <w:pStyle w:val="Header"/>
      <w:ind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rsidRPr="00FE42D5" w:rsidP="00FE42D5" w14:textId="7A9E17D4">
    <w:pPr>
      <w:pStyle w:val="BodyTextFirstIndent2"/>
      <w:ind w:left="480" w:leftChars="0"/>
      <w:jc w:val="center"/>
    </w:pPr>
    <w:r>
      <w:rPr>
        <w:rFonts w:hint="eastAsia"/>
      </w:rPr>
      <w:t>此为</w:t>
    </w:r>
    <w:r>
      <w:t>word</w:t>
    </w:r>
    <w:r>
      <w:rPr>
        <w:rFonts w:hint="eastAsia"/>
      </w:rPr>
      <w:t>版本，下载后可直接复制粘贴，需要的可以放心下载</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rsidRPr="00FE42D5" w:rsidP="00FE42D5" w14:textId="7A9E17D4">
    <w:pPr>
      <w:pStyle w:val="BodyTextFirstIndent2"/>
      <w:ind w:left="480" w:leftChars="0"/>
      <w:jc w:val="center"/>
    </w:pPr>
    <w:r>
      <w:rPr>
        <w:rFonts w:hint="eastAsia"/>
      </w:rPr>
      <w:t>此为</w:t>
    </w:r>
    <w:r>
      <w:t>word</w:t>
    </w:r>
    <w:r>
      <w:rPr>
        <w:rFonts w:hint="eastAsia"/>
      </w:rPr>
      <w:t>版本，下载后可直接复制粘贴，需要的可以放心下载</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paraId="1625E993" w14:textId="4DE0D72B">
    <w:pPr>
      <w:pStyle w:val="Header"/>
      <w:ind w:firstLine="420"/>
      <w:rPr>
        <w:sz w:val="21"/>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rsidRPr="00FE42D5" w:rsidP="00FE42D5" w14:paraId="03634957" w14:textId="7A9E17D4">
    <w:pPr>
      <w:pStyle w:val="BodyTextFirstIndent2"/>
      <w:ind w:left="480" w:leftChars="0"/>
      <w:jc w:val="center"/>
    </w:pPr>
    <w:r>
      <w:rPr>
        <w:rFonts w:hint="eastAsia"/>
      </w:rPr>
      <w:t>此为</w:t>
    </w:r>
    <w:r>
      <w:t>word</w:t>
    </w:r>
    <w:r>
      <w:rPr>
        <w:rFonts w:hint="eastAsia"/>
      </w:rPr>
      <w:t>版本，下载后可直接复制粘贴，需要的可以放心下载</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paraId="4D4C2E2E" w14:textId="77777777">
    <w:pPr>
      <w:pStyle w:val="Header"/>
      <w:ind w:firstLine="36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14:textId="4DE0D72B">
    <w:pPr>
      <w:pStyle w:val="Header"/>
      <w:ind w:firstLine="420"/>
      <w:rPr>
        <w:sz w:val="21"/>
        <w:szCs w:val="21"/>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rsidRPr="00FE42D5" w:rsidP="00FE42D5" w14:textId="7A9E17D4">
    <w:pPr>
      <w:pStyle w:val="BodyTextFirstIndent2"/>
      <w:ind w:left="480" w:leftChars="0"/>
      <w:jc w:val="center"/>
    </w:pPr>
    <w:r>
      <w:rPr>
        <w:rFonts w:hint="eastAsia"/>
      </w:rPr>
      <w:t>此为</w:t>
    </w:r>
    <w:r>
      <w:t>word</w:t>
    </w:r>
    <w:r>
      <w:rPr>
        <w:rFonts w:hint="eastAsia"/>
      </w:rPr>
      <w:t>版本，下载后可直接复制粘贴，需要的可以放心下载</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58A1" w:rsidRPr="00FE42D5" w:rsidP="00FE42D5" w14:textId="7A9E17D4">
    <w:pPr>
      <w:pStyle w:val="BodyTextFirstIndent2"/>
      <w:ind w:left="480" w:leftChars="0"/>
      <w:jc w:val="center"/>
    </w:pPr>
    <w:r>
      <w:rPr>
        <w:rFonts w:hint="eastAsia"/>
      </w:rPr>
      <w:t>此为</w:t>
    </w:r>
    <w:r>
      <w:t>word</w:t>
    </w:r>
    <w:r>
      <w:rPr>
        <w:rFonts w:hint="eastAsia"/>
      </w:rPr>
      <w:t>版本，下载后可直接复制粘贴，需要的可以放心下载</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49A" w14:textId="77777777">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39EA35"/>
    <w:multiLevelType w:val="singleLevel"/>
    <w:tmpl w:val="C439EA35"/>
    <w:lvl w:ilvl="0">
      <w:start w:val="1"/>
      <w:numFmt w:val="decimal"/>
      <w:lvlText w:val="[%1]"/>
      <w:lvlJc w:val="left"/>
      <w:pPr>
        <w:tabs>
          <w:tab w:val="left" w:pos="420"/>
        </w:tabs>
        <w:ind w:left="425" w:hanging="425"/>
      </w:pPr>
      <w:rPr>
        <w:rFonts w:hint="default"/>
      </w:rPr>
    </w:lvl>
  </w:abstractNum>
  <w:abstractNum w:abstractNumId="1">
    <w:nsid w:val="102F197B"/>
    <w:multiLevelType w:val="multilevel"/>
    <w:tmpl w:val="102F197B"/>
    <w:lvl w:ilvl="0">
      <w:start w:val="1"/>
      <w:numFmt w:val="decimal"/>
      <w:pStyle w:val="Heading1"/>
      <w:suff w:val="space"/>
      <w:lvlText w:val="第%1章"/>
      <w:lvlJc w:val="left"/>
      <w:pPr>
        <w:ind w:left="425" w:hanging="425"/>
      </w:pPr>
      <w:rPr>
        <w:rFonts w:hint="default"/>
        <w:color w:val="000000" w:themeColor="text1"/>
      </w:rPr>
    </w:lvl>
    <w:lvl w:ilvl="1">
      <w:start w:val="1"/>
      <w:numFmt w:val="decimal"/>
      <w:pStyle w:val="Heading2"/>
      <w:isLgl/>
      <w:suff w:val="space"/>
      <w:lvlText w:val="%1.%2"/>
      <w:lvlJc w:val="left"/>
      <w:pPr>
        <w:ind w:left="300" w:hanging="567"/>
      </w:pPr>
      <w:rPr>
        <w:rFonts w:hint="eastAsia"/>
      </w:rPr>
    </w:lvl>
    <w:lvl w:ilvl="2">
      <w:start w:val="1"/>
      <w:numFmt w:val="decimal"/>
      <w:isLgl/>
      <w:suff w:val="space"/>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30316433">
    <w:abstractNumId w:val="1"/>
  </w:num>
  <w:num w:numId="2" w16cid:durableId="197803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embedSystemFonts/>
  <w:bordersDoNotSurroundHeader/>
  <w:bordersDoNotSurroundFooter/>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658A1"/>
    <w:rsid w:val="0037549A"/>
    <w:rsid w:val="007658A1"/>
    <w:rsid w:val="00A83247"/>
    <w:rsid w:val="00B81969"/>
    <w:rsid w:val="00FE42D5"/>
    <w:rsid w:val="09CB2780"/>
    <w:rsid w:val="0CAF61E6"/>
    <w:rsid w:val="15FB03A0"/>
    <w:rsid w:val="292F2696"/>
    <w:rsid w:val="3000535A"/>
    <w:rsid w:val="30D52A85"/>
    <w:rsid w:val="58B53A22"/>
    <w:rsid w:val="60C54AC1"/>
    <w:rsid w:val="6E5265E7"/>
    <w:rsid w:val="79115CC4"/>
    <w:rsid w:val="7F6C5F2E"/>
  </w:rsids>
  <w:docVars>
    <w:docVar w:name="commondata" w:val="eyJoZGlkIjoiNTgyODZmMmNlY2E0NWFhYjRiMDhjMDYwODk0ZWQyYmUifQ=="/>
    <w:docVar w:name="KSO_WPS_MARK_KEY" w:val="53ca7157-2159-4c18-8fac-92539be3f02f"/>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CC98899"/>
  <w15:docId w15:val="{35CA49C3-9FBE-4DFB-91A3-5A60A097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qFormat="1"/>
    <w:lsdException w:name="footer" w:uiPriority="99" w:qFormat="1"/>
    <w:lsdException w:name="caption" w:unhideWhenUsed="1"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360" w:lineRule="auto"/>
      <w:ind w:firstLine="200" w:firstLineChars="200"/>
    </w:pPr>
    <w:rPr>
      <w:kern w:val="2"/>
      <w:sz w:val="24"/>
      <w:szCs w:val="24"/>
    </w:rPr>
  </w:style>
  <w:style w:type="paragraph" w:styleId="Heading1">
    <w:name w:val="heading 1"/>
    <w:basedOn w:val="Normal"/>
    <w:next w:val="Normal"/>
    <w:link w:val="1"/>
    <w:qFormat/>
    <w:pPr>
      <w:keepNext/>
      <w:keepLines/>
      <w:numPr>
        <w:numId w:val="1"/>
      </w:numPr>
      <w:spacing w:before="340" w:after="330"/>
      <w:jc w:val="center"/>
      <w:outlineLvl w:val="0"/>
    </w:pPr>
    <w:rPr>
      <w:rFonts w:eastAsia="黑体"/>
      <w:b/>
      <w:kern w:val="44"/>
      <w:sz w:val="30"/>
    </w:rPr>
  </w:style>
  <w:style w:type="paragraph" w:styleId="Heading2">
    <w:name w:val="heading 2"/>
    <w:basedOn w:val="Normal"/>
    <w:next w:val="Normal"/>
    <w:unhideWhenUsed/>
    <w:qFormat/>
    <w:pPr>
      <w:keepNext/>
      <w:keepLines/>
      <w:numPr>
        <w:ilvl w:val="1"/>
        <w:numId w:val="1"/>
      </w:numPr>
      <w:spacing w:before="260" w:after="260"/>
      <w:ind w:left="425" w:firstLine="0" w:firstLineChars="0"/>
      <w:outlineLvl w:val="1"/>
    </w:pPr>
    <w:rPr>
      <w:rFonts w:ascii="Arial" w:eastAsia="黑体"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rFonts w:eastAsia="黑体" w:asciiTheme="majorHAnsi" w:hAnsiTheme="majorHAnsi" w:cstheme="majorBidi"/>
      <w:sz w:val="20"/>
      <w:szCs w:val="20"/>
    </w:rPr>
  </w:style>
  <w:style w:type="paragraph" w:styleId="TOC3">
    <w:name w:val="toc 3"/>
    <w:basedOn w:val="Normal"/>
    <w:next w:val="Normal"/>
    <w:qFormat/>
    <w:pPr>
      <w:ind w:left="840" w:leftChars="400"/>
    </w:pPr>
  </w:style>
  <w:style w:type="paragraph" w:styleId="Footer">
    <w:name w:val="footer"/>
    <w:basedOn w:val="Normal"/>
    <w:uiPriority w:val="99"/>
    <w:qFormat/>
    <w:pPr>
      <w:tabs>
        <w:tab w:val="center" w:pos="4153"/>
        <w:tab w:val="right" w:pos="8306"/>
      </w:tabs>
      <w:snapToGrid w:val="0"/>
    </w:pPr>
    <w:rPr>
      <w:sz w:val="18"/>
      <w:szCs w:val="18"/>
    </w:rPr>
  </w:style>
  <w:style w:type="paragraph" w:styleId="Header">
    <w:name w:val="header"/>
    <w:basedOn w:val="Normal"/>
    <w:link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link w:val="TOC10"/>
    <w:qFormat/>
  </w:style>
  <w:style w:type="paragraph" w:styleId="TOC2">
    <w:name w:val="toc 2"/>
    <w:basedOn w:val="Normal"/>
    <w:next w:val="Normal"/>
    <w:qFormat/>
    <w:pPr>
      <w:ind w:left="420" w:leftChars="200"/>
    </w:pPr>
  </w:style>
  <w:style w:type="paragraph" w:styleId="NormalWeb">
    <w:name w:val="Normal (Web)"/>
    <w:basedOn w:val="Normal"/>
    <w:qFormat/>
    <w:pPr>
      <w:spacing w:beforeAutospacing="1" w:afterAutospacing="1"/>
    </w:pPr>
    <w:rPr>
      <w:kern w:val="0"/>
    </w:rPr>
  </w:style>
  <w:style w:type="character" w:styleId="Emphasis">
    <w:name w:val="Emphasis"/>
    <w:basedOn w:val="DefaultParagraphFont"/>
    <w:qFormat/>
    <w:rPr>
      <w:i/>
    </w:rPr>
  </w:style>
  <w:style w:type="character" w:customStyle="1" w:styleId="1">
    <w:name w:val="标题 1 字符"/>
    <w:link w:val="Heading1"/>
    <w:qFormat/>
    <w:rPr>
      <w:rFonts w:eastAsia="黑体"/>
      <w:b/>
      <w:kern w:val="44"/>
      <w:sz w:val="30"/>
    </w:rPr>
  </w:style>
  <w:style w:type="character" w:customStyle="1" w:styleId="TOC10">
    <w:name w:val="TOC 1 字符"/>
    <w:link w:val="TOC1"/>
    <w:qFormat/>
  </w:style>
  <w:style w:type="character" w:customStyle="1" w:styleId="a">
    <w:name w:val="页眉 字符"/>
    <w:link w:val="Header"/>
    <w:uiPriority w:val="99"/>
    <w:qFormat/>
    <w:rPr>
      <w:sz w:val="18"/>
      <w:szCs w:val="18"/>
    </w:rPr>
  </w:style>
  <w:style w:type="paragraph" w:styleId="BodyTextIndent">
    <w:name w:val="Body Text Indent"/>
    <w:basedOn w:val="Normal"/>
    <w:link w:val="a0"/>
    <w:rsid w:val="00FE42D5"/>
    <w:pPr>
      <w:spacing w:after="120"/>
      <w:ind w:left="420" w:leftChars="200"/>
    </w:pPr>
  </w:style>
  <w:style w:type="character" w:customStyle="1" w:styleId="a0">
    <w:name w:val="正文文本缩进 字符"/>
    <w:basedOn w:val="DefaultParagraphFont"/>
    <w:link w:val="BodyTextIndent"/>
    <w:rsid w:val="00FE42D5"/>
    <w:rPr>
      <w:kern w:val="2"/>
      <w:sz w:val="24"/>
      <w:szCs w:val="24"/>
    </w:rPr>
  </w:style>
  <w:style w:type="paragraph" w:styleId="BodyTextFirstIndent2">
    <w:name w:val="Body Text First Indent 2"/>
    <w:basedOn w:val="BodyTextIndent"/>
    <w:link w:val="2"/>
    <w:uiPriority w:val="99"/>
    <w:unhideWhenUsed/>
    <w:qFormat/>
    <w:rsid w:val="00FE42D5"/>
    <w:pPr>
      <w:widowControl w:val="0"/>
      <w:ind w:firstLine="420"/>
      <w:jc w:val="both"/>
    </w:pPr>
    <w:rPr>
      <w:sz w:val="21"/>
      <w:szCs w:val="22"/>
    </w:rPr>
  </w:style>
  <w:style w:type="character" w:customStyle="1" w:styleId="2">
    <w:name w:val="正文文本首行缩进 2 字符"/>
    <w:basedOn w:val="a0"/>
    <w:link w:val="BodyTextFirstIndent2"/>
    <w:uiPriority w:val="99"/>
    <w:rsid w:val="00FE42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00" Type="http://schemas.openxmlformats.org/officeDocument/2006/relationships/footer" Target="footer45.xml" /><Relationship Id="rId101" Type="http://schemas.openxmlformats.org/officeDocument/2006/relationships/image" Target="media/image5.png" /><Relationship Id="rId102" Type="http://schemas.openxmlformats.org/officeDocument/2006/relationships/image" Target="media/image6.png" /><Relationship Id="rId103" Type="http://schemas.openxmlformats.org/officeDocument/2006/relationships/hyperlink" Target="https://d.book118.com/605310030112011123" TargetMode="External" /><Relationship Id="rId104" Type="http://schemas.openxmlformats.org/officeDocument/2006/relationships/header" Target="header46.xml" /><Relationship Id="rId105" Type="http://schemas.openxmlformats.org/officeDocument/2006/relationships/header" Target="header47.xml" /><Relationship Id="rId106" Type="http://schemas.openxmlformats.org/officeDocument/2006/relationships/footer" Target="footer46.xml" /><Relationship Id="rId107" Type="http://schemas.openxmlformats.org/officeDocument/2006/relationships/footer" Target="footer47.xml" /><Relationship Id="rId108" Type="http://schemas.openxmlformats.org/officeDocument/2006/relationships/header" Target="header48.xml" /><Relationship Id="rId109" Type="http://schemas.openxmlformats.org/officeDocument/2006/relationships/footer" Target="footer48.xml" /><Relationship Id="rId11" Type="http://schemas.openxmlformats.org/officeDocument/2006/relationships/header" Target="header3.xml" /><Relationship Id="rId110" Type="http://schemas.openxmlformats.org/officeDocument/2006/relationships/theme" Target="theme/theme1.xml" /><Relationship Id="rId111" Type="http://schemas.openxmlformats.org/officeDocument/2006/relationships/numbering" Target="numbering.xml" /><Relationship Id="rId112" Type="http://schemas.openxmlformats.org/officeDocument/2006/relationships/styles" Target="styles.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endnotes" Target="endnote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header" Target="header12.xml" /><Relationship Id="rId3" Type="http://schemas.openxmlformats.org/officeDocument/2006/relationships/settings" Target="settings.xml" /><Relationship Id="rId30" Type="http://schemas.openxmlformats.org/officeDocument/2006/relationships/footer" Target="footer12.xm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webSettings" Target="webSettings.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fontTable" Target="fontTable.xml" /><Relationship Id="rId50" Type="http://schemas.openxmlformats.org/officeDocument/2006/relationships/header" Target="header23.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image" Target="media/image1.png" /><Relationship Id="rId56" Type="http://schemas.openxmlformats.org/officeDocument/2006/relationships/header" Target="header25.xml" /><Relationship Id="rId57" Type="http://schemas.openxmlformats.org/officeDocument/2006/relationships/header" Target="header26.xml" /><Relationship Id="rId58" Type="http://schemas.openxmlformats.org/officeDocument/2006/relationships/footer" Target="footer25.xml" /><Relationship Id="rId59" Type="http://schemas.openxmlformats.org/officeDocument/2006/relationships/footer" Target="footer26.xml" /><Relationship Id="rId6" Type="http://schemas.openxmlformats.org/officeDocument/2006/relationships/customXml" Target="../customXml/item1.xml" /><Relationship Id="rId60" Type="http://schemas.openxmlformats.org/officeDocument/2006/relationships/header" Target="header27.xml" /><Relationship Id="rId61" Type="http://schemas.openxmlformats.org/officeDocument/2006/relationships/footer" Target="footer27.xm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header" Target="header31.xml" /><Relationship Id="rId69" Type="http://schemas.openxmlformats.org/officeDocument/2006/relationships/header" Target="header32.xml" /><Relationship Id="rId7" Type="http://schemas.openxmlformats.org/officeDocument/2006/relationships/header" Target="header1.xml" /><Relationship Id="rId70" Type="http://schemas.openxmlformats.org/officeDocument/2006/relationships/footer" Target="footer31.xml" /><Relationship Id="rId71" Type="http://schemas.openxmlformats.org/officeDocument/2006/relationships/footer" Target="footer32.xml" /><Relationship Id="rId72" Type="http://schemas.openxmlformats.org/officeDocument/2006/relationships/header" Target="header33.xml" /><Relationship Id="rId73" Type="http://schemas.openxmlformats.org/officeDocument/2006/relationships/footer" Target="footer33.xml" /><Relationship Id="rId74" Type="http://schemas.openxmlformats.org/officeDocument/2006/relationships/header" Target="header34.xml" /><Relationship Id="rId75" Type="http://schemas.openxmlformats.org/officeDocument/2006/relationships/header" Target="header35.xml" /><Relationship Id="rId76" Type="http://schemas.openxmlformats.org/officeDocument/2006/relationships/footer" Target="footer34.xml" /><Relationship Id="rId77" Type="http://schemas.openxmlformats.org/officeDocument/2006/relationships/footer" Target="footer35.xml" /><Relationship Id="rId78" Type="http://schemas.openxmlformats.org/officeDocument/2006/relationships/header" Target="header36.xml" /><Relationship Id="rId79" Type="http://schemas.openxmlformats.org/officeDocument/2006/relationships/footer" Target="footer36.xml" /><Relationship Id="rId8" Type="http://schemas.openxmlformats.org/officeDocument/2006/relationships/header" Target="header2.xml" /><Relationship Id="rId80" Type="http://schemas.openxmlformats.org/officeDocument/2006/relationships/header" Target="header37.xml" /><Relationship Id="rId81" Type="http://schemas.openxmlformats.org/officeDocument/2006/relationships/header" Target="header38.xml" /><Relationship Id="rId82" Type="http://schemas.openxmlformats.org/officeDocument/2006/relationships/footer" Target="footer37.xml" /><Relationship Id="rId83" Type="http://schemas.openxmlformats.org/officeDocument/2006/relationships/footer" Target="footer38.xml" /><Relationship Id="rId84" Type="http://schemas.openxmlformats.org/officeDocument/2006/relationships/header" Target="header39.xml" /><Relationship Id="rId85" Type="http://schemas.openxmlformats.org/officeDocument/2006/relationships/footer" Target="footer39.xml" /><Relationship Id="rId86" Type="http://schemas.openxmlformats.org/officeDocument/2006/relationships/image" Target="media/image2.png" /><Relationship Id="rId87" Type="http://schemas.openxmlformats.org/officeDocument/2006/relationships/image" Target="media/image3.png" /><Relationship Id="rId88" Type="http://schemas.openxmlformats.org/officeDocument/2006/relationships/header" Target="header40.xml" /><Relationship Id="rId89" Type="http://schemas.openxmlformats.org/officeDocument/2006/relationships/header" Target="header41.xml" /><Relationship Id="rId9" Type="http://schemas.openxmlformats.org/officeDocument/2006/relationships/footer" Target="footer1.xml" /><Relationship Id="rId90" Type="http://schemas.openxmlformats.org/officeDocument/2006/relationships/footer" Target="footer40.xml" /><Relationship Id="rId91" Type="http://schemas.openxmlformats.org/officeDocument/2006/relationships/footer" Target="footer41.xml" /><Relationship Id="rId92" Type="http://schemas.openxmlformats.org/officeDocument/2006/relationships/header" Target="header42.xml" /><Relationship Id="rId93" Type="http://schemas.openxmlformats.org/officeDocument/2006/relationships/footer" Target="footer42.xml" /><Relationship Id="rId94" Type="http://schemas.openxmlformats.org/officeDocument/2006/relationships/image" Target="media/image4.png" /><Relationship Id="rId95" Type="http://schemas.openxmlformats.org/officeDocument/2006/relationships/header" Target="header43.xml" /><Relationship Id="rId96" Type="http://schemas.openxmlformats.org/officeDocument/2006/relationships/header" Target="header44.xml" /><Relationship Id="rId97" Type="http://schemas.openxmlformats.org/officeDocument/2006/relationships/footer" Target="footer43.xml" /><Relationship Id="rId98" Type="http://schemas.openxmlformats.org/officeDocument/2006/relationships/footer" Target="footer44.xml" /><Relationship Id="rId99" Type="http://schemas.openxmlformats.org/officeDocument/2006/relationships/header" Target="header4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2721</Words>
  <Characters>15516</Characters>
  <Application>Microsoft Office Word</Application>
  <DocSecurity>0</DocSecurity>
  <Lines>129</Lines>
  <Paragraphs>36</Paragraphs>
  <ScaleCrop>false</ScaleCrop>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世兴 王</cp:lastModifiedBy>
  <cp:revision>3</cp:revision>
  <dcterms:created xsi:type="dcterms:W3CDTF">2023-05-04T03:12:00Z</dcterms:created>
  <dcterms:modified xsi:type="dcterms:W3CDTF">2024-03-16T09:59:00Z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DED8B12925D84683A04EEDB61EB2C027_13</vt:lpwstr>
  </property>
  <property fmtid="{D5CDD505-2E9C-101B-9397-08002B2CF9AE}" pid="3" name="KSOProductBuildVer">
    <vt:lpwstr>2052-11.1.0.14309</vt:lpwstr>
  </property>
</Properties>
</file>