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8" w:history="1">
        <w:r>
          <w:rPr>
            <w:rFonts w:ascii="仿宋" w:eastAsia="仿宋" w:hAnsi="仿宋" w:cs="仿宋" w:hint="eastAsia"/>
            <w:lang w:eastAsia="zh-CN"/>
          </w:rPr>
          <w:t>概论</w:t>
        </w:r>
        <w:r>
          <w:tab/>
        </w:r>
        <w:r>
          <w:fldChar w:fldCharType="begin"/>
        </w:r>
        <w:r>
          <w:instrText xml:space="preserve"> PAGEREF _Toc13578 \h </w:instrText>
        </w:r>
        <w:r>
          <w:fldChar w:fldCharType="separate"/>
        </w:r>
        <w:r>
          <w:t>3</w:t>
        </w:r>
        <w:r>
          <w:fldChar w:fldCharType="end"/>
        </w:r>
      </w:hyperlink>
    </w:p>
    <w:p>
      <w:pPr>
        <w:pStyle w:val="TOC1"/>
        <w:tabs>
          <w:tab w:val="right" w:leader="dot" w:pos="8306"/>
        </w:tabs>
      </w:pPr>
      <w:hyperlink w:anchor="_Toc3978" w:history="1">
        <w:r>
          <w:rPr>
            <w:rFonts w:ascii="仿宋" w:eastAsia="仿宋" w:hAnsi="仿宋" w:cs="仿宋" w:hint="eastAsia"/>
            <w:lang w:eastAsia="zh-CN"/>
          </w:rPr>
          <w:t>一、家用家具项目土建工程</w:t>
        </w:r>
        <w:r>
          <w:tab/>
        </w:r>
        <w:r>
          <w:fldChar w:fldCharType="begin"/>
        </w:r>
        <w:r>
          <w:instrText xml:space="preserve"> PAGEREF _Toc3978 \h </w:instrText>
        </w:r>
        <w:r>
          <w:fldChar w:fldCharType="separate"/>
        </w:r>
        <w:r>
          <w:t>3</w:t>
        </w:r>
        <w:r>
          <w:fldChar w:fldCharType="end"/>
        </w:r>
      </w:hyperlink>
    </w:p>
    <w:p>
      <w:pPr>
        <w:pStyle w:val="TOC2"/>
        <w:tabs>
          <w:tab w:val="right" w:leader="dot" w:pos="8306"/>
        </w:tabs>
      </w:pPr>
      <w:hyperlink w:anchor="_Toc18446" w:history="1">
        <w:r>
          <w:rPr>
            <w:rFonts w:ascii="仿宋" w:eastAsia="仿宋" w:hAnsi="仿宋" w:cs="仿宋" w:hint="eastAsia"/>
            <w:lang w:eastAsia="zh-CN"/>
          </w:rPr>
          <w:t>(一)、建筑工程设计原则</w:t>
        </w:r>
        <w:r>
          <w:tab/>
        </w:r>
        <w:r>
          <w:fldChar w:fldCharType="begin"/>
        </w:r>
        <w:r>
          <w:instrText xml:space="preserve"> PAGEREF _Toc18446 \h </w:instrText>
        </w:r>
        <w:r>
          <w:fldChar w:fldCharType="separate"/>
        </w:r>
        <w:r>
          <w:t>3</w:t>
        </w:r>
        <w:r>
          <w:fldChar w:fldCharType="end"/>
        </w:r>
      </w:hyperlink>
    </w:p>
    <w:p>
      <w:pPr>
        <w:pStyle w:val="TOC2"/>
        <w:tabs>
          <w:tab w:val="right" w:leader="dot" w:pos="8306"/>
        </w:tabs>
      </w:pPr>
      <w:hyperlink w:anchor="_Toc8746" w:history="1">
        <w:r>
          <w:rPr>
            <w:rFonts w:ascii="仿宋" w:eastAsia="仿宋" w:hAnsi="仿宋" w:cs="仿宋" w:hint="eastAsia"/>
            <w:lang w:eastAsia="zh-CN"/>
          </w:rPr>
          <w:t>(二)、土建工程设计年限及安全等级</w:t>
        </w:r>
        <w:r>
          <w:tab/>
        </w:r>
        <w:r>
          <w:fldChar w:fldCharType="begin"/>
        </w:r>
        <w:r>
          <w:instrText xml:space="preserve"> PAGEREF _Toc8746 \h </w:instrText>
        </w:r>
        <w:r>
          <w:fldChar w:fldCharType="separate"/>
        </w:r>
        <w:r>
          <w:t>4</w:t>
        </w:r>
        <w:r>
          <w:fldChar w:fldCharType="end"/>
        </w:r>
      </w:hyperlink>
    </w:p>
    <w:p>
      <w:pPr>
        <w:pStyle w:val="TOC2"/>
        <w:tabs>
          <w:tab w:val="right" w:leader="dot" w:pos="8306"/>
        </w:tabs>
      </w:pPr>
      <w:hyperlink w:anchor="_Toc13777" w:history="1">
        <w:r>
          <w:rPr>
            <w:rFonts w:ascii="仿宋" w:eastAsia="仿宋" w:hAnsi="仿宋" w:cs="仿宋" w:hint="eastAsia"/>
            <w:lang w:eastAsia="zh-CN"/>
          </w:rPr>
          <w:t>(三)、建筑工程设计总体要求</w:t>
        </w:r>
        <w:r>
          <w:tab/>
        </w:r>
        <w:r>
          <w:fldChar w:fldCharType="begin"/>
        </w:r>
        <w:r>
          <w:instrText xml:space="preserve"> PAGEREF _Toc13777 \h </w:instrText>
        </w:r>
        <w:r>
          <w:fldChar w:fldCharType="separate"/>
        </w:r>
        <w:r>
          <w:t>5</w:t>
        </w:r>
        <w:r>
          <w:fldChar w:fldCharType="end"/>
        </w:r>
      </w:hyperlink>
    </w:p>
    <w:p>
      <w:pPr>
        <w:pStyle w:val="TOC2"/>
        <w:tabs>
          <w:tab w:val="right" w:leader="dot" w:pos="8306"/>
        </w:tabs>
      </w:pPr>
      <w:hyperlink w:anchor="_Toc19989" w:history="1">
        <w:r>
          <w:rPr>
            <w:rFonts w:ascii="仿宋" w:eastAsia="仿宋" w:hAnsi="仿宋" w:cs="仿宋" w:hint="eastAsia"/>
            <w:lang w:eastAsia="zh-CN"/>
          </w:rPr>
          <w:t>(四)、土建工程建设指标</w:t>
        </w:r>
        <w:r>
          <w:tab/>
        </w:r>
        <w:r>
          <w:fldChar w:fldCharType="begin"/>
        </w:r>
        <w:r>
          <w:instrText xml:space="preserve"> PAGEREF _Toc19989 \h </w:instrText>
        </w:r>
        <w:r>
          <w:fldChar w:fldCharType="separate"/>
        </w:r>
        <w:r>
          <w:t>6</w:t>
        </w:r>
        <w:r>
          <w:fldChar w:fldCharType="end"/>
        </w:r>
      </w:hyperlink>
    </w:p>
    <w:p>
      <w:pPr>
        <w:pStyle w:val="TOC1"/>
        <w:tabs>
          <w:tab w:val="right" w:leader="dot" w:pos="8306"/>
        </w:tabs>
      </w:pPr>
      <w:hyperlink w:anchor="_Toc8202" w:history="1">
        <w:r>
          <w:rPr>
            <w:rFonts w:ascii="仿宋" w:eastAsia="仿宋" w:hAnsi="仿宋" w:cs="仿宋" w:hint="eastAsia"/>
            <w:lang w:eastAsia="zh-CN"/>
          </w:rPr>
          <w:t>二、家用家具项目概论</w:t>
        </w:r>
        <w:r>
          <w:tab/>
        </w:r>
        <w:r>
          <w:fldChar w:fldCharType="begin"/>
        </w:r>
        <w:r>
          <w:instrText xml:space="preserve"> PAGEREF _Toc8202 \h </w:instrText>
        </w:r>
        <w:r>
          <w:fldChar w:fldCharType="separate"/>
        </w:r>
        <w:r>
          <w:t>6</w:t>
        </w:r>
        <w:r>
          <w:fldChar w:fldCharType="end"/>
        </w:r>
      </w:hyperlink>
    </w:p>
    <w:p>
      <w:pPr>
        <w:pStyle w:val="TOC2"/>
        <w:tabs>
          <w:tab w:val="right" w:leader="dot" w:pos="8306"/>
        </w:tabs>
      </w:pPr>
      <w:hyperlink w:anchor="_Toc23705" w:history="1">
        <w:r>
          <w:rPr>
            <w:rFonts w:ascii="仿宋" w:eastAsia="仿宋" w:hAnsi="仿宋" w:cs="仿宋" w:hint="eastAsia"/>
            <w:lang w:eastAsia="zh-CN"/>
          </w:rPr>
          <w:t>(一)、家用家具项目概况</w:t>
        </w:r>
        <w:r>
          <w:tab/>
        </w:r>
        <w:r>
          <w:fldChar w:fldCharType="begin"/>
        </w:r>
        <w:r>
          <w:instrText xml:space="preserve"> PAGEREF _Toc23705 \h </w:instrText>
        </w:r>
        <w:r>
          <w:fldChar w:fldCharType="separate"/>
        </w:r>
        <w:r>
          <w:t>6</w:t>
        </w:r>
        <w:r>
          <w:fldChar w:fldCharType="end"/>
        </w:r>
      </w:hyperlink>
    </w:p>
    <w:p>
      <w:pPr>
        <w:pStyle w:val="TOC2"/>
        <w:tabs>
          <w:tab w:val="right" w:leader="dot" w:pos="8306"/>
        </w:tabs>
      </w:pPr>
      <w:hyperlink w:anchor="_Toc18325" w:history="1">
        <w:r>
          <w:rPr>
            <w:rFonts w:ascii="仿宋" w:eastAsia="仿宋" w:hAnsi="仿宋" w:cs="仿宋" w:hint="eastAsia"/>
            <w:lang w:eastAsia="zh-CN"/>
          </w:rPr>
          <w:t>(二)、家用家具项目目标</w:t>
        </w:r>
        <w:r>
          <w:tab/>
        </w:r>
        <w:r>
          <w:fldChar w:fldCharType="begin"/>
        </w:r>
        <w:r>
          <w:instrText xml:space="preserve"> PAGEREF _Toc18325 \h </w:instrText>
        </w:r>
        <w:r>
          <w:fldChar w:fldCharType="separate"/>
        </w:r>
        <w:r>
          <w:t>8</w:t>
        </w:r>
        <w:r>
          <w:fldChar w:fldCharType="end"/>
        </w:r>
      </w:hyperlink>
    </w:p>
    <w:p>
      <w:pPr>
        <w:pStyle w:val="TOC2"/>
        <w:tabs>
          <w:tab w:val="right" w:leader="dot" w:pos="8306"/>
        </w:tabs>
      </w:pPr>
      <w:hyperlink w:anchor="_Toc15575" w:history="1">
        <w:r>
          <w:rPr>
            <w:rFonts w:ascii="仿宋" w:eastAsia="仿宋" w:hAnsi="仿宋" w:cs="仿宋" w:hint="eastAsia"/>
            <w:lang w:eastAsia="zh-CN"/>
          </w:rPr>
          <w:t>(三)、家用家具项目提出的理由</w:t>
        </w:r>
        <w:r>
          <w:tab/>
        </w:r>
        <w:r>
          <w:fldChar w:fldCharType="begin"/>
        </w:r>
        <w:r>
          <w:instrText xml:space="preserve"> PAGEREF _Toc15575 \h </w:instrText>
        </w:r>
        <w:r>
          <w:fldChar w:fldCharType="separate"/>
        </w:r>
        <w:r>
          <w:t>9</w:t>
        </w:r>
        <w:r>
          <w:fldChar w:fldCharType="end"/>
        </w:r>
      </w:hyperlink>
    </w:p>
    <w:p>
      <w:pPr>
        <w:pStyle w:val="TOC2"/>
        <w:tabs>
          <w:tab w:val="right" w:leader="dot" w:pos="8306"/>
        </w:tabs>
      </w:pPr>
      <w:hyperlink w:anchor="_Toc12765" w:history="1">
        <w:r>
          <w:rPr>
            <w:rFonts w:ascii="仿宋" w:eastAsia="仿宋" w:hAnsi="仿宋" w:cs="仿宋" w:hint="eastAsia"/>
            <w:lang w:eastAsia="zh-CN"/>
          </w:rPr>
          <w:t>(四)、家用家具项目意义</w:t>
        </w:r>
        <w:r>
          <w:tab/>
        </w:r>
        <w:r>
          <w:fldChar w:fldCharType="begin"/>
        </w:r>
        <w:r>
          <w:instrText xml:space="preserve"> PAGEREF _Toc12765 \h </w:instrText>
        </w:r>
        <w:r>
          <w:fldChar w:fldCharType="separate"/>
        </w:r>
        <w:r>
          <w:t>11</w:t>
        </w:r>
        <w:r>
          <w:fldChar w:fldCharType="end"/>
        </w:r>
      </w:hyperlink>
    </w:p>
    <w:p>
      <w:pPr>
        <w:pStyle w:val="TOC2"/>
        <w:tabs>
          <w:tab w:val="right" w:leader="dot" w:pos="8306"/>
        </w:tabs>
      </w:pPr>
      <w:hyperlink w:anchor="_Toc11802" w:history="1">
        <w:r>
          <w:rPr>
            <w:rFonts w:ascii="仿宋" w:eastAsia="仿宋" w:hAnsi="仿宋" w:cs="仿宋" w:hint="eastAsia"/>
            <w:lang w:eastAsia="zh-CN"/>
          </w:rPr>
          <w:t>(五)、家用家具项目背景</w:t>
        </w:r>
        <w:r>
          <w:tab/>
        </w:r>
        <w:r>
          <w:fldChar w:fldCharType="begin"/>
        </w:r>
        <w:r>
          <w:instrText xml:space="preserve"> PAGEREF _Toc11802 \h </w:instrText>
        </w:r>
        <w:r>
          <w:fldChar w:fldCharType="separate"/>
        </w:r>
        <w:r>
          <w:t>12</w:t>
        </w:r>
        <w:r>
          <w:fldChar w:fldCharType="end"/>
        </w:r>
      </w:hyperlink>
    </w:p>
    <w:p>
      <w:pPr>
        <w:pStyle w:val="TOC1"/>
        <w:tabs>
          <w:tab w:val="right" w:leader="dot" w:pos="8306"/>
        </w:tabs>
      </w:pPr>
      <w:hyperlink w:anchor="_Toc23139" w:history="1">
        <w:r>
          <w:rPr>
            <w:rFonts w:ascii="仿宋" w:eastAsia="仿宋" w:hAnsi="仿宋" w:cs="仿宋" w:hint="eastAsia"/>
            <w:lang w:eastAsia="zh-CN"/>
          </w:rPr>
          <w:t>三、家用家具项目选址可行性分析</w:t>
        </w:r>
        <w:r>
          <w:tab/>
        </w:r>
        <w:r>
          <w:fldChar w:fldCharType="begin"/>
        </w:r>
        <w:r>
          <w:instrText xml:space="preserve"> PAGEREF _Toc23139 \h </w:instrText>
        </w:r>
        <w:r>
          <w:fldChar w:fldCharType="separate"/>
        </w:r>
        <w:r>
          <w:t>13</w:t>
        </w:r>
        <w:r>
          <w:fldChar w:fldCharType="end"/>
        </w:r>
      </w:hyperlink>
    </w:p>
    <w:p>
      <w:pPr>
        <w:pStyle w:val="TOC2"/>
        <w:tabs>
          <w:tab w:val="right" w:leader="dot" w:pos="8306"/>
        </w:tabs>
      </w:pPr>
      <w:hyperlink w:anchor="_Toc6586" w:history="1">
        <w:r>
          <w:rPr>
            <w:rFonts w:ascii="仿宋" w:eastAsia="仿宋" w:hAnsi="仿宋" w:cs="仿宋" w:hint="eastAsia"/>
            <w:lang w:eastAsia="zh-CN"/>
          </w:rPr>
          <w:t>(一)、家用家具项目选址</w:t>
        </w:r>
        <w:r>
          <w:tab/>
        </w:r>
        <w:r>
          <w:fldChar w:fldCharType="begin"/>
        </w:r>
        <w:r>
          <w:instrText xml:space="preserve"> PAGEREF _Toc6586 \h </w:instrText>
        </w:r>
        <w:r>
          <w:fldChar w:fldCharType="separate"/>
        </w:r>
        <w:r>
          <w:t>13</w:t>
        </w:r>
        <w:r>
          <w:fldChar w:fldCharType="end"/>
        </w:r>
      </w:hyperlink>
    </w:p>
    <w:p>
      <w:pPr>
        <w:pStyle w:val="TOC2"/>
        <w:tabs>
          <w:tab w:val="right" w:leader="dot" w:pos="8306"/>
        </w:tabs>
      </w:pPr>
      <w:hyperlink w:anchor="_Toc22932" w:history="1">
        <w:r>
          <w:rPr>
            <w:rFonts w:ascii="仿宋" w:eastAsia="仿宋" w:hAnsi="仿宋" w:cs="仿宋" w:hint="eastAsia"/>
            <w:lang w:eastAsia="zh-CN"/>
          </w:rPr>
          <w:t>(二)、用地控制指标</w:t>
        </w:r>
        <w:r>
          <w:tab/>
        </w:r>
        <w:r>
          <w:fldChar w:fldCharType="begin"/>
        </w:r>
        <w:r>
          <w:instrText xml:space="preserve"> PAGEREF _Toc22932 \h </w:instrText>
        </w:r>
        <w:r>
          <w:fldChar w:fldCharType="separate"/>
        </w:r>
        <w:r>
          <w:t>13</w:t>
        </w:r>
        <w:r>
          <w:fldChar w:fldCharType="end"/>
        </w:r>
      </w:hyperlink>
    </w:p>
    <w:p>
      <w:pPr>
        <w:pStyle w:val="TOC2"/>
        <w:tabs>
          <w:tab w:val="right" w:leader="dot" w:pos="8306"/>
        </w:tabs>
      </w:pPr>
      <w:hyperlink w:anchor="_Toc275" w:history="1">
        <w:r>
          <w:rPr>
            <w:rFonts w:ascii="仿宋" w:eastAsia="仿宋" w:hAnsi="仿宋" w:cs="仿宋" w:hint="eastAsia"/>
            <w:lang w:eastAsia="zh-CN"/>
          </w:rPr>
          <w:t>(三)、节约用地措施</w:t>
        </w:r>
        <w:r>
          <w:tab/>
        </w:r>
        <w:r>
          <w:fldChar w:fldCharType="begin"/>
        </w:r>
        <w:r>
          <w:instrText xml:space="preserve"> PAGEREF _Toc275 \h </w:instrText>
        </w:r>
        <w:r>
          <w:fldChar w:fldCharType="separate"/>
        </w:r>
        <w:r>
          <w:t>15</w:t>
        </w:r>
        <w:r>
          <w:fldChar w:fldCharType="end"/>
        </w:r>
      </w:hyperlink>
    </w:p>
    <w:p>
      <w:pPr>
        <w:pStyle w:val="TOC2"/>
        <w:tabs>
          <w:tab w:val="right" w:leader="dot" w:pos="8306"/>
        </w:tabs>
      </w:pPr>
      <w:hyperlink w:anchor="_Toc29530" w:history="1">
        <w:r>
          <w:rPr>
            <w:rFonts w:ascii="仿宋" w:eastAsia="仿宋" w:hAnsi="仿宋" w:cs="仿宋" w:hint="eastAsia"/>
            <w:lang w:eastAsia="zh-CN"/>
          </w:rPr>
          <w:t>(四)、总图布置方案</w:t>
        </w:r>
        <w:r>
          <w:tab/>
        </w:r>
        <w:r>
          <w:fldChar w:fldCharType="begin"/>
        </w:r>
        <w:r>
          <w:instrText xml:space="preserve"> PAGEREF _Toc29530 \h </w:instrText>
        </w:r>
        <w:r>
          <w:fldChar w:fldCharType="separate"/>
        </w:r>
        <w:r>
          <w:t>16</w:t>
        </w:r>
        <w:r>
          <w:fldChar w:fldCharType="end"/>
        </w:r>
      </w:hyperlink>
    </w:p>
    <w:p>
      <w:pPr>
        <w:pStyle w:val="TOC2"/>
        <w:tabs>
          <w:tab w:val="right" w:leader="dot" w:pos="8306"/>
        </w:tabs>
      </w:pPr>
      <w:hyperlink w:anchor="_Toc18538" w:history="1">
        <w:r>
          <w:rPr>
            <w:rFonts w:ascii="仿宋" w:eastAsia="仿宋" w:hAnsi="仿宋" w:cs="仿宋" w:hint="eastAsia"/>
            <w:lang w:eastAsia="zh-CN"/>
          </w:rPr>
          <w:t>(五)、选址综合评价</w:t>
        </w:r>
        <w:r>
          <w:tab/>
        </w:r>
        <w:r>
          <w:fldChar w:fldCharType="begin"/>
        </w:r>
        <w:r>
          <w:instrText xml:space="preserve"> PAGEREF _Toc18538 \h </w:instrText>
        </w:r>
        <w:r>
          <w:fldChar w:fldCharType="separate"/>
        </w:r>
        <w:r>
          <w:t>17</w:t>
        </w:r>
        <w:r>
          <w:fldChar w:fldCharType="end"/>
        </w:r>
      </w:hyperlink>
    </w:p>
    <w:p>
      <w:pPr>
        <w:pStyle w:val="TOC1"/>
        <w:tabs>
          <w:tab w:val="right" w:leader="dot" w:pos="8306"/>
        </w:tabs>
      </w:pPr>
      <w:hyperlink w:anchor="_Toc21246" w:history="1">
        <w:r>
          <w:rPr>
            <w:rFonts w:ascii="仿宋" w:eastAsia="仿宋" w:hAnsi="仿宋" w:cs="仿宋" w:hint="eastAsia"/>
            <w:lang w:eastAsia="zh-CN"/>
          </w:rPr>
          <w:t>四、家用家具项目建设单位说明</w:t>
        </w:r>
        <w:r>
          <w:tab/>
        </w:r>
        <w:r>
          <w:fldChar w:fldCharType="begin"/>
        </w:r>
        <w:r>
          <w:instrText xml:space="preserve"> PAGEREF _Toc21246 \h </w:instrText>
        </w:r>
        <w:r>
          <w:fldChar w:fldCharType="separate"/>
        </w:r>
        <w:r>
          <w:t>18</w:t>
        </w:r>
        <w:r>
          <w:fldChar w:fldCharType="end"/>
        </w:r>
      </w:hyperlink>
    </w:p>
    <w:p>
      <w:pPr>
        <w:pStyle w:val="TOC2"/>
        <w:tabs>
          <w:tab w:val="right" w:leader="dot" w:pos="8306"/>
        </w:tabs>
      </w:pPr>
      <w:hyperlink w:anchor="_Toc11691" w:history="1">
        <w:r>
          <w:rPr>
            <w:rFonts w:ascii="仿宋" w:eastAsia="仿宋" w:hAnsi="仿宋" w:cs="仿宋" w:hint="eastAsia"/>
            <w:lang w:eastAsia="zh-CN"/>
          </w:rPr>
          <w:t>(一)、家用家具项目承办单位基本情况</w:t>
        </w:r>
        <w:r>
          <w:tab/>
        </w:r>
        <w:r>
          <w:fldChar w:fldCharType="begin"/>
        </w:r>
        <w:r>
          <w:instrText xml:space="preserve"> PAGEREF _Toc11691 \h </w:instrText>
        </w:r>
        <w:r>
          <w:fldChar w:fldCharType="separate"/>
        </w:r>
        <w:r>
          <w:t>18</w:t>
        </w:r>
        <w:r>
          <w:fldChar w:fldCharType="end"/>
        </w:r>
      </w:hyperlink>
    </w:p>
    <w:p>
      <w:pPr>
        <w:pStyle w:val="TOC2"/>
        <w:tabs>
          <w:tab w:val="right" w:leader="dot" w:pos="8306"/>
        </w:tabs>
      </w:pPr>
      <w:hyperlink w:anchor="_Toc10072" w:history="1">
        <w:r>
          <w:rPr>
            <w:rFonts w:ascii="仿宋" w:eastAsia="仿宋" w:hAnsi="仿宋" w:cs="仿宋" w:hint="eastAsia"/>
            <w:lang w:eastAsia="zh-CN"/>
          </w:rPr>
          <w:t>(二)、公司经济效益分析</w:t>
        </w:r>
        <w:r>
          <w:tab/>
        </w:r>
        <w:r>
          <w:fldChar w:fldCharType="begin"/>
        </w:r>
        <w:r>
          <w:instrText xml:space="preserve"> PAGEREF _Toc10072 \h </w:instrText>
        </w:r>
        <w:r>
          <w:fldChar w:fldCharType="separate"/>
        </w:r>
        <w:r>
          <w:t>18</w:t>
        </w:r>
        <w:r>
          <w:fldChar w:fldCharType="end"/>
        </w:r>
      </w:hyperlink>
    </w:p>
    <w:p>
      <w:pPr>
        <w:pStyle w:val="TOC1"/>
        <w:tabs>
          <w:tab w:val="right" w:leader="dot" w:pos="8306"/>
        </w:tabs>
      </w:pPr>
      <w:hyperlink w:anchor="_Toc29286" w:history="1">
        <w:r>
          <w:rPr>
            <w:rFonts w:ascii="仿宋" w:eastAsia="仿宋" w:hAnsi="仿宋" w:cs="仿宋" w:hint="eastAsia"/>
            <w:lang w:eastAsia="zh-CN"/>
          </w:rPr>
          <w:t>五、家用家具项目文档管理</w:t>
        </w:r>
        <w:r>
          <w:tab/>
        </w:r>
        <w:r>
          <w:fldChar w:fldCharType="begin"/>
        </w:r>
        <w:r>
          <w:instrText xml:space="preserve"> PAGEREF _Toc29286 \h </w:instrText>
        </w:r>
        <w:r>
          <w:fldChar w:fldCharType="separate"/>
        </w:r>
        <w:r>
          <w:t>19</w:t>
        </w:r>
        <w:r>
          <w:fldChar w:fldCharType="end"/>
        </w:r>
      </w:hyperlink>
    </w:p>
    <w:p>
      <w:pPr>
        <w:pStyle w:val="TOC2"/>
        <w:tabs>
          <w:tab w:val="right" w:leader="dot" w:pos="8306"/>
        </w:tabs>
      </w:pPr>
      <w:hyperlink w:anchor="_Toc10603" w:history="1">
        <w:r>
          <w:rPr>
            <w:rFonts w:ascii="仿宋" w:eastAsia="仿宋" w:hAnsi="仿宋" w:cs="仿宋" w:hint="eastAsia"/>
            <w:lang w:eastAsia="zh-CN"/>
          </w:rPr>
          <w:t>(一)、文档编制与审查</w:t>
        </w:r>
        <w:r>
          <w:tab/>
        </w:r>
        <w:r>
          <w:fldChar w:fldCharType="begin"/>
        </w:r>
        <w:r>
          <w:instrText xml:space="preserve"> PAGEREF _Toc10603 \h </w:instrText>
        </w:r>
        <w:r>
          <w:fldChar w:fldCharType="separate"/>
        </w:r>
        <w:r>
          <w:t>19</w:t>
        </w:r>
        <w:r>
          <w:fldChar w:fldCharType="end"/>
        </w:r>
      </w:hyperlink>
    </w:p>
    <w:p>
      <w:pPr>
        <w:pStyle w:val="TOC2"/>
        <w:tabs>
          <w:tab w:val="right" w:leader="dot" w:pos="8306"/>
        </w:tabs>
      </w:pPr>
      <w:hyperlink w:anchor="_Toc14974" w:history="1">
        <w:r>
          <w:rPr>
            <w:rFonts w:ascii="仿宋" w:eastAsia="仿宋" w:hAnsi="仿宋" w:cs="仿宋" w:hint="eastAsia"/>
            <w:lang w:eastAsia="zh-CN"/>
          </w:rPr>
          <w:t>(二)、文档发布与分发</w:t>
        </w:r>
        <w:r>
          <w:tab/>
        </w:r>
        <w:r>
          <w:fldChar w:fldCharType="begin"/>
        </w:r>
        <w:r>
          <w:instrText xml:space="preserve"> PAGEREF _Toc14974 \h </w:instrText>
        </w:r>
        <w:r>
          <w:fldChar w:fldCharType="separate"/>
        </w:r>
        <w:r>
          <w:t>21</w:t>
        </w:r>
        <w:r>
          <w:fldChar w:fldCharType="end"/>
        </w:r>
      </w:hyperlink>
    </w:p>
    <w:p>
      <w:pPr>
        <w:pStyle w:val="TOC2"/>
        <w:tabs>
          <w:tab w:val="right" w:leader="dot" w:pos="8306"/>
        </w:tabs>
      </w:pPr>
      <w:hyperlink w:anchor="_Toc10451" w:history="1">
        <w:r>
          <w:rPr>
            <w:rFonts w:ascii="仿宋" w:eastAsia="仿宋" w:hAnsi="仿宋" w:cs="仿宋" w:hint="eastAsia"/>
            <w:lang w:eastAsia="zh-CN"/>
          </w:rPr>
          <w:t>(三)、文档存档与归档</w:t>
        </w:r>
        <w:r>
          <w:tab/>
        </w:r>
        <w:r>
          <w:fldChar w:fldCharType="begin"/>
        </w:r>
        <w:r>
          <w:instrText xml:space="preserve"> PAGEREF _Toc10451 \h </w:instrText>
        </w:r>
        <w:r>
          <w:fldChar w:fldCharType="separate"/>
        </w:r>
        <w:r>
          <w:t>22</w:t>
        </w:r>
        <w:r>
          <w:fldChar w:fldCharType="end"/>
        </w:r>
      </w:hyperlink>
    </w:p>
    <w:p>
      <w:pPr>
        <w:pStyle w:val="TOC1"/>
        <w:tabs>
          <w:tab w:val="right" w:leader="dot" w:pos="8306"/>
        </w:tabs>
      </w:pPr>
      <w:hyperlink w:anchor="_Toc27992" w:history="1">
        <w:r>
          <w:rPr>
            <w:rFonts w:ascii="仿宋" w:eastAsia="仿宋" w:hAnsi="仿宋" w:cs="仿宋" w:hint="eastAsia"/>
            <w:lang w:eastAsia="zh-CN"/>
          </w:rPr>
          <w:t>六、家用家具项目危机管理</w:t>
        </w:r>
        <w:r>
          <w:tab/>
        </w:r>
        <w:r>
          <w:fldChar w:fldCharType="begin"/>
        </w:r>
        <w:r>
          <w:instrText xml:space="preserve"> PAGEREF _Toc27992 \h </w:instrText>
        </w:r>
        <w:r>
          <w:fldChar w:fldCharType="separate"/>
        </w:r>
        <w:r>
          <w:t>23</w:t>
        </w:r>
        <w:r>
          <w:fldChar w:fldCharType="end"/>
        </w:r>
      </w:hyperlink>
    </w:p>
    <w:p>
      <w:pPr>
        <w:pStyle w:val="TOC2"/>
        <w:tabs>
          <w:tab w:val="right" w:leader="dot" w:pos="8306"/>
        </w:tabs>
      </w:pPr>
      <w:hyperlink w:anchor="_Toc21682" w:history="1">
        <w:r>
          <w:rPr>
            <w:rFonts w:ascii="仿宋" w:eastAsia="仿宋" w:hAnsi="仿宋" w:cs="仿宋" w:hint="eastAsia"/>
            <w:lang w:eastAsia="zh-CN"/>
          </w:rPr>
          <w:t>(一)、危机预警与识别</w:t>
        </w:r>
        <w:r>
          <w:tab/>
        </w:r>
        <w:r>
          <w:fldChar w:fldCharType="begin"/>
        </w:r>
        <w:r>
          <w:instrText xml:space="preserve"> PAGEREF _Toc21682 \h </w:instrText>
        </w:r>
        <w:r>
          <w:fldChar w:fldCharType="separate"/>
        </w:r>
        <w:r>
          <w:t>23</w:t>
        </w:r>
        <w:r>
          <w:fldChar w:fldCharType="end"/>
        </w:r>
      </w:hyperlink>
    </w:p>
    <w:p>
      <w:pPr>
        <w:pStyle w:val="TOC2"/>
        <w:tabs>
          <w:tab w:val="right" w:leader="dot" w:pos="8306"/>
        </w:tabs>
      </w:pPr>
      <w:hyperlink w:anchor="_Toc5525" w:history="1">
        <w:r>
          <w:rPr>
            <w:rFonts w:ascii="仿宋" w:eastAsia="仿宋" w:hAnsi="仿宋" w:cs="仿宋" w:hint="eastAsia"/>
            <w:lang w:eastAsia="zh-CN"/>
          </w:rPr>
          <w:t>(二)、危机应对与恢复</w:t>
        </w:r>
        <w:r>
          <w:tab/>
        </w:r>
        <w:r>
          <w:fldChar w:fldCharType="begin"/>
        </w:r>
        <w:r>
          <w:instrText xml:space="preserve"> PAGEREF _Toc5525 \h </w:instrText>
        </w:r>
        <w:r>
          <w:fldChar w:fldCharType="separate"/>
        </w:r>
        <w:r>
          <w:t>24</w:t>
        </w:r>
        <w:r>
          <w:fldChar w:fldCharType="end"/>
        </w:r>
      </w:hyperlink>
    </w:p>
    <w:p>
      <w:pPr>
        <w:pStyle w:val="TOC1"/>
        <w:tabs>
          <w:tab w:val="right" w:leader="dot" w:pos="8306"/>
        </w:tabs>
      </w:pPr>
      <w:hyperlink w:anchor="_Toc27908" w:history="1">
        <w:r>
          <w:rPr>
            <w:rFonts w:ascii="仿宋" w:eastAsia="仿宋" w:hAnsi="仿宋" w:cs="仿宋" w:hint="eastAsia"/>
            <w:lang w:eastAsia="zh-CN"/>
          </w:rPr>
          <w:t>七、家用家具项目人力资源培养与发展</w:t>
        </w:r>
        <w:r>
          <w:tab/>
        </w:r>
        <w:r>
          <w:fldChar w:fldCharType="begin"/>
        </w:r>
        <w:r>
          <w:instrText xml:space="preserve"> PAGEREF _Toc27908 \h </w:instrText>
        </w:r>
        <w:r>
          <w:fldChar w:fldCharType="separate"/>
        </w:r>
        <w:r>
          <w:t>25</w:t>
        </w:r>
        <w:r>
          <w:fldChar w:fldCharType="end"/>
        </w:r>
      </w:hyperlink>
    </w:p>
    <w:p>
      <w:pPr>
        <w:pStyle w:val="TOC2"/>
        <w:tabs>
          <w:tab w:val="right" w:leader="dot" w:pos="8306"/>
        </w:tabs>
      </w:pPr>
      <w:hyperlink w:anchor="_Toc23458" w:history="1">
        <w:r>
          <w:rPr>
            <w:rFonts w:ascii="仿宋" w:eastAsia="仿宋" w:hAnsi="仿宋" w:cs="仿宋" w:hint="eastAsia"/>
            <w:lang w:eastAsia="zh-CN"/>
          </w:rPr>
          <w:t>(一)、人才需求与规划</w:t>
        </w:r>
        <w:r>
          <w:tab/>
        </w:r>
        <w:r>
          <w:fldChar w:fldCharType="begin"/>
        </w:r>
        <w:r>
          <w:instrText xml:space="preserve"> PAGEREF _Toc23458 \h </w:instrText>
        </w:r>
        <w:r>
          <w:fldChar w:fldCharType="separate"/>
        </w:r>
        <w:r>
          <w:t>25</w:t>
        </w:r>
        <w:r>
          <w:fldChar w:fldCharType="end"/>
        </w:r>
      </w:hyperlink>
    </w:p>
    <w:p>
      <w:pPr>
        <w:pStyle w:val="TOC2"/>
        <w:tabs>
          <w:tab w:val="right" w:leader="dot" w:pos="8306"/>
        </w:tabs>
      </w:pPr>
      <w:hyperlink w:anchor="_Toc10105" w:history="1">
        <w:r>
          <w:rPr>
            <w:rFonts w:ascii="仿宋" w:eastAsia="仿宋" w:hAnsi="仿宋" w:cs="仿宋" w:hint="eastAsia"/>
            <w:lang w:eastAsia="zh-CN"/>
          </w:rPr>
          <w:t>(二)、培训与发展计划</w:t>
        </w:r>
        <w:r>
          <w:tab/>
        </w:r>
        <w:r>
          <w:fldChar w:fldCharType="begin"/>
        </w:r>
        <w:r>
          <w:instrText xml:space="preserve"> PAGEREF _Toc10105 \h </w:instrText>
        </w:r>
        <w:r>
          <w:fldChar w:fldCharType="separate"/>
        </w:r>
        <w:r>
          <w:t>26</w:t>
        </w:r>
        <w:r>
          <w:fldChar w:fldCharType="end"/>
        </w:r>
      </w:hyperlink>
    </w:p>
    <w:p>
      <w:pPr>
        <w:pStyle w:val="TOC1"/>
        <w:tabs>
          <w:tab w:val="right" w:leader="dot" w:pos="8306"/>
        </w:tabs>
      </w:pPr>
      <w:hyperlink w:anchor="_Toc22933" w:history="1">
        <w:r>
          <w:rPr>
            <w:rFonts w:ascii="仿宋" w:eastAsia="仿宋" w:hAnsi="仿宋" w:cs="仿宋" w:hint="eastAsia"/>
            <w:lang w:eastAsia="zh-CN"/>
          </w:rPr>
          <w:t>八、家用家具项目风险管理</w:t>
        </w:r>
        <w:r>
          <w:tab/>
        </w:r>
        <w:r>
          <w:fldChar w:fldCharType="begin"/>
        </w:r>
        <w:r>
          <w:instrText xml:space="preserve"> PAGEREF _Toc22933 \h </w:instrText>
        </w:r>
        <w:r>
          <w:fldChar w:fldCharType="separate"/>
        </w:r>
        <w:r>
          <w:t>26</w:t>
        </w:r>
        <w:r>
          <w:fldChar w:fldCharType="end"/>
        </w:r>
      </w:hyperlink>
    </w:p>
    <w:p>
      <w:pPr>
        <w:pStyle w:val="TOC2"/>
        <w:tabs>
          <w:tab w:val="right" w:leader="dot" w:pos="8306"/>
        </w:tabs>
      </w:pPr>
      <w:hyperlink w:anchor="_Toc11339" w:history="1">
        <w:r>
          <w:rPr>
            <w:rFonts w:ascii="仿宋" w:eastAsia="仿宋" w:hAnsi="仿宋" w:cs="仿宋" w:hint="eastAsia"/>
            <w:lang w:eastAsia="zh-CN"/>
          </w:rPr>
          <w:t>(一)、风险识别与评估</w:t>
        </w:r>
        <w:r>
          <w:tab/>
        </w:r>
        <w:r>
          <w:fldChar w:fldCharType="begin"/>
        </w:r>
        <w:r>
          <w:instrText xml:space="preserve"> PAGEREF _Toc11339 \h </w:instrText>
        </w:r>
        <w:r>
          <w:fldChar w:fldCharType="separate"/>
        </w:r>
        <w:r>
          <w:t>26</w:t>
        </w:r>
        <w:r>
          <w:fldChar w:fldCharType="end"/>
        </w:r>
      </w:hyperlink>
    </w:p>
    <w:p>
      <w:pPr>
        <w:pStyle w:val="TOC2"/>
        <w:tabs>
          <w:tab w:val="right" w:leader="dot" w:pos="8306"/>
        </w:tabs>
      </w:pPr>
      <w:hyperlink w:anchor="_Toc15161" w:history="1">
        <w:r>
          <w:rPr>
            <w:rFonts w:ascii="仿宋" w:eastAsia="仿宋" w:hAnsi="仿宋" w:cs="仿宋" w:hint="eastAsia"/>
            <w:lang w:eastAsia="zh-CN"/>
          </w:rPr>
          <w:t>(二)、风险应对策略</w:t>
        </w:r>
        <w:r>
          <w:tab/>
        </w:r>
        <w:r>
          <w:fldChar w:fldCharType="begin"/>
        </w:r>
        <w:r>
          <w:instrText xml:space="preserve"> PAGEREF _Toc15161 \h </w:instrText>
        </w:r>
        <w:r>
          <w:fldChar w:fldCharType="separate"/>
        </w:r>
        <w:r>
          <w:t>27</w:t>
        </w:r>
        <w:r>
          <w:fldChar w:fldCharType="end"/>
        </w:r>
      </w:hyperlink>
    </w:p>
    <w:p>
      <w:pPr>
        <w:pStyle w:val="TOC2"/>
        <w:tabs>
          <w:tab w:val="right" w:leader="dot" w:pos="8306"/>
        </w:tabs>
      </w:pPr>
      <w:hyperlink w:anchor="_Toc29360" w:history="1">
        <w:r>
          <w:rPr>
            <w:rFonts w:ascii="仿宋" w:eastAsia="仿宋" w:hAnsi="仿宋" w:cs="仿宋" w:hint="eastAsia"/>
            <w:lang w:eastAsia="zh-CN"/>
          </w:rPr>
          <w:t>(三)、风险监控与控制</w:t>
        </w:r>
        <w:r>
          <w:tab/>
        </w:r>
        <w:r>
          <w:fldChar w:fldCharType="begin"/>
        </w:r>
        <w:r>
          <w:instrText xml:space="preserve"> PAGEREF _Toc29360 \h </w:instrText>
        </w:r>
        <w:r>
          <w:fldChar w:fldCharType="separate"/>
        </w:r>
        <w:r>
          <w:t>29</w:t>
        </w:r>
        <w:r>
          <w:fldChar w:fldCharType="end"/>
        </w:r>
      </w:hyperlink>
    </w:p>
    <w:p>
      <w:pPr>
        <w:pStyle w:val="TOC1"/>
        <w:tabs>
          <w:tab w:val="right" w:leader="dot" w:pos="8306"/>
        </w:tabs>
      </w:pPr>
      <w:hyperlink w:anchor="_Toc29494" w:history="1">
        <w:r>
          <w:rPr>
            <w:rFonts w:ascii="仿宋" w:eastAsia="仿宋" w:hAnsi="仿宋" w:cs="仿宋" w:hint="eastAsia"/>
            <w:lang w:eastAsia="zh-CN"/>
          </w:rPr>
          <w:t>九、家用家具项目创新与研发</w:t>
        </w:r>
        <w:r>
          <w:tab/>
        </w:r>
        <w:r>
          <w:fldChar w:fldCharType="begin"/>
        </w:r>
        <w:r>
          <w:instrText xml:space="preserve"> PAGEREF _Toc29494 \h </w:instrText>
        </w:r>
        <w:r>
          <w:fldChar w:fldCharType="separate"/>
        </w:r>
        <w:r>
          <w:t>30</w:t>
        </w:r>
        <w:r>
          <w:fldChar w:fldCharType="end"/>
        </w:r>
      </w:hyperlink>
    </w:p>
    <w:p>
      <w:pPr>
        <w:pStyle w:val="TOC2"/>
        <w:tabs>
          <w:tab w:val="right" w:leader="dot" w:pos="8306"/>
        </w:tabs>
      </w:pPr>
      <w:hyperlink w:anchor="_Toc16847" w:history="1">
        <w:r>
          <w:rPr>
            <w:rFonts w:ascii="仿宋" w:eastAsia="仿宋" w:hAnsi="仿宋" w:cs="仿宋" w:hint="eastAsia"/>
            <w:lang w:eastAsia="zh-CN"/>
          </w:rPr>
          <w:t>(一)、创新策略与方向</w:t>
        </w:r>
        <w:r>
          <w:tab/>
        </w:r>
        <w:r>
          <w:fldChar w:fldCharType="begin"/>
        </w:r>
        <w:r>
          <w:instrText xml:space="preserve"> PAGEREF _Toc16847 \h </w:instrText>
        </w:r>
        <w:r>
          <w:fldChar w:fldCharType="separate"/>
        </w:r>
        <w:r>
          <w:t>30</w:t>
        </w:r>
        <w:r>
          <w:fldChar w:fldCharType="end"/>
        </w:r>
      </w:hyperlink>
    </w:p>
    <w:p>
      <w:pPr>
        <w:pStyle w:val="TOC2"/>
        <w:tabs>
          <w:tab w:val="right" w:leader="dot" w:pos="8306"/>
        </w:tabs>
      </w:pPr>
      <w:hyperlink w:anchor="_Toc22198" w:history="1">
        <w:r>
          <w:rPr>
            <w:rFonts w:ascii="仿宋" w:eastAsia="仿宋" w:hAnsi="仿宋" w:cs="仿宋" w:hint="eastAsia"/>
            <w:lang w:eastAsia="zh-CN"/>
          </w:rPr>
          <w:t>(二)、研发规划与投入</w:t>
        </w:r>
        <w:r>
          <w:tab/>
        </w:r>
        <w:r>
          <w:fldChar w:fldCharType="begin"/>
        </w:r>
        <w:r>
          <w:instrText xml:space="preserve"> PAGEREF _Toc22198 \h </w:instrText>
        </w:r>
        <w:r>
          <w:fldChar w:fldCharType="separate"/>
        </w:r>
        <w:r>
          <w:t>31</w:t>
        </w:r>
        <w:r>
          <w:fldChar w:fldCharType="end"/>
        </w:r>
      </w:hyperlink>
    </w:p>
    <w:p>
      <w:pPr>
        <w:pStyle w:val="TOC1"/>
        <w:tabs>
          <w:tab w:val="right" w:leader="dot" w:pos="8306"/>
        </w:tabs>
      </w:pPr>
      <w:hyperlink w:anchor="_Toc607" w:history="1">
        <w:r>
          <w:rPr>
            <w:rFonts w:ascii="仿宋" w:eastAsia="仿宋" w:hAnsi="仿宋" w:cs="仿宋" w:hint="eastAsia"/>
            <w:lang w:eastAsia="zh-CN"/>
          </w:rPr>
          <w:t>十、家用家具项目经营效益</w:t>
        </w:r>
        <w:r>
          <w:tab/>
        </w:r>
        <w:r>
          <w:fldChar w:fldCharType="begin"/>
        </w:r>
        <w:r>
          <w:instrText xml:space="preserve"> PAGEREF _Toc607 \h </w:instrText>
        </w:r>
        <w:r>
          <w:fldChar w:fldCharType="separate"/>
        </w:r>
        <w:r>
          <w:t>33</w:t>
        </w:r>
        <w:r>
          <w:fldChar w:fldCharType="end"/>
        </w:r>
      </w:hyperlink>
    </w:p>
    <w:p>
      <w:pPr>
        <w:pStyle w:val="TOC2"/>
        <w:tabs>
          <w:tab w:val="right" w:leader="dot" w:pos="8306"/>
        </w:tabs>
      </w:pPr>
      <w:hyperlink w:anchor="_Toc15095" w:history="1">
        <w:r>
          <w:rPr>
            <w:rFonts w:ascii="仿宋" w:eastAsia="仿宋" w:hAnsi="仿宋" w:cs="仿宋" w:hint="eastAsia"/>
            <w:lang w:eastAsia="zh-CN"/>
          </w:rPr>
          <w:t>(一)、经济评价财务测算</w:t>
        </w:r>
        <w:r>
          <w:tab/>
        </w:r>
        <w:r>
          <w:fldChar w:fldCharType="begin"/>
        </w:r>
        <w:r>
          <w:instrText xml:space="preserve"> PAGEREF _Toc15095 \h </w:instrText>
        </w:r>
        <w:r>
          <w:fldChar w:fldCharType="separate"/>
        </w:r>
        <w:r>
          <w:t>33</w:t>
        </w:r>
        <w:r>
          <w:fldChar w:fldCharType="end"/>
        </w:r>
      </w:hyperlink>
    </w:p>
    <w:p>
      <w:pPr>
        <w:pStyle w:val="TOC2"/>
        <w:tabs>
          <w:tab w:val="right" w:leader="dot" w:pos="8306"/>
        </w:tabs>
      </w:pPr>
      <w:hyperlink w:anchor="_Toc11877" w:history="1">
        <w:r>
          <w:rPr>
            <w:rFonts w:ascii="仿宋" w:eastAsia="仿宋" w:hAnsi="仿宋" w:cs="仿宋" w:hint="eastAsia"/>
            <w:lang w:eastAsia="zh-CN"/>
          </w:rPr>
          <w:t>(二)、家用家具项目盈利能力分析</w:t>
        </w:r>
        <w:r>
          <w:tab/>
        </w:r>
        <w:r>
          <w:fldChar w:fldCharType="begin"/>
        </w:r>
        <w:r>
          <w:instrText xml:space="preserve"> PAGEREF _Toc11877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6" w:history="1">
        <w:r>
          <w:rPr>
            <w:rFonts w:ascii="仿宋" w:eastAsia="仿宋" w:hAnsi="仿宋" w:cs="仿宋" w:hint="eastAsia"/>
            <w:lang w:eastAsia="zh-CN"/>
          </w:rPr>
          <w:t>十一、家用家具项目人力资源管理</w:t>
        </w:r>
        <w:r>
          <w:tab/>
        </w:r>
        <w:r>
          <w:fldChar w:fldCharType="begin"/>
        </w:r>
        <w:r>
          <w:instrText xml:space="preserve"> PAGEREF _Toc19626 \h </w:instrText>
        </w:r>
        <w:r>
          <w:fldChar w:fldCharType="separate"/>
        </w:r>
        <w:r>
          <w:t>35</w:t>
        </w:r>
        <w:r>
          <w:fldChar w:fldCharType="end"/>
        </w:r>
      </w:hyperlink>
    </w:p>
    <w:p>
      <w:pPr>
        <w:pStyle w:val="TOC2"/>
        <w:tabs>
          <w:tab w:val="right" w:leader="dot" w:pos="8306"/>
        </w:tabs>
      </w:pPr>
      <w:hyperlink w:anchor="_Toc22434" w:history="1">
        <w:r>
          <w:rPr>
            <w:rFonts w:ascii="仿宋" w:eastAsia="仿宋" w:hAnsi="仿宋" w:cs="仿宋" w:hint="eastAsia"/>
            <w:lang w:eastAsia="zh-CN"/>
          </w:rPr>
          <w:t>(一)、建立健全的预算管理制度</w:t>
        </w:r>
        <w:r>
          <w:tab/>
        </w:r>
        <w:r>
          <w:fldChar w:fldCharType="begin"/>
        </w:r>
        <w:r>
          <w:instrText xml:space="preserve"> PAGEREF _Toc22434 \h </w:instrText>
        </w:r>
        <w:r>
          <w:fldChar w:fldCharType="separate"/>
        </w:r>
        <w:r>
          <w:t>35</w:t>
        </w:r>
        <w:r>
          <w:fldChar w:fldCharType="end"/>
        </w:r>
      </w:hyperlink>
    </w:p>
    <w:p>
      <w:pPr>
        <w:pStyle w:val="TOC2"/>
        <w:tabs>
          <w:tab w:val="right" w:leader="dot" w:pos="8306"/>
        </w:tabs>
      </w:pPr>
      <w:hyperlink w:anchor="_Toc22289" w:history="1">
        <w:r>
          <w:rPr>
            <w:rFonts w:ascii="仿宋" w:eastAsia="仿宋" w:hAnsi="仿宋" w:cs="仿宋" w:hint="eastAsia"/>
            <w:lang w:eastAsia="zh-CN"/>
          </w:rPr>
          <w:t>(二)、加强资金流动监控</w:t>
        </w:r>
        <w:r>
          <w:tab/>
        </w:r>
        <w:r>
          <w:fldChar w:fldCharType="begin"/>
        </w:r>
        <w:r>
          <w:instrText xml:space="preserve"> PAGEREF _Toc22289 \h </w:instrText>
        </w:r>
        <w:r>
          <w:fldChar w:fldCharType="separate"/>
        </w:r>
        <w:r>
          <w:t>37</w:t>
        </w:r>
        <w:r>
          <w:fldChar w:fldCharType="end"/>
        </w:r>
      </w:hyperlink>
    </w:p>
    <w:p>
      <w:pPr>
        <w:pStyle w:val="TOC2"/>
        <w:tabs>
          <w:tab w:val="right" w:leader="dot" w:pos="8306"/>
        </w:tabs>
      </w:pPr>
      <w:hyperlink w:anchor="_Toc17075" w:history="1">
        <w:r>
          <w:rPr>
            <w:rFonts w:ascii="仿宋" w:eastAsia="仿宋" w:hAnsi="仿宋" w:cs="仿宋" w:hint="eastAsia"/>
            <w:lang w:eastAsia="zh-CN"/>
          </w:rPr>
          <w:t>(三)、制定完善的风险控制机制</w:t>
        </w:r>
        <w:r>
          <w:tab/>
        </w:r>
        <w:r>
          <w:fldChar w:fldCharType="begin"/>
        </w:r>
        <w:r>
          <w:instrText xml:space="preserve"> PAGEREF _Toc17075 \h </w:instrText>
        </w:r>
        <w:r>
          <w:fldChar w:fldCharType="separate"/>
        </w:r>
        <w:r>
          <w:t>38</w:t>
        </w:r>
        <w:r>
          <w:fldChar w:fldCharType="end"/>
        </w:r>
      </w:hyperlink>
    </w:p>
    <w:p>
      <w:pPr>
        <w:pStyle w:val="TOC2"/>
        <w:tabs>
          <w:tab w:val="right" w:leader="dot" w:pos="8306"/>
        </w:tabs>
      </w:pPr>
      <w:hyperlink w:anchor="_Toc8498" w:history="1">
        <w:r>
          <w:rPr>
            <w:rFonts w:ascii="仿宋" w:eastAsia="仿宋" w:hAnsi="仿宋" w:cs="仿宋" w:hint="eastAsia"/>
            <w:lang w:eastAsia="zh-CN"/>
          </w:rPr>
          <w:t>(四)、优化成本管理</w:t>
        </w:r>
        <w:r>
          <w:tab/>
        </w:r>
        <w:r>
          <w:fldChar w:fldCharType="begin"/>
        </w:r>
        <w:r>
          <w:instrText xml:space="preserve"> PAGEREF _Toc8498 \h </w:instrText>
        </w:r>
        <w:r>
          <w:fldChar w:fldCharType="separate"/>
        </w:r>
        <w:r>
          <w:t>39</w:t>
        </w:r>
        <w:r>
          <w:fldChar w:fldCharType="end"/>
        </w:r>
      </w:hyperlink>
    </w:p>
    <w:p>
      <w:pPr>
        <w:pStyle w:val="TOC1"/>
        <w:tabs>
          <w:tab w:val="right" w:leader="dot" w:pos="8306"/>
        </w:tabs>
      </w:pPr>
      <w:hyperlink w:anchor="_Toc17393" w:history="1">
        <w:r>
          <w:rPr>
            <w:rFonts w:ascii="仿宋" w:eastAsia="仿宋" w:hAnsi="仿宋" w:cs="仿宋" w:hint="eastAsia"/>
            <w:lang w:eastAsia="zh-CN"/>
          </w:rPr>
          <w:t>十二、家用家具项目技术管理</w:t>
        </w:r>
        <w:r>
          <w:tab/>
        </w:r>
        <w:r>
          <w:fldChar w:fldCharType="begin"/>
        </w:r>
        <w:r>
          <w:instrText xml:space="preserve"> PAGEREF _Toc17393 \h </w:instrText>
        </w:r>
        <w:r>
          <w:fldChar w:fldCharType="separate"/>
        </w:r>
        <w:r>
          <w:t>41</w:t>
        </w:r>
        <w:r>
          <w:fldChar w:fldCharType="end"/>
        </w:r>
      </w:hyperlink>
    </w:p>
    <w:p>
      <w:pPr>
        <w:pStyle w:val="TOC2"/>
        <w:tabs>
          <w:tab w:val="right" w:leader="dot" w:pos="8306"/>
        </w:tabs>
      </w:pPr>
      <w:hyperlink w:anchor="_Toc31145" w:history="1">
        <w:r>
          <w:rPr>
            <w:rFonts w:ascii="仿宋" w:eastAsia="仿宋" w:hAnsi="仿宋" w:cs="仿宋" w:hint="eastAsia"/>
            <w:lang w:eastAsia="zh-CN"/>
          </w:rPr>
          <w:t>(一)、技术方案选用方向</w:t>
        </w:r>
        <w:r>
          <w:tab/>
        </w:r>
        <w:r>
          <w:fldChar w:fldCharType="begin"/>
        </w:r>
        <w:r>
          <w:instrText xml:space="preserve"> PAGEREF _Toc31145 \h </w:instrText>
        </w:r>
        <w:r>
          <w:fldChar w:fldCharType="separate"/>
        </w:r>
        <w:r>
          <w:t>41</w:t>
        </w:r>
        <w:r>
          <w:fldChar w:fldCharType="end"/>
        </w:r>
      </w:hyperlink>
    </w:p>
    <w:p>
      <w:pPr>
        <w:pStyle w:val="TOC2"/>
        <w:tabs>
          <w:tab w:val="right" w:leader="dot" w:pos="8306"/>
        </w:tabs>
      </w:pPr>
      <w:hyperlink w:anchor="_Toc13461" w:history="1">
        <w:r>
          <w:rPr>
            <w:rFonts w:ascii="仿宋" w:eastAsia="仿宋" w:hAnsi="仿宋" w:cs="仿宋" w:hint="eastAsia"/>
            <w:lang w:eastAsia="zh-CN"/>
          </w:rPr>
          <w:t>(二)、工艺技术方案选用原则</w:t>
        </w:r>
        <w:r>
          <w:tab/>
        </w:r>
        <w:r>
          <w:fldChar w:fldCharType="begin"/>
        </w:r>
        <w:r>
          <w:instrText xml:space="preserve"> PAGEREF _Toc13461 \h </w:instrText>
        </w:r>
        <w:r>
          <w:fldChar w:fldCharType="separate"/>
        </w:r>
        <w:r>
          <w:t>42</w:t>
        </w:r>
        <w:r>
          <w:fldChar w:fldCharType="end"/>
        </w:r>
      </w:hyperlink>
    </w:p>
    <w:p>
      <w:pPr>
        <w:pStyle w:val="TOC2"/>
        <w:tabs>
          <w:tab w:val="right" w:leader="dot" w:pos="8306"/>
        </w:tabs>
      </w:pPr>
      <w:hyperlink w:anchor="_Toc3532" w:history="1">
        <w:r>
          <w:rPr>
            <w:rFonts w:ascii="仿宋" w:eastAsia="仿宋" w:hAnsi="仿宋" w:cs="仿宋" w:hint="eastAsia"/>
            <w:lang w:eastAsia="zh-CN"/>
          </w:rPr>
          <w:t>(三)、工艺技术方案要求</w:t>
        </w:r>
        <w:r>
          <w:tab/>
        </w:r>
        <w:r>
          <w:fldChar w:fldCharType="begin"/>
        </w:r>
        <w:r>
          <w:instrText xml:space="preserve"> PAGEREF _Toc3532 \h </w:instrText>
        </w:r>
        <w:r>
          <w:fldChar w:fldCharType="separate"/>
        </w:r>
        <w:r>
          <w:t>44</w:t>
        </w:r>
        <w:r>
          <w:fldChar w:fldCharType="end"/>
        </w:r>
      </w:hyperlink>
    </w:p>
    <w:p>
      <w:pPr>
        <w:pStyle w:val="TOC1"/>
        <w:tabs>
          <w:tab w:val="right" w:leader="dot" w:pos="8306"/>
        </w:tabs>
      </w:pPr>
      <w:hyperlink w:anchor="_Toc18853" w:history="1">
        <w:r>
          <w:rPr>
            <w:rFonts w:ascii="仿宋" w:eastAsia="仿宋" w:hAnsi="仿宋" w:cs="仿宋" w:hint="eastAsia"/>
            <w:lang w:eastAsia="zh-CN"/>
          </w:rPr>
          <w:t>十三、营销与推广策略</w:t>
        </w:r>
        <w:r>
          <w:tab/>
        </w:r>
        <w:r>
          <w:fldChar w:fldCharType="begin"/>
        </w:r>
        <w:r>
          <w:instrText xml:space="preserve"> PAGEREF _Toc18853 \h </w:instrText>
        </w:r>
        <w:r>
          <w:fldChar w:fldCharType="separate"/>
        </w:r>
        <w:r>
          <w:t>47</w:t>
        </w:r>
        <w:r>
          <w:fldChar w:fldCharType="end"/>
        </w:r>
      </w:hyperlink>
    </w:p>
    <w:p>
      <w:pPr>
        <w:pStyle w:val="TOC2"/>
        <w:tabs>
          <w:tab w:val="right" w:leader="dot" w:pos="8306"/>
        </w:tabs>
      </w:pPr>
      <w:hyperlink w:anchor="_Toc20297" w:history="1">
        <w:r>
          <w:rPr>
            <w:rFonts w:ascii="仿宋" w:eastAsia="仿宋" w:hAnsi="仿宋" w:cs="仿宋" w:hint="eastAsia"/>
            <w:lang w:eastAsia="zh-CN"/>
          </w:rPr>
          <w:t>(一)、产品/服务定位与特点</w:t>
        </w:r>
        <w:r>
          <w:tab/>
        </w:r>
        <w:r>
          <w:fldChar w:fldCharType="begin"/>
        </w:r>
        <w:r>
          <w:instrText xml:space="preserve"> PAGEREF _Toc20297 \h </w:instrText>
        </w:r>
        <w:r>
          <w:fldChar w:fldCharType="separate"/>
        </w:r>
        <w:r>
          <w:t>47</w:t>
        </w:r>
        <w:r>
          <w:fldChar w:fldCharType="end"/>
        </w:r>
      </w:hyperlink>
    </w:p>
    <w:p>
      <w:pPr>
        <w:pStyle w:val="TOC2"/>
        <w:tabs>
          <w:tab w:val="right" w:leader="dot" w:pos="8306"/>
        </w:tabs>
      </w:pPr>
      <w:hyperlink w:anchor="_Toc9151" w:history="1">
        <w:r>
          <w:rPr>
            <w:rFonts w:ascii="仿宋" w:eastAsia="仿宋" w:hAnsi="仿宋" w:cs="仿宋" w:hint="eastAsia"/>
            <w:lang w:eastAsia="zh-CN"/>
          </w:rPr>
          <w:t>(二)、市场定位与竞争分析</w:t>
        </w:r>
        <w:r>
          <w:tab/>
        </w:r>
        <w:r>
          <w:fldChar w:fldCharType="begin"/>
        </w:r>
        <w:r>
          <w:instrText xml:space="preserve"> PAGEREF _Toc9151 \h </w:instrText>
        </w:r>
        <w:r>
          <w:fldChar w:fldCharType="separate"/>
        </w:r>
        <w:r>
          <w:t>48</w:t>
        </w:r>
        <w:r>
          <w:fldChar w:fldCharType="end"/>
        </w:r>
      </w:hyperlink>
    </w:p>
    <w:p>
      <w:pPr>
        <w:pStyle w:val="TOC2"/>
        <w:tabs>
          <w:tab w:val="right" w:leader="dot" w:pos="8306"/>
        </w:tabs>
      </w:pPr>
      <w:hyperlink w:anchor="_Toc873" w:history="1">
        <w:r>
          <w:rPr>
            <w:rFonts w:ascii="仿宋" w:eastAsia="仿宋" w:hAnsi="仿宋" w:cs="仿宋" w:hint="eastAsia"/>
            <w:lang w:eastAsia="zh-CN"/>
          </w:rPr>
          <w:t>(三)、营销渠道与策略</w:t>
        </w:r>
        <w:r>
          <w:tab/>
        </w:r>
        <w:r>
          <w:fldChar w:fldCharType="begin"/>
        </w:r>
        <w:r>
          <w:instrText xml:space="preserve"> PAGEREF _Toc873 \h </w:instrText>
        </w:r>
        <w:r>
          <w:fldChar w:fldCharType="separate"/>
        </w:r>
        <w:r>
          <w:t>49</w:t>
        </w:r>
        <w:r>
          <w:fldChar w:fldCharType="end"/>
        </w:r>
      </w:hyperlink>
    </w:p>
    <w:p>
      <w:pPr>
        <w:pStyle w:val="TOC2"/>
        <w:tabs>
          <w:tab w:val="right" w:leader="dot" w:pos="8306"/>
        </w:tabs>
      </w:pPr>
      <w:hyperlink w:anchor="_Toc26040" w:history="1">
        <w:r>
          <w:rPr>
            <w:rFonts w:ascii="仿宋" w:eastAsia="仿宋" w:hAnsi="仿宋" w:cs="仿宋" w:hint="eastAsia"/>
            <w:lang w:eastAsia="zh-CN"/>
          </w:rPr>
          <w:t>(四)、推广与宣传活动</w:t>
        </w:r>
        <w:r>
          <w:tab/>
        </w:r>
        <w:r>
          <w:fldChar w:fldCharType="begin"/>
        </w:r>
        <w:r>
          <w:instrText xml:space="preserve"> PAGEREF _Toc26040 \h </w:instrText>
        </w:r>
        <w:r>
          <w:fldChar w:fldCharType="separate"/>
        </w:r>
        <w:r>
          <w:t>51</w:t>
        </w:r>
        <w:r>
          <w:fldChar w:fldCharType="end"/>
        </w:r>
      </w:hyperlink>
    </w:p>
    <w:p>
      <w:pPr>
        <w:pStyle w:val="TOC1"/>
        <w:tabs>
          <w:tab w:val="right" w:leader="dot" w:pos="8306"/>
        </w:tabs>
      </w:pPr>
      <w:hyperlink w:anchor="_Toc12689" w:history="1">
        <w:r>
          <w:rPr>
            <w:rFonts w:ascii="仿宋" w:eastAsia="仿宋" w:hAnsi="仿宋" w:cs="仿宋" w:hint="eastAsia"/>
            <w:lang w:eastAsia="zh-CN"/>
          </w:rPr>
          <w:t>十四、利益相关者分析与沟通计划</w:t>
        </w:r>
        <w:r>
          <w:tab/>
        </w:r>
        <w:r>
          <w:fldChar w:fldCharType="begin"/>
        </w:r>
        <w:r>
          <w:instrText xml:space="preserve"> PAGEREF _Toc12689 \h </w:instrText>
        </w:r>
        <w:r>
          <w:fldChar w:fldCharType="separate"/>
        </w:r>
        <w:r>
          <w:t>56</w:t>
        </w:r>
        <w:r>
          <w:fldChar w:fldCharType="end"/>
        </w:r>
      </w:hyperlink>
    </w:p>
    <w:p>
      <w:pPr>
        <w:pStyle w:val="TOC2"/>
        <w:tabs>
          <w:tab w:val="right" w:leader="dot" w:pos="8306"/>
        </w:tabs>
      </w:pPr>
      <w:hyperlink w:anchor="_Toc20900" w:history="1">
        <w:r>
          <w:rPr>
            <w:rFonts w:ascii="仿宋" w:eastAsia="仿宋" w:hAnsi="仿宋" w:cs="仿宋" w:hint="eastAsia"/>
            <w:lang w:eastAsia="zh-CN"/>
          </w:rPr>
          <w:t>(一)、利益相关者分析</w:t>
        </w:r>
        <w:r>
          <w:tab/>
        </w:r>
        <w:r>
          <w:fldChar w:fldCharType="begin"/>
        </w:r>
        <w:r>
          <w:instrText xml:space="preserve"> PAGEREF _Toc20900 \h </w:instrText>
        </w:r>
        <w:r>
          <w:fldChar w:fldCharType="separate"/>
        </w:r>
        <w:r>
          <w:t>56</w:t>
        </w:r>
        <w:r>
          <w:fldChar w:fldCharType="end"/>
        </w:r>
      </w:hyperlink>
    </w:p>
    <w:p>
      <w:pPr>
        <w:pStyle w:val="TOC2"/>
        <w:tabs>
          <w:tab w:val="right" w:leader="dot" w:pos="8306"/>
        </w:tabs>
      </w:pPr>
      <w:hyperlink w:anchor="_Toc4804" w:history="1">
        <w:r>
          <w:rPr>
            <w:rFonts w:ascii="仿宋" w:eastAsia="仿宋" w:hAnsi="仿宋" w:cs="仿宋" w:hint="eastAsia"/>
            <w:lang w:eastAsia="zh-CN"/>
          </w:rPr>
          <w:t>(二)、沟通计划</w:t>
        </w:r>
        <w:r>
          <w:tab/>
        </w:r>
        <w:r>
          <w:fldChar w:fldCharType="begin"/>
        </w:r>
        <w:r>
          <w:instrText xml:space="preserve"> PAGEREF _Toc4804 \h </w:instrText>
        </w:r>
        <w:r>
          <w:fldChar w:fldCharType="separate"/>
        </w:r>
        <w:r>
          <w:t>57</w:t>
        </w:r>
        <w:r>
          <w:fldChar w:fldCharType="end"/>
        </w:r>
      </w:hyperlink>
    </w:p>
    <w:p>
      <w:pPr>
        <w:pStyle w:val="TOC1"/>
        <w:tabs>
          <w:tab w:val="right" w:leader="dot" w:pos="8306"/>
        </w:tabs>
      </w:pPr>
      <w:hyperlink w:anchor="_Toc9933" w:history="1">
        <w:r>
          <w:rPr>
            <w:rFonts w:ascii="仿宋" w:eastAsia="仿宋" w:hAnsi="仿宋" w:cs="仿宋" w:hint="eastAsia"/>
            <w:lang w:eastAsia="zh-CN"/>
          </w:rPr>
          <w:t>十五、家用家具项目变更管理</w:t>
        </w:r>
        <w:r>
          <w:tab/>
        </w:r>
        <w:r>
          <w:fldChar w:fldCharType="begin"/>
        </w:r>
        <w:r>
          <w:instrText xml:space="preserve"> PAGEREF _Toc9933 \h </w:instrText>
        </w:r>
        <w:r>
          <w:fldChar w:fldCharType="separate"/>
        </w:r>
        <w:r>
          <w:t>58</w:t>
        </w:r>
        <w:r>
          <w:fldChar w:fldCharType="end"/>
        </w:r>
      </w:hyperlink>
    </w:p>
    <w:p>
      <w:pPr>
        <w:pStyle w:val="TOC2"/>
        <w:tabs>
          <w:tab w:val="right" w:leader="dot" w:pos="8306"/>
        </w:tabs>
      </w:pPr>
      <w:hyperlink w:anchor="_Toc29226" w:history="1">
        <w:r>
          <w:rPr>
            <w:rFonts w:ascii="仿宋" w:eastAsia="仿宋" w:hAnsi="仿宋" w:cs="仿宋" w:hint="eastAsia"/>
            <w:lang w:eastAsia="zh-CN"/>
          </w:rPr>
          <w:t>(一)、变更申请与评估</w:t>
        </w:r>
        <w:r>
          <w:tab/>
        </w:r>
        <w:r>
          <w:fldChar w:fldCharType="begin"/>
        </w:r>
        <w:r>
          <w:instrText xml:space="preserve"> PAGEREF _Toc29226 \h </w:instrText>
        </w:r>
        <w:r>
          <w:fldChar w:fldCharType="separate"/>
        </w:r>
        <w:r>
          <w:t>58</w:t>
        </w:r>
        <w:r>
          <w:fldChar w:fldCharType="end"/>
        </w:r>
      </w:hyperlink>
    </w:p>
    <w:p>
      <w:pPr>
        <w:pStyle w:val="TOC2"/>
        <w:tabs>
          <w:tab w:val="right" w:leader="dot" w:pos="8306"/>
        </w:tabs>
      </w:pPr>
      <w:hyperlink w:anchor="_Toc4247" w:history="1">
        <w:r>
          <w:rPr>
            <w:rFonts w:ascii="仿宋" w:eastAsia="仿宋" w:hAnsi="仿宋" w:cs="仿宋" w:hint="eastAsia"/>
            <w:lang w:eastAsia="zh-CN"/>
          </w:rPr>
          <w:t>(二)、变更实施与控制</w:t>
        </w:r>
        <w:r>
          <w:tab/>
        </w:r>
        <w:r>
          <w:fldChar w:fldCharType="begin"/>
        </w:r>
        <w:r>
          <w:instrText xml:space="preserve"> PAGEREF _Toc4247 \h </w:instrText>
        </w:r>
        <w:r>
          <w:fldChar w:fldCharType="separate"/>
        </w:r>
        <w:r>
          <w:t>59</w:t>
        </w:r>
        <w:r>
          <w:fldChar w:fldCharType="end"/>
        </w:r>
      </w:hyperlink>
    </w:p>
    <w:p>
      <w:pPr>
        <w:pStyle w:val="TOC1"/>
        <w:tabs>
          <w:tab w:val="right" w:leader="dot" w:pos="8306"/>
        </w:tabs>
      </w:pPr>
      <w:hyperlink w:anchor="_Toc12017" w:history="1">
        <w:r>
          <w:rPr>
            <w:rFonts w:ascii="仿宋" w:eastAsia="仿宋" w:hAnsi="仿宋" w:cs="仿宋" w:hint="eastAsia"/>
            <w:lang w:eastAsia="zh-CN"/>
          </w:rPr>
          <w:t>十六、风险识别与分类</w:t>
        </w:r>
        <w:r>
          <w:tab/>
        </w:r>
        <w:r>
          <w:fldChar w:fldCharType="begin"/>
        </w:r>
        <w:r>
          <w:instrText xml:space="preserve"> PAGEREF _Toc12017 \h </w:instrText>
        </w:r>
        <w:r>
          <w:fldChar w:fldCharType="separate"/>
        </w:r>
        <w:r>
          <w:t>59</w:t>
        </w:r>
        <w:r>
          <w:fldChar w:fldCharType="end"/>
        </w:r>
      </w:hyperlink>
    </w:p>
    <w:p>
      <w:pPr>
        <w:pStyle w:val="TOC2"/>
        <w:tabs>
          <w:tab w:val="right" w:leader="dot" w:pos="8306"/>
        </w:tabs>
      </w:pPr>
      <w:hyperlink w:anchor="_Toc13680" w:history="1">
        <w:r>
          <w:rPr>
            <w:rFonts w:ascii="仿宋" w:eastAsia="仿宋" w:hAnsi="仿宋" w:cs="仿宋" w:hint="eastAsia"/>
            <w:lang w:eastAsia="zh-CN"/>
          </w:rPr>
          <w:t>(一)、风险识别</w:t>
        </w:r>
        <w:r>
          <w:tab/>
        </w:r>
        <w:r>
          <w:fldChar w:fldCharType="begin"/>
        </w:r>
        <w:r>
          <w:instrText xml:space="preserve"> PAGEREF _Toc13680 \h </w:instrText>
        </w:r>
        <w:r>
          <w:fldChar w:fldCharType="separate"/>
        </w:r>
        <w:r>
          <w:t>59</w:t>
        </w:r>
        <w:r>
          <w:fldChar w:fldCharType="end"/>
        </w:r>
      </w:hyperlink>
    </w:p>
    <w:p>
      <w:pPr>
        <w:pStyle w:val="TOC2"/>
        <w:tabs>
          <w:tab w:val="right" w:leader="dot" w:pos="8306"/>
        </w:tabs>
      </w:pPr>
      <w:hyperlink w:anchor="_Toc20988" w:history="1">
        <w:r>
          <w:rPr>
            <w:rFonts w:ascii="仿宋" w:eastAsia="仿宋" w:hAnsi="仿宋" w:cs="仿宋" w:hint="eastAsia"/>
            <w:lang w:eastAsia="zh-CN"/>
          </w:rPr>
          <w:t>(二)、风险分类</w:t>
        </w:r>
        <w:r>
          <w:tab/>
        </w:r>
        <w:r>
          <w:fldChar w:fldCharType="begin"/>
        </w:r>
        <w:r>
          <w:instrText xml:space="preserve"> PAGEREF _Toc20988 \h </w:instrText>
        </w:r>
        <w:r>
          <w:fldChar w:fldCharType="separate"/>
        </w:r>
        <w:r>
          <w:t>61</w:t>
        </w:r>
        <w:r>
          <w:fldChar w:fldCharType="end"/>
        </w:r>
      </w:hyperlink>
    </w:p>
    <w:p>
      <w:pPr>
        <w:pStyle w:val="TOC1"/>
        <w:tabs>
          <w:tab w:val="right" w:leader="dot" w:pos="8306"/>
        </w:tabs>
      </w:pPr>
      <w:hyperlink w:anchor="_Toc11824" w:history="1">
        <w:r>
          <w:rPr>
            <w:rFonts w:ascii="仿宋" w:eastAsia="仿宋" w:hAnsi="仿宋" w:cs="仿宋" w:hint="eastAsia"/>
            <w:lang w:eastAsia="zh-CN"/>
          </w:rPr>
          <w:t>十七、家用家具项目实施时间节点</w:t>
        </w:r>
        <w:r>
          <w:tab/>
        </w:r>
        <w:r>
          <w:fldChar w:fldCharType="begin"/>
        </w:r>
        <w:r>
          <w:instrText xml:space="preserve"> PAGEREF _Toc11824 \h </w:instrText>
        </w:r>
        <w:r>
          <w:fldChar w:fldCharType="separate"/>
        </w:r>
        <w:r>
          <w:t>62</w:t>
        </w:r>
        <w:r>
          <w:fldChar w:fldCharType="end"/>
        </w:r>
      </w:hyperlink>
    </w:p>
    <w:p>
      <w:pPr>
        <w:pStyle w:val="TOC2"/>
        <w:tabs>
          <w:tab w:val="right" w:leader="dot" w:pos="8306"/>
        </w:tabs>
      </w:pPr>
      <w:hyperlink w:anchor="_Toc32313" w:history="1">
        <w:r>
          <w:rPr>
            <w:rFonts w:ascii="仿宋" w:eastAsia="仿宋" w:hAnsi="仿宋" w:cs="仿宋" w:hint="eastAsia"/>
            <w:lang w:eastAsia="zh-CN"/>
          </w:rPr>
          <w:t>(一)、家用家具项目启动阶段时间节点</w:t>
        </w:r>
        <w:r>
          <w:tab/>
        </w:r>
        <w:r>
          <w:fldChar w:fldCharType="begin"/>
        </w:r>
        <w:r>
          <w:instrText xml:space="preserve"> PAGEREF _Toc32313 \h </w:instrText>
        </w:r>
        <w:r>
          <w:fldChar w:fldCharType="separate"/>
        </w:r>
        <w:r>
          <w:t>62</w:t>
        </w:r>
        <w:r>
          <w:fldChar w:fldCharType="end"/>
        </w:r>
      </w:hyperlink>
    </w:p>
    <w:p>
      <w:pPr>
        <w:pStyle w:val="TOC2"/>
        <w:tabs>
          <w:tab w:val="right" w:leader="dot" w:pos="8306"/>
        </w:tabs>
      </w:pPr>
      <w:hyperlink w:anchor="_Toc12702" w:history="1">
        <w:r>
          <w:rPr>
            <w:rFonts w:ascii="仿宋" w:eastAsia="仿宋" w:hAnsi="仿宋" w:cs="仿宋" w:hint="eastAsia"/>
            <w:lang w:eastAsia="zh-CN"/>
          </w:rPr>
          <w:t>(二)、家用家具项目执行阶段时间节点</w:t>
        </w:r>
        <w:r>
          <w:tab/>
        </w:r>
        <w:r>
          <w:fldChar w:fldCharType="begin"/>
        </w:r>
        <w:r>
          <w:instrText xml:space="preserve"> PAGEREF _Toc12702 \h </w:instrText>
        </w:r>
        <w:r>
          <w:fldChar w:fldCharType="separate"/>
        </w:r>
        <w:r>
          <w:t>64</w:t>
        </w:r>
        <w:r>
          <w:fldChar w:fldCharType="end"/>
        </w:r>
      </w:hyperlink>
    </w:p>
    <w:p>
      <w:pPr>
        <w:pStyle w:val="TOC2"/>
        <w:tabs>
          <w:tab w:val="right" w:leader="dot" w:pos="8306"/>
        </w:tabs>
      </w:pPr>
      <w:hyperlink w:anchor="_Toc30881" w:history="1">
        <w:r>
          <w:rPr>
            <w:rFonts w:ascii="仿宋" w:eastAsia="仿宋" w:hAnsi="仿宋" w:cs="仿宋" w:hint="eastAsia"/>
            <w:lang w:eastAsia="zh-CN"/>
          </w:rPr>
          <w:t>(三)、家用家具项目完成阶段时间节点</w:t>
        </w:r>
        <w:r>
          <w:tab/>
        </w:r>
        <w:r>
          <w:fldChar w:fldCharType="begin"/>
        </w:r>
        <w:r>
          <w:instrText xml:space="preserve"> PAGEREF _Toc30881 \h </w:instrText>
        </w:r>
        <w:r>
          <w:fldChar w:fldCharType="separate"/>
        </w:r>
        <w:r>
          <w:t>64</w:t>
        </w:r>
        <w:r>
          <w:fldChar w:fldCharType="end"/>
        </w:r>
      </w:hyperlink>
    </w:p>
    <w:p>
      <w:pPr>
        <w:pStyle w:val="TOC1"/>
        <w:tabs>
          <w:tab w:val="right" w:leader="dot" w:pos="8306"/>
        </w:tabs>
      </w:pPr>
      <w:hyperlink w:anchor="_Toc23794" w:history="1">
        <w:r>
          <w:rPr>
            <w:rFonts w:ascii="仿宋" w:eastAsia="仿宋" w:hAnsi="仿宋" w:cs="仿宋" w:hint="eastAsia"/>
            <w:lang w:eastAsia="zh-CN"/>
          </w:rPr>
          <w:t>十八、家用家具项目实施保障措施</w:t>
        </w:r>
        <w:r>
          <w:tab/>
        </w:r>
        <w:r>
          <w:fldChar w:fldCharType="begin"/>
        </w:r>
        <w:r>
          <w:instrText xml:space="preserve"> PAGEREF _Toc23794 \h </w:instrText>
        </w:r>
        <w:r>
          <w:fldChar w:fldCharType="separate"/>
        </w:r>
        <w:r>
          <w:t>66</w:t>
        </w:r>
        <w:r>
          <w:fldChar w:fldCharType="end"/>
        </w:r>
      </w:hyperlink>
    </w:p>
    <w:p>
      <w:pPr>
        <w:pStyle w:val="TOC2"/>
        <w:tabs>
          <w:tab w:val="right" w:leader="dot" w:pos="8306"/>
        </w:tabs>
      </w:pPr>
      <w:hyperlink w:anchor="_Toc11557" w:history="1">
        <w:r>
          <w:rPr>
            <w:rFonts w:ascii="仿宋" w:eastAsia="仿宋" w:hAnsi="仿宋" w:cs="仿宋" w:hint="eastAsia"/>
            <w:lang w:eastAsia="zh-CN"/>
          </w:rPr>
          <w:t>(一)、家用家具项目实施保障机制</w:t>
        </w:r>
        <w:r>
          <w:tab/>
        </w:r>
        <w:r>
          <w:fldChar w:fldCharType="begin"/>
        </w:r>
        <w:r>
          <w:instrText xml:space="preserve"> PAGEREF _Toc11557 \h </w:instrText>
        </w:r>
        <w:r>
          <w:fldChar w:fldCharType="separate"/>
        </w:r>
        <w:r>
          <w:t>66</w:t>
        </w:r>
        <w:r>
          <w:fldChar w:fldCharType="end"/>
        </w:r>
      </w:hyperlink>
    </w:p>
    <w:p>
      <w:pPr>
        <w:pStyle w:val="TOC2"/>
        <w:tabs>
          <w:tab w:val="right" w:leader="dot" w:pos="8306"/>
        </w:tabs>
      </w:pPr>
      <w:hyperlink w:anchor="_Toc2440" w:history="1">
        <w:r>
          <w:rPr>
            <w:rFonts w:ascii="仿宋" w:eastAsia="仿宋" w:hAnsi="仿宋" w:cs="仿宋" w:hint="eastAsia"/>
            <w:lang w:eastAsia="zh-CN"/>
          </w:rPr>
          <w:t>(二)、家用家具项目法律合规要求</w:t>
        </w:r>
        <w:r>
          <w:tab/>
        </w:r>
        <w:r>
          <w:fldChar w:fldCharType="begin"/>
        </w:r>
        <w:r>
          <w:instrText xml:space="preserve"> PAGEREF _Toc2440 \h </w:instrText>
        </w:r>
        <w:r>
          <w:fldChar w:fldCharType="separate"/>
        </w:r>
        <w:r>
          <w:t>69</w:t>
        </w:r>
        <w:r>
          <w:fldChar w:fldCharType="end"/>
        </w:r>
      </w:hyperlink>
    </w:p>
    <w:p>
      <w:pPr>
        <w:pStyle w:val="TOC2"/>
        <w:tabs>
          <w:tab w:val="right" w:leader="dot" w:pos="8306"/>
        </w:tabs>
      </w:pPr>
      <w:hyperlink w:anchor="_Toc25" w:history="1">
        <w:r>
          <w:rPr>
            <w:rFonts w:ascii="仿宋" w:eastAsia="仿宋" w:hAnsi="仿宋" w:cs="仿宋" w:hint="eastAsia"/>
            <w:lang w:eastAsia="zh-CN"/>
          </w:rPr>
          <w:t>(三)、家用家具项目合同管理与法律事务</w:t>
        </w:r>
        <w:r>
          <w:tab/>
        </w:r>
        <w:r>
          <w:fldChar w:fldCharType="begin"/>
        </w:r>
        <w:r>
          <w:instrText xml:space="preserve"> PAGEREF _Toc25 \h </w:instrText>
        </w:r>
        <w:r>
          <w:fldChar w:fldCharType="separate"/>
        </w:r>
        <w:r>
          <w:t>73</w:t>
        </w:r>
        <w:r>
          <w:fldChar w:fldCharType="end"/>
        </w:r>
      </w:hyperlink>
    </w:p>
    <w:p>
      <w:pPr>
        <w:pStyle w:val="TOC2"/>
        <w:tabs>
          <w:tab w:val="right" w:leader="dot" w:pos="8306"/>
        </w:tabs>
      </w:pPr>
      <w:hyperlink w:anchor="_Toc24874" w:history="1">
        <w:r>
          <w:rPr>
            <w:rFonts w:ascii="仿宋" w:eastAsia="仿宋" w:hAnsi="仿宋" w:cs="仿宋" w:hint="eastAsia"/>
            <w:lang w:eastAsia="zh-CN"/>
          </w:rPr>
          <w:t>(四)、家用家具项目知识产权保护策略</w:t>
        </w:r>
        <w:r>
          <w:tab/>
        </w:r>
        <w:r>
          <w:fldChar w:fldCharType="begin"/>
        </w:r>
        <w:r>
          <w:instrText xml:space="preserve"> PAGEREF _Toc24874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78"/>
      <w:r>
        <w:rPr>
          <w:rFonts w:ascii="仿宋" w:eastAsia="仿宋" w:hAnsi="仿宋" w:cs="仿宋" w:hint="eastAsia"/>
          <w:sz w:val="28"/>
          <w:lang w:eastAsia="zh-CN"/>
        </w:rPr>
        <w:t>一、家用家具项目土建工程</w:t>
      </w:r>
      <w:bookmarkEnd w:id="2"/>
    </w:p>
    <w:p>
      <w:pPr>
        <w:pStyle w:val="Heading2"/>
        <w:rPr>
          <w:rFonts w:ascii="仿宋" w:eastAsia="仿宋" w:hAnsi="仿宋" w:cs="仿宋" w:hint="eastAsia"/>
          <w:lang w:eastAsia="zh-CN"/>
        </w:rPr>
      </w:pPr>
      <w:bookmarkStart w:id="3" w:name="_Toc184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在家用家具项目的建筑工程设计中，我们将秉承一系列重要的设计原则，以确保家用家具项目建筑在功能、美观、可持续性等方面达到最佳效果。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在建筑设计中，我们将综合考虑建设和运营成本。通过精细的经济效益分析，确保设计方案在高效利用资源的同时，对家用家具项目的长期盈利能力有积极的贡献。</w:t>
      </w:r>
    </w:p>
    <w:p>
      <w:pPr>
        <w:pStyle w:val="Heading2"/>
        <w:ind w:firstLine="560" w:firstLineChars="200"/>
        <w:rPr>
          <w:rFonts w:ascii="仿宋" w:eastAsia="仿宋" w:hAnsi="仿宋" w:cs="仿宋" w:hint="eastAsia"/>
          <w:sz w:val="28"/>
          <w:lang w:eastAsia="zh-CN"/>
        </w:rPr>
      </w:pPr>
      <w:bookmarkStart w:id="4" w:name="_Toc87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土建工程设计中，我们将精准设定设计年限，结合家用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7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9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本期工程家用家具项目预计总建筑面积XXX平方米，其中：计容建筑面积XXX平方米，计划建筑工程投资XX万元，占家用家具项目总投资的XX%。</w:t>
      </w:r>
    </w:p>
    <w:p>
      <w:pPr>
        <w:pStyle w:val="Heading1"/>
        <w:ind w:firstLine="560" w:firstLineChars="200"/>
        <w:rPr>
          <w:rFonts w:ascii="仿宋" w:eastAsia="仿宋" w:hAnsi="仿宋" w:cs="仿宋" w:hint="eastAsia"/>
          <w:sz w:val="28"/>
          <w:lang w:eastAsia="zh-CN"/>
        </w:rPr>
      </w:pPr>
      <w:bookmarkStart w:id="7" w:name="_Toc8202"/>
      <w:r>
        <w:rPr>
          <w:rFonts w:ascii="仿宋" w:eastAsia="仿宋" w:hAnsi="仿宋" w:cs="仿宋" w:hint="eastAsia"/>
          <w:sz w:val="28"/>
          <w:lang w:eastAsia="zh-CN"/>
        </w:rPr>
        <w:t>二、家用家具项目概论</w:t>
      </w:r>
      <w:bookmarkEnd w:id="7"/>
    </w:p>
    <w:p>
      <w:pPr>
        <w:pStyle w:val="Heading2"/>
        <w:rPr>
          <w:rFonts w:ascii="仿宋" w:eastAsia="仿宋" w:hAnsi="仿宋" w:cs="仿宋" w:hint="eastAsia"/>
          <w:lang w:eastAsia="zh-CN"/>
        </w:rPr>
      </w:pPr>
      <w:bookmarkStart w:id="8" w:name="_Toc23705"/>
      <w:r>
        <w:rPr>
          <w:rFonts w:ascii="仿宋" w:eastAsia="仿宋" w:hAnsi="仿宋" w:cs="仿宋" w:hint="eastAsia"/>
          <w:lang w:eastAsia="zh-CN"/>
        </w:rPr>
        <w:t>(一)、家用家具项目概况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起源追溯至对市场的深入洞察。市场的不断演变与变革为家用家具项目提供了难得的机遇。当前市场存在的需求缺口和变革的大环境共同构成了家用家具项目的背景。这个家用家具项目旨在充分利用市场机遇，填补行业中尚未满足的需求，为客户提供全新的解决方案。市场的变革和需求的增长使得这个家用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正式命名为家用家具。这个名称不仅仅是一个标识，更代表了家用家具项目的核心理念和愿景。它蕴含着家用家具项目所要解决问题的关键字，具有强烈的表达和辨识度，为家用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核心目标是提供一种全新、高效的解决方案，满足客户日益增长的需求。家用家具项目追求的不仅仅是满足市场需求，更是在市场中获得卓越的竞争优势。通过不断提升产品或服务的质量和创新水平，家用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全面涵盖了产品研发、制造、市场推广和售后服务，确保从产品设计到最终用户体验的全方位关注。这一全面的家用家具项目范围是为了确保家用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家用家具项目计划在未来18个月内完成，包括研发、测试、市场试点和正式推出等不同阶段。这个时间表的合理设计是为了确保家用家具项目各个阶段的顺利推进，以便按时交付高质量的成果。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家用家具项目预算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家用家具项目总预算估算为XX百万美元，主要分配在研发、市场推广、人员培训和运营等方面。这一充足的预算为家用家具项目提供了充足的资源，确保家用家具项目在各个方面都能取得优异的表现。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家用家具项目可能面临的风险包括市场接受度低、技术难题、竞争激烈等。家用家具项目团队已经制定了相应的风险应对计划，通过前瞻性的风险管理，确保家用家具项目在面对不确定性时能够迅速做出应对。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家用家具项目汇聚了一支经验丰富、多领域专业素养的核心团队，确保家用家具项目在各个方面都能拥有高水平的执行力。团队的协同作战是家用家具项目成功的关键因素之一。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家用家具项目的背景根植于市场对更高效、创新产品的渴望，同时也受到科技发展对行业格局的深刻改变的影响。这为家用家具项目提供了广阔的发展空间和市场需求。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截至目前，家用家具项目已完成市场调研和技术验证，取得了初步的成功。这为家用家具项目在未来的发展奠定了坚实的基础，为更远大的目标打下了坚实的基石。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8325"/>
      <w:r>
        <w:rPr>
          <w:rFonts w:ascii="仿宋" w:eastAsia="仿宋" w:hAnsi="仿宋" w:cs="仿宋" w:hint="eastAsia"/>
          <w:sz w:val="28"/>
          <w:lang w:eastAsia="zh-CN"/>
        </w:rPr>
        <w:t>(二)、家用家具项目目标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keyword》家用家具项目首要业务目标是在市场中占据有利地位，实现产品/服务的成功推广和销售。通过不断提升产品质量、创新性，家用家具项目追求成为行业中的领导者，赢得更多客户的青睐。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在科技迅速发展的时代，家用家具项目着眼于技术创新。通过持续的研发和技术升级，家用家具项目旨在推出更具创新性的产品或服务，以满足市场对新鲜、先进解决方案的需求。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为了建立可持续的客户关系，家用家具项目设定了客户满意度目标。通过提供卓越的产品质量和优质的客户服务，家用家具项目追求赢得客户的信任和忠诚度，确保他们的满意度达到行业领先水平。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家用家具项目注重社会责任和可持续发展。通过实施环保、社会责任家用家具项目，家用家具项目致力于在经济发展的同时保护环境，促进社会公平，实现可持续经营。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家用家具项目的团队是实现目标的核心驱动力。因此，家用家具项目设定了团队发展目标，包括提升团队成员的专业技能、培养领导力，以及搭建协同高效的团队工作氛围。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5575"/>
      <w:r>
        <w:rPr>
          <w:rFonts w:ascii="仿宋" w:eastAsia="仿宋" w:hAnsi="仿宋" w:cs="仿宋" w:hint="eastAsia"/>
          <w:sz w:val="28"/>
          <w:lang w:eastAsia="zh-CN"/>
        </w:rPr>
        <w:t>(三)、家用家具项目提出的理由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家用家具项目提出的理由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用家具项目的提出源于对市场机遇的深刻洞察。当前市场中存在的需求缺口和行业发展趋势表明，有巨大的商业机会等待被开发。通过准确捕捉市场机遇，家用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理念基于对技术创新的信仰。通过持续的研发和技术投入，家用家具项目有望推出更具创新性的产品或服务。在科技飞速发展的当下，家用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提出是为了增强企业的行业竞争力。通过提升产品或服务的质量和独特性，家用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响应了消费者需求的变化。随着社会和科技的不断发展，消费者对产品和服务的需求也在发生变化。通过深入了解并及时回应消费者的新需求，家用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家用家具项目的提出是企业战略发展规划的一部分。在面对日益激烈的市场竞争和不断变化的商业环境中，家用家具项目作为企业战略的一环，旨在为企业开辟新的增长领域，巩固企业在行业中的地位。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提出不仅仅是基于商业考量，还注重社会责任。通过推出环保、社会责任等方面的家用家具项目，家用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家用家具项目的提出反映了对利益相关者期望的关注。包括客户、员工、投资者等利益相关者在企业发展中都有着各自的期望，家用家具项目力求在满足这些期望的同时，取得更大的共赢。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765"/>
      <w:r>
        <w:rPr>
          <w:rFonts w:ascii="仿宋" w:eastAsia="仿宋" w:hAnsi="仿宋" w:cs="仿宋" w:hint="eastAsia"/>
          <w:sz w:val="28"/>
          <w:lang w:eastAsia="zh-CN"/>
        </w:rPr>
        <w:t>(四)、家用家具项目意义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首要意义在于提升企业的市场竞争力。通过持续的创新和对产品质量的高标准要求，家用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家具项目的推进将促使行业技术水平的提升。通过引入先进技术和创新性解决方案，家用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家具项目不仅创造了大量就业机会，提高了就业水平，还注重社会责任和环保。通过参与社会公益事业和推动环保家用家具项目，家用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1802"/>
      <w:r>
        <w:rPr>
          <w:rFonts w:ascii="仿宋" w:eastAsia="仿宋" w:hAnsi="仿宋" w:cs="仿宋" w:hint="eastAsia"/>
          <w:sz w:val="28"/>
          <w:lang w:eastAsia="zh-CN"/>
        </w:rPr>
        <w:t>(五)、家用家具项目背景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在当今迅猛发展的商业环境中，家用家具项目的动因根植于对多方面因素的审慎考量。这个家用家具项目的提出并非孤立的决策，而是对企业所处背景深入思考的产物。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市场的不断演变是家用家具项目背后的首要原因。科技的迅速发展和全球市场的快速变化使得企业必须灵活应对。家用家具项目应运而生，旨在通过创新性的解决方案迎合市场的多变需求，赢得竞争中的先机。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竞争的激烈程度也是家用家具项目背景中不可忽视的一环。企业需要在激烈竞争中脱颖而出，为此，家用家具项目致力于打破常规，提供独特的价值主张，以吸引客户并确保市场份额的增长。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此外，社会对企业责任的期望也在逐渐升高。家用家具项目充分融入了社会责任的理念，通过可持续经营和社会公益家用家具项目，企图为社会贡献一份力量，在商业成功的同时关注社会价值。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3139"/>
      <w:r>
        <w:rPr>
          <w:rFonts w:ascii="仿宋" w:eastAsia="仿宋" w:hAnsi="仿宋" w:cs="仿宋" w:hint="eastAsia"/>
          <w:sz w:val="28"/>
          <w:lang w:eastAsia="zh-CN"/>
        </w:rPr>
        <w:t>三、家用家具项目选址可行性分析</w:t>
      </w:r>
      <w:bookmarkEnd w:id="13"/>
    </w:p>
    <w:p>
      <w:pPr>
        <w:pStyle w:val="Heading2"/>
        <w:rPr>
          <w:rFonts w:ascii="仿宋" w:eastAsia="仿宋" w:hAnsi="仿宋" w:cs="仿宋" w:hint="eastAsia"/>
          <w:lang w:eastAsia="zh-CN"/>
        </w:rPr>
      </w:pPr>
      <w:bookmarkStart w:id="14" w:name="_Toc6586"/>
      <w:r>
        <w:rPr>
          <w:rFonts w:ascii="仿宋" w:eastAsia="仿宋" w:hAnsi="仿宋" w:cs="仿宋" w:hint="eastAsia"/>
          <w:lang w:eastAsia="zh-CN"/>
        </w:rPr>
        <w:t>(一)、家用家具项目选址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该家用家具项目选址位于XX省XX市XX区XXX街道</w:t>
      </w:r>
    </w:p>
    <w:p>
      <w:pPr>
        <w:pStyle w:val="Heading2"/>
        <w:ind w:firstLine="560" w:firstLineChars="200"/>
        <w:rPr>
          <w:rFonts w:ascii="仿宋" w:eastAsia="仿宋" w:hAnsi="仿宋" w:cs="仿宋" w:hint="eastAsia"/>
          <w:sz w:val="28"/>
          <w:lang w:eastAsia="zh-CN"/>
        </w:rPr>
      </w:pPr>
      <w:bookmarkStart w:id="15" w:name="_Toc2293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家用家具项目的征地面积将根据家用家具项目的实际规模和需求进行精确规划。具体面积XXX平方米，旨在确保家用家具项目不仅能够满足当前的发展需求，还能够预留空间以适应未来的扩展。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家用家具项目计划建设的建筑总规模具体面积XXX平方米。这一规模的确定综合考虑了家用家具项目的性质、规模，以及城市规划的相关要求，确保建筑布局与周边环境协调一致。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绿地率是家用家具项目用地中被规划为绿地的比例。具体面积XXX平方米，旨在通过合理规划绿地，改善家用家具项目周边环境，提升居民生活质量，并符合城市整体绿化规划。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容积率是用地上可以建设的建筑总体积与用地面积之比。具体面积XXX，通过合理的容积率规划，确保家用家具项目建筑规模与周边环境和谐共生。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确保家用家具项目选址与当地城市规划相一致，具体面积XXX平方米。通过与城市规划部门深入沟通，确保家用家具项目不仅符合城市的整体发展方向，还能够融入城市的发展布局，为城市的长远发展贡献力量。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家具项目选址符合当地产业政策，具体面积XXX平方米。这包括家用家具项目对当地经济的促进作用，以及对相关产业的带动效应，确保家用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确保家用家具项目选址具备必要的公共设施配套，具体面积XXX平方米。这包括交通便利性、教育、医疗等基础设施，以提高居民生活品质，使得家用家具项目选址更具吸引力。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考虑用地总体要求对当地社会稳定性的影响，具体面积XXX平方米。通过深入了解当地社区反馈，确保家用家具项目的选址和建设过程对当地社会和谐稳定产生积极作用。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家用家具项目选址不仅符合法规和规划，还在实际操作中具有可行性。这一全面规划将为家用家具项目的成功实施提供坚实的基础，确保家用家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7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家具项目的设备规划和空间设计中，我们将采取灵活设备布局的措施。设备布局将根据实际需求进行灵活设计，避免不必要的浪费。通过合理规划设备摆放位置，我们将提高设备的利用率，减少设备间距，以确保家用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家具项目内部引入共享设施的概念，例如共享会议室、办公区等。通过这种方式，我们可以减少对资源的重复建设，提高资源共享效率，从而减小家用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53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用家具项目的总图布置中，我们将不同功能区域进行明确的规划，以最大程度满足家用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https://d.book118.com/605320011241011101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40E28"/>
    <w:rsid w:val="11340E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2001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2024-01-29T11:30:00Z</dcterms:created>
  <dcterms:modified xsi:type="dcterms:W3CDTF">2024-01-29T11:30:31Z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2C9298E4DFB6424BB810E18B6DDBD1E1_11</vt:lpwstr>
  </property>
  <property fmtid="{D5CDD505-2E9C-101B-9397-08002B2CF9AE}" pid="3" name="KSOProductBuildVer">
    <vt:lpwstr>2052-12.1.0.16250</vt:lpwstr>
  </property>
</Properties>
</file>