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24C">
      <w:pPr>
        <w:pStyle w:val="BodyText"/>
        <w:spacing w:before="65" w:line="219" w:lineRule="auto"/>
        <w:ind w:left="3621"/>
        <w:outlineLvl w:val="0"/>
        <w:rPr>
          <w:sz w:val="32"/>
          <w:szCs w:val="32"/>
        </w:rPr>
      </w:pPr>
      <w:r>
        <w:pict>
          <v:shapetype id="_x0000_t202" coordsize="21600,21600" o:spt="202" path="m,l,21600r21600,l21600,xe">
            <v:stroke joinstyle="miter"/>
            <v:path gradientshapeok="t" o:connecttype="rect"/>
          </v:shapetype>
          <v:shape id="_x0000_s1025" type="#_x0000_t202" style="width:444.25pt;height:16.8pt;margin-top:350.45pt;margin-left:91pt;mso-position-horizontal-relative:page;mso-position-vertical-relative:page;position:absolute;z-index:251659264" o:allowincell="f" filled="f" stroked="f">
            <v:textbox inset="0,0,0,0">
              <w:txbxContent>
                <w:p w:rsidR="0017124C">
                  <w:pPr>
                    <w:pStyle w:val="BodyText"/>
                    <w:tabs>
                      <w:tab w:val="right" w:leader="dot" w:pos="8864"/>
                    </w:tabs>
                    <w:spacing w:before="20" w:line="222" w:lineRule="auto"/>
                    <w:ind w:left="20"/>
                    <w:rPr>
                      <w:rFonts w:ascii="STXinwei" w:eastAsia="STXinwei" w:hAnsi="STXinwei" w:cs="STXinwei"/>
                      <w:sz w:val="14"/>
                      <w:szCs w:val="14"/>
                    </w:rPr>
                  </w:pPr>
                  <w:r>
                    <w:rPr>
                      <w:rFonts w:ascii="Times New Roman" w:eastAsia="Times New Roman" w:hAnsi="Times New Roman" w:cs="Times New Roman"/>
                      <w:color w:val="0800F5"/>
                      <w:spacing w:val="-18"/>
                    </w:rPr>
                    <w:t>5.2</w:t>
                  </w:r>
                  <w:r>
                    <w:rPr>
                      <w:color w:val="0800F5"/>
                      <w:spacing w:val="-18"/>
                    </w:rPr>
                    <w:t>监测仪器</w:t>
                  </w:r>
                  <w:r>
                    <w:tab/>
                  </w:r>
                  <w:hyperlink w:anchor="bookmark30" w:history="1">
                    <w:r>
                      <w:rPr>
                        <w:rFonts w:ascii="STXinwei" w:eastAsia="STXinwei" w:hAnsi="STXinwei" w:cs="STXinwei"/>
                        <w:spacing w:val="-2"/>
                        <w:position w:val="-4"/>
                        <w:sz w:val="14"/>
                        <w:szCs w:val="14"/>
                      </w:rPr>
                      <w:t>22</w:t>
                    </w:r>
                  </w:hyperlink>
                </w:p>
              </w:txbxContent>
            </v:textbox>
          </v:shape>
        </w:pict>
      </w:r>
      <w:r w:rsidR="0058500D">
        <w:rPr>
          <w:b/>
          <w:bCs/>
          <w:spacing w:val="-6"/>
          <w:sz w:val="32"/>
          <w:szCs w:val="32"/>
        </w:rPr>
        <w:t>军便梁施工方案</w:t>
      </w:r>
    </w:p>
    <w:sdt>
      <w:sdtPr>
        <w:id w:val="-94505640"/>
        <w:docPartObj>
          <w:docPartGallery w:val="Table of Contents"/>
          <w:docPartUnique/>
        </w:docPartObj>
      </w:sdtPr>
      <w:sdtEndPr>
        <w:rPr>
          <w:rFonts w:ascii="Times New Roman" w:eastAsia="Times New Roman" w:hAnsi="Times New Roman" w:cs="Times New Roman"/>
        </w:rPr>
      </w:sdtEndPr>
      <w:sdtContent>
        <w:p w:rsidR="0017124C">
          <w:pPr>
            <w:pStyle w:val="BodyText"/>
            <w:tabs>
              <w:tab w:val="right" w:leader="dot" w:pos="9332"/>
            </w:tabs>
            <w:spacing w:before="98" w:line="182" w:lineRule="auto"/>
            <w:rPr>
              <w:rFonts w:ascii="Times New Roman" w:eastAsia="Times New Roman" w:hAnsi="Times New Roman" w:cs="Times New Roman"/>
            </w:rPr>
          </w:pPr>
          <w:r>
            <w:rPr>
              <w:b/>
              <w:bCs/>
              <w:color w:val="2D2DFB"/>
              <w:spacing w:val="6"/>
            </w:rPr>
            <w:t>第一章编制说明</w:t>
          </w:r>
          <w:r>
            <w:rPr>
              <w:b/>
              <w:bCs/>
            </w:rPr>
            <w:tab/>
          </w:r>
          <w:r>
            <w:rPr>
              <w:rFonts w:ascii="Times New Roman" w:eastAsia="Times New Roman" w:hAnsi="Times New Roman" w:cs="Times New Roman"/>
              <w:color w:val="2D2DFB"/>
            </w:rPr>
            <w:t>2</w:t>
          </w:r>
        </w:p>
        <w:p w:rsidR="0017124C">
          <w:pPr>
            <w:pStyle w:val="BodyText"/>
            <w:tabs>
              <w:tab w:val="right" w:leader="dot" w:pos="9362"/>
            </w:tabs>
            <w:spacing w:line="216" w:lineRule="auto"/>
            <w:ind w:left="406"/>
            <w:rPr>
              <w:rFonts w:ascii="Times New Roman" w:eastAsia="Times New Roman" w:hAnsi="Times New Roman" w:cs="Times New Roman"/>
            </w:rPr>
          </w:pPr>
          <w:r>
            <w:rPr>
              <w:rFonts w:ascii="Times New Roman" w:eastAsia="Times New Roman" w:hAnsi="Times New Roman" w:cs="Times New Roman"/>
              <w:color w:val="0D00CF"/>
              <w:spacing w:val="-6"/>
            </w:rPr>
            <w:t>1.1</w:t>
          </w:r>
          <w:r>
            <w:rPr>
              <w:color w:val="0D00CF"/>
              <w:spacing w:val="-6"/>
            </w:rPr>
            <w:t>编制根据</w:t>
          </w:r>
          <w:r>
            <w:tab/>
          </w:r>
          <w:r>
            <w:rPr>
              <w:rFonts w:ascii="Times New Roman" w:eastAsia="Times New Roman" w:hAnsi="Times New Roman" w:cs="Times New Roman"/>
              <w:color w:val="0D00CF"/>
              <w:spacing w:val="1"/>
            </w:rPr>
            <w:t>2</w:t>
          </w:r>
        </w:p>
        <w:p w:rsidR="0017124C">
          <w:pPr>
            <w:pStyle w:val="BodyText"/>
            <w:tabs>
              <w:tab w:val="right" w:leader="dot" w:pos="9352"/>
            </w:tabs>
            <w:spacing w:before="29" w:line="220" w:lineRule="auto"/>
            <w:ind w:left="406"/>
            <w:rPr>
              <w:rFonts w:ascii="Times New Roman" w:eastAsia="Times New Roman" w:hAnsi="Times New Roman" w:cs="Times New Roman"/>
            </w:rPr>
          </w:pPr>
          <w:r>
            <w:rPr>
              <w:rFonts w:ascii="Times New Roman" w:eastAsia="Times New Roman" w:hAnsi="Times New Roman" w:cs="Times New Roman"/>
              <w:color w:val="0700E4"/>
              <w:spacing w:val="-5"/>
            </w:rPr>
            <w:t>1.2</w:t>
          </w:r>
          <w:r>
            <w:rPr>
              <w:color w:val="0700E4"/>
              <w:spacing w:val="-5"/>
            </w:rPr>
            <w:t>适用范围</w:t>
          </w:r>
          <w:r>
            <w:tab/>
          </w:r>
          <w:r>
            <w:rPr>
              <w:rFonts w:ascii="Times New Roman" w:eastAsia="Times New Roman" w:hAnsi="Times New Roman" w:cs="Times New Roman"/>
              <w:color w:val="0700E4"/>
              <w:spacing w:val="1"/>
            </w:rPr>
            <w:t>2</w:t>
          </w:r>
        </w:p>
        <w:p w:rsidR="0017124C">
          <w:pPr>
            <w:pStyle w:val="BodyText"/>
            <w:tabs>
              <w:tab w:val="right" w:leader="dot" w:pos="9332"/>
            </w:tabs>
            <w:spacing w:before="34" w:line="219" w:lineRule="auto"/>
            <w:ind w:left="406"/>
            <w:rPr>
              <w:rFonts w:ascii="Times New Roman" w:eastAsia="Times New Roman" w:hAnsi="Times New Roman" w:cs="Times New Roman"/>
            </w:rPr>
          </w:pPr>
          <w:r>
            <w:rPr>
              <w:rFonts w:ascii="Times New Roman" w:eastAsia="Times New Roman" w:hAnsi="Times New Roman" w:cs="Times New Roman"/>
              <w:b/>
              <w:bCs/>
              <w:color w:val="0700E4"/>
              <w:spacing w:val="-5"/>
            </w:rPr>
            <w:t>1.3</w:t>
          </w:r>
          <w:r>
            <w:rPr>
              <w:b/>
              <w:bCs/>
              <w:color w:val="0700E4"/>
              <w:spacing w:val="-5"/>
            </w:rPr>
            <w:t>编制原则</w:t>
          </w:r>
          <w:r>
            <w:tab/>
          </w:r>
          <w:r>
            <w:rPr>
              <w:rFonts w:ascii="Times New Roman" w:eastAsia="Times New Roman" w:hAnsi="Times New Roman" w:cs="Times New Roman"/>
              <w:color w:val="0700E4"/>
            </w:rPr>
            <w:t>2</w:t>
          </w:r>
        </w:p>
        <w:p w:rsidR="0017124C">
          <w:pPr>
            <w:pStyle w:val="BodyText"/>
            <w:tabs>
              <w:tab w:val="right" w:leader="dot" w:pos="9337"/>
            </w:tabs>
            <w:spacing w:before="38" w:line="219" w:lineRule="auto"/>
            <w:rPr>
              <w:rFonts w:ascii="Times New Roman" w:eastAsia="Times New Roman" w:hAnsi="Times New Roman" w:cs="Times New Roman"/>
            </w:rPr>
          </w:pPr>
          <w:r>
            <w:rPr>
              <w:b/>
              <w:bCs/>
              <w:color w:val="0800F5"/>
              <w:spacing w:val="5"/>
            </w:rPr>
            <w:t>第二章工程概况</w:t>
          </w:r>
          <w:r>
            <w:tab/>
          </w:r>
          <w:r>
            <w:rPr>
              <w:rFonts w:ascii="Times New Roman" w:eastAsia="Times New Roman" w:hAnsi="Times New Roman" w:cs="Times New Roman"/>
              <w:color w:val="0800F5"/>
            </w:rPr>
            <w:t>3</w:t>
          </w:r>
        </w:p>
        <w:p w:rsidR="0017124C">
          <w:pPr>
            <w:pStyle w:val="BodyText"/>
            <w:tabs>
              <w:tab w:val="right" w:leader="dot" w:pos="9382"/>
            </w:tabs>
            <w:spacing w:before="1" w:line="217" w:lineRule="auto"/>
            <w:ind w:left="406"/>
            <w:rPr>
              <w:rFonts w:ascii="Times New Roman" w:eastAsia="Times New Roman" w:hAnsi="Times New Roman" w:cs="Times New Roman"/>
            </w:rPr>
          </w:pPr>
          <w:r>
            <w:rPr>
              <w:rFonts w:ascii="Times New Roman" w:eastAsia="Times New Roman" w:hAnsi="Times New Roman" w:cs="Times New Roman"/>
              <w:b/>
              <w:bCs/>
              <w:color w:val="0F00EE"/>
              <w:spacing w:val="-4"/>
            </w:rPr>
            <w:t>2.1</w:t>
          </w:r>
          <w:r>
            <w:rPr>
              <w:b/>
              <w:bCs/>
              <w:color w:val="0F00EE"/>
              <w:spacing w:val="-4"/>
            </w:rPr>
            <w:t>工程位置</w:t>
          </w:r>
          <w:r>
            <w:tab/>
          </w:r>
          <w:r>
            <w:rPr>
              <w:rFonts w:ascii="Times New Roman" w:eastAsia="Times New Roman" w:hAnsi="Times New Roman" w:cs="Times New Roman"/>
              <w:b/>
              <w:bCs/>
              <w:color w:val="0F00EE"/>
              <w:spacing w:val="8"/>
            </w:rPr>
            <w:t>3</w:t>
          </w:r>
        </w:p>
        <w:p w:rsidR="0017124C">
          <w:pPr>
            <w:pStyle w:val="BodyText"/>
            <w:tabs>
              <w:tab w:val="right" w:leader="dot" w:pos="9352"/>
            </w:tabs>
            <w:spacing w:before="1" w:line="219" w:lineRule="auto"/>
            <w:ind w:left="406"/>
            <w:rPr>
              <w:rFonts w:ascii="Times New Roman" w:eastAsia="Times New Roman" w:hAnsi="Times New Roman" w:cs="Times New Roman"/>
            </w:rPr>
          </w:pPr>
          <w:r>
            <w:rPr>
              <w:rFonts w:ascii="Times New Roman" w:eastAsia="Times New Roman" w:hAnsi="Times New Roman" w:cs="Times New Roman"/>
              <w:b/>
              <w:bCs/>
              <w:color w:val="3730E9"/>
              <w:spacing w:val="-4"/>
            </w:rPr>
            <w:t>2.2</w:t>
          </w:r>
          <w:r>
            <w:rPr>
              <w:b/>
              <w:bCs/>
              <w:color w:val="3730E9"/>
              <w:spacing w:val="-4"/>
            </w:rPr>
            <w:t>设计概况</w:t>
          </w:r>
          <w:r>
            <w:tab/>
          </w:r>
          <w:r>
            <w:rPr>
              <w:rFonts w:ascii="Times New Roman" w:eastAsia="Times New Roman" w:hAnsi="Times New Roman" w:cs="Times New Roman"/>
              <w:b/>
              <w:bCs/>
              <w:color w:val="3730E9"/>
            </w:rPr>
            <w:t>3</w:t>
          </w:r>
        </w:p>
        <w:p w:rsidR="0017124C">
          <w:pPr>
            <w:pStyle w:val="BodyText"/>
            <w:tabs>
              <w:tab w:val="right" w:leader="dot" w:pos="9335"/>
            </w:tabs>
            <w:spacing w:before="7" w:line="219" w:lineRule="auto"/>
            <w:rPr>
              <w:rFonts w:ascii="Times New Roman" w:eastAsia="Times New Roman" w:hAnsi="Times New Roman" w:cs="Times New Roman"/>
            </w:rPr>
          </w:pPr>
          <w:r>
            <w:rPr>
              <w:b/>
              <w:bCs/>
              <w:color w:val="2121E2"/>
              <w:spacing w:val="-4"/>
            </w:rPr>
            <w:t>第三章钢便桥设计方案及体系验算</w:t>
          </w:r>
          <w:r>
            <w:tab/>
          </w:r>
          <w:r>
            <w:rPr>
              <w:rFonts w:ascii="Times New Roman" w:eastAsia="Times New Roman" w:hAnsi="Times New Roman" w:cs="Times New Roman"/>
              <w:color w:val="2121E2"/>
            </w:rPr>
            <w:t>5</w:t>
          </w:r>
        </w:p>
        <w:p w:rsidR="0017124C">
          <w:pPr>
            <w:pStyle w:val="BodyText"/>
            <w:tabs>
              <w:tab w:val="right" w:leader="dot" w:pos="9355"/>
            </w:tabs>
            <w:spacing w:before="34" w:line="219" w:lineRule="auto"/>
            <w:ind w:left="406"/>
            <w:rPr>
              <w:rFonts w:ascii="Times New Roman" w:eastAsia="Times New Roman" w:hAnsi="Times New Roman" w:cs="Times New Roman"/>
            </w:rPr>
          </w:pPr>
          <w:r>
            <w:rPr>
              <w:rFonts w:ascii="Times New Roman" w:eastAsia="Times New Roman" w:hAnsi="Times New Roman" w:cs="Times New Roman"/>
              <w:color w:val="0700E3"/>
              <w:spacing w:val="-1"/>
            </w:rPr>
            <w:t xml:space="preserve">3.1 </w:t>
          </w:r>
          <w:r>
            <w:rPr>
              <w:color w:val="0700E3"/>
              <w:spacing w:val="-1"/>
            </w:rPr>
            <w:t>钢便桥设计方案</w:t>
          </w:r>
          <w:r>
            <w:tab/>
          </w:r>
          <w:r>
            <w:rPr>
              <w:rFonts w:ascii="Times New Roman" w:eastAsia="Times New Roman" w:hAnsi="Times New Roman" w:cs="Times New Roman"/>
              <w:color w:val="0700E3"/>
            </w:rPr>
            <w:t>5</w:t>
          </w:r>
        </w:p>
        <w:p w:rsidR="0017124C">
          <w:pPr>
            <w:pStyle w:val="BodyText"/>
            <w:tabs>
              <w:tab w:val="right" w:leader="dot" w:pos="9375"/>
            </w:tabs>
            <w:spacing w:before="7" w:line="202" w:lineRule="auto"/>
            <w:ind w:left="406"/>
            <w:rPr>
              <w:rFonts w:ascii="Times New Roman" w:eastAsia="Times New Roman" w:hAnsi="Times New Roman" w:cs="Times New Roman"/>
            </w:rPr>
          </w:pPr>
          <w:r>
            <w:rPr>
              <w:rFonts w:ascii="Times New Roman" w:eastAsia="Times New Roman" w:hAnsi="Times New Roman" w:cs="Times New Roman"/>
              <w:color w:val="0E00DE"/>
              <w:spacing w:val="-3"/>
            </w:rPr>
            <w:t>3.2</w:t>
          </w:r>
          <w:r>
            <w:rPr>
              <w:color w:val="0E00DE"/>
              <w:spacing w:val="-3"/>
            </w:rPr>
            <w:t>要紧工程材料</w:t>
          </w:r>
          <w:r>
            <w:tab/>
          </w:r>
          <w:r>
            <w:rPr>
              <w:rFonts w:ascii="Times New Roman" w:eastAsia="Times New Roman" w:hAnsi="Times New Roman" w:cs="Times New Roman"/>
              <w:color w:val="0E00DE"/>
            </w:rPr>
            <w:t>5</w:t>
          </w:r>
        </w:p>
        <w:p w:rsidR="0017124C">
          <w:pPr>
            <w:pStyle w:val="BodyText"/>
            <w:tabs>
              <w:tab w:val="right" w:leader="dot" w:pos="9337"/>
            </w:tabs>
            <w:spacing w:before="1" w:line="218" w:lineRule="auto"/>
            <w:ind w:left="406"/>
            <w:rPr>
              <w:rFonts w:ascii="Times New Roman" w:eastAsia="Times New Roman" w:hAnsi="Times New Roman" w:cs="Times New Roman"/>
            </w:rPr>
          </w:pPr>
          <w:r>
            <w:rPr>
              <w:rFonts w:ascii="Times New Roman" w:eastAsia="Times New Roman" w:hAnsi="Times New Roman" w:cs="Times New Roman"/>
              <w:color w:val="1D0DF5"/>
              <w:spacing w:val="2"/>
            </w:rPr>
            <w:t xml:space="preserve">3.3 </w:t>
          </w:r>
          <w:r>
            <w:rPr>
              <w:color w:val="1D0DF5"/>
              <w:spacing w:val="2"/>
            </w:rPr>
            <w:t>军用梁说明</w:t>
          </w:r>
          <w:r>
            <w:tab/>
          </w:r>
          <w:r>
            <w:rPr>
              <w:rFonts w:ascii="Times New Roman" w:eastAsia="Times New Roman" w:hAnsi="Times New Roman" w:cs="Times New Roman"/>
              <w:color w:val="1D0DF5"/>
            </w:rPr>
            <w:t>6</w:t>
          </w:r>
        </w:p>
        <w:p w:rsidR="0017124C">
          <w:pPr>
            <w:pStyle w:val="BodyText"/>
            <w:tabs>
              <w:tab w:val="right" w:leader="dot" w:pos="9337"/>
            </w:tabs>
            <w:spacing w:before="29" w:line="219" w:lineRule="auto"/>
            <w:ind w:left="406"/>
            <w:rPr>
              <w:rFonts w:ascii="Times New Roman" w:eastAsia="Times New Roman" w:hAnsi="Times New Roman" w:cs="Times New Roman"/>
            </w:rPr>
          </w:pPr>
          <w:r>
            <w:rPr>
              <w:rFonts w:ascii="Times New Roman" w:eastAsia="Times New Roman" w:hAnsi="Times New Roman" w:cs="Times New Roman"/>
              <w:color w:val="1D0DF5"/>
              <w:spacing w:val="1"/>
            </w:rPr>
            <w:t>3.4</w:t>
          </w:r>
          <w:r>
            <w:rPr>
              <w:color w:val="1D0DF5"/>
              <w:spacing w:val="1"/>
            </w:rPr>
            <w:t>军用梁构件</w:t>
          </w:r>
          <w:r>
            <w:tab/>
          </w:r>
          <w:r>
            <w:rPr>
              <w:rFonts w:ascii="Times New Roman" w:eastAsia="Times New Roman" w:hAnsi="Times New Roman" w:cs="Times New Roman"/>
              <w:color w:val="1D0DF5"/>
            </w:rPr>
            <w:t>6</w:t>
          </w:r>
        </w:p>
        <w:p w:rsidR="0017124C">
          <w:pPr>
            <w:pStyle w:val="BodyText"/>
            <w:tabs>
              <w:tab w:val="right" w:leader="dot" w:pos="9327"/>
            </w:tabs>
            <w:spacing w:before="30" w:line="215" w:lineRule="auto"/>
            <w:ind w:left="406"/>
            <w:rPr>
              <w:rFonts w:ascii="Times New Roman" w:eastAsia="Times New Roman" w:hAnsi="Times New Roman" w:cs="Times New Roman"/>
            </w:rPr>
          </w:pPr>
          <w:r>
            <w:rPr>
              <w:rFonts w:ascii="Times New Roman" w:eastAsia="Times New Roman" w:hAnsi="Times New Roman" w:cs="Times New Roman"/>
              <w:color w:val="0C00B6"/>
              <w:spacing w:val="3"/>
            </w:rPr>
            <w:t xml:space="preserve">3.5 </w:t>
          </w:r>
          <w:r>
            <w:rPr>
              <w:color w:val="0C00B6"/>
              <w:spacing w:val="3"/>
            </w:rPr>
            <w:t>钢便桥体系计算</w:t>
          </w:r>
          <w:r>
            <w:tab/>
          </w:r>
          <w:r>
            <w:rPr>
              <w:rFonts w:ascii="Times New Roman" w:eastAsia="Times New Roman" w:hAnsi="Times New Roman" w:cs="Times New Roman"/>
              <w:color w:val="0C00B6"/>
            </w:rPr>
            <w:t>7</w:t>
          </w:r>
        </w:p>
        <w:p w:rsidR="0017124C">
          <w:pPr>
            <w:pStyle w:val="BodyText"/>
            <w:tabs>
              <w:tab w:val="right" w:leader="dot" w:pos="9330"/>
            </w:tabs>
            <w:spacing w:before="1" w:line="218" w:lineRule="auto"/>
            <w:rPr>
              <w:rFonts w:ascii="Times New Roman" w:eastAsia="Times New Roman" w:hAnsi="Times New Roman" w:cs="Times New Roman"/>
            </w:rPr>
          </w:pPr>
          <w:r>
            <w:rPr>
              <w:b/>
              <w:bCs/>
              <w:color w:val="0000D2"/>
              <w:spacing w:val="1"/>
            </w:rPr>
            <w:t>第四章钢便桥施工方案</w:t>
          </w:r>
          <w:r>
            <w:tab/>
          </w:r>
          <w:r>
            <w:rPr>
              <w:rFonts w:ascii="Times New Roman" w:eastAsia="Times New Roman" w:hAnsi="Times New Roman" w:cs="Times New Roman"/>
              <w:color w:val="0000D2"/>
              <w:spacing w:val="-5"/>
            </w:rPr>
            <w:t>17</w:t>
          </w:r>
        </w:p>
        <w:p w:rsidR="0017124C">
          <w:pPr>
            <w:pStyle w:val="BodyText"/>
            <w:tabs>
              <w:tab w:val="right" w:leader="dot" w:pos="9330"/>
            </w:tabs>
            <w:spacing w:before="34" w:line="220" w:lineRule="auto"/>
            <w:ind w:left="406"/>
            <w:rPr>
              <w:rFonts w:ascii="Times New Roman" w:eastAsia="Times New Roman" w:hAnsi="Times New Roman" w:cs="Times New Roman"/>
            </w:rPr>
          </w:pPr>
          <w:r>
            <w:rPr>
              <w:rFonts w:ascii="Times New Roman" w:eastAsia="Times New Roman" w:hAnsi="Times New Roman" w:cs="Times New Roman"/>
              <w:color w:val="0700EF"/>
              <w:spacing w:val="-5"/>
            </w:rPr>
            <w:t xml:space="preserve">4.1   </w:t>
          </w:r>
          <w:r>
            <w:rPr>
              <w:color w:val="0700EF"/>
              <w:spacing w:val="-5"/>
            </w:rPr>
            <w:t>整体施工方案</w:t>
          </w:r>
          <w:r>
            <w:tab/>
          </w:r>
          <w:r>
            <w:rPr>
              <w:rFonts w:ascii="Times New Roman" w:eastAsia="Times New Roman" w:hAnsi="Times New Roman" w:cs="Times New Roman"/>
              <w:color w:val="0700EF"/>
              <w:spacing w:val="-5"/>
            </w:rPr>
            <w:t>17</w:t>
          </w:r>
        </w:p>
        <w:p w:rsidR="0017124C">
          <w:pPr>
            <w:pStyle w:val="BodyText"/>
            <w:tabs>
              <w:tab w:val="right" w:leader="dot" w:pos="9330"/>
            </w:tabs>
            <w:spacing w:before="17" w:line="219" w:lineRule="auto"/>
            <w:ind w:left="406"/>
            <w:rPr>
              <w:rFonts w:ascii="Times New Roman" w:eastAsia="Times New Roman" w:hAnsi="Times New Roman" w:cs="Times New Roman"/>
            </w:rPr>
          </w:pPr>
          <w:r>
            <w:rPr>
              <w:rFonts w:ascii="Times New Roman" w:eastAsia="Times New Roman" w:hAnsi="Times New Roman" w:cs="Times New Roman"/>
              <w:color w:val="3A34E9"/>
            </w:rPr>
            <w:t xml:space="preserve">4.2 </w:t>
          </w:r>
          <w:r>
            <w:rPr>
              <w:color w:val="3A34E9"/>
            </w:rPr>
            <w:t>钢便桥施工程序框图</w:t>
          </w:r>
          <w:r>
            <w:tab/>
          </w:r>
          <w:r>
            <w:rPr>
              <w:rFonts w:ascii="Times New Roman" w:eastAsia="Times New Roman" w:hAnsi="Times New Roman" w:cs="Times New Roman"/>
              <w:color w:val="3A34E9"/>
              <w:spacing w:val="-7"/>
            </w:rPr>
            <w:t>17</w:t>
          </w:r>
        </w:p>
        <w:p w:rsidR="0017124C">
          <w:pPr>
            <w:pStyle w:val="BodyText"/>
            <w:tabs>
              <w:tab w:val="right" w:leader="dot" w:pos="9382"/>
            </w:tabs>
            <w:spacing w:before="19" w:line="215" w:lineRule="auto"/>
            <w:ind w:left="406"/>
            <w:rPr>
              <w:rFonts w:ascii="Times New Roman" w:eastAsia="Times New Roman" w:hAnsi="Times New Roman" w:cs="Times New Roman"/>
            </w:rPr>
          </w:pPr>
          <w:r>
            <w:rPr>
              <w:rFonts w:ascii="Times New Roman" w:eastAsia="Times New Roman" w:hAnsi="Times New Roman" w:cs="Times New Roman"/>
              <w:color w:val="1000F3"/>
            </w:rPr>
            <w:t xml:space="preserve">4.3 </w:t>
          </w:r>
          <w:r>
            <w:rPr>
              <w:color w:val="1000F3"/>
            </w:rPr>
            <w:t>载重等级与限制速度</w:t>
          </w:r>
          <w:r>
            <w:tab/>
          </w:r>
          <w:r>
            <w:rPr>
              <w:rFonts w:ascii="Times New Roman" w:eastAsia="Times New Roman" w:hAnsi="Times New Roman" w:cs="Times New Roman"/>
              <w:color w:val="1000F3"/>
              <w:spacing w:val="-3"/>
            </w:rPr>
            <w:t>21</w:t>
          </w:r>
        </w:p>
        <w:p w:rsidR="0017124C">
          <w:pPr>
            <w:pStyle w:val="BodyText"/>
            <w:tabs>
              <w:tab w:val="right" w:leader="dot" w:pos="9362"/>
            </w:tabs>
            <w:spacing w:line="218" w:lineRule="auto"/>
            <w:rPr>
              <w:rFonts w:ascii="Times New Roman" w:eastAsia="Times New Roman" w:hAnsi="Times New Roman" w:cs="Times New Roman"/>
            </w:rPr>
          </w:pPr>
          <w:r>
            <w:rPr>
              <w:b/>
              <w:bCs/>
              <w:color w:val="0000ED"/>
              <w:spacing w:val="-9"/>
            </w:rPr>
            <w:t>第五章</w:t>
          </w:r>
          <w:r>
            <w:rPr>
              <w:b/>
              <w:bCs/>
              <w:color w:val="0000ED"/>
              <w:spacing w:val="-9"/>
            </w:rPr>
            <w:t>军用梁内力监测设计</w:t>
          </w:r>
          <w:r>
            <w:tab/>
          </w:r>
          <w:r>
            <w:rPr>
              <w:rFonts w:ascii="Times New Roman" w:eastAsia="Times New Roman" w:hAnsi="Times New Roman" w:cs="Times New Roman"/>
              <w:color w:val="0000ED"/>
            </w:rPr>
            <w:t>22</w:t>
          </w:r>
        </w:p>
        <w:p w:rsidR="0017124C">
          <w:pPr>
            <w:spacing w:line="410" w:lineRule="auto"/>
          </w:pPr>
        </w:p>
        <w:p w:rsidR="0017124C">
          <w:pPr>
            <w:pStyle w:val="BodyText"/>
            <w:tabs>
              <w:tab w:val="right" w:leader="dot" w:pos="9289"/>
            </w:tabs>
            <w:spacing w:before="73" w:line="217" w:lineRule="auto"/>
            <w:ind w:left="466"/>
            <w:rPr>
              <w:rFonts w:ascii="LiSu" w:eastAsia="LiSu" w:hAnsi="LiSu" w:cs="LiSu"/>
              <w:sz w:val="14"/>
              <w:szCs w:val="14"/>
            </w:rPr>
          </w:pPr>
          <w:r>
            <w:pict>
              <v:shape id="_x0000_s1026" type="#_x0000_t202" style="width:448.8pt;height:13pt;margin-top:-21.5pt;margin-left:19.35pt;position:absolute;z-index:251658240" filled="f" stroked="f">
                <v:textbox inset="0,0,0,0">
                  <w:txbxContent>
                    <w:p w:rsidR="0017124C">
                      <w:pPr>
                        <w:pStyle w:val="BodyText"/>
                        <w:tabs>
                          <w:tab w:val="right" w:leader="dot" w:pos="8955"/>
                        </w:tabs>
                        <w:spacing w:before="20" w:line="184" w:lineRule="auto"/>
                        <w:ind w:left="20"/>
                        <w:rPr>
                          <w:rFonts w:ascii="Times New Roman" w:eastAsia="Times New Roman" w:hAnsi="Times New Roman" w:cs="Times New Roman"/>
                        </w:rPr>
                      </w:pPr>
                      <w:r>
                        <w:rPr>
                          <w:rFonts w:ascii="Times New Roman" w:eastAsia="Times New Roman" w:hAnsi="Times New Roman" w:cs="Times New Roman"/>
                          <w:color w:val="0700EB"/>
                          <w:spacing w:val="-1"/>
                        </w:rPr>
                        <w:t xml:space="preserve">5.1 </w:t>
                      </w:r>
                      <w:r>
                        <w:rPr>
                          <w:color w:val="0700EB"/>
                          <w:spacing w:val="-1"/>
                        </w:rPr>
                        <w:t>监测目的及内容</w:t>
                      </w:r>
                      <w:r>
                        <w:tab/>
                      </w:r>
                      <w:hyperlink w:anchor="bookmark29" w:history="1">
                        <w:r>
                          <w:rPr>
                            <w:rFonts w:ascii="Times New Roman" w:eastAsia="Times New Roman" w:hAnsi="Times New Roman" w:cs="Times New Roman"/>
                            <w:color w:val="0700EB"/>
                            <w:spacing w:val="-2"/>
                          </w:rPr>
                          <w:t>22</w:t>
                        </w:r>
                      </w:hyperlink>
                    </w:p>
                  </w:txbxContent>
                </v:textbox>
              </v:shape>
            </w:pict>
          </w:r>
          <w:r w:rsidR="0058500D">
            <w:rPr>
              <w:rFonts w:ascii="Times New Roman" w:eastAsia="Times New Roman" w:hAnsi="Times New Roman" w:cs="Times New Roman"/>
              <w:color w:val="2721C2"/>
              <w:spacing w:val="1"/>
              <w:sz w:val="16"/>
              <w:szCs w:val="16"/>
            </w:rPr>
            <w:t xml:space="preserve">5.3    </w:t>
          </w:r>
          <w:r w:rsidR="0058500D">
            <w:rPr>
              <w:color w:val="2721C2"/>
              <w:spacing w:val="1"/>
              <w:sz w:val="16"/>
              <w:szCs w:val="16"/>
            </w:rPr>
            <w:t>沉降出</w:t>
          </w:r>
          <w:r w:rsidR="0058500D">
            <w:rPr>
              <w:color w:val="1000FA"/>
              <w:spacing w:val="1"/>
            </w:rPr>
            <w:t>测</w:t>
          </w:r>
          <w:r w:rsidR="0058500D">
            <w:tab/>
          </w:r>
          <w:r w:rsidR="0058500D">
            <w:rPr>
              <w:rFonts w:ascii="LiSu" w:eastAsia="LiSu" w:hAnsi="LiSu" w:cs="LiSu"/>
              <w:spacing w:val="-2"/>
              <w:sz w:val="14"/>
              <w:szCs w:val="14"/>
            </w:rPr>
            <w:t>22</w:t>
          </w:r>
        </w:p>
        <w:p w:rsidR="0017124C">
          <w:pPr>
            <w:pStyle w:val="BodyText"/>
            <w:tabs>
              <w:tab w:val="right" w:leader="dot" w:pos="9342"/>
            </w:tabs>
            <w:spacing w:line="176" w:lineRule="auto"/>
            <w:ind w:left="456"/>
            <w:rPr>
              <w:rFonts w:ascii="Times New Roman" w:eastAsia="Times New Roman" w:hAnsi="Times New Roman" w:cs="Times New Roman"/>
            </w:rPr>
          </w:pPr>
          <w:r>
            <w:rPr>
              <w:rFonts w:ascii="Times New Roman" w:eastAsia="Times New Roman" w:hAnsi="Times New Roman" w:cs="Times New Roman"/>
              <w:color w:val="0700DE"/>
              <w:spacing w:val="-23"/>
              <w:position w:val="4"/>
            </w:rPr>
            <w:t>5.4</w:t>
          </w:r>
          <w:r>
            <w:rPr>
              <w:color w:val="0700DE"/>
              <w:spacing w:val="-23"/>
              <w:position w:val="4"/>
            </w:rPr>
            <w:t>内大</w:t>
          </w:r>
          <w:r>
            <w:rPr>
              <w:color w:val="332CFD"/>
              <w:spacing w:val="-23"/>
              <w:position w:val="-3"/>
            </w:rPr>
            <w:t>点布置</w:t>
          </w:r>
          <w:r>
            <w:tab/>
          </w:r>
          <w:r>
            <w:rPr>
              <w:rFonts w:ascii="Times New Roman" w:eastAsia="Times New Roman" w:hAnsi="Times New Roman" w:cs="Times New Roman"/>
              <w:color w:val="332CFD"/>
              <w:position w:val="-3"/>
            </w:rPr>
            <w:t>22</w:t>
          </w:r>
        </w:p>
        <w:p w:rsidR="0017124C">
          <w:pPr>
            <w:pStyle w:val="BodyText"/>
            <w:tabs>
              <w:tab w:val="right" w:leader="dot" w:pos="9352"/>
            </w:tabs>
            <w:spacing w:line="272" w:lineRule="exact"/>
            <w:ind w:left="466"/>
            <w:rPr>
              <w:rFonts w:ascii="Times New Roman" w:eastAsia="Times New Roman" w:hAnsi="Times New Roman" w:cs="Times New Roman"/>
            </w:rPr>
          </w:pPr>
          <w:r>
            <w:rPr>
              <w:rFonts w:ascii="Times New Roman" w:eastAsia="Times New Roman" w:hAnsi="Times New Roman" w:cs="Times New Roman"/>
              <w:color w:val="1710DC"/>
              <w:spacing w:val="-9"/>
              <w:position w:val="5"/>
            </w:rPr>
            <w:t xml:space="preserve">5.5 </w:t>
          </w:r>
          <w:r>
            <w:rPr>
              <w:color w:val="1710DC"/>
              <w:spacing w:val="-9"/>
              <w:position w:val="5"/>
            </w:rPr>
            <w:t>监测</w:t>
          </w:r>
          <w:r>
            <w:rPr>
              <w:color w:val="1710DC"/>
              <w:spacing w:val="-9"/>
              <w:position w:val="5"/>
            </w:rPr>
            <w:t xml:space="preserve">    </w:t>
          </w:r>
          <w:r>
            <w:rPr>
              <w:color w:val="160EF1"/>
              <w:spacing w:val="-9"/>
              <w:position w:val="-5"/>
            </w:rPr>
            <w:t>方</w:t>
          </w:r>
          <w:r>
            <w:rPr>
              <w:color w:val="160EF1"/>
              <w:spacing w:val="-9"/>
              <w:position w:val="-5"/>
            </w:rPr>
            <w:t xml:space="preserve"> </w:t>
          </w:r>
          <w:r>
            <w:rPr>
              <w:color w:val="160EF1"/>
              <w:spacing w:val="-9"/>
              <w:position w:val="-5"/>
            </w:rPr>
            <w:t>法</w:t>
          </w:r>
          <w:r>
            <w:tab/>
          </w:r>
          <w:r>
            <w:rPr>
              <w:rFonts w:ascii="Times New Roman" w:eastAsia="Times New Roman" w:hAnsi="Times New Roman" w:cs="Times New Roman"/>
              <w:color w:val="160EF1"/>
              <w:position w:val="-5"/>
            </w:rPr>
            <w:t>23</w:t>
          </w:r>
        </w:p>
        <w:p w:rsidR="0017124C">
          <w:pPr>
            <w:pStyle w:val="BodyText"/>
            <w:tabs>
              <w:tab w:val="right" w:leader="dot" w:pos="9342"/>
            </w:tabs>
            <w:spacing w:line="194" w:lineRule="auto"/>
            <w:ind w:left="456"/>
            <w:rPr>
              <w:rFonts w:ascii="Times New Roman" w:eastAsia="Times New Roman" w:hAnsi="Times New Roman" w:cs="Times New Roman"/>
            </w:rPr>
          </w:pPr>
          <w:r>
            <w:rPr>
              <w:rFonts w:ascii="Times New Roman" w:eastAsia="Times New Roman" w:hAnsi="Times New Roman" w:cs="Times New Roman"/>
              <w:color w:val="0500AF"/>
              <w:spacing w:val="-23"/>
              <w:w w:val="98"/>
              <w:position w:val="8"/>
            </w:rPr>
            <w:t xml:space="preserve">5.6  </w:t>
          </w:r>
          <w:r>
            <w:rPr>
              <w:color w:val="0500AF"/>
              <w:spacing w:val="-23"/>
              <w:w w:val="98"/>
              <w:position w:val="8"/>
            </w:rPr>
            <w:t>监测：</w:t>
          </w:r>
          <w:r>
            <w:rPr>
              <w:position w:val="8"/>
              <w:lang w:eastAsia="zh-CN"/>
            </w:rPr>
            <w:drawing>
              <wp:inline distT="0" distB="0" distL="0" distR="0">
                <wp:extent cx="44469" cy="28019"/>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44469" cy="28019"/>
                        </a:xfrm>
                        <a:prstGeom prst="rect">
                          <a:avLst/>
                        </a:prstGeom>
                      </pic:spPr>
                    </pic:pic>
                  </a:graphicData>
                </a:graphic>
              </wp:inline>
            </w:drawing>
          </w:r>
          <w:r>
            <w:rPr>
              <w:color w:val="0D00C4"/>
              <w:spacing w:val="-23"/>
              <w:w w:val="98"/>
              <w:position w:val="-3"/>
            </w:rPr>
            <w:t>录纵基准与保证措施</w:t>
          </w:r>
          <w:r>
            <w:tab/>
          </w:r>
          <w:r>
            <w:rPr>
              <w:rFonts w:ascii="Times New Roman" w:eastAsia="Times New Roman" w:hAnsi="Times New Roman" w:cs="Times New Roman"/>
              <w:color w:val="0D00C4"/>
              <w:spacing w:val="-2"/>
              <w:position w:val="-3"/>
            </w:rPr>
            <w:t>24</w:t>
          </w:r>
        </w:p>
        <w:p w:rsidR="0017124C">
          <w:pPr>
            <w:pStyle w:val="BodyText"/>
            <w:tabs>
              <w:tab w:val="right" w:leader="dot" w:pos="9342"/>
            </w:tabs>
            <w:spacing w:before="22" w:line="205" w:lineRule="auto"/>
            <w:rPr>
              <w:rFonts w:ascii="Times New Roman" w:eastAsia="Times New Roman" w:hAnsi="Times New Roman" w:cs="Times New Roman"/>
            </w:rPr>
          </w:pPr>
          <w:r>
            <w:rPr>
              <w:b/>
              <w:bCs/>
              <w:color w:val="0000ED"/>
              <w:spacing w:val="-4"/>
            </w:rPr>
            <w:t>第六章安全保证措施</w:t>
          </w:r>
          <w:r>
            <w:tab/>
          </w:r>
          <w:r>
            <w:rPr>
              <w:rFonts w:ascii="Times New Roman" w:eastAsia="Times New Roman" w:hAnsi="Times New Roman" w:cs="Times New Roman"/>
              <w:color w:val="0000ED"/>
            </w:rPr>
            <w:t>25</w:t>
          </w:r>
        </w:p>
        <w:p w:rsidR="0017124C">
          <w:pPr>
            <w:pStyle w:val="BodyText"/>
            <w:tabs>
              <w:tab w:val="right" w:leader="dot" w:pos="9382"/>
            </w:tabs>
            <w:spacing w:before="1" w:line="219" w:lineRule="auto"/>
            <w:ind w:left="406"/>
            <w:rPr>
              <w:rFonts w:ascii="Times New Roman" w:eastAsia="Times New Roman" w:hAnsi="Times New Roman" w:cs="Times New Roman"/>
            </w:rPr>
          </w:pPr>
          <w:r>
            <w:rPr>
              <w:rFonts w:ascii="Times New Roman" w:eastAsia="Times New Roman" w:hAnsi="Times New Roman" w:cs="Times New Roman"/>
              <w:color w:val="0700EE"/>
              <w:spacing w:val="1"/>
            </w:rPr>
            <w:t>6.1</w:t>
          </w:r>
          <w:r>
            <w:rPr>
              <w:color w:val="0700EE"/>
              <w:spacing w:val="1"/>
            </w:rPr>
            <w:t>安全管理及安全领导小组</w:t>
          </w:r>
          <w:r>
            <w:tab/>
          </w:r>
          <w:r>
            <w:rPr>
              <w:rFonts w:ascii="Times New Roman" w:eastAsia="Times New Roman" w:hAnsi="Times New Roman" w:cs="Times New Roman"/>
              <w:color w:val="0700EE"/>
              <w:spacing w:val="-3"/>
            </w:rPr>
            <w:t>25</w:t>
          </w:r>
        </w:p>
        <w:p w:rsidR="0017124C">
          <w:pPr>
            <w:pStyle w:val="BodyText"/>
            <w:tabs>
              <w:tab w:val="right" w:leader="dot" w:pos="9342"/>
            </w:tabs>
            <w:spacing w:before="29" w:line="219" w:lineRule="auto"/>
            <w:ind w:left="406"/>
            <w:rPr>
              <w:rFonts w:ascii="Times New Roman" w:eastAsia="Times New Roman" w:hAnsi="Times New Roman" w:cs="Times New Roman"/>
            </w:rPr>
          </w:pPr>
          <w:r>
            <w:rPr>
              <w:rFonts w:ascii="Times New Roman" w:eastAsia="Times New Roman" w:hAnsi="Times New Roman" w:cs="Times New Roman"/>
              <w:color w:val="0700E0"/>
              <w:spacing w:val="-6"/>
            </w:rPr>
            <w:t>6.2</w:t>
          </w:r>
          <w:r>
            <w:rPr>
              <w:color w:val="0700E0"/>
              <w:spacing w:val="-6"/>
            </w:rPr>
            <w:t>安全操作规程</w:t>
          </w:r>
          <w:r>
            <w:tab/>
          </w:r>
          <w:r>
            <w:rPr>
              <w:rFonts w:ascii="Times New Roman" w:eastAsia="Times New Roman" w:hAnsi="Times New Roman" w:cs="Times New Roman"/>
              <w:color w:val="0700E0"/>
              <w:spacing w:val="5"/>
            </w:rPr>
            <w:t>25</w:t>
          </w:r>
        </w:p>
        <w:p w:rsidR="0017124C">
          <w:pPr>
            <w:pStyle w:val="BodyText"/>
            <w:tabs>
              <w:tab w:val="right" w:leader="dot" w:pos="9342"/>
            </w:tabs>
            <w:spacing w:before="9" w:line="219" w:lineRule="auto"/>
            <w:ind w:left="406"/>
            <w:rPr>
              <w:rFonts w:ascii="Times New Roman" w:eastAsia="Times New Roman" w:hAnsi="Times New Roman" w:cs="Times New Roman"/>
            </w:rPr>
          </w:pPr>
          <w:r>
            <w:rPr>
              <w:rFonts w:ascii="Times New Roman" w:eastAsia="Times New Roman" w:hAnsi="Times New Roman" w:cs="Times New Roman"/>
              <w:color w:val="0700EB"/>
              <w:spacing w:val="-2"/>
            </w:rPr>
            <w:t>6.3</w:t>
          </w:r>
          <w:r>
            <w:rPr>
              <w:color w:val="0700EB"/>
              <w:spacing w:val="-2"/>
            </w:rPr>
            <w:t>钢丝绳使用规程</w:t>
          </w:r>
          <w:r>
            <w:tab/>
          </w:r>
          <w:r>
            <w:rPr>
              <w:rFonts w:ascii="Times New Roman" w:eastAsia="Times New Roman" w:hAnsi="Times New Roman" w:cs="Times New Roman"/>
              <w:color w:val="0700EB"/>
              <w:spacing w:val="5"/>
            </w:rPr>
            <w:t>26</w:t>
          </w:r>
        </w:p>
        <w:p w:rsidR="0017124C">
          <w:pPr>
            <w:pStyle w:val="BodyText"/>
            <w:tabs>
              <w:tab w:val="right" w:leader="dot" w:pos="9342"/>
            </w:tabs>
            <w:spacing w:before="19" w:line="219" w:lineRule="auto"/>
            <w:ind w:left="406"/>
            <w:rPr>
              <w:rFonts w:ascii="Times New Roman" w:eastAsia="Times New Roman" w:hAnsi="Times New Roman" w:cs="Times New Roman"/>
            </w:rPr>
          </w:pPr>
          <w:r>
            <w:rPr>
              <w:rFonts w:ascii="Times New Roman" w:eastAsia="Times New Roman" w:hAnsi="Times New Roman" w:cs="Times New Roman"/>
              <w:color w:val="0700ED"/>
              <w:spacing w:val="-1"/>
            </w:rPr>
            <w:t xml:space="preserve">6.4 </w:t>
          </w:r>
          <w:r>
            <w:rPr>
              <w:color w:val="0700ED"/>
              <w:spacing w:val="-1"/>
            </w:rPr>
            <w:t>其他安全操作注意事项</w:t>
          </w:r>
          <w:r>
            <w:tab/>
          </w:r>
          <w:r>
            <w:rPr>
              <w:rFonts w:ascii="Times New Roman" w:eastAsia="Times New Roman" w:hAnsi="Times New Roman" w:cs="Times New Roman"/>
              <w:color w:val="0700ED"/>
              <w:spacing w:val="-2"/>
            </w:rPr>
            <w:t>27</w:t>
          </w:r>
        </w:p>
        <w:p w:rsidR="0017124C">
          <w:pPr>
            <w:pStyle w:val="BodyText"/>
            <w:tabs>
              <w:tab w:val="right" w:leader="dot" w:pos="9342"/>
            </w:tabs>
            <w:spacing w:before="34" w:line="219" w:lineRule="auto"/>
            <w:rPr>
              <w:rFonts w:ascii="Times New Roman" w:eastAsia="Times New Roman" w:hAnsi="Times New Roman" w:cs="Times New Roman"/>
            </w:rPr>
          </w:pPr>
          <w:r>
            <w:rPr>
              <w:b/>
              <w:bCs/>
              <w:color w:val="0F0FF9"/>
              <w:spacing w:val="-7"/>
            </w:rPr>
            <w:t>第七章附图</w:t>
          </w:r>
          <w:r>
            <w:tab/>
          </w:r>
          <w:r>
            <w:rPr>
              <w:rFonts w:ascii="Times New Roman" w:eastAsia="Times New Roman" w:hAnsi="Times New Roman" w:cs="Times New Roman"/>
              <w:color w:val="0F0FF9"/>
              <w:spacing w:val="5"/>
            </w:rPr>
            <w:t>28</w:t>
          </w:r>
        </w:p>
      </w:sdtContent>
    </w:sdt>
    <w:p w:rsidR="0017124C">
      <w:pPr>
        <w:spacing w:line="219" w:lineRule="auto"/>
        <w:rPr>
          <w:rFonts w:ascii="Times New Roman" w:eastAsia="Times New Roman" w:hAnsi="Times New Roman" w:cs="Times New Roman"/>
        </w:rPr>
        <w:sectPr>
          <w:headerReference w:type="even" r:id="rId5"/>
          <w:headerReference w:type="default" r:id="rId6"/>
          <w:footerReference w:type="even" r:id="rId7"/>
          <w:footerReference w:type="default" r:id="rId8"/>
          <w:headerReference w:type="first" r:id="rId9"/>
          <w:footerReference w:type="first" r:id="rId10"/>
          <w:pgSz w:w="11910" w:h="16840"/>
          <w:pgMar w:top="1431" w:right="1143" w:bottom="0" w:left="1383" w:header="0" w:footer="0" w:gutter="0"/>
          <w:cols w:space="720"/>
        </w:sectPr>
      </w:pPr>
    </w:p>
    <w:p w:rsidR="0017124C">
      <w:pPr>
        <w:pStyle w:val="BodyText"/>
        <w:spacing w:before="194" w:line="219" w:lineRule="auto"/>
        <w:ind w:left="3563"/>
        <w:rPr>
          <w:sz w:val="27"/>
          <w:szCs w:val="27"/>
        </w:rPr>
      </w:pPr>
      <w:bookmarkStart w:id="0" w:name="bookmark1"/>
      <w:bookmarkStart w:id="1" w:name="bookmark2"/>
      <w:bookmarkStart w:id="2" w:name="bookmark3"/>
      <w:bookmarkStart w:id="3" w:name="bookmark4"/>
      <w:bookmarkEnd w:id="0"/>
      <w:bookmarkEnd w:id="1"/>
      <w:bookmarkEnd w:id="2"/>
      <w:bookmarkEnd w:id="3"/>
      <w:r>
        <w:rPr>
          <w:b/>
          <w:bCs/>
          <w:spacing w:val="3"/>
          <w:sz w:val="27"/>
          <w:szCs w:val="27"/>
        </w:rPr>
        <w:t>第一章编制说明</w:t>
      </w:r>
    </w:p>
    <w:p w:rsidR="0017124C">
      <w:pPr>
        <w:pStyle w:val="BodyText"/>
        <w:spacing w:before="231" w:line="219" w:lineRule="auto"/>
        <w:ind w:left="3"/>
        <w:outlineLvl w:val="0"/>
        <w:rPr>
          <w:sz w:val="27"/>
          <w:szCs w:val="27"/>
        </w:rPr>
      </w:pPr>
      <w:r>
        <w:rPr>
          <w:b/>
          <w:bCs/>
          <w:spacing w:val="-4"/>
          <w:sz w:val="27"/>
          <w:szCs w:val="27"/>
        </w:rPr>
        <w:t>1.1</w:t>
      </w:r>
      <w:r>
        <w:rPr>
          <w:b/>
          <w:bCs/>
          <w:spacing w:val="-4"/>
          <w:sz w:val="27"/>
          <w:szCs w:val="27"/>
        </w:rPr>
        <w:t>编制根据</w:t>
      </w:r>
    </w:p>
    <w:p w:rsidR="0017124C">
      <w:pPr>
        <w:pStyle w:val="BodyText"/>
        <w:spacing w:before="269" w:line="220" w:lineRule="auto"/>
        <w:ind w:left="463"/>
        <w:outlineLvl w:val="6"/>
        <w:rPr>
          <w:sz w:val="24"/>
          <w:szCs w:val="24"/>
        </w:rPr>
      </w:pPr>
      <w:r>
        <w:rPr>
          <w:b/>
          <w:bCs/>
          <w:spacing w:val="-1"/>
          <w:sz w:val="24"/>
          <w:szCs w:val="24"/>
        </w:rPr>
        <w:t>1.1.1</w:t>
      </w:r>
      <w:r>
        <w:rPr>
          <w:b/>
          <w:bCs/>
          <w:spacing w:val="-1"/>
          <w:sz w:val="24"/>
          <w:szCs w:val="24"/>
        </w:rPr>
        <w:t>工程施工图纸</w:t>
      </w:r>
    </w:p>
    <w:p w:rsidR="0017124C">
      <w:pPr>
        <w:spacing w:line="18" w:lineRule="auto"/>
        <w:rPr>
          <w:sz w:val="2"/>
        </w:rPr>
      </w:pPr>
    </w:p>
    <w:tbl>
      <w:tblPr>
        <w:tblStyle w:val="TableNormal00"/>
        <w:tblW w:w="8819"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84"/>
        <w:gridCol w:w="2377"/>
        <w:gridCol w:w="4445"/>
        <w:gridCol w:w="1313"/>
      </w:tblGrid>
      <w:tr>
        <w:tblPrEx>
          <w:tblW w:w="8819"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331"/>
        </w:trPr>
        <w:tc>
          <w:tcPr>
            <w:tcW w:w="684" w:type="dxa"/>
          </w:tcPr>
          <w:p w:rsidR="0017124C">
            <w:pPr>
              <w:pStyle w:val="TableText"/>
              <w:spacing w:before="80" w:line="221" w:lineRule="auto"/>
              <w:ind w:left="107"/>
            </w:pPr>
            <w:r>
              <w:rPr>
                <w:b/>
                <w:bCs/>
                <w:spacing w:val="-6"/>
              </w:rPr>
              <w:t>序号</w:t>
            </w:r>
          </w:p>
        </w:tc>
        <w:tc>
          <w:tcPr>
            <w:tcW w:w="2377" w:type="dxa"/>
          </w:tcPr>
          <w:p w:rsidR="0017124C">
            <w:pPr>
              <w:pStyle w:val="TableText"/>
              <w:spacing w:before="80" w:line="221" w:lineRule="auto"/>
              <w:ind w:left="823"/>
            </w:pPr>
            <w:r>
              <w:rPr>
                <w:b/>
                <w:bCs/>
                <w:spacing w:val="-1"/>
              </w:rPr>
              <w:t>图纸名称</w:t>
            </w:r>
          </w:p>
        </w:tc>
        <w:tc>
          <w:tcPr>
            <w:tcW w:w="4445" w:type="dxa"/>
          </w:tcPr>
          <w:p w:rsidR="0017124C">
            <w:pPr>
              <w:pStyle w:val="TableText"/>
              <w:spacing w:before="79" w:line="219" w:lineRule="auto"/>
              <w:ind w:left="1856"/>
            </w:pPr>
            <w:r>
              <w:rPr>
                <w:b/>
                <w:bCs/>
                <w:spacing w:val="-1"/>
              </w:rPr>
              <w:t>图纸编号</w:t>
            </w:r>
          </w:p>
        </w:tc>
        <w:tc>
          <w:tcPr>
            <w:tcW w:w="1313" w:type="dxa"/>
          </w:tcPr>
          <w:p w:rsidR="0017124C">
            <w:pPr>
              <w:pStyle w:val="TableText"/>
              <w:spacing w:before="80" w:line="220" w:lineRule="auto"/>
              <w:ind w:left="291"/>
            </w:pPr>
            <w:r>
              <w:rPr>
                <w:b/>
                <w:bCs/>
                <w:spacing w:val="-1"/>
              </w:rPr>
              <w:t>出图日期</w:t>
            </w:r>
          </w:p>
        </w:tc>
      </w:tr>
      <w:tr>
        <w:tblPrEx>
          <w:tblW w:w="8819" w:type="dxa"/>
          <w:tblInd w:w="239" w:type="dxa"/>
          <w:tblLayout w:type="fixed"/>
          <w:tblLook w:val="04A0"/>
        </w:tblPrEx>
        <w:trPr>
          <w:trHeight w:val="327"/>
        </w:trPr>
        <w:tc>
          <w:tcPr>
            <w:tcW w:w="684" w:type="dxa"/>
          </w:tcPr>
          <w:p w:rsidR="0017124C">
            <w:pPr>
              <w:pStyle w:val="TableText"/>
              <w:spacing w:before="126" w:line="184" w:lineRule="auto"/>
              <w:ind w:left="285"/>
            </w:pPr>
            <w:r>
              <w:t>1</w:t>
            </w:r>
          </w:p>
        </w:tc>
        <w:tc>
          <w:tcPr>
            <w:tcW w:w="2377" w:type="dxa"/>
          </w:tcPr>
          <w:p w:rsidR="0017124C">
            <w:pPr>
              <w:pStyle w:val="TableText"/>
              <w:spacing w:before="80" w:line="219" w:lineRule="auto"/>
              <w:ind w:left="280"/>
            </w:pPr>
            <w:r>
              <w:rPr>
                <w:spacing w:val="1"/>
              </w:rPr>
              <w:t>俸伯站主体围护结构图</w:t>
            </w:r>
          </w:p>
        </w:tc>
        <w:tc>
          <w:tcPr>
            <w:tcW w:w="4445" w:type="dxa"/>
          </w:tcPr>
          <w:p w:rsidR="0017124C">
            <w:pPr>
              <w:pStyle w:val="TableText"/>
              <w:spacing w:before="79" w:line="218" w:lineRule="auto"/>
              <w:ind w:left="1223"/>
            </w:pPr>
            <w:r>
              <w:rPr>
                <w:spacing w:val="-1"/>
              </w:rPr>
              <w:t>BJM15l-217-SS-02-01-JG</w:t>
            </w:r>
          </w:p>
        </w:tc>
        <w:tc>
          <w:tcPr>
            <w:tcW w:w="1313" w:type="dxa"/>
          </w:tcPr>
          <w:p w:rsidR="0017124C">
            <w:pPr>
              <w:pStyle w:val="TableText"/>
              <w:spacing w:before="81" w:line="219" w:lineRule="auto"/>
              <w:ind w:left="109"/>
            </w:pPr>
            <w:r>
              <w:rPr>
                <w:spacing w:val="27"/>
              </w:rPr>
              <w:t>2009</w:t>
            </w:r>
            <w:r>
              <w:rPr>
                <w:spacing w:val="27"/>
              </w:rPr>
              <w:t>年</w:t>
            </w:r>
            <w:r>
              <w:rPr>
                <w:spacing w:val="27"/>
              </w:rPr>
              <w:t>05</w:t>
            </w:r>
            <w:r>
              <w:rPr>
                <w:spacing w:val="27"/>
              </w:rPr>
              <w:t>月</w:t>
            </w:r>
          </w:p>
        </w:tc>
      </w:tr>
      <w:tr>
        <w:tblPrEx>
          <w:tblW w:w="8819" w:type="dxa"/>
          <w:tblInd w:w="239" w:type="dxa"/>
          <w:tblLayout w:type="fixed"/>
          <w:tblLook w:val="04A0"/>
        </w:tblPrEx>
        <w:trPr>
          <w:trHeight w:val="322"/>
        </w:trPr>
        <w:tc>
          <w:tcPr>
            <w:tcW w:w="684" w:type="dxa"/>
          </w:tcPr>
          <w:p w:rsidR="0017124C">
            <w:pPr>
              <w:pStyle w:val="TableText"/>
              <w:spacing w:before="120" w:line="183" w:lineRule="auto"/>
              <w:ind w:left="285"/>
            </w:pPr>
            <w:r>
              <w:t>2</w:t>
            </w:r>
          </w:p>
        </w:tc>
        <w:tc>
          <w:tcPr>
            <w:tcW w:w="2377" w:type="dxa"/>
          </w:tcPr>
          <w:p w:rsidR="0017124C">
            <w:pPr>
              <w:pStyle w:val="TableText"/>
              <w:spacing w:before="73" w:line="219" w:lineRule="auto"/>
              <w:ind w:left="461"/>
            </w:pPr>
            <w:r>
              <w:rPr>
                <w:spacing w:val="1"/>
              </w:rPr>
              <w:t>俸伯站主体结构图</w:t>
            </w:r>
          </w:p>
        </w:tc>
        <w:tc>
          <w:tcPr>
            <w:tcW w:w="4445" w:type="dxa"/>
          </w:tcPr>
          <w:p w:rsidR="0017124C">
            <w:pPr>
              <w:pStyle w:val="TableText"/>
              <w:spacing w:before="100" w:line="184" w:lineRule="auto"/>
              <w:ind w:left="1223"/>
            </w:pPr>
            <w:r>
              <w:rPr>
                <w:spacing w:val="-1"/>
              </w:rPr>
              <w:t>BJM15I-217-SS-02-02-JG</w:t>
            </w:r>
          </w:p>
        </w:tc>
        <w:tc>
          <w:tcPr>
            <w:tcW w:w="1313" w:type="dxa"/>
          </w:tcPr>
          <w:p w:rsidR="0017124C">
            <w:pPr>
              <w:pStyle w:val="TableText"/>
              <w:spacing w:before="74" w:line="219" w:lineRule="auto"/>
              <w:ind w:left="109"/>
            </w:pPr>
            <w:r>
              <w:rPr>
                <w:spacing w:val="27"/>
              </w:rPr>
              <w:t>2009</w:t>
            </w:r>
            <w:r>
              <w:rPr>
                <w:spacing w:val="27"/>
              </w:rPr>
              <w:t>年</w:t>
            </w:r>
            <w:r>
              <w:rPr>
                <w:spacing w:val="27"/>
              </w:rPr>
              <w:t>07</w:t>
            </w:r>
            <w:r>
              <w:rPr>
                <w:spacing w:val="27"/>
              </w:rPr>
              <w:t>月</w:t>
            </w:r>
          </w:p>
        </w:tc>
      </w:tr>
    </w:tbl>
    <w:p w:rsidR="0017124C">
      <w:pPr>
        <w:pStyle w:val="BodyText"/>
        <w:spacing w:before="161" w:line="214" w:lineRule="auto"/>
        <w:ind w:left="463"/>
        <w:outlineLvl w:val="6"/>
        <w:rPr>
          <w:sz w:val="24"/>
          <w:szCs w:val="24"/>
        </w:rPr>
      </w:pPr>
      <w:r>
        <w:rPr>
          <w:b/>
          <w:bCs/>
          <w:spacing w:val="-1"/>
          <w:sz w:val="24"/>
          <w:szCs w:val="24"/>
        </w:rPr>
        <w:t>1.1.2</w:t>
      </w:r>
      <w:r>
        <w:rPr>
          <w:b/>
          <w:bCs/>
          <w:spacing w:val="-1"/>
          <w:sz w:val="24"/>
          <w:szCs w:val="24"/>
        </w:rPr>
        <w:t>工程应用的要紧规程、规范</w:t>
      </w:r>
    </w:p>
    <w:tbl>
      <w:tblPr>
        <w:tblStyle w:val="TableNormal00"/>
        <w:tblW w:w="8769"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63"/>
        <w:gridCol w:w="1259"/>
        <w:gridCol w:w="3955"/>
        <w:gridCol w:w="2192"/>
      </w:tblGrid>
      <w:tr>
        <w:tblPrEx>
          <w:tblW w:w="8769"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333"/>
        </w:trPr>
        <w:tc>
          <w:tcPr>
            <w:tcW w:w="1363" w:type="dxa"/>
          </w:tcPr>
          <w:p w:rsidR="0017124C">
            <w:pPr>
              <w:pStyle w:val="TableText"/>
              <w:spacing w:before="80" w:line="221" w:lineRule="auto"/>
              <w:ind w:left="497"/>
            </w:pPr>
            <w:r>
              <w:rPr>
                <w:b/>
                <w:bCs/>
                <w:spacing w:val="-4"/>
              </w:rPr>
              <w:t>序号</w:t>
            </w:r>
          </w:p>
        </w:tc>
        <w:tc>
          <w:tcPr>
            <w:tcW w:w="1259" w:type="dxa"/>
          </w:tcPr>
          <w:p w:rsidR="0017124C">
            <w:pPr>
              <w:pStyle w:val="TableText"/>
              <w:spacing w:before="79" w:line="219" w:lineRule="auto"/>
              <w:ind w:left="444"/>
            </w:pPr>
            <w:r>
              <w:rPr>
                <w:b/>
                <w:bCs/>
                <w:spacing w:val="-4"/>
              </w:rPr>
              <w:t>类别</w:t>
            </w:r>
          </w:p>
        </w:tc>
        <w:tc>
          <w:tcPr>
            <w:tcW w:w="3955" w:type="dxa"/>
          </w:tcPr>
          <w:p w:rsidR="0017124C">
            <w:pPr>
              <w:pStyle w:val="TableText"/>
              <w:spacing w:before="82" w:line="221" w:lineRule="auto"/>
              <w:ind w:left="1615"/>
            </w:pPr>
            <w:r>
              <w:rPr>
                <w:b/>
                <w:bCs/>
                <w:spacing w:val="-4"/>
              </w:rPr>
              <w:t>规范名称</w:t>
            </w:r>
          </w:p>
        </w:tc>
        <w:tc>
          <w:tcPr>
            <w:tcW w:w="2192" w:type="dxa"/>
          </w:tcPr>
          <w:p w:rsidR="0017124C">
            <w:pPr>
              <w:pStyle w:val="TableText"/>
              <w:spacing w:before="79" w:line="219" w:lineRule="auto"/>
              <w:ind w:left="860"/>
            </w:pPr>
            <w:r>
              <w:rPr>
                <w:b/>
                <w:bCs/>
                <w:spacing w:val="-7"/>
              </w:rPr>
              <w:t>编号</w:t>
            </w:r>
          </w:p>
        </w:tc>
      </w:tr>
      <w:tr>
        <w:tblPrEx>
          <w:tblW w:w="8769" w:type="dxa"/>
          <w:tblInd w:w="270" w:type="dxa"/>
          <w:tblLayout w:type="fixed"/>
          <w:tblLook w:val="04A0"/>
        </w:tblPrEx>
        <w:trPr>
          <w:trHeight w:val="337"/>
        </w:trPr>
        <w:tc>
          <w:tcPr>
            <w:tcW w:w="1363" w:type="dxa"/>
          </w:tcPr>
          <w:p w:rsidR="0017124C"/>
        </w:tc>
        <w:tc>
          <w:tcPr>
            <w:tcW w:w="1259" w:type="dxa"/>
          </w:tcPr>
          <w:p w:rsidR="0017124C">
            <w:pPr>
              <w:pStyle w:val="TableText"/>
              <w:spacing w:before="79" w:line="220" w:lineRule="auto"/>
              <w:ind w:left="441"/>
            </w:pPr>
            <w:r>
              <w:rPr>
                <w:spacing w:val="5"/>
              </w:rPr>
              <w:t>国家</w:t>
            </w:r>
          </w:p>
        </w:tc>
        <w:tc>
          <w:tcPr>
            <w:tcW w:w="3955" w:type="dxa"/>
          </w:tcPr>
          <w:p w:rsidR="0017124C">
            <w:pPr>
              <w:pStyle w:val="TableText"/>
              <w:spacing w:before="79" w:line="219" w:lineRule="auto"/>
              <w:ind w:left="712"/>
            </w:pPr>
            <w:r>
              <w:rPr>
                <w:spacing w:val="-1"/>
              </w:rPr>
              <w:t>混凝土结构工程施工及验收规范</w:t>
            </w:r>
          </w:p>
        </w:tc>
        <w:tc>
          <w:tcPr>
            <w:tcW w:w="2192" w:type="dxa"/>
          </w:tcPr>
          <w:p w:rsidR="0017124C">
            <w:pPr>
              <w:pStyle w:val="TableText"/>
              <w:spacing w:before="125" w:line="183" w:lineRule="auto"/>
              <w:ind w:left="547"/>
            </w:pPr>
            <w:r>
              <w:rPr>
                <w:spacing w:val="-1"/>
              </w:rPr>
              <w:t>GB50204-2002</w:t>
            </w:r>
          </w:p>
        </w:tc>
      </w:tr>
      <w:tr>
        <w:tblPrEx>
          <w:tblW w:w="8769" w:type="dxa"/>
          <w:tblInd w:w="270" w:type="dxa"/>
          <w:tblLayout w:type="fixed"/>
          <w:tblLook w:val="04A0"/>
        </w:tblPrEx>
        <w:trPr>
          <w:trHeight w:val="328"/>
        </w:trPr>
        <w:tc>
          <w:tcPr>
            <w:tcW w:w="1363" w:type="dxa"/>
          </w:tcPr>
          <w:p w:rsidR="0017124C">
            <w:pPr>
              <w:pStyle w:val="TableText"/>
              <w:spacing w:before="128" w:line="183" w:lineRule="auto"/>
              <w:ind w:left="624"/>
            </w:pPr>
            <w:r>
              <w:t>2</w:t>
            </w:r>
          </w:p>
        </w:tc>
        <w:tc>
          <w:tcPr>
            <w:tcW w:w="1259" w:type="dxa"/>
          </w:tcPr>
          <w:p w:rsidR="0017124C">
            <w:pPr>
              <w:pStyle w:val="TableText"/>
              <w:spacing w:before="82" w:line="220" w:lineRule="auto"/>
              <w:ind w:left="441"/>
            </w:pPr>
            <w:r>
              <w:rPr>
                <w:spacing w:val="5"/>
              </w:rPr>
              <w:t>国家</w:t>
            </w:r>
          </w:p>
        </w:tc>
        <w:tc>
          <w:tcPr>
            <w:tcW w:w="3955" w:type="dxa"/>
          </w:tcPr>
          <w:p w:rsidR="0017124C">
            <w:pPr>
              <w:pStyle w:val="TableText"/>
              <w:spacing w:before="82" w:line="219" w:lineRule="auto"/>
              <w:ind w:left="623"/>
            </w:pPr>
            <w:r>
              <w:rPr>
                <w:spacing w:val="-1"/>
              </w:rPr>
              <w:t>地下铁道、轻轨交通工程测量规范</w:t>
            </w:r>
          </w:p>
        </w:tc>
        <w:tc>
          <w:tcPr>
            <w:tcW w:w="2192" w:type="dxa"/>
          </w:tcPr>
          <w:p w:rsidR="0017124C">
            <w:pPr>
              <w:pStyle w:val="TableText"/>
              <w:spacing w:before="127" w:line="184" w:lineRule="auto"/>
              <w:ind w:left="547"/>
            </w:pPr>
            <w:r>
              <w:rPr>
                <w:spacing w:val="-1"/>
              </w:rPr>
              <w:t>GB50308-1999</w:t>
            </w:r>
          </w:p>
        </w:tc>
      </w:tr>
      <w:tr>
        <w:tblPrEx>
          <w:tblW w:w="8769" w:type="dxa"/>
          <w:tblInd w:w="270" w:type="dxa"/>
          <w:tblLayout w:type="fixed"/>
          <w:tblLook w:val="04A0"/>
        </w:tblPrEx>
        <w:trPr>
          <w:trHeight w:val="328"/>
        </w:trPr>
        <w:tc>
          <w:tcPr>
            <w:tcW w:w="1363" w:type="dxa"/>
          </w:tcPr>
          <w:p w:rsidR="0017124C">
            <w:pPr>
              <w:pStyle w:val="TableText"/>
              <w:spacing w:before="130" w:line="183" w:lineRule="auto"/>
              <w:ind w:left="624"/>
            </w:pPr>
            <w:r>
              <w:t>3</w:t>
            </w:r>
          </w:p>
        </w:tc>
        <w:tc>
          <w:tcPr>
            <w:tcW w:w="1259" w:type="dxa"/>
          </w:tcPr>
          <w:p w:rsidR="0017124C">
            <w:pPr>
              <w:pStyle w:val="TableText"/>
              <w:spacing w:before="84" w:line="220" w:lineRule="auto"/>
              <w:ind w:left="441"/>
            </w:pPr>
            <w:r>
              <w:rPr>
                <w:spacing w:val="-3"/>
              </w:rPr>
              <w:t>行业</w:t>
            </w:r>
          </w:p>
        </w:tc>
        <w:tc>
          <w:tcPr>
            <w:tcW w:w="3955" w:type="dxa"/>
          </w:tcPr>
          <w:p w:rsidR="0017124C">
            <w:pPr>
              <w:pStyle w:val="TableText"/>
              <w:spacing w:before="84" w:line="219" w:lineRule="auto"/>
              <w:ind w:left="1163"/>
            </w:pPr>
            <w:r>
              <w:rPr>
                <w:spacing w:val="-1"/>
              </w:rPr>
              <w:t>钢筋焊接及验收规范</w:t>
            </w:r>
          </w:p>
        </w:tc>
        <w:tc>
          <w:tcPr>
            <w:tcW w:w="2192" w:type="dxa"/>
          </w:tcPr>
          <w:p w:rsidR="0017124C">
            <w:pPr>
              <w:pStyle w:val="TableText"/>
              <w:spacing w:before="110" w:line="184" w:lineRule="auto"/>
              <w:ind w:left="728"/>
            </w:pPr>
            <w:r>
              <w:rPr>
                <w:spacing w:val="-1"/>
              </w:rPr>
              <w:t>JGJ18-96</w:t>
            </w:r>
          </w:p>
        </w:tc>
      </w:tr>
      <w:tr>
        <w:tblPrEx>
          <w:tblW w:w="8769" w:type="dxa"/>
          <w:tblInd w:w="270" w:type="dxa"/>
          <w:tblLayout w:type="fixed"/>
          <w:tblLook w:val="04A0"/>
        </w:tblPrEx>
        <w:trPr>
          <w:trHeight w:val="323"/>
        </w:trPr>
        <w:tc>
          <w:tcPr>
            <w:tcW w:w="1363" w:type="dxa"/>
          </w:tcPr>
          <w:p w:rsidR="0017124C">
            <w:pPr>
              <w:pStyle w:val="TableText"/>
              <w:spacing w:before="122" w:line="183" w:lineRule="auto"/>
              <w:ind w:left="624"/>
            </w:pPr>
            <w:r>
              <w:t>4</w:t>
            </w:r>
          </w:p>
        </w:tc>
        <w:tc>
          <w:tcPr>
            <w:tcW w:w="1259" w:type="dxa"/>
          </w:tcPr>
          <w:p w:rsidR="0017124C">
            <w:pPr>
              <w:pStyle w:val="TableText"/>
              <w:spacing w:before="76" w:line="220" w:lineRule="auto"/>
              <w:ind w:left="441"/>
            </w:pPr>
            <w:r>
              <w:rPr>
                <w:spacing w:val="-3"/>
              </w:rPr>
              <w:t>行业</w:t>
            </w:r>
          </w:p>
        </w:tc>
        <w:tc>
          <w:tcPr>
            <w:tcW w:w="3955" w:type="dxa"/>
          </w:tcPr>
          <w:p w:rsidR="0017124C">
            <w:pPr>
              <w:pStyle w:val="TableText"/>
              <w:spacing w:before="75" w:line="219" w:lineRule="auto"/>
              <w:ind w:left="893"/>
            </w:pPr>
            <w:r>
              <w:rPr>
                <w:spacing w:val="-1"/>
              </w:rPr>
              <w:t>钢筋机械连接通用技术规程</w:t>
            </w:r>
          </w:p>
        </w:tc>
        <w:tc>
          <w:tcPr>
            <w:tcW w:w="2192" w:type="dxa"/>
          </w:tcPr>
          <w:p w:rsidR="0017124C">
            <w:pPr>
              <w:pStyle w:val="TableText"/>
              <w:spacing w:before="102" w:line="184" w:lineRule="auto"/>
              <w:ind w:left="547"/>
            </w:pPr>
            <w:r>
              <w:rPr>
                <w:spacing w:val="-3"/>
              </w:rPr>
              <w:t>JGJ107-2003</w:t>
            </w:r>
          </w:p>
        </w:tc>
      </w:tr>
    </w:tbl>
    <w:p w:rsidR="0017124C">
      <w:pPr>
        <w:pStyle w:val="BodyText"/>
        <w:spacing w:before="161" w:line="219" w:lineRule="auto"/>
        <w:ind w:left="463"/>
        <w:outlineLvl w:val="6"/>
        <w:rPr>
          <w:sz w:val="24"/>
          <w:szCs w:val="24"/>
        </w:rPr>
      </w:pPr>
      <w:r>
        <w:rPr>
          <w:b/>
          <w:bCs/>
          <w:spacing w:val="-10"/>
          <w:sz w:val="24"/>
          <w:szCs w:val="24"/>
        </w:rPr>
        <w:t>1.1.3</w:t>
      </w:r>
      <w:r>
        <w:rPr>
          <w:b/>
          <w:bCs/>
          <w:spacing w:val="-10"/>
          <w:sz w:val="24"/>
          <w:szCs w:val="24"/>
        </w:rPr>
        <w:t>工程应用的要紧标准</w:t>
      </w:r>
    </w:p>
    <w:p w:rsidR="0017124C">
      <w:pPr>
        <w:spacing w:line="44" w:lineRule="auto"/>
        <w:rPr>
          <w:sz w:val="2"/>
        </w:rPr>
      </w:pPr>
    </w:p>
    <w:tbl>
      <w:tblPr>
        <w:tblStyle w:val="TableNormal00"/>
        <w:tblW w:w="8769"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63"/>
        <w:gridCol w:w="1258"/>
        <w:gridCol w:w="3975"/>
        <w:gridCol w:w="2173"/>
      </w:tblGrid>
      <w:tr>
        <w:tblPrEx>
          <w:tblW w:w="8769"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333"/>
        </w:trPr>
        <w:tc>
          <w:tcPr>
            <w:tcW w:w="1363" w:type="dxa"/>
          </w:tcPr>
          <w:p w:rsidR="0017124C">
            <w:pPr>
              <w:pStyle w:val="TableText"/>
              <w:spacing w:before="80" w:line="221" w:lineRule="auto"/>
              <w:ind w:left="437"/>
            </w:pPr>
            <w:r>
              <w:rPr>
                <w:b/>
                <w:bCs/>
                <w:spacing w:val="-6"/>
              </w:rPr>
              <w:t>序号</w:t>
            </w:r>
          </w:p>
        </w:tc>
        <w:tc>
          <w:tcPr>
            <w:tcW w:w="1258" w:type="dxa"/>
          </w:tcPr>
          <w:p w:rsidR="0017124C">
            <w:pPr>
              <w:pStyle w:val="TableText"/>
              <w:spacing w:before="79" w:line="219" w:lineRule="auto"/>
              <w:ind w:left="444"/>
            </w:pPr>
            <w:r>
              <w:rPr>
                <w:b/>
                <w:bCs/>
                <w:spacing w:val="-4"/>
              </w:rPr>
              <w:t>类别</w:t>
            </w:r>
          </w:p>
        </w:tc>
        <w:tc>
          <w:tcPr>
            <w:tcW w:w="3975" w:type="dxa"/>
          </w:tcPr>
          <w:p w:rsidR="0017124C">
            <w:pPr>
              <w:pStyle w:val="TableText"/>
              <w:spacing w:before="80" w:line="220" w:lineRule="auto"/>
              <w:ind w:left="1626"/>
            </w:pPr>
            <w:r>
              <w:rPr>
                <w:b/>
                <w:bCs/>
                <w:spacing w:val="-4"/>
              </w:rPr>
              <w:t>标准名称</w:t>
            </w:r>
          </w:p>
        </w:tc>
        <w:tc>
          <w:tcPr>
            <w:tcW w:w="2173" w:type="dxa"/>
          </w:tcPr>
          <w:p w:rsidR="0017124C">
            <w:pPr>
              <w:pStyle w:val="TableText"/>
              <w:spacing w:before="79" w:line="219" w:lineRule="auto"/>
              <w:ind w:left="851"/>
            </w:pPr>
            <w:r>
              <w:rPr>
                <w:b/>
                <w:bCs/>
                <w:spacing w:val="-7"/>
              </w:rPr>
              <w:t>编号</w:t>
            </w:r>
          </w:p>
        </w:tc>
      </w:tr>
      <w:tr>
        <w:tblPrEx>
          <w:tblW w:w="8769" w:type="dxa"/>
          <w:tblInd w:w="270" w:type="dxa"/>
          <w:tblLayout w:type="fixed"/>
          <w:tblLook w:val="04A0"/>
        </w:tblPrEx>
        <w:trPr>
          <w:trHeight w:val="319"/>
        </w:trPr>
        <w:tc>
          <w:tcPr>
            <w:tcW w:w="1363" w:type="dxa"/>
          </w:tcPr>
          <w:p w:rsidR="0017124C">
            <w:pPr>
              <w:pStyle w:val="TableText"/>
              <w:spacing w:before="114" w:line="184" w:lineRule="auto"/>
              <w:ind w:left="624"/>
            </w:pPr>
            <w:r>
              <w:t>1</w:t>
            </w:r>
          </w:p>
        </w:tc>
        <w:tc>
          <w:tcPr>
            <w:tcW w:w="1258" w:type="dxa"/>
          </w:tcPr>
          <w:p w:rsidR="0017124C">
            <w:pPr>
              <w:pStyle w:val="TableText"/>
              <w:spacing w:before="70" w:line="220" w:lineRule="auto"/>
              <w:ind w:left="441"/>
            </w:pPr>
            <w:r>
              <w:rPr>
                <w:spacing w:val="5"/>
              </w:rPr>
              <w:t>国家</w:t>
            </w:r>
          </w:p>
        </w:tc>
        <w:tc>
          <w:tcPr>
            <w:tcW w:w="3975" w:type="dxa"/>
          </w:tcPr>
          <w:p w:rsidR="0017124C">
            <w:pPr>
              <w:pStyle w:val="TableText"/>
              <w:spacing w:before="69" w:line="219" w:lineRule="auto"/>
              <w:ind w:left="723"/>
            </w:pPr>
            <w:r>
              <w:rPr>
                <w:spacing w:val="-1"/>
              </w:rPr>
              <w:t>建筑工程施工质量验收统一标准</w:t>
            </w:r>
          </w:p>
        </w:tc>
        <w:tc>
          <w:tcPr>
            <w:tcW w:w="2173" w:type="dxa"/>
          </w:tcPr>
          <w:p w:rsidR="0017124C">
            <w:pPr>
              <w:pStyle w:val="TableText"/>
              <w:spacing w:before="114" w:line="184" w:lineRule="auto"/>
              <w:ind w:left="538"/>
            </w:pPr>
            <w:r>
              <w:rPr>
                <w:spacing w:val="-1"/>
              </w:rPr>
              <w:t>GB50300-2001</w:t>
            </w:r>
          </w:p>
        </w:tc>
      </w:tr>
      <w:tr>
        <w:tblPrEx>
          <w:tblW w:w="8769" w:type="dxa"/>
          <w:tblInd w:w="270" w:type="dxa"/>
          <w:tblLayout w:type="fixed"/>
          <w:tblLook w:val="04A0"/>
        </w:tblPrEx>
        <w:trPr>
          <w:trHeight w:val="329"/>
        </w:trPr>
        <w:tc>
          <w:tcPr>
            <w:tcW w:w="1363" w:type="dxa"/>
          </w:tcPr>
          <w:p w:rsidR="0017124C">
            <w:pPr>
              <w:pStyle w:val="TableText"/>
              <w:spacing w:before="126" w:line="183" w:lineRule="auto"/>
              <w:ind w:left="624"/>
            </w:pPr>
            <w:r>
              <w:t>3</w:t>
            </w:r>
          </w:p>
        </w:tc>
        <w:tc>
          <w:tcPr>
            <w:tcW w:w="1258" w:type="dxa"/>
          </w:tcPr>
          <w:p w:rsidR="0017124C">
            <w:pPr>
              <w:pStyle w:val="TableText"/>
              <w:spacing w:before="81" w:line="220" w:lineRule="auto"/>
              <w:ind w:left="441"/>
            </w:pPr>
            <w:r>
              <w:rPr>
                <w:spacing w:val="5"/>
              </w:rPr>
              <w:t>国家</w:t>
            </w:r>
          </w:p>
        </w:tc>
        <w:tc>
          <w:tcPr>
            <w:tcW w:w="3975" w:type="dxa"/>
          </w:tcPr>
          <w:p w:rsidR="0017124C">
            <w:pPr>
              <w:pStyle w:val="TableText"/>
              <w:spacing w:before="80" w:line="219" w:lineRule="auto"/>
              <w:ind w:left="993"/>
            </w:pPr>
            <w:r>
              <w:rPr>
                <w:spacing w:val="-1"/>
              </w:rPr>
              <w:t>混凝土强度检验评定标准</w:t>
            </w:r>
          </w:p>
        </w:tc>
        <w:tc>
          <w:tcPr>
            <w:tcW w:w="2173" w:type="dxa"/>
          </w:tcPr>
          <w:p w:rsidR="0017124C">
            <w:pPr>
              <w:pStyle w:val="TableText"/>
              <w:spacing w:before="106" w:line="184" w:lineRule="auto"/>
              <w:ind w:left="678"/>
            </w:pPr>
            <w:r>
              <w:rPr>
                <w:spacing w:val="-1"/>
              </w:rPr>
              <w:t>GBJ107-87</w:t>
            </w:r>
          </w:p>
        </w:tc>
      </w:tr>
      <w:tr>
        <w:tblPrEx>
          <w:tblW w:w="8769" w:type="dxa"/>
          <w:tblInd w:w="270" w:type="dxa"/>
          <w:tblLayout w:type="fixed"/>
          <w:tblLook w:val="04A0"/>
        </w:tblPrEx>
        <w:trPr>
          <w:trHeight w:val="329"/>
        </w:trPr>
        <w:tc>
          <w:tcPr>
            <w:tcW w:w="1363" w:type="dxa"/>
          </w:tcPr>
          <w:p w:rsidR="0017124C">
            <w:pPr>
              <w:pStyle w:val="TableText"/>
              <w:spacing w:before="127" w:line="183" w:lineRule="auto"/>
              <w:ind w:left="624"/>
            </w:pPr>
            <w:r>
              <w:t>4</w:t>
            </w:r>
          </w:p>
        </w:tc>
        <w:tc>
          <w:tcPr>
            <w:tcW w:w="1258" w:type="dxa"/>
          </w:tcPr>
          <w:p w:rsidR="0017124C">
            <w:pPr>
              <w:pStyle w:val="TableText"/>
              <w:spacing w:before="82" w:line="220" w:lineRule="auto"/>
              <w:ind w:left="441"/>
            </w:pPr>
            <w:r>
              <w:rPr>
                <w:spacing w:val="5"/>
              </w:rPr>
              <w:t>国家</w:t>
            </w:r>
          </w:p>
        </w:tc>
        <w:tc>
          <w:tcPr>
            <w:tcW w:w="3975" w:type="dxa"/>
          </w:tcPr>
          <w:p w:rsidR="0017124C">
            <w:pPr>
              <w:pStyle w:val="TableText"/>
              <w:spacing w:before="81" w:line="219" w:lineRule="auto"/>
              <w:ind w:left="813"/>
            </w:pPr>
            <w:r>
              <w:rPr>
                <w:spacing w:val="-1"/>
              </w:rPr>
              <w:t>钢结构工程质量检验评定标准</w:t>
            </w:r>
          </w:p>
        </w:tc>
        <w:tc>
          <w:tcPr>
            <w:tcW w:w="2173" w:type="dxa"/>
          </w:tcPr>
          <w:p w:rsidR="0017124C">
            <w:pPr>
              <w:pStyle w:val="TableText"/>
              <w:spacing w:before="126" w:line="184" w:lineRule="auto"/>
              <w:ind w:left="628"/>
            </w:pPr>
            <w:r>
              <w:rPr>
                <w:spacing w:val="-1"/>
              </w:rPr>
              <w:t>GB50221-95</w:t>
            </w:r>
          </w:p>
        </w:tc>
      </w:tr>
      <w:tr>
        <w:tblPrEx>
          <w:tblW w:w="8769" w:type="dxa"/>
          <w:tblInd w:w="270" w:type="dxa"/>
          <w:tblLayout w:type="fixed"/>
          <w:tblLook w:val="04A0"/>
        </w:tblPrEx>
        <w:trPr>
          <w:trHeight w:val="338"/>
        </w:trPr>
        <w:tc>
          <w:tcPr>
            <w:tcW w:w="1363" w:type="dxa"/>
          </w:tcPr>
          <w:p w:rsidR="0017124C">
            <w:pPr>
              <w:pStyle w:val="TableText"/>
              <w:spacing w:before="129" w:line="182" w:lineRule="auto"/>
              <w:ind w:left="624"/>
            </w:pPr>
            <w:r>
              <w:t>5</w:t>
            </w:r>
          </w:p>
        </w:tc>
        <w:tc>
          <w:tcPr>
            <w:tcW w:w="1258" w:type="dxa"/>
          </w:tcPr>
          <w:p w:rsidR="0017124C">
            <w:pPr>
              <w:pStyle w:val="TableText"/>
              <w:spacing w:before="83" w:line="220" w:lineRule="auto"/>
              <w:ind w:left="441"/>
            </w:pPr>
            <w:r>
              <w:rPr>
                <w:spacing w:val="5"/>
              </w:rPr>
              <w:t>国家</w:t>
            </w:r>
          </w:p>
        </w:tc>
        <w:tc>
          <w:tcPr>
            <w:tcW w:w="3975" w:type="dxa"/>
          </w:tcPr>
          <w:p w:rsidR="0017124C">
            <w:pPr>
              <w:pStyle w:val="TableText"/>
              <w:spacing w:before="82" w:line="219" w:lineRule="auto"/>
              <w:ind w:left="1083"/>
            </w:pPr>
            <w:r>
              <w:rPr>
                <w:spacing w:val="-1"/>
              </w:rPr>
              <w:t>建筑施工安全检查标准</w:t>
            </w:r>
          </w:p>
        </w:tc>
        <w:tc>
          <w:tcPr>
            <w:tcW w:w="2173" w:type="dxa"/>
          </w:tcPr>
          <w:p w:rsidR="0017124C">
            <w:pPr>
              <w:pStyle w:val="TableText"/>
              <w:spacing w:before="109" w:line="183" w:lineRule="auto"/>
              <w:ind w:left="719"/>
            </w:pPr>
            <w:r>
              <w:rPr>
                <w:spacing w:val="-1"/>
              </w:rPr>
              <w:t>JGJ59-99</w:t>
            </w:r>
          </w:p>
        </w:tc>
      </w:tr>
      <w:tr>
        <w:tblPrEx>
          <w:tblW w:w="8769" w:type="dxa"/>
          <w:tblInd w:w="270" w:type="dxa"/>
          <w:tblLayout w:type="fixed"/>
          <w:tblLook w:val="04A0"/>
        </w:tblPrEx>
        <w:trPr>
          <w:trHeight w:val="329"/>
        </w:trPr>
        <w:tc>
          <w:tcPr>
            <w:tcW w:w="1363" w:type="dxa"/>
          </w:tcPr>
          <w:p w:rsidR="0017124C">
            <w:pPr>
              <w:pStyle w:val="TableText"/>
              <w:spacing w:before="130" w:line="183" w:lineRule="auto"/>
              <w:ind w:left="624"/>
            </w:pPr>
            <w:r>
              <w:t>6</w:t>
            </w:r>
          </w:p>
        </w:tc>
        <w:tc>
          <w:tcPr>
            <w:tcW w:w="1258" w:type="dxa"/>
          </w:tcPr>
          <w:p w:rsidR="0017124C">
            <w:pPr>
              <w:pStyle w:val="TableText"/>
              <w:spacing w:before="84" w:line="220" w:lineRule="auto"/>
              <w:ind w:left="441"/>
            </w:pPr>
            <w:r>
              <w:rPr>
                <w:spacing w:val="5"/>
              </w:rPr>
              <w:t>国家</w:t>
            </w:r>
          </w:p>
        </w:tc>
        <w:tc>
          <w:tcPr>
            <w:tcW w:w="3975" w:type="dxa"/>
          </w:tcPr>
          <w:p w:rsidR="0017124C">
            <w:pPr>
              <w:pStyle w:val="TableText"/>
              <w:spacing w:before="84" w:line="220" w:lineRule="auto"/>
              <w:ind w:left="1083"/>
            </w:pPr>
            <w:r>
              <w:rPr>
                <w:spacing w:val="-1"/>
              </w:rPr>
              <w:t>建筑施工场界噪声标准</w:t>
            </w:r>
          </w:p>
        </w:tc>
        <w:tc>
          <w:tcPr>
            <w:tcW w:w="2173" w:type="dxa"/>
          </w:tcPr>
          <w:p w:rsidR="0017124C">
            <w:pPr>
              <w:pStyle w:val="TableText"/>
              <w:spacing w:before="129" w:line="184" w:lineRule="auto"/>
              <w:ind w:left="628"/>
            </w:pPr>
            <w:r>
              <w:rPr>
                <w:spacing w:val="-1"/>
              </w:rPr>
              <w:t>GB12523-90</w:t>
            </w:r>
          </w:p>
        </w:tc>
      </w:tr>
      <w:tr>
        <w:tblPrEx>
          <w:tblW w:w="8769" w:type="dxa"/>
          <w:tblInd w:w="270" w:type="dxa"/>
          <w:tblLayout w:type="fixed"/>
          <w:tblLook w:val="04A0"/>
        </w:tblPrEx>
        <w:trPr>
          <w:trHeight w:val="329"/>
        </w:trPr>
        <w:tc>
          <w:tcPr>
            <w:tcW w:w="1363" w:type="dxa"/>
          </w:tcPr>
          <w:p w:rsidR="0017124C">
            <w:pPr>
              <w:pStyle w:val="TableText"/>
              <w:spacing w:before="132" w:line="182" w:lineRule="auto"/>
              <w:ind w:left="624"/>
            </w:pPr>
            <w:r>
              <w:t>7</w:t>
            </w:r>
          </w:p>
        </w:tc>
        <w:tc>
          <w:tcPr>
            <w:tcW w:w="1258" w:type="dxa"/>
          </w:tcPr>
          <w:p w:rsidR="0017124C">
            <w:pPr>
              <w:pStyle w:val="TableText"/>
              <w:spacing w:before="85" w:line="220" w:lineRule="auto"/>
              <w:ind w:left="441"/>
            </w:pPr>
            <w:r>
              <w:rPr>
                <w:spacing w:val="5"/>
              </w:rPr>
              <w:t>国家</w:t>
            </w:r>
          </w:p>
        </w:tc>
        <w:tc>
          <w:tcPr>
            <w:tcW w:w="3975" w:type="dxa"/>
          </w:tcPr>
          <w:p w:rsidR="0017124C">
            <w:pPr>
              <w:pStyle w:val="TableText"/>
              <w:spacing w:before="85" w:line="219" w:lineRule="auto"/>
              <w:ind w:left="993"/>
            </w:pPr>
            <w:r>
              <w:rPr>
                <w:spacing w:val="-2"/>
              </w:rPr>
              <w:t>《螺纹紧固件紧固通则》</w:t>
            </w:r>
          </w:p>
        </w:tc>
        <w:tc>
          <w:tcPr>
            <w:tcW w:w="2173" w:type="dxa"/>
          </w:tcPr>
          <w:p w:rsidR="0017124C">
            <w:pPr>
              <w:pStyle w:val="TableText"/>
              <w:spacing w:before="90" w:line="224" w:lineRule="auto"/>
              <w:ind w:left="358"/>
            </w:pPr>
            <w:r>
              <w:rPr>
                <w:spacing w:val="-1"/>
              </w:rPr>
              <w:t>GB/T16823.2-1997</w:t>
            </w:r>
          </w:p>
        </w:tc>
      </w:tr>
      <w:tr>
        <w:tblPrEx>
          <w:tblW w:w="8769" w:type="dxa"/>
          <w:tblInd w:w="270" w:type="dxa"/>
          <w:tblLayout w:type="fixed"/>
          <w:tblLook w:val="04A0"/>
        </w:tblPrEx>
        <w:trPr>
          <w:trHeight w:val="324"/>
        </w:trPr>
        <w:tc>
          <w:tcPr>
            <w:tcW w:w="1363" w:type="dxa"/>
          </w:tcPr>
          <w:p w:rsidR="0017124C">
            <w:pPr>
              <w:pStyle w:val="TableText"/>
              <w:spacing w:before="122" w:line="183" w:lineRule="auto"/>
              <w:ind w:left="624"/>
            </w:pPr>
            <w:r>
              <w:t>8</w:t>
            </w:r>
          </w:p>
        </w:tc>
        <w:tc>
          <w:tcPr>
            <w:tcW w:w="1258" w:type="dxa"/>
          </w:tcPr>
          <w:p w:rsidR="0017124C">
            <w:pPr>
              <w:pStyle w:val="TableText"/>
              <w:spacing w:before="76" w:line="219" w:lineRule="auto"/>
              <w:ind w:left="351"/>
            </w:pPr>
            <w:r>
              <w:rPr>
                <w:spacing w:val="3"/>
              </w:rPr>
              <w:t>北京市</w:t>
            </w:r>
          </w:p>
        </w:tc>
        <w:tc>
          <w:tcPr>
            <w:tcW w:w="3975" w:type="dxa"/>
          </w:tcPr>
          <w:p w:rsidR="0017124C">
            <w:pPr>
              <w:pStyle w:val="TableText"/>
              <w:spacing w:before="75" w:line="219" w:lineRule="auto"/>
              <w:ind w:left="634"/>
            </w:pPr>
            <w:r>
              <w:rPr>
                <w:spacing w:val="-1"/>
              </w:rPr>
              <w:t>建筑结构长城杯工程质量评审标准</w:t>
            </w:r>
          </w:p>
        </w:tc>
        <w:tc>
          <w:tcPr>
            <w:tcW w:w="2173" w:type="dxa"/>
          </w:tcPr>
          <w:p w:rsidR="0017124C">
            <w:pPr>
              <w:pStyle w:val="TableText"/>
              <w:spacing w:before="74" w:line="218" w:lineRule="auto"/>
              <w:ind w:left="408"/>
            </w:pPr>
            <w:r>
              <w:rPr>
                <w:spacing w:val="-1"/>
              </w:rPr>
              <w:t>DBJ/T01-69-2003</w:t>
            </w:r>
          </w:p>
        </w:tc>
      </w:tr>
    </w:tbl>
    <w:p w:rsidR="0017124C">
      <w:pPr>
        <w:pStyle w:val="BodyText"/>
        <w:spacing w:before="263" w:line="220" w:lineRule="auto"/>
        <w:ind w:left="3"/>
        <w:outlineLvl w:val="0"/>
        <w:rPr>
          <w:sz w:val="27"/>
          <w:szCs w:val="27"/>
        </w:rPr>
      </w:pPr>
      <w:r>
        <w:rPr>
          <w:b/>
          <w:bCs/>
          <w:spacing w:val="-2"/>
          <w:sz w:val="27"/>
          <w:szCs w:val="27"/>
        </w:rPr>
        <w:t>1.2</w:t>
      </w:r>
      <w:r>
        <w:rPr>
          <w:b/>
          <w:bCs/>
          <w:spacing w:val="-2"/>
          <w:sz w:val="27"/>
          <w:szCs w:val="27"/>
        </w:rPr>
        <w:t>适用范围</w:t>
      </w:r>
    </w:p>
    <w:p w:rsidR="0017124C">
      <w:pPr>
        <w:pStyle w:val="BodyText"/>
        <w:spacing w:before="248" w:line="219" w:lineRule="auto"/>
        <w:ind w:left="459"/>
        <w:rPr>
          <w:sz w:val="24"/>
          <w:szCs w:val="24"/>
        </w:rPr>
      </w:pPr>
      <w:r>
        <w:rPr>
          <w:spacing w:val="-2"/>
          <w:sz w:val="24"/>
          <w:szCs w:val="24"/>
        </w:rPr>
        <w:t>本施工方案适用于俸伯站钢便桥军便梁的施</w:t>
      </w:r>
      <w:r>
        <w:rPr>
          <w:spacing w:val="-3"/>
          <w:sz w:val="24"/>
          <w:szCs w:val="24"/>
        </w:rPr>
        <w:t>工。</w:t>
      </w:r>
    </w:p>
    <w:p w:rsidR="0017124C">
      <w:pPr>
        <w:pStyle w:val="BodyText"/>
        <w:spacing w:before="265" w:line="219" w:lineRule="auto"/>
        <w:ind w:left="3"/>
        <w:outlineLvl w:val="0"/>
        <w:rPr>
          <w:sz w:val="27"/>
          <w:szCs w:val="27"/>
        </w:rPr>
      </w:pPr>
      <w:r>
        <w:rPr>
          <w:b/>
          <w:bCs/>
          <w:spacing w:val="-2"/>
          <w:sz w:val="27"/>
          <w:szCs w:val="27"/>
        </w:rPr>
        <w:t>1.3</w:t>
      </w:r>
      <w:r>
        <w:rPr>
          <w:b/>
          <w:bCs/>
          <w:spacing w:val="-2"/>
          <w:sz w:val="27"/>
          <w:szCs w:val="27"/>
        </w:rPr>
        <w:t>编制原则</w:t>
      </w:r>
    </w:p>
    <w:p w:rsidR="0017124C">
      <w:pPr>
        <w:pStyle w:val="BodyText"/>
        <w:spacing w:before="250" w:line="219" w:lineRule="auto"/>
        <w:jc w:val="right"/>
        <w:rPr>
          <w:sz w:val="24"/>
          <w:szCs w:val="24"/>
        </w:rPr>
      </w:pPr>
      <w:r>
        <w:rPr>
          <w:spacing w:val="-4"/>
          <w:sz w:val="24"/>
          <w:szCs w:val="24"/>
        </w:rPr>
        <w:t>(1)</w:t>
      </w:r>
      <w:r>
        <w:rPr>
          <w:spacing w:val="-4"/>
          <w:sz w:val="24"/>
          <w:szCs w:val="24"/>
        </w:rPr>
        <w:t>确保技术方案针对性强、操作性强；坚持技术先进性、科学合理性、经济适用性与</w:t>
      </w:r>
    </w:p>
    <w:p w:rsidR="0017124C">
      <w:pPr>
        <w:pStyle w:val="BodyText"/>
        <w:spacing w:before="156" w:line="441" w:lineRule="exact"/>
        <w:rPr>
          <w:sz w:val="24"/>
          <w:szCs w:val="24"/>
        </w:rPr>
      </w:pPr>
      <w:r>
        <w:rPr>
          <w:spacing w:val="-2"/>
          <w:position w:val="15"/>
          <w:sz w:val="24"/>
          <w:szCs w:val="24"/>
        </w:rPr>
        <w:t>实事求是相结合。根据周边环境及工期要求等条件选择最具有用的施工方案与机具设备。</w:t>
      </w:r>
    </w:p>
    <w:p w:rsidR="0017124C">
      <w:pPr>
        <w:pStyle w:val="BodyText"/>
        <w:spacing w:line="219" w:lineRule="auto"/>
        <w:ind w:left="459"/>
        <w:rPr>
          <w:sz w:val="24"/>
          <w:szCs w:val="24"/>
        </w:rPr>
      </w:pPr>
      <w:r>
        <w:rPr>
          <w:spacing w:val="-13"/>
          <w:sz w:val="24"/>
          <w:szCs w:val="24"/>
        </w:rPr>
        <w:t>(2)</w:t>
      </w:r>
      <w:r>
        <w:rPr>
          <w:spacing w:val="-13"/>
          <w:sz w:val="24"/>
          <w:szCs w:val="24"/>
        </w:rPr>
        <w:t>安全技术可靠性原则</w:t>
      </w:r>
    </w:p>
    <w:p w:rsidR="0017124C">
      <w:pPr>
        <w:pStyle w:val="BodyText"/>
        <w:spacing w:before="162" w:line="450" w:lineRule="exact"/>
        <w:ind w:left="459"/>
        <w:rPr>
          <w:sz w:val="24"/>
          <w:szCs w:val="24"/>
        </w:rPr>
      </w:pPr>
      <w:r>
        <w:rPr>
          <w:spacing w:val="-2"/>
          <w:position w:val="15"/>
          <w:sz w:val="24"/>
          <w:szCs w:val="24"/>
        </w:rPr>
        <w:t>①</w:t>
      </w:r>
      <w:r>
        <w:rPr>
          <w:spacing w:val="-2"/>
          <w:position w:val="15"/>
          <w:sz w:val="24"/>
          <w:szCs w:val="24"/>
        </w:rPr>
        <w:t>结构满足强度、稳固与变形的要求，确保车辆的正常通过与基坑的稳固。</w:t>
      </w:r>
    </w:p>
    <w:p w:rsidR="0017124C">
      <w:pPr>
        <w:pStyle w:val="BodyText"/>
        <w:spacing w:before="1" w:line="217" w:lineRule="auto"/>
        <w:ind w:left="459"/>
        <w:rPr>
          <w:sz w:val="24"/>
          <w:szCs w:val="24"/>
        </w:rPr>
      </w:pPr>
      <w:r>
        <w:rPr>
          <w:spacing w:val="-2"/>
          <w:sz w:val="24"/>
          <w:szCs w:val="24"/>
        </w:rPr>
        <w:t>②</w:t>
      </w:r>
      <w:r>
        <w:rPr>
          <w:spacing w:val="-2"/>
          <w:sz w:val="24"/>
          <w:szCs w:val="24"/>
        </w:rPr>
        <w:t>结构尺寸满足建筑、限界的要求，保证主体结构的正常施工。</w:t>
      </w:r>
    </w:p>
    <w:p w:rsidR="0017124C">
      <w:pPr>
        <w:pStyle w:val="BodyText"/>
        <w:spacing w:before="151" w:line="220" w:lineRule="auto"/>
        <w:ind w:left="459"/>
        <w:rPr>
          <w:sz w:val="24"/>
          <w:szCs w:val="24"/>
        </w:rPr>
      </w:pPr>
      <w:r>
        <w:rPr>
          <w:spacing w:val="-12"/>
          <w:sz w:val="24"/>
          <w:szCs w:val="24"/>
        </w:rPr>
        <w:t>(3)</w:t>
      </w:r>
      <w:r>
        <w:rPr>
          <w:spacing w:val="-12"/>
          <w:sz w:val="24"/>
          <w:szCs w:val="24"/>
        </w:rPr>
        <w:t>经济合理性原则</w:t>
      </w:r>
    </w:p>
    <w:p w:rsidR="0017124C">
      <w:pPr>
        <w:pStyle w:val="BodyText"/>
        <w:spacing w:before="142" w:line="440" w:lineRule="exact"/>
        <w:jc w:val="right"/>
        <w:rPr>
          <w:sz w:val="24"/>
          <w:szCs w:val="24"/>
        </w:rPr>
      </w:pPr>
      <w:r>
        <w:rPr>
          <w:spacing w:val="-1"/>
          <w:position w:val="15"/>
          <w:sz w:val="24"/>
          <w:szCs w:val="24"/>
        </w:rPr>
        <w:t>本着方便施工，安全、快速的原则，合理的选择军用梁的型号，并结合围护结构的宽</w:t>
      </w:r>
    </w:p>
    <w:p w:rsidR="0017124C">
      <w:pPr>
        <w:pStyle w:val="BodyText"/>
        <w:spacing w:before="1" w:line="218" w:lineRule="auto"/>
        <w:rPr>
          <w:sz w:val="24"/>
          <w:szCs w:val="24"/>
        </w:rPr>
      </w:pPr>
      <w:r>
        <w:rPr>
          <w:spacing w:val="-8"/>
          <w:sz w:val="24"/>
          <w:szCs w:val="24"/>
        </w:rPr>
        <w:t>度选择军用梁的跨度。</w:t>
      </w:r>
    </w:p>
    <w:p w:rsidR="0017124C">
      <w:pPr>
        <w:pStyle w:val="BodyText"/>
        <w:spacing w:before="178" w:line="220" w:lineRule="auto"/>
        <w:ind w:left="459"/>
        <w:rPr>
          <w:sz w:val="24"/>
          <w:szCs w:val="24"/>
        </w:rPr>
      </w:pPr>
      <w:r>
        <w:rPr>
          <w:spacing w:val="-16"/>
          <w:sz w:val="24"/>
          <w:szCs w:val="24"/>
        </w:rPr>
        <w:t>(4)</w:t>
      </w:r>
      <w:r>
        <w:rPr>
          <w:spacing w:val="-16"/>
          <w:sz w:val="24"/>
          <w:szCs w:val="24"/>
        </w:rPr>
        <w:t>环保原则</w:t>
      </w:r>
    </w:p>
    <w:p w:rsidR="0017124C">
      <w:pPr>
        <w:pStyle w:val="BodyText"/>
        <w:spacing w:before="131" w:line="219" w:lineRule="auto"/>
        <w:ind w:left="459"/>
        <w:rPr>
          <w:sz w:val="24"/>
          <w:szCs w:val="24"/>
        </w:rPr>
      </w:pPr>
      <w:r>
        <w:rPr>
          <w:spacing w:val="-4"/>
          <w:sz w:val="24"/>
          <w:szCs w:val="24"/>
        </w:rPr>
        <w:t>(5)</w:t>
      </w:r>
      <w:r>
        <w:rPr>
          <w:spacing w:val="-4"/>
          <w:sz w:val="24"/>
          <w:szCs w:val="24"/>
        </w:rPr>
        <w:t>军用梁使用荷载</w:t>
      </w:r>
      <w:r>
        <w:rPr>
          <w:spacing w:val="-4"/>
          <w:sz w:val="24"/>
          <w:szCs w:val="24"/>
        </w:rPr>
        <w:t>-</w:t>
      </w:r>
      <w:r>
        <w:rPr>
          <w:spacing w:val="-4"/>
          <w:sz w:val="24"/>
          <w:szCs w:val="24"/>
        </w:rPr>
        <w:t>结构模式进行计算，计算荷载根据路</w:t>
      </w:r>
      <w:r>
        <w:rPr>
          <w:spacing w:val="-5"/>
          <w:sz w:val="24"/>
          <w:szCs w:val="24"/>
        </w:rPr>
        <w:t>面最大通行荷载进行计算。</w:t>
      </w:r>
    </w:p>
    <w:p w:rsidR="0017124C">
      <w:pPr>
        <w:spacing w:line="219" w:lineRule="auto"/>
        <w:rPr>
          <w:sz w:val="24"/>
          <w:szCs w:val="24"/>
        </w:rPr>
        <w:sectPr>
          <w:headerReference w:type="even" r:id="rId11"/>
          <w:headerReference w:type="default" r:id="rId12"/>
          <w:footerReference w:type="even" r:id="rId13"/>
          <w:footerReference w:type="default" r:id="rId14"/>
          <w:headerReference w:type="first" r:id="rId15"/>
          <w:footerReference w:type="first" r:id="rId16"/>
          <w:pgSz w:w="11910" w:h="16840"/>
          <w:pgMar w:top="1431" w:right="1170" w:bottom="0" w:left="1430" w:header="0" w:footer="0" w:gutter="0"/>
          <w:pgNumType w:start="2"/>
          <w:cols w:space="720"/>
        </w:sectPr>
      </w:pPr>
    </w:p>
    <w:p w:rsidR="0017124C">
      <w:pPr>
        <w:pStyle w:val="BodyText"/>
        <w:spacing w:before="144" w:line="219" w:lineRule="auto"/>
        <w:ind w:left="3623"/>
        <w:rPr>
          <w:sz w:val="28"/>
          <w:szCs w:val="28"/>
        </w:rPr>
      </w:pPr>
      <w:bookmarkStart w:id="4" w:name="bookmark5"/>
      <w:bookmarkStart w:id="5" w:name="bookmark6"/>
      <w:bookmarkStart w:id="6" w:name="bookmark7"/>
      <w:bookmarkEnd w:id="4"/>
      <w:bookmarkEnd w:id="5"/>
      <w:bookmarkEnd w:id="6"/>
      <w:r>
        <w:rPr>
          <w:b/>
          <w:bCs/>
          <w:spacing w:val="-5"/>
          <w:sz w:val="28"/>
          <w:szCs w:val="28"/>
        </w:rPr>
        <w:t>第二章工程概况</w:t>
      </w:r>
    </w:p>
    <w:p w:rsidR="0017124C">
      <w:pPr>
        <w:pStyle w:val="BodyText"/>
        <w:spacing w:before="210" w:line="220" w:lineRule="auto"/>
        <w:ind w:left="64"/>
        <w:outlineLvl w:val="0"/>
        <w:rPr>
          <w:sz w:val="28"/>
          <w:szCs w:val="28"/>
        </w:rPr>
      </w:pPr>
      <w:r>
        <w:rPr>
          <w:b/>
          <w:bCs/>
          <w:spacing w:val="-7"/>
          <w:sz w:val="28"/>
          <w:szCs w:val="28"/>
        </w:rPr>
        <w:t>2.1</w:t>
      </w:r>
      <w:r>
        <w:rPr>
          <w:b/>
          <w:bCs/>
          <w:spacing w:val="-7"/>
          <w:sz w:val="28"/>
          <w:szCs w:val="28"/>
        </w:rPr>
        <w:t>工程位置</w:t>
      </w:r>
    </w:p>
    <w:p w:rsidR="0017124C">
      <w:pPr>
        <w:pStyle w:val="BodyText"/>
        <w:spacing w:before="278" w:line="338" w:lineRule="auto"/>
        <w:ind w:left="60" w:right="174" w:firstLine="610"/>
        <w:jc w:val="both"/>
        <w:rPr>
          <w:sz w:val="24"/>
          <w:szCs w:val="24"/>
        </w:rPr>
      </w:pPr>
      <w:r>
        <w:rPr>
          <w:spacing w:val="2"/>
          <w:sz w:val="24"/>
          <w:szCs w:val="24"/>
        </w:rPr>
        <w:t>俸伯站位于潮白河东岸、顺平辅线下，潮白陵园南侧。钢便桥位于俸伯站主体结构</w:t>
      </w:r>
      <w:r>
        <w:rPr>
          <w:spacing w:val="2"/>
          <w:sz w:val="24"/>
          <w:szCs w:val="24"/>
        </w:rPr>
        <w:t xml:space="preserve"> </w:t>
      </w:r>
      <w:r>
        <w:rPr>
          <w:spacing w:val="1"/>
          <w:sz w:val="24"/>
          <w:szCs w:val="24"/>
        </w:rPr>
        <w:t>右</w:t>
      </w:r>
      <w:r>
        <w:rPr>
          <w:spacing w:val="1"/>
          <w:sz w:val="24"/>
          <w:szCs w:val="24"/>
        </w:rPr>
        <w:t>K44+799.577</w:t>
      </w:r>
      <w:r>
        <w:rPr>
          <w:spacing w:val="1"/>
          <w:sz w:val="24"/>
          <w:szCs w:val="24"/>
        </w:rPr>
        <w:t>～右</w:t>
      </w:r>
      <w:r>
        <w:rPr>
          <w:spacing w:val="1"/>
          <w:sz w:val="24"/>
          <w:szCs w:val="24"/>
        </w:rPr>
        <w:t>K44+814.577</w:t>
      </w:r>
      <w:r>
        <w:rPr>
          <w:spacing w:val="1"/>
          <w:sz w:val="24"/>
          <w:szCs w:val="24"/>
        </w:rPr>
        <w:t>处，顺俸搅拌站北侧。工程具体位置见图</w:t>
      </w:r>
      <w:r>
        <w:rPr>
          <w:spacing w:val="1"/>
          <w:sz w:val="24"/>
          <w:szCs w:val="24"/>
        </w:rPr>
        <w:t>2-01</w:t>
      </w:r>
      <w:r>
        <w:rPr>
          <w:spacing w:val="1"/>
          <w:sz w:val="24"/>
          <w:szCs w:val="24"/>
        </w:rPr>
        <w:t>俸伯站右</w:t>
      </w:r>
    </w:p>
    <w:p w:rsidR="0017124C">
      <w:pPr>
        <w:pStyle w:val="BodyText"/>
        <w:spacing w:line="218" w:lineRule="auto"/>
        <w:ind w:left="60"/>
        <w:rPr>
          <w:sz w:val="24"/>
          <w:szCs w:val="24"/>
        </w:rPr>
      </w:pPr>
      <w:r>
        <w:rPr>
          <w:spacing w:val="1"/>
          <w:sz w:val="24"/>
          <w:szCs w:val="24"/>
        </w:rPr>
        <w:t>线盾构井及站前渡线段平面示意图。具体位置见图</w:t>
      </w:r>
      <w:r>
        <w:rPr>
          <w:spacing w:val="1"/>
          <w:sz w:val="24"/>
          <w:szCs w:val="24"/>
        </w:rPr>
        <w:t>2-01</w:t>
      </w:r>
      <w:r>
        <w:rPr>
          <w:spacing w:val="1"/>
          <w:sz w:val="24"/>
          <w:szCs w:val="24"/>
        </w:rPr>
        <w:t>俸伯站钢便桥位置平面示意图。</w:t>
      </w:r>
    </w:p>
    <w:p w:rsidR="0017124C">
      <w:pPr>
        <w:spacing w:before="96" w:line="5160" w:lineRule="exact"/>
      </w:pPr>
      <w:r>
        <w:rPr>
          <w:position w:val="-103"/>
          <w:lang w:eastAsia="zh-CN"/>
        </w:rPr>
        <w:drawing>
          <wp:inline distT="0" distB="0" distL="0" distR="0">
            <wp:extent cx="6070623" cy="3276564"/>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7"/>
                    <a:stretch>
                      <a:fillRect/>
                    </a:stretch>
                  </pic:blipFill>
                  <pic:spPr>
                    <a:xfrm>
                      <a:off x="0" y="0"/>
                      <a:ext cx="6070623" cy="3276564"/>
                    </a:xfrm>
                    <a:prstGeom prst="rect">
                      <a:avLst/>
                    </a:prstGeom>
                  </pic:spPr>
                </pic:pic>
              </a:graphicData>
            </a:graphic>
          </wp:inline>
        </w:drawing>
      </w:r>
    </w:p>
    <w:p w:rsidR="0017124C">
      <w:pPr>
        <w:spacing w:before="165" w:line="222" w:lineRule="auto"/>
        <w:ind w:left="3263"/>
        <w:rPr>
          <w:rFonts w:ascii="SimHei" w:eastAsia="SimHei" w:hAnsi="SimHei" w:cs="SimHei"/>
          <w:sz w:val="24"/>
          <w:szCs w:val="24"/>
        </w:rPr>
      </w:pPr>
      <w:r>
        <w:rPr>
          <w:rFonts w:ascii="SimHei" w:eastAsia="SimHei" w:hAnsi="SimHei" w:cs="SimHei"/>
          <w:b/>
          <w:bCs/>
          <w:spacing w:val="-24"/>
          <w:sz w:val="24"/>
          <w:szCs w:val="24"/>
        </w:rPr>
        <w:t>图</w:t>
      </w:r>
      <w:r>
        <w:rPr>
          <w:rFonts w:ascii="SimHei" w:eastAsia="SimHei" w:hAnsi="SimHei" w:cs="SimHei"/>
          <w:b/>
          <w:bCs/>
          <w:spacing w:val="-24"/>
          <w:sz w:val="24"/>
          <w:szCs w:val="24"/>
        </w:rPr>
        <w:t>2-01</w:t>
      </w:r>
      <w:r>
        <w:rPr>
          <w:rFonts w:ascii="SimHei" w:eastAsia="SimHei" w:hAnsi="SimHei" w:cs="SimHei"/>
          <w:b/>
          <w:bCs/>
          <w:spacing w:val="-24"/>
          <w:sz w:val="24"/>
          <w:szCs w:val="24"/>
        </w:rPr>
        <w:t>一期附属结构施工平面示意图</w:t>
      </w:r>
    </w:p>
    <w:p w:rsidR="0017124C">
      <w:pPr>
        <w:spacing w:line="273" w:lineRule="auto"/>
      </w:pPr>
    </w:p>
    <w:p w:rsidR="0017124C">
      <w:pPr>
        <w:pStyle w:val="BodyText"/>
        <w:spacing w:before="78" w:line="219" w:lineRule="auto"/>
        <w:ind w:left="63"/>
        <w:outlineLvl w:val="1"/>
        <w:rPr>
          <w:sz w:val="24"/>
          <w:szCs w:val="24"/>
        </w:rPr>
      </w:pPr>
      <w:r>
        <w:rPr>
          <w:b/>
          <w:bCs/>
          <w:spacing w:val="-9"/>
          <w:sz w:val="24"/>
          <w:szCs w:val="24"/>
        </w:rPr>
        <w:t>2.2</w:t>
      </w:r>
      <w:r>
        <w:rPr>
          <w:b/>
          <w:bCs/>
          <w:spacing w:val="-9"/>
          <w:sz w:val="24"/>
          <w:szCs w:val="24"/>
        </w:rPr>
        <w:t>设计概况</w:t>
      </w:r>
    </w:p>
    <w:p w:rsidR="0017124C">
      <w:pPr>
        <w:pStyle w:val="BodyText"/>
        <w:spacing w:before="276" w:line="219" w:lineRule="auto"/>
        <w:ind w:left="63"/>
        <w:outlineLvl w:val="1"/>
        <w:rPr>
          <w:sz w:val="24"/>
          <w:szCs w:val="24"/>
        </w:rPr>
      </w:pPr>
      <w:r>
        <w:rPr>
          <w:b/>
          <w:bCs/>
          <w:sz w:val="24"/>
          <w:szCs w:val="24"/>
        </w:rPr>
        <w:t>2.2.1</w:t>
      </w:r>
      <w:r>
        <w:rPr>
          <w:b/>
          <w:bCs/>
          <w:sz w:val="24"/>
          <w:szCs w:val="24"/>
        </w:rPr>
        <w:t>车站结构概况</w:t>
      </w:r>
    </w:p>
    <w:p w:rsidR="0017124C">
      <w:pPr>
        <w:pStyle w:val="BodyText"/>
        <w:spacing w:before="134" w:line="339" w:lineRule="auto"/>
        <w:ind w:left="60" w:right="122" w:firstLine="499"/>
        <w:jc w:val="both"/>
        <w:rPr>
          <w:sz w:val="24"/>
          <w:szCs w:val="24"/>
        </w:rPr>
      </w:pPr>
      <w:r>
        <w:rPr>
          <w:spacing w:val="3"/>
          <w:sz w:val="24"/>
          <w:szCs w:val="24"/>
        </w:rPr>
        <w:t>俸伯站结构为双层三跨岛式站台，长度</w:t>
      </w:r>
      <w:r>
        <w:rPr>
          <w:spacing w:val="3"/>
          <w:sz w:val="24"/>
          <w:szCs w:val="24"/>
        </w:rPr>
        <w:t>258.2m,</w:t>
      </w:r>
      <w:r>
        <w:rPr>
          <w:spacing w:val="2"/>
          <w:sz w:val="24"/>
          <w:szCs w:val="24"/>
        </w:rPr>
        <w:t>标准段宽度</w:t>
      </w:r>
      <w:r>
        <w:rPr>
          <w:spacing w:val="2"/>
          <w:sz w:val="24"/>
          <w:szCs w:val="24"/>
        </w:rPr>
        <w:t>20.9m,</w:t>
      </w:r>
      <w:r>
        <w:rPr>
          <w:spacing w:val="2"/>
          <w:sz w:val="24"/>
          <w:szCs w:val="24"/>
        </w:rPr>
        <w:t>底板埋深约</w:t>
      </w:r>
      <w:r>
        <w:rPr>
          <w:spacing w:val="2"/>
          <w:sz w:val="24"/>
          <w:szCs w:val="24"/>
        </w:rPr>
        <w:t>17.6m,</w:t>
      </w:r>
      <w:r>
        <w:rPr>
          <w:sz w:val="24"/>
          <w:szCs w:val="24"/>
        </w:rPr>
        <w:t>顶板覆土厚约</w:t>
      </w:r>
      <w:r>
        <w:rPr>
          <w:sz w:val="24"/>
          <w:szCs w:val="24"/>
        </w:rPr>
        <w:t>3.5m,</w:t>
      </w:r>
      <w:r>
        <w:rPr>
          <w:sz w:val="24"/>
          <w:szCs w:val="24"/>
        </w:rPr>
        <w:t>明挖法施工。主体围护结构使用</w:t>
      </w:r>
      <w:r>
        <w:rPr>
          <w:sz w:val="24"/>
          <w:szCs w:val="24"/>
        </w:rPr>
        <w:t>φ8</w:t>
      </w:r>
      <w:r>
        <w:rPr>
          <w:spacing w:val="-1"/>
          <w:sz w:val="24"/>
          <w:szCs w:val="24"/>
        </w:rPr>
        <w:t xml:space="preserve">00mm@1200mm </w:t>
      </w:r>
      <w:r>
        <w:rPr>
          <w:spacing w:val="-1"/>
          <w:sz w:val="24"/>
          <w:szCs w:val="24"/>
        </w:rPr>
        <w:t>钻孔灌注桩</w:t>
      </w:r>
      <w:r>
        <w:rPr>
          <w:spacing w:val="-1"/>
          <w:sz w:val="24"/>
          <w:szCs w:val="24"/>
        </w:rPr>
        <w:t>+φ800mm</w:t>
      </w:r>
      <w:r>
        <w:rPr>
          <w:rFonts w:ascii="Times New Roman" w:eastAsia="Times New Roman" w:hAnsi="Times New Roman" w:cs="Times New Roman"/>
          <w:spacing w:val="26"/>
          <w:sz w:val="24"/>
          <w:szCs w:val="24"/>
        </w:rPr>
        <w:t>t=14</w:t>
      </w:r>
      <w:r>
        <w:rPr>
          <w:rFonts w:ascii="Times New Roman" w:eastAsia="Times New Roman" w:hAnsi="Times New Roman" w:cs="Times New Roman"/>
          <w:sz w:val="24"/>
          <w:szCs w:val="24"/>
        </w:rPr>
        <w:t>mm</w:t>
      </w:r>
      <w:r>
        <w:rPr>
          <w:spacing w:val="26"/>
          <w:sz w:val="24"/>
          <w:szCs w:val="24"/>
        </w:rPr>
        <w:t>内支撑的支护形式，钻孔灌注桩嵌入基坑底面下</w:t>
      </w:r>
      <w:r>
        <w:rPr>
          <w:spacing w:val="26"/>
          <w:sz w:val="24"/>
          <w:szCs w:val="24"/>
        </w:rPr>
        <w:t>6.5</w:t>
      </w:r>
      <w:r>
        <w:rPr>
          <w:rFonts w:ascii="Times New Roman" w:eastAsia="Times New Roman" w:hAnsi="Times New Roman" w:cs="Times New Roman"/>
          <w:spacing w:val="26"/>
          <w:sz w:val="24"/>
          <w:szCs w:val="24"/>
        </w:rPr>
        <w:t>m,</w:t>
      </w:r>
      <w:r>
        <w:rPr>
          <w:spacing w:val="26"/>
          <w:sz w:val="24"/>
          <w:szCs w:val="24"/>
        </w:rPr>
        <w:t>砼冠梁截面为</w:t>
      </w:r>
      <w:r>
        <w:rPr>
          <w:spacing w:val="1"/>
          <w:sz w:val="24"/>
          <w:szCs w:val="24"/>
        </w:rPr>
        <w:t>800X800/1000*1000</w:t>
      </w:r>
      <w:r>
        <w:rPr>
          <w:sz w:val="24"/>
          <w:szCs w:val="24"/>
        </w:rPr>
        <w:t>mm</w:t>
      </w:r>
      <w:r>
        <w:rPr>
          <w:spacing w:val="1"/>
          <w:sz w:val="24"/>
          <w:szCs w:val="24"/>
        </w:rPr>
        <w:t>。车站西端外约</w:t>
      </w:r>
      <w:r>
        <w:rPr>
          <w:spacing w:val="1"/>
          <w:sz w:val="24"/>
          <w:szCs w:val="24"/>
        </w:rPr>
        <w:t>55</w:t>
      </w:r>
      <w:r>
        <w:rPr>
          <w:rFonts w:ascii="Times New Roman" w:eastAsia="Times New Roman" w:hAnsi="Times New Roman" w:cs="Times New Roman"/>
          <w:spacing w:val="1"/>
          <w:sz w:val="24"/>
          <w:szCs w:val="24"/>
        </w:rPr>
        <w:t xml:space="preserve">m  </w:t>
      </w:r>
      <w:r>
        <w:rPr>
          <w:spacing w:val="1"/>
          <w:sz w:val="24"/>
          <w:szCs w:val="24"/>
        </w:rPr>
        <w:t>为</w:t>
      </w:r>
      <w:r>
        <w:rPr>
          <w:sz w:val="24"/>
          <w:szCs w:val="24"/>
        </w:rPr>
        <w:t>本标段右线盾构始发井，围护结构形式与车</w:t>
      </w:r>
    </w:p>
    <w:p w:rsidR="0017124C">
      <w:pPr>
        <w:pStyle w:val="BodyText"/>
        <w:spacing w:before="1" w:line="218" w:lineRule="auto"/>
        <w:ind w:left="60"/>
        <w:rPr>
          <w:sz w:val="24"/>
          <w:szCs w:val="24"/>
        </w:rPr>
      </w:pPr>
      <w:r>
        <w:rPr>
          <w:spacing w:val="4"/>
          <w:sz w:val="24"/>
          <w:szCs w:val="24"/>
        </w:rPr>
        <w:t>站相同。俸伯站横剖面见图</w:t>
      </w:r>
      <w:r>
        <w:rPr>
          <w:spacing w:val="4"/>
          <w:sz w:val="24"/>
          <w:szCs w:val="24"/>
        </w:rPr>
        <w:t>2-02</w:t>
      </w:r>
      <w:r>
        <w:rPr>
          <w:spacing w:val="4"/>
          <w:sz w:val="24"/>
          <w:szCs w:val="24"/>
        </w:rPr>
        <w:t>所示。</w:t>
      </w:r>
    </w:p>
    <w:p w:rsidR="0017124C">
      <w:pPr>
        <w:pStyle w:val="BodyText"/>
        <w:spacing w:before="167" w:line="439" w:lineRule="exact"/>
        <w:ind w:left="560"/>
        <w:rPr>
          <w:sz w:val="24"/>
          <w:szCs w:val="24"/>
        </w:rPr>
      </w:pPr>
      <w:r>
        <w:rPr>
          <w:spacing w:val="-1"/>
          <w:position w:val="15"/>
          <w:sz w:val="24"/>
          <w:szCs w:val="24"/>
        </w:rPr>
        <w:t>车站总体分二期施工，其中一期围挡车站主</w:t>
      </w:r>
      <w:r>
        <w:rPr>
          <w:spacing w:val="-2"/>
          <w:position w:val="15"/>
          <w:sz w:val="24"/>
          <w:szCs w:val="24"/>
        </w:rPr>
        <w:t>体结构，进行主体围护及结构施工，二期</w:t>
      </w:r>
    </w:p>
    <w:p w:rsidR="0017124C">
      <w:pPr>
        <w:pStyle w:val="BodyText"/>
        <w:spacing w:before="1" w:line="218" w:lineRule="auto"/>
        <w:ind w:left="60"/>
        <w:rPr>
          <w:sz w:val="24"/>
          <w:szCs w:val="24"/>
        </w:rPr>
      </w:pPr>
      <w:r>
        <w:rPr>
          <w:spacing w:val="-6"/>
          <w:sz w:val="24"/>
          <w:szCs w:val="24"/>
        </w:rPr>
        <w:t>施工附属结构。</w:t>
      </w:r>
    </w:p>
    <w:p w:rsidR="0017124C">
      <w:pPr>
        <w:pStyle w:val="BodyText"/>
        <w:spacing w:before="163" w:line="219" w:lineRule="auto"/>
        <w:ind w:left="63"/>
        <w:outlineLvl w:val="1"/>
        <w:rPr>
          <w:sz w:val="24"/>
          <w:szCs w:val="24"/>
        </w:rPr>
      </w:pPr>
      <w:r>
        <w:rPr>
          <w:b/>
          <w:bCs/>
          <w:sz w:val="24"/>
          <w:szCs w:val="24"/>
        </w:rPr>
        <w:t>2.2.2</w:t>
      </w:r>
      <w:r>
        <w:rPr>
          <w:b/>
          <w:bCs/>
          <w:sz w:val="24"/>
          <w:szCs w:val="24"/>
        </w:rPr>
        <w:t>钢便桥设计概况</w:t>
      </w:r>
    </w:p>
    <w:p w:rsidR="0017124C">
      <w:pPr>
        <w:pStyle w:val="BodyText"/>
        <w:spacing w:before="121" w:line="349" w:lineRule="auto"/>
        <w:ind w:left="60" w:right="149" w:firstLine="499"/>
        <w:jc w:val="both"/>
        <w:rPr>
          <w:sz w:val="24"/>
          <w:szCs w:val="24"/>
        </w:rPr>
      </w:pPr>
      <w:r>
        <w:rPr>
          <w:sz w:val="24"/>
          <w:szCs w:val="24"/>
        </w:rPr>
        <w:t>由于一期围挡南侧导改路较窄</w:t>
      </w:r>
      <w:r>
        <w:rPr>
          <w:sz w:val="24"/>
          <w:szCs w:val="24"/>
        </w:rPr>
        <w:t>(</w:t>
      </w:r>
      <w:r>
        <w:rPr>
          <w:sz w:val="24"/>
          <w:szCs w:val="24"/>
        </w:rPr>
        <w:t>约</w:t>
      </w:r>
      <w:r>
        <w:rPr>
          <w:sz w:val="24"/>
          <w:szCs w:val="24"/>
        </w:rPr>
        <w:t>9</w:t>
      </w:r>
      <w:r>
        <w:rPr>
          <w:rFonts w:ascii="Times New Roman" w:eastAsia="Times New Roman" w:hAnsi="Times New Roman" w:cs="Times New Roman"/>
          <w:sz w:val="24"/>
          <w:szCs w:val="24"/>
        </w:rPr>
        <w:t>m),</w:t>
      </w:r>
      <w:r>
        <w:rPr>
          <w:sz w:val="24"/>
          <w:szCs w:val="24"/>
        </w:rPr>
        <w:t>而顺峰搅拌站常出入大型砼、粉煤灰</w:t>
      </w:r>
      <w:r>
        <w:rPr>
          <w:spacing w:val="-1"/>
          <w:sz w:val="24"/>
          <w:szCs w:val="24"/>
        </w:rPr>
        <w:t>罐车，现</w:t>
      </w:r>
      <w:r>
        <w:rPr>
          <w:sz w:val="24"/>
          <w:szCs w:val="24"/>
        </w:rPr>
        <w:t>状导改路不能满足其通行要求，故在车站顶板上设钢便桥，出入</w:t>
      </w:r>
      <w:r>
        <w:rPr>
          <w:spacing w:val="-1"/>
          <w:sz w:val="24"/>
          <w:szCs w:val="24"/>
        </w:rPr>
        <w:t>车辆能够直行至北侧导改</w:t>
      </w:r>
    </w:p>
    <w:p w:rsidR="0017124C">
      <w:pPr>
        <w:pStyle w:val="BodyText"/>
        <w:spacing w:before="1" w:line="219" w:lineRule="auto"/>
        <w:ind w:left="60"/>
        <w:rPr>
          <w:sz w:val="24"/>
          <w:szCs w:val="24"/>
        </w:rPr>
      </w:pPr>
      <w:r>
        <w:rPr>
          <w:spacing w:val="-5"/>
          <w:sz w:val="24"/>
          <w:szCs w:val="24"/>
        </w:rPr>
        <w:t>路，以满足其正常通行要求。</w:t>
      </w:r>
    </w:p>
    <w:p w:rsidR="0017124C">
      <w:pPr>
        <w:spacing w:line="219" w:lineRule="auto"/>
        <w:rPr>
          <w:sz w:val="24"/>
          <w:szCs w:val="24"/>
        </w:rPr>
        <w:sectPr>
          <w:headerReference w:type="even" r:id="rId18"/>
          <w:headerReference w:type="default" r:id="rId19"/>
          <w:footerReference w:type="even" r:id="rId20"/>
          <w:footerReference w:type="default" r:id="rId21"/>
          <w:headerReference w:type="first" r:id="rId22"/>
          <w:footerReference w:type="first" r:id="rId23"/>
          <w:pgSz w:w="11910" w:h="16840"/>
          <w:pgMar w:top="1431" w:right="989" w:bottom="0" w:left="1360" w:header="0" w:footer="0" w:gutter="0"/>
          <w:pgNumType w:start="3"/>
          <w:cols w:space="720"/>
        </w:sectPr>
      </w:pPr>
    </w:p>
    <w:p w:rsidR="0017124C">
      <w:pPr>
        <w:spacing w:line="5479" w:lineRule="exact"/>
        <w:ind w:firstLine="903"/>
      </w:pPr>
      <w:r>
        <w:rPr>
          <w:position w:val="-109"/>
          <w:lang w:eastAsia="zh-CN"/>
        </w:rPr>
        <w:drawing>
          <wp:inline distT="0" distB="0" distL="0" distR="0">
            <wp:extent cx="4483106" cy="3479739"/>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4"/>
                    <a:stretch>
                      <a:fillRect/>
                    </a:stretch>
                  </pic:blipFill>
                  <pic:spPr>
                    <a:xfrm>
                      <a:off x="0" y="0"/>
                      <a:ext cx="4483106" cy="3479739"/>
                    </a:xfrm>
                    <a:prstGeom prst="rect">
                      <a:avLst/>
                    </a:prstGeom>
                  </pic:spPr>
                </pic:pic>
              </a:graphicData>
            </a:graphic>
          </wp:inline>
        </w:drawing>
      </w:r>
    </w:p>
    <w:p w:rsidR="0017124C">
      <w:pPr>
        <w:spacing w:line="424" w:lineRule="auto"/>
      </w:pPr>
    </w:p>
    <w:p w:rsidR="0017124C">
      <w:pPr>
        <w:spacing w:before="69" w:line="222" w:lineRule="auto"/>
        <w:ind w:left="3376"/>
        <w:rPr>
          <w:rFonts w:ascii="SimHei" w:eastAsia="SimHei" w:hAnsi="SimHei" w:cs="SimHei"/>
        </w:rPr>
      </w:pPr>
      <w:r>
        <w:rPr>
          <w:rFonts w:ascii="SimHei" w:eastAsia="SimHei" w:hAnsi="SimHei" w:cs="SimHei"/>
          <w:b/>
          <w:bCs/>
        </w:rPr>
        <w:t>图</w:t>
      </w:r>
      <w:r>
        <w:rPr>
          <w:rFonts w:ascii="SimHei" w:eastAsia="SimHei" w:hAnsi="SimHei" w:cs="SimHei"/>
          <w:b/>
          <w:bCs/>
        </w:rPr>
        <w:t>2-02</w:t>
      </w:r>
      <w:r>
        <w:rPr>
          <w:rFonts w:ascii="SimHei" w:eastAsia="SimHei" w:hAnsi="SimHei" w:cs="SimHei"/>
          <w:b/>
          <w:bCs/>
        </w:rPr>
        <w:t>俸伯站横剖面图</w:t>
      </w:r>
    </w:p>
    <w:p w:rsidR="0017124C">
      <w:pPr>
        <w:spacing w:line="222" w:lineRule="auto"/>
        <w:rPr>
          <w:rFonts w:ascii="SimHei" w:eastAsia="SimHei" w:hAnsi="SimHei" w:cs="SimHei"/>
        </w:rPr>
        <w:sectPr>
          <w:headerReference w:type="even" r:id="rId25"/>
          <w:headerReference w:type="default" r:id="rId26"/>
          <w:footerReference w:type="even" r:id="rId27"/>
          <w:footerReference w:type="default" r:id="rId28"/>
          <w:headerReference w:type="first" r:id="rId29"/>
          <w:footerReference w:type="first" r:id="rId30"/>
          <w:pgSz w:w="11910" w:h="16840"/>
          <w:pgMar w:top="1170" w:right="1786" w:bottom="0" w:left="1786" w:header="0" w:footer="0" w:gutter="0"/>
          <w:pgNumType w:start="4"/>
          <w:cols w:space="720"/>
        </w:sectPr>
      </w:pPr>
    </w:p>
    <w:p w:rsidR="0017124C">
      <w:pPr>
        <w:pStyle w:val="BodyText"/>
        <w:spacing w:before="144" w:line="551" w:lineRule="exact"/>
        <w:ind w:left="2454"/>
        <w:rPr>
          <w:sz w:val="28"/>
          <w:szCs w:val="28"/>
        </w:rPr>
      </w:pPr>
      <w:bookmarkStart w:id="7" w:name="bookmark10"/>
      <w:bookmarkStart w:id="8" w:name="bookmark8"/>
      <w:bookmarkStart w:id="9" w:name="bookmark9"/>
      <w:bookmarkEnd w:id="7"/>
      <w:bookmarkEnd w:id="8"/>
      <w:bookmarkEnd w:id="9"/>
      <w:r>
        <w:rPr>
          <w:b/>
          <w:bCs/>
          <w:spacing w:val="-3"/>
          <w:position w:val="20"/>
          <w:sz w:val="28"/>
          <w:szCs w:val="28"/>
        </w:rPr>
        <w:t>第三章钢便桥设计方案及体系验算</w:t>
      </w:r>
    </w:p>
    <w:p w:rsidR="0017124C">
      <w:pPr>
        <w:pStyle w:val="BodyText"/>
        <w:spacing w:line="219" w:lineRule="auto"/>
        <w:ind w:left="24"/>
        <w:rPr>
          <w:sz w:val="28"/>
          <w:szCs w:val="28"/>
        </w:rPr>
      </w:pPr>
      <w:r>
        <w:rPr>
          <w:b/>
          <w:bCs/>
          <w:spacing w:val="4"/>
          <w:sz w:val="28"/>
          <w:szCs w:val="28"/>
        </w:rPr>
        <w:t>3.1</w:t>
      </w:r>
      <w:r>
        <w:rPr>
          <w:b/>
          <w:bCs/>
          <w:spacing w:val="4"/>
          <w:sz w:val="28"/>
          <w:szCs w:val="28"/>
        </w:rPr>
        <w:t>钢便桥设计方案</w:t>
      </w:r>
    </w:p>
    <w:p w:rsidR="0017124C">
      <w:pPr>
        <w:pStyle w:val="BodyText"/>
        <w:spacing w:before="267" w:line="338" w:lineRule="auto"/>
        <w:ind w:left="20" w:right="50" w:firstLine="469"/>
        <w:jc w:val="both"/>
        <w:rPr>
          <w:sz w:val="24"/>
          <w:szCs w:val="24"/>
        </w:rPr>
      </w:pPr>
      <w:r>
        <w:rPr>
          <w:spacing w:val="6"/>
          <w:sz w:val="24"/>
          <w:szCs w:val="24"/>
        </w:rPr>
        <w:t>钢便桥横跨主体基坑，其系统要紧由：</w:t>
      </w:r>
      <w:r>
        <w:rPr>
          <w:spacing w:val="6"/>
          <w:sz w:val="24"/>
          <w:szCs w:val="24"/>
        </w:rPr>
        <w:t>(1)</w:t>
      </w:r>
      <w:r>
        <w:rPr>
          <w:spacing w:val="6"/>
          <w:sz w:val="24"/>
          <w:szCs w:val="24"/>
        </w:rPr>
        <w:t>钻孔灌注桩顶冠梁、</w:t>
      </w:r>
      <w:r>
        <w:rPr>
          <w:spacing w:val="6"/>
          <w:sz w:val="24"/>
          <w:szCs w:val="24"/>
        </w:rPr>
        <w:t>(2)</w:t>
      </w:r>
      <w:r>
        <w:rPr>
          <w:spacing w:val="6"/>
          <w:sz w:val="24"/>
          <w:szCs w:val="24"/>
        </w:rPr>
        <w:t>加</w:t>
      </w:r>
      <w:r>
        <w:rPr>
          <w:spacing w:val="5"/>
          <w:sz w:val="24"/>
          <w:szCs w:val="24"/>
        </w:rPr>
        <w:t>强型六四式铁</w:t>
      </w:r>
      <w:r>
        <w:rPr>
          <w:spacing w:val="8"/>
          <w:sz w:val="24"/>
          <w:szCs w:val="24"/>
        </w:rPr>
        <w:t>路军用梁、</w:t>
      </w:r>
      <w:r>
        <w:rPr>
          <w:spacing w:val="8"/>
          <w:sz w:val="24"/>
          <w:szCs w:val="24"/>
        </w:rPr>
        <w:t>(3)</w:t>
      </w:r>
      <w:r>
        <w:rPr>
          <w:spacing w:val="8"/>
          <w:sz w:val="24"/>
          <w:szCs w:val="24"/>
        </w:rPr>
        <w:t>路面系等构成。加强型六四式铁路军用梁</w:t>
      </w:r>
      <w:r>
        <w:rPr>
          <w:spacing w:val="8"/>
          <w:sz w:val="24"/>
          <w:szCs w:val="24"/>
        </w:rPr>
        <w:t>(</w:t>
      </w:r>
      <w:r>
        <w:rPr>
          <w:spacing w:val="7"/>
          <w:sz w:val="24"/>
          <w:szCs w:val="24"/>
        </w:rPr>
        <w:t>下列简称军用梁</w:t>
      </w:r>
      <w:r>
        <w:rPr>
          <w:spacing w:val="7"/>
          <w:sz w:val="24"/>
          <w:szCs w:val="24"/>
        </w:rPr>
        <w:t>)</w:t>
      </w:r>
      <w:r>
        <w:rPr>
          <w:spacing w:val="7"/>
          <w:sz w:val="24"/>
          <w:szCs w:val="24"/>
        </w:rPr>
        <w:t>作为要紧的</w:t>
      </w:r>
      <w:r>
        <w:rPr>
          <w:spacing w:val="-1"/>
          <w:sz w:val="24"/>
          <w:szCs w:val="24"/>
        </w:rPr>
        <w:t>承受路面车辆荷载的构件，其具有结构轻便、拼装快速、习惯性强等特点。本钢便桥总长</w:t>
      </w:r>
    </w:p>
    <w:p w:rsidR="0017124C">
      <w:pPr>
        <w:pStyle w:val="BodyText"/>
        <w:spacing w:line="216" w:lineRule="auto"/>
        <w:ind w:left="20"/>
        <w:rPr>
          <w:sz w:val="24"/>
          <w:szCs w:val="24"/>
        </w:rPr>
      </w:pPr>
      <w:r>
        <w:rPr>
          <w:spacing w:val="7"/>
          <w:sz w:val="24"/>
          <w:szCs w:val="24"/>
        </w:rPr>
        <w:t>24.48m,</w:t>
      </w:r>
      <w:r>
        <w:rPr>
          <w:spacing w:val="7"/>
          <w:sz w:val="24"/>
          <w:szCs w:val="24"/>
        </w:rPr>
        <w:t>含</w:t>
      </w:r>
      <w:r>
        <w:rPr>
          <w:spacing w:val="7"/>
          <w:sz w:val="24"/>
          <w:szCs w:val="24"/>
        </w:rPr>
        <w:t>5</w:t>
      </w:r>
      <w:r>
        <w:rPr>
          <w:spacing w:val="7"/>
          <w:sz w:val="24"/>
          <w:szCs w:val="24"/>
        </w:rPr>
        <w:t>个标准三角架，</w:t>
      </w:r>
      <w:r>
        <w:rPr>
          <w:spacing w:val="7"/>
          <w:sz w:val="24"/>
          <w:szCs w:val="24"/>
        </w:rPr>
        <w:t>2</w:t>
      </w:r>
      <w:r>
        <w:rPr>
          <w:spacing w:val="7"/>
          <w:sz w:val="24"/>
          <w:szCs w:val="24"/>
        </w:rPr>
        <w:t>个端构架，及其配件，</w:t>
      </w:r>
      <w:r>
        <w:rPr>
          <w:spacing w:val="6"/>
          <w:sz w:val="24"/>
          <w:szCs w:val="24"/>
        </w:rPr>
        <w:t>具体布设见图</w:t>
      </w:r>
      <w:r>
        <w:rPr>
          <w:spacing w:val="6"/>
          <w:sz w:val="24"/>
          <w:szCs w:val="24"/>
        </w:rPr>
        <w:t>3-01</w:t>
      </w:r>
      <w:r>
        <w:rPr>
          <w:spacing w:val="6"/>
          <w:sz w:val="24"/>
          <w:szCs w:val="24"/>
        </w:rPr>
        <w:t>所示。</w:t>
      </w:r>
    </w:p>
    <w:p w:rsidR="0017124C">
      <w:pPr>
        <w:spacing w:before="183" w:line="3940" w:lineRule="exact"/>
      </w:pPr>
      <w:r>
        <w:rPr>
          <w:position w:val="-78"/>
          <w:lang w:eastAsia="zh-CN"/>
        </w:rPr>
        <w:drawing>
          <wp:inline distT="0" distB="0" distL="0" distR="0">
            <wp:extent cx="5962625" cy="2501934"/>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31"/>
                    <a:stretch>
                      <a:fillRect/>
                    </a:stretch>
                  </pic:blipFill>
                  <pic:spPr>
                    <a:xfrm>
                      <a:off x="0" y="0"/>
                      <a:ext cx="5962625" cy="2501934"/>
                    </a:xfrm>
                    <a:prstGeom prst="rect">
                      <a:avLst/>
                    </a:prstGeom>
                  </pic:spPr>
                </pic:pic>
              </a:graphicData>
            </a:graphic>
          </wp:inline>
        </w:drawing>
      </w:r>
    </w:p>
    <w:p w:rsidR="0017124C">
      <w:pPr>
        <w:spacing w:before="54" w:line="221" w:lineRule="auto"/>
        <w:ind w:left="3132"/>
        <w:rPr>
          <w:rFonts w:ascii="SimHei" w:eastAsia="SimHei" w:hAnsi="SimHei" w:cs="SimHei"/>
        </w:rPr>
      </w:pPr>
      <w:r>
        <w:rPr>
          <w:rFonts w:ascii="SimHei" w:eastAsia="SimHei" w:hAnsi="SimHei" w:cs="SimHei"/>
          <w:b/>
          <w:bCs/>
          <w:spacing w:val="-1"/>
        </w:rPr>
        <w:t>图</w:t>
      </w:r>
      <w:r>
        <w:rPr>
          <w:rFonts w:ascii="SimHei" w:eastAsia="SimHei" w:hAnsi="SimHei" w:cs="SimHei"/>
          <w:b/>
          <w:bCs/>
          <w:spacing w:val="-1"/>
        </w:rPr>
        <w:t>3-01</w:t>
      </w:r>
      <w:r>
        <w:rPr>
          <w:rFonts w:ascii="SimHei" w:eastAsia="SimHei" w:hAnsi="SimHei" w:cs="SimHei"/>
          <w:b/>
          <w:bCs/>
          <w:spacing w:val="-1"/>
        </w:rPr>
        <w:t>钢便桥布设正面图</w:t>
      </w:r>
    </w:p>
    <w:p w:rsidR="0017124C">
      <w:pPr>
        <w:pStyle w:val="BodyText"/>
        <w:spacing w:before="220" w:line="219" w:lineRule="auto"/>
        <w:ind w:left="24"/>
        <w:outlineLvl w:val="0"/>
        <w:rPr>
          <w:sz w:val="28"/>
          <w:szCs w:val="28"/>
        </w:rPr>
      </w:pPr>
      <w:r>
        <w:rPr>
          <w:b/>
          <w:bCs/>
          <w:spacing w:val="-5"/>
          <w:sz w:val="28"/>
          <w:szCs w:val="28"/>
        </w:rPr>
        <w:t>3.2</w:t>
      </w:r>
      <w:r>
        <w:rPr>
          <w:b/>
          <w:bCs/>
          <w:spacing w:val="-5"/>
          <w:sz w:val="28"/>
          <w:szCs w:val="28"/>
        </w:rPr>
        <w:t>要紧工程材料</w:t>
      </w:r>
    </w:p>
    <w:p w:rsidR="0017124C">
      <w:pPr>
        <w:pStyle w:val="BodyText"/>
        <w:spacing w:before="251" w:line="219" w:lineRule="auto"/>
        <w:ind w:left="489"/>
        <w:rPr>
          <w:sz w:val="24"/>
          <w:szCs w:val="24"/>
        </w:rPr>
      </w:pPr>
      <w:r>
        <w:rPr>
          <w:spacing w:val="-4"/>
          <w:sz w:val="24"/>
          <w:szCs w:val="24"/>
        </w:rPr>
        <w:t>(1)</w:t>
      </w:r>
      <w:r>
        <w:rPr>
          <w:spacing w:val="-4"/>
          <w:sz w:val="24"/>
          <w:szCs w:val="24"/>
        </w:rPr>
        <w:t>加强型六四式军用梁：端构架、加强三角、弦杆、钢销、联接套管、联系槽钢等。</w:t>
      </w:r>
    </w:p>
    <w:p w:rsidR="0017124C">
      <w:pPr>
        <w:pStyle w:val="BodyText"/>
        <w:spacing w:before="168" w:line="221" w:lineRule="auto"/>
        <w:ind w:left="489"/>
        <w:rPr>
          <w:sz w:val="24"/>
          <w:szCs w:val="24"/>
        </w:rPr>
      </w:pPr>
      <w:r>
        <w:rPr>
          <w:spacing w:val="-19"/>
          <w:sz w:val="24"/>
          <w:szCs w:val="24"/>
        </w:rPr>
        <w:t>(2)</w:t>
      </w:r>
      <w:r>
        <w:rPr>
          <w:spacing w:val="-19"/>
          <w:sz w:val="24"/>
          <w:szCs w:val="24"/>
        </w:rPr>
        <w:t>混凝土：</w:t>
      </w:r>
      <w:r>
        <w:rPr>
          <w:spacing w:val="-19"/>
          <w:sz w:val="24"/>
          <w:szCs w:val="24"/>
        </w:rPr>
        <w:t xml:space="preserve">C25 </w:t>
      </w:r>
      <w:r>
        <w:rPr>
          <w:spacing w:val="-19"/>
          <w:sz w:val="24"/>
          <w:szCs w:val="24"/>
        </w:rPr>
        <w:t>混凝土。</w:t>
      </w:r>
    </w:p>
    <w:p w:rsidR="0017124C">
      <w:pPr>
        <w:pStyle w:val="BodyText"/>
        <w:spacing w:before="141" w:line="219" w:lineRule="auto"/>
        <w:ind w:left="489"/>
        <w:rPr>
          <w:sz w:val="24"/>
          <w:szCs w:val="24"/>
        </w:rPr>
      </w:pPr>
      <w:r>
        <w:rPr>
          <w:spacing w:val="-11"/>
          <w:sz w:val="24"/>
          <w:szCs w:val="24"/>
        </w:rPr>
        <w:t>(3)</w:t>
      </w:r>
      <w:r>
        <w:rPr>
          <w:spacing w:val="-11"/>
          <w:sz w:val="24"/>
          <w:szCs w:val="24"/>
        </w:rPr>
        <w:t>钢</w:t>
      </w:r>
      <w:r>
        <w:rPr>
          <w:spacing w:val="-11"/>
          <w:sz w:val="24"/>
          <w:szCs w:val="24"/>
        </w:rPr>
        <w:t xml:space="preserve">  </w:t>
      </w:r>
      <w:r>
        <w:rPr>
          <w:spacing w:val="-11"/>
          <w:sz w:val="24"/>
          <w:szCs w:val="24"/>
        </w:rPr>
        <w:t>筋：</w:t>
      </w:r>
      <w:r>
        <w:rPr>
          <w:rFonts w:ascii="Times New Roman" w:eastAsia="Times New Roman" w:hAnsi="Times New Roman" w:cs="Times New Roman"/>
          <w:spacing w:val="-11"/>
          <w:sz w:val="24"/>
          <w:szCs w:val="24"/>
        </w:rPr>
        <w:t>HRB335</w:t>
      </w:r>
      <w:r>
        <w:rPr>
          <w:spacing w:val="-11"/>
          <w:sz w:val="24"/>
          <w:szCs w:val="24"/>
        </w:rPr>
        <w:t>级、</w:t>
      </w:r>
      <w:r>
        <w:rPr>
          <w:rFonts w:ascii="Times New Roman" w:eastAsia="Times New Roman" w:hAnsi="Times New Roman" w:cs="Times New Roman"/>
          <w:spacing w:val="-11"/>
          <w:sz w:val="24"/>
          <w:szCs w:val="24"/>
        </w:rPr>
        <w:t>HPB235</w:t>
      </w:r>
      <w:r>
        <w:rPr>
          <w:spacing w:val="-11"/>
          <w:sz w:val="24"/>
          <w:szCs w:val="24"/>
        </w:rPr>
        <w:t>级钢筋。</w:t>
      </w:r>
    </w:p>
    <w:p w:rsidR="0017124C">
      <w:pPr>
        <w:pStyle w:val="BodyText"/>
        <w:spacing w:before="174" w:line="219" w:lineRule="auto"/>
        <w:ind w:left="489"/>
        <w:rPr>
          <w:sz w:val="24"/>
          <w:szCs w:val="24"/>
        </w:rPr>
      </w:pPr>
      <w:r>
        <w:rPr>
          <w:spacing w:val="-19"/>
          <w:sz w:val="24"/>
          <w:szCs w:val="24"/>
        </w:rPr>
        <w:t>(4)</w:t>
      </w:r>
      <w:r>
        <w:rPr>
          <w:spacing w:val="-19"/>
          <w:sz w:val="24"/>
          <w:szCs w:val="24"/>
        </w:rPr>
        <w:t>钢材：</w:t>
      </w:r>
      <w:r>
        <w:rPr>
          <w:spacing w:val="-19"/>
          <w:sz w:val="24"/>
          <w:szCs w:val="24"/>
        </w:rPr>
        <w:t xml:space="preserve">Q235 </w:t>
      </w:r>
      <w:r>
        <w:rPr>
          <w:spacing w:val="-19"/>
          <w:sz w:val="24"/>
          <w:szCs w:val="24"/>
        </w:rPr>
        <w:t>钢。</w:t>
      </w:r>
    </w:p>
    <w:p w:rsidR="0017124C">
      <w:pPr>
        <w:pStyle w:val="BodyText"/>
        <w:spacing w:before="155" w:line="219" w:lineRule="auto"/>
        <w:ind w:left="489"/>
        <w:rPr>
          <w:sz w:val="24"/>
          <w:szCs w:val="24"/>
        </w:rPr>
      </w:pPr>
      <w:r>
        <w:rPr>
          <w:spacing w:val="1"/>
          <w:sz w:val="24"/>
          <w:szCs w:val="24"/>
        </w:rPr>
        <w:t>六四式军用梁的六种主桁构件中，所有杆件与节点钣全都是</w:t>
      </w:r>
      <w:r>
        <w:rPr>
          <w:spacing w:val="1"/>
          <w:sz w:val="24"/>
          <w:szCs w:val="24"/>
        </w:rPr>
        <w:t>16</w:t>
      </w:r>
      <w:r>
        <w:rPr>
          <w:spacing w:val="1"/>
          <w:sz w:val="24"/>
          <w:szCs w:val="24"/>
        </w:rPr>
        <w:t>锰低合金钢材。</w:t>
      </w:r>
    </w:p>
    <w:p w:rsidR="0017124C">
      <w:pPr>
        <w:pStyle w:val="BodyText"/>
        <w:spacing w:before="157" w:line="338" w:lineRule="auto"/>
        <w:ind w:left="20" w:right="87" w:firstLine="469"/>
        <w:rPr>
          <w:sz w:val="24"/>
          <w:szCs w:val="24"/>
        </w:rPr>
      </w:pPr>
      <w:r>
        <w:rPr>
          <w:spacing w:val="-1"/>
          <w:sz w:val="24"/>
          <w:szCs w:val="24"/>
        </w:rPr>
        <w:t>加强型六四式铁路军用梁的六种主桁构件中，除加</w:t>
      </w:r>
      <w:r>
        <w:rPr>
          <w:spacing w:val="-2"/>
          <w:sz w:val="24"/>
          <w:szCs w:val="24"/>
        </w:rPr>
        <w:t>强三角的上弦与加强弦杆与个销接</w:t>
      </w:r>
      <w:r>
        <w:rPr>
          <w:spacing w:val="5"/>
          <w:sz w:val="24"/>
          <w:szCs w:val="24"/>
        </w:rPr>
        <w:t>节点钣使用</w:t>
      </w:r>
      <w:r>
        <w:rPr>
          <w:spacing w:val="5"/>
          <w:sz w:val="24"/>
          <w:szCs w:val="24"/>
        </w:rPr>
        <w:t>15</w:t>
      </w:r>
      <w:r>
        <w:rPr>
          <w:spacing w:val="5"/>
          <w:sz w:val="24"/>
          <w:szCs w:val="24"/>
        </w:rPr>
        <w:t>锰钒氮低合金钢钢材外，这两种</w:t>
      </w:r>
      <w:r>
        <w:rPr>
          <w:spacing w:val="4"/>
          <w:sz w:val="24"/>
          <w:szCs w:val="24"/>
        </w:rPr>
        <w:t>构件中的其他杆件与其他四种构件都是</w:t>
      </w:r>
      <w:r>
        <w:rPr>
          <w:spacing w:val="4"/>
          <w:sz w:val="24"/>
          <w:szCs w:val="24"/>
        </w:rPr>
        <w:t>16</w:t>
      </w:r>
    </w:p>
    <w:p w:rsidR="0017124C">
      <w:pPr>
        <w:pStyle w:val="BodyText"/>
        <w:spacing w:before="1" w:line="218" w:lineRule="auto"/>
        <w:ind w:left="20"/>
        <w:rPr>
          <w:sz w:val="24"/>
          <w:szCs w:val="24"/>
        </w:rPr>
      </w:pPr>
      <w:r>
        <w:rPr>
          <w:spacing w:val="-5"/>
          <w:sz w:val="24"/>
          <w:szCs w:val="24"/>
        </w:rPr>
        <w:t>锰低合金钢钢材。</w:t>
      </w:r>
    </w:p>
    <w:p w:rsidR="0017124C">
      <w:pPr>
        <w:pStyle w:val="BodyText"/>
        <w:spacing w:before="156" w:line="219" w:lineRule="auto"/>
        <w:jc w:val="right"/>
        <w:rPr>
          <w:sz w:val="24"/>
          <w:szCs w:val="24"/>
        </w:rPr>
      </w:pPr>
      <w:r>
        <w:rPr>
          <w:spacing w:val="1"/>
          <w:sz w:val="24"/>
          <w:szCs w:val="24"/>
        </w:rPr>
        <w:t>辅助端构架的所有杆件与节点钣全都是</w:t>
      </w:r>
      <w:r>
        <w:rPr>
          <w:spacing w:val="1"/>
          <w:sz w:val="24"/>
          <w:szCs w:val="24"/>
        </w:rPr>
        <w:t>16</w:t>
      </w:r>
      <w:r>
        <w:rPr>
          <w:spacing w:val="1"/>
          <w:sz w:val="24"/>
          <w:szCs w:val="24"/>
        </w:rPr>
        <w:t>锰低合金钢钢材。主桁构件都是全焊结构。</w:t>
      </w:r>
    </w:p>
    <w:p w:rsidR="0017124C">
      <w:pPr>
        <w:pStyle w:val="BodyText"/>
        <w:spacing w:before="155" w:line="219" w:lineRule="auto"/>
        <w:ind w:left="489"/>
        <w:rPr>
          <w:sz w:val="24"/>
          <w:szCs w:val="24"/>
        </w:rPr>
      </w:pPr>
      <w:r>
        <w:rPr>
          <w:spacing w:val="8"/>
          <w:sz w:val="24"/>
          <w:szCs w:val="24"/>
        </w:rPr>
        <w:t>主桁节点联接件</w:t>
      </w:r>
      <w:r>
        <w:rPr>
          <w:spacing w:val="8"/>
          <w:sz w:val="24"/>
          <w:szCs w:val="24"/>
        </w:rPr>
        <w:t>(</w:t>
      </w:r>
      <w:r>
        <w:rPr>
          <w:spacing w:val="8"/>
          <w:sz w:val="24"/>
          <w:szCs w:val="24"/>
        </w:rPr>
        <w:t>钢销与撑杆销栓</w:t>
      </w:r>
      <w:r>
        <w:rPr>
          <w:spacing w:val="8"/>
          <w:sz w:val="24"/>
          <w:szCs w:val="24"/>
        </w:rPr>
        <w:t>)</w:t>
      </w:r>
      <w:r>
        <w:rPr>
          <w:spacing w:val="8"/>
          <w:sz w:val="24"/>
          <w:szCs w:val="24"/>
        </w:rPr>
        <w:t>使用</w:t>
      </w:r>
      <w:r>
        <w:rPr>
          <w:spacing w:val="8"/>
          <w:sz w:val="24"/>
          <w:szCs w:val="24"/>
        </w:rPr>
        <w:t>35</w:t>
      </w:r>
      <w:r>
        <w:rPr>
          <w:spacing w:val="8"/>
          <w:sz w:val="24"/>
          <w:szCs w:val="24"/>
        </w:rPr>
        <w:t>硅锰合金结构钢，并经调质处理。</w:t>
      </w:r>
    </w:p>
    <w:p w:rsidR="0017124C">
      <w:pPr>
        <w:pStyle w:val="BodyText"/>
        <w:spacing w:before="147" w:line="219" w:lineRule="auto"/>
        <w:ind w:left="489"/>
        <w:rPr>
          <w:sz w:val="24"/>
          <w:szCs w:val="24"/>
        </w:rPr>
      </w:pPr>
      <w:r>
        <w:rPr>
          <w:spacing w:val="-15"/>
          <w:sz w:val="24"/>
          <w:szCs w:val="24"/>
        </w:rPr>
        <w:t>(5)</w:t>
      </w:r>
      <w:r>
        <w:rPr>
          <w:spacing w:val="-15"/>
          <w:sz w:val="24"/>
          <w:szCs w:val="24"/>
        </w:rPr>
        <w:t>容许应力</w:t>
      </w:r>
    </w:p>
    <w:p w:rsidR="0017124C">
      <w:pPr>
        <w:pStyle w:val="BodyText"/>
        <w:spacing w:before="163" w:line="219" w:lineRule="auto"/>
        <w:ind w:left="489"/>
        <w:rPr>
          <w:sz w:val="24"/>
          <w:szCs w:val="24"/>
        </w:rPr>
      </w:pPr>
      <w:r>
        <w:rPr>
          <w:spacing w:val="1"/>
          <w:sz w:val="24"/>
          <w:szCs w:val="24"/>
        </w:rPr>
        <w:t>使用钢材与上述焊接材料焊接的焊缝金属的设计基本容许应力，详见表</w:t>
      </w:r>
      <w:r>
        <w:rPr>
          <w:spacing w:val="1"/>
          <w:sz w:val="24"/>
          <w:szCs w:val="24"/>
        </w:rPr>
        <w:t>02</w:t>
      </w:r>
      <w:r>
        <w:rPr>
          <w:spacing w:val="1"/>
          <w:sz w:val="24"/>
          <w:szCs w:val="24"/>
        </w:rPr>
        <w:t>所示。</w:t>
      </w:r>
    </w:p>
    <w:p w:rsidR="0017124C">
      <w:pPr>
        <w:spacing w:line="219" w:lineRule="auto"/>
        <w:rPr>
          <w:sz w:val="24"/>
          <w:szCs w:val="24"/>
        </w:rPr>
        <w:sectPr>
          <w:headerReference w:type="even" r:id="rId32"/>
          <w:headerReference w:type="default" r:id="rId33"/>
          <w:footerReference w:type="even" r:id="rId34"/>
          <w:footerReference w:type="default" r:id="rId35"/>
          <w:headerReference w:type="first" r:id="rId36"/>
          <w:footerReference w:type="first" r:id="rId37"/>
          <w:pgSz w:w="11910" w:h="16840"/>
          <w:pgMar w:top="1431" w:right="1100" w:bottom="0" w:left="1400" w:header="0" w:footer="0" w:gutter="0"/>
          <w:pgNumType w:start="5"/>
          <w:cols w:space="720"/>
        </w:sectPr>
      </w:pPr>
    </w:p>
    <w:p w:rsidR="0017124C">
      <w:pPr>
        <w:pStyle w:val="BodyText"/>
        <w:spacing w:before="113" w:line="219" w:lineRule="auto"/>
        <w:ind w:left="2973"/>
        <w:rPr>
          <w:sz w:val="24"/>
          <w:szCs w:val="24"/>
        </w:rPr>
      </w:pPr>
      <w:bookmarkStart w:id="10" w:name="bookmark11"/>
      <w:bookmarkStart w:id="11" w:name="bookmark12"/>
      <w:bookmarkEnd w:id="10"/>
      <w:bookmarkEnd w:id="11"/>
      <w:r>
        <w:rPr>
          <w:b/>
          <w:bCs/>
          <w:spacing w:val="-19"/>
          <w:w w:val="97"/>
          <w:sz w:val="24"/>
          <w:szCs w:val="24"/>
        </w:rPr>
        <w:t>表</w:t>
      </w:r>
      <w:r>
        <w:rPr>
          <w:b/>
          <w:bCs/>
          <w:spacing w:val="-19"/>
          <w:w w:val="97"/>
          <w:sz w:val="24"/>
          <w:szCs w:val="24"/>
        </w:rPr>
        <w:t>02</w:t>
      </w:r>
      <w:r>
        <w:rPr>
          <w:b/>
          <w:bCs/>
          <w:spacing w:val="-19"/>
          <w:w w:val="97"/>
          <w:sz w:val="24"/>
          <w:szCs w:val="24"/>
        </w:rPr>
        <w:t>钢材与焊缝的设计基本容许应力表</w:t>
      </w:r>
    </w:p>
    <w:p w:rsidR="0017124C">
      <w:pPr>
        <w:spacing w:line="25" w:lineRule="exact"/>
      </w:pPr>
    </w:p>
    <w:tbl>
      <w:tblPr>
        <w:tblStyle w:val="TableNormal01"/>
        <w:tblW w:w="8520"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4"/>
        <w:gridCol w:w="2337"/>
        <w:gridCol w:w="1438"/>
        <w:gridCol w:w="1268"/>
        <w:gridCol w:w="1249"/>
        <w:gridCol w:w="1224"/>
      </w:tblGrid>
      <w:tr>
        <w:tblPrEx>
          <w:tblW w:w="8520"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284"/>
        </w:trPr>
        <w:tc>
          <w:tcPr>
            <w:tcW w:w="3341" w:type="dxa"/>
            <w:gridSpan w:val="2"/>
            <w:vMerge w:val="restart"/>
            <w:tcBorders>
              <w:bottom w:val="nil"/>
              <w:tl2br w:val="single" w:sz="4" w:space="0" w:color="000000"/>
            </w:tcBorders>
          </w:tcPr>
          <w:p w:rsidR="0017124C">
            <w:pPr>
              <w:pStyle w:val="TableText"/>
              <w:spacing w:before="19" w:line="219" w:lineRule="auto"/>
              <w:ind w:left="2708"/>
              <w:rPr>
                <w:sz w:val="21"/>
                <w:szCs w:val="21"/>
              </w:rPr>
            </w:pPr>
            <w:r>
              <w:rPr>
                <w:b/>
                <w:bCs/>
                <w:spacing w:val="-7"/>
                <w:sz w:val="21"/>
                <w:szCs w:val="21"/>
              </w:rPr>
              <w:t>材料</w:t>
            </w:r>
          </w:p>
          <w:p w:rsidR="0017124C">
            <w:pPr>
              <w:pStyle w:val="TableText"/>
              <w:spacing w:before="272" w:line="220" w:lineRule="auto"/>
              <w:ind w:left="98"/>
              <w:rPr>
                <w:sz w:val="21"/>
                <w:szCs w:val="21"/>
              </w:rPr>
            </w:pPr>
            <w:r>
              <w:rPr>
                <w:b/>
                <w:bCs/>
                <w:spacing w:val="-8"/>
                <w:sz w:val="21"/>
                <w:szCs w:val="21"/>
              </w:rPr>
              <w:t>项目</w:t>
            </w:r>
          </w:p>
        </w:tc>
        <w:tc>
          <w:tcPr>
            <w:tcW w:w="1438" w:type="dxa"/>
          </w:tcPr>
          <w:p w:rsidR="0017124C">
            <w:pPr>
              <w:pStyle w:val="TableText"/>
              <w:spacing w:before="39" w:line="206" w:lineRule="auto"/>
              <w:ind w:left="297"/>
              <w:rPr>
                <w:sz w:val="21"/>
                <w:szCs w:val="21"/>
              </w:rPr>
            </w:pPr>
            <w:r>
              <w:rPr>
                <w:b/>
                <w:bCs/>
                <w:spacing w:val="-2"/>
                <w:sz w:val="21"/>
                <w:szCs w:val="21"/>
              </w:rPr>
              <w:t>15</w:t>
            </w:r>
            <w:r>
              <w:rPr>
                <w:b/>
                <w:bCs/>
                <w:spacing w:val="-2"/>
                <w:sz w:val="21"/>
                <w:szCs w:val="21"/>
              </w:rPr>
              <w:t>锰钒氮</w:t>
            </w:r>
          </w:p>
        </w:tc>
        <w:tc>
          <w:tcPr>
            <w:tcW w:w="1268" w:type="dxa"/>
          </w:tcPr>
          <w:p w:rsidR="0017124C">
            <w:pPr>
              <w:pStyle w:val="TableText"/>
              <w:spacing w:before="47" w:line="199" w:lineRule="auto"/>
              <w:ind w:left="419"/>
              <w:rPr>
                <w:sz w:val="21"/>
                <w:szCs w:val="21"/>
              </w:rPr>
            </w:pPr>
            <w:r>
              <w:rPr>
                <w:b/>
                <w:bCs/>
                <w:spacing w:val="-2"/>
                <w:sz w:val="21"/>
                <w:szCs w:val="21"/>
              </w:rPr>
              <w:t>16</w:t>
            </w:r>
            <w:r>
              <w:rPr>
                <w:b/>
                <w:bCs/>
                <w:spacing w:val="-2"/>
                <w:sz w:val="21"/>
                <w:szCs w:val="21"/>
              </w:rPr>
              <w:t>锰</w:t>
            </w:r>
          </w:p>
        </w:tc>
        <w:tc>
          <w:tcPr>
            <w:tcW w:w="1249" w:type="dxa"/>
          </w:tcPr>
          <w:p w:rsidR="0017124C">
            <w:pPr>
              <w:pStyle w:val="TableText"/>
              <w:spacing w:before="51" w:line="196" w:lineRule="auto"/>
              <w:ind w:left="308"/>
              <w:rPr>
                <w:sz w:val="21"/>
                <w:szCs w:val="21"/>
              </w:rPr>
            </w:pPr>
            <w:r>
              <w:rPr>
                <w:spacing w:val="-3"/>
                <w:sz w:val="21"/>
                <w:szCs w:val="21"/>
              </w:rPr>
              <w:t>35</w:t>
            </w:r>
            <w:r>
              <w:rPr>
                <w:spacing w:val="-3"/>
                <w:sz w:val="21"/>
                <w:szCs w:val="21"/>
              </w:rPr>
              <w:t>硅锰</w:t>
            </w:r>
          </w:p>
        </w:tc>
        <w:tc>
          <w:tcPr>
            <w:tcW w:w="1224" w:type="dxa"/>
          </w:tcPr>
          <w:p w:rsidR="0017124C">
            <w:pPr>
              <w:pStyle w:val="TableText"/>
              <w:spacing w:before="43" w:line="203" w:lineRule="auto"/>
              <w:ind w:left="109"/>
              <w:rPr>
                <w:sz w:val="21"/>
                <w:szCs w:val="21"/>
              </w:rPr>
            </w:pPr>
            <w:r>
              <w:rPr>
                <w:spacing w:val="-3"/>
                <w:sz w:val="21"/>
                <w:szCs w:val="21"/>
              </w:rPr>
              <w:t>焊缝</w:t>
            </w:r>
          </w:p>
        </w:tc>
      </w:tr>
      <w:tr>
        <w:tblPrEx>
          <w:tblW w:w="8520" w:type="dxa"/>
          <w:tblInd w:w="419" w:type="dxa"/>
          <w:tblLayout w:type="fixed"/>
          <w:tblLook w:val="04A0"/>
        </w:tblPrEx>
        <w:trPr>
          <w:trHeight w:val="259"/>
        </w:trPr>
        <w:tc>
          <w:tcPr>
            <w:tcW w:w="3341" w:type="dxa"/>
            <w:gridSpan w:val="2"/>
            <w:vMerge/>
            <w:tcBorders>
              <w:top w:val="nil"/>
              <w:bottom w:val="nil"/>
              <w:tl2br w:val="single" w:sz="4" w:space="0" w:color="000000"/>
            </w:tcBorders>
          </w:tcPr>
          <w:p w:rsidR="0017124C"/>
        </w:tc>
        <w:tc>
          <w:tcPr>
            <w:tcW w:w="5179" w:type="dxa"/>
            <w:gridSpan w:val="4"/>
          </w:tcPr>
          <w:p w:rsidR="0017124C">
            <w:pPr>
              <w:pStyle w:val="TableText"/>
              <w:spacing w:before="29" w:line="193" w:lineRule="auto"/>
              <w:ind w:left="1674"/>
              <w:rPr>
                <w:sz w:val="21"/>
                <w:szCs w:val="21"/>
              </w:rPr>
            </w:pPr>
            <w:r>
              <w:rPr>
                <w:spacing w:val="-5"/>
                <w:sz w:val="21"/>
                <w:szCs w:val="21"/>
              </w:rPr>
              <w:t>屈服强度</w:t>
            </w:r>
            <w:r>
              <w:rPr>
                <w:b/>
                <w:bCs/>
                <w:spacing w:val="-5"/>
                <w:sz w:val="21"/>
                <w:szCs w:val="21"/>
              </w:rPr>
              <w:t>(MPa)</w:t>
            </w:r>
            <w:r>
              <w:rPr>
                <w:spacing w:val="-5"/>
                <w:sz w:val="21"/>
                <w:szCs w:val="21"/>
              </w:rPr>
              <w:t>≥</w:t>
            </w:r>
          </w:p>
        </w:tc>
      </w:tr>
      <w:tr>
        <w:tblPrEx>
          <w:tblW w:w="8520" w:type="dxa"/>
          <w:tblInd w:w="419" w:type="dxa"/>
          <w:tblLayout w:type="fixed"/>
          <w:tblLook w:val="04A0"/>
        </w:tblPrEx>
        <w:trPr>
          <w:trHeight w:val="279"/>
        </w:trPr>
        <w:tc>
          <w:tcPr>
            <w:tcW w:w="3341" w:type="dxa"/>
            <w:gridSpan w:val="2"/>
            <w:vMerge/>
            <w:tcBorders>
              <w:top w:val="nil"/>
              <w:tl2br w:val="single" w:sz="4" w:space="0" w:color="000000"/>
            </w:tcBorders>
          </w:tcPr>
          <w:p w:rsidR="0017124C"/>
        </w:tc>
        <w:tc>
          <w:tcPr>
            <w:tcW w:w="1438" w:type="dxa"/>
          </w:tcPr>
          <w:p w:rsidR="0017124C">
            <w:pPr>
              <w:pStyle w:val="TableText"/>
              <w:spacing w:before="94" w:line="175" w:lineRule="exact"/>
              <w:ind w:left="554"/>
              <w:rPr>
                <w:sz w:val="21"/>
                <w:szCs w:val="21"/>
              </w:rPr>
            </w:pPr>
            <w:r>
              <w:rPr>
                <w:spacing w:val="-2"/>
                <w:position w:val="-2"/>
                <w:sz w:val="21"/>
                <w:szCs w:val="21"/>
              </w:rPr>
              <w:t>450</w:t>
            </w:r>
          </w:p>
        </w:tc>
        <w:tc>
          <w:tcPr>
            <w:tcW w:w="1268" w:type="dxa"/>
          </w:tcPr>
          <w:p w:rsidR="0017124C">
            <w:pPr>
              <w:pStyle w:val="TableText"/>
              <w:spacing w:before="94" w:line="175" w:lineRule="exact"/>
              <w:ind w:left="466"/>
              <w:rPr>
                <w:sz w:val="21"/>
                <w:szCs w:val="21"/>
              </w:rPr>
            </w:pPr>
            <w:r>
              <w:rPr>
                <w:spacing w:val="-3"/>
                <w:position w:val="-2"/>
                <w:sz w:val="21"/>
                <w:szCs w:val="21"/>
              </w:rPr>
              <w:t>340</w:t>
            </w:r>
          </w:p>
        </w:tc>
        <w:tc>
          <w:tcPr>
            <w:tcW w:w="1249" w:type="dxa"/>
          </w:tcPr>
          <w:p w:rsidR="0017124C">
            <w:pPr>
              <w:pStyle w:val="TableText"/>
              <w:spacing w:before="94" w:line="175" w:lineRule="exact"/>
              <w:ind w:left="458"/>
              <w:rPr>
                <w:sz w:val="21"/>
                <w:szCs w:val="21"/>
              </w:rPr>
            </w:pPr>
            <w:r>
              <w:rPr>
                <w:spacing w:val="-3"/>
                <w:position w:val="-2"/>
                <w:sz w:val="21"/>
                <w:szCs w:val="21"/>
              </w:rPr>
              <w:t>650</w:t>
            </w:r>
          </w:p>
        </w:tc>
        <w:tc>
          <w:tcPr>
            <w:tcW w:w="1224" w:type="dxa"/>
          </w:tcPr>
          <w:p w:rsidR="0017124C">
            <w:pPr>
              <w:pStyle w:val="TableText"/>
              <w:spacing w:before="94" w:line="175" w:lineRule="exact"/>
              <w:ind w:left="449"/>
              <w:rPr>
                <w:sz w:val="21"/>
                <w:szCs w:val="21"/>
              </w:rPr>
            </w:pPr>
            <w:r>
              <w:rPr>
                <w:spacing w:val="-2"/>
                <w:position w:val="-2"/>
                <w:sz w:val="21"/>
                <w:szCs w:val="21"/>
              </w:rPr>
              <w:t>400</w:t>
            </w:r>
          </w:p>
        </w:tc>
      </w:tr>
      <w:tr>
        <w:tblPrEx>
          <w:tblW w:w="8520" w:type="dxa"/>
          <w:tblInd w:w="419" w:type="dxa"/>
          <w:tblLayout w:type="fixed"/>
          <w:tblLook w:val="04A0"/>
        </w:tblPrEx>
        <w:trPr>
          <w:trHeight w:val="388"/>
        </w:trPr>
        <w:tc>
          <w:tcPr>
            <w:tcW w:w="1004" w:type="dxa"/>
            <w:vMerge w:val="restart"/>
            <w:tcBorders>
              <w:bottom w:val="nil"/>
            </w:tcBorders>
          </w:tcPr>
          <w:p w:rsidR="0017124C">
            <w:pPr>
              <w:spacing w:line="300" w:lineRule="auto"/>
            </w:pPr>
          </w:p>
          <w:p w:rsidR="0017124C">
            <w:pPr>
              <w:pStyle w:val="TableText"/>
              <w:spacing w:before="68" w:line="228" w:lineRule="auto"/>
              <w:ind w:left="384" w:right="175" w:hanging="209"/>
              <w:rPr>
                <w:sz w:val="21"/>
                <w:szCs w:val="21"/>
              </w:rPr>
            </w:pPr>
            <w:r>
              <w:rPr>
                <w:spacing w:val="4"/>
                <w:sz w:val="21"/>
                <w:szCs w:val="21"/>
              </w:rPr>
              <w:t>基本钢</w:t>
            </w:r>
            <w:r>
              <w:rPr>
                <w:sz w:val="21"/>
                <w:szCs w:val="21"/>
              </w:rPr>
              <w:t>材</w:t>
            </w:r>
          </w:p>
        </w:tc>
        <w:tc>
          <w:tcPr>
            <w:tcW w:w="2337" w:type="dxa"/>
          </w:tcPr>
          <w:p w:rsidR="0017124C">
            <w:pPr>
              <w:pStyle w:val="TableText"/>
              <w:spacing w:before="90" w:line="219" w:lineRule="auto"/>
              <w:ind w:left="320"/>
              <w:rPr>
                <w:sz w:val="21"/>
                <w:szCs w:val="21"/>
              </w:rPr>
            </w:pPr>
            <w:r>
              <w:rPr>
                <w:spacing w:val="-1"/>
                <w:sz w:val="21"/>
                <w:szCs w:val="21"/>
              </w:rPr>
              <w:t>基本容许应力，</w:t>
            </w:r>
            <w:r>
              <w:rPr>
                <w:spacing w:val="-1"/>
                <w:sz w:val="21"/>
                <w:szCs w:val="21"/>
              </w:rPr>
              <w:t>R0</w:t>
            </w:r>
          </w:p>
        </w:tc>
        <w:tc>
          <w:tcPr>
            <w:tcW w:w="1438" w:type="dxa"/>
          </w:tcPr>
          <w:p w:rsidR="0017124C">
            <w:pPr>
              <w:pStyle w:val="TableText"/>
              <w:spacing w:before="145" w:line="183" w:lineRule="auto"/>
              <w:ind w:left="554"/>
              <w:rPr>
                <w:sz w:val="21"/>
                <w:szCs w:val="21"/>
              </w:rPr>
            </w:pPr>
            <w:r>
              <w:rPr>
                <w:spacing w:val="-3"/>
                <w:sz w:val="21"/>
                <w:szCs w:val="21"/>
              </w:rPr>
              <w:t>340</w:t>
            </w:r>
          </w:p>
        </w:tc>
        <w:tc>
          <w:tcPr>
            <w:tcW w:w="1268" w:type="dxa"/>
          </w:tcPr>
          <w:p w:rsidR="0017124C">
            <w:pPr>
              <w:pStyle w:val="TableText"/>
              <w:spacing w:before="145" w:line="183" w:lineRule="auto"/>
              <w:ind w:left="466"/>
              <w:rPr>
                <w:sz w:val="21"/>
                <w:szCs w:val="21"/>
              </w:rPr>
            </w:pPr>
            <w:r>
              <w:rPr>
                <w:spacing w:val="-3"/>
                <w:sz w:val="21"/>
                <w:szCs w:val="21"/>
              </w:rPr>
              <w:t>240</w:t>
            </w:r>
          </w:p>
        </w:tc>
        <w:tc>
          <w:tcPr>
            <w:tcW w:w="1249" w:type="dxa"/>
          </w:tcPr>
          <w:p w:rsidR="0017124C"/>
        </w:tc>
        <w:tc>
          <w:tcPr>
            <w:tcW w:w="1224" w:type="dxa"/>
          </w:tcPr>
          <w:p w:rsidR="0017124C">
            <w:pPr>
              <w:pStyle w:val="TableText"/>
              <w:spacing w:before="145" w:line="183" w:lineRule="auto"/>
              <w:ind w:left="449"/>
              <w:rPr>
                <w:sz w:val="21"/>
                <w:szCs w:val="21"/>
              </w:rPr>
            </w:pPr>
            <w:r>
              <w:rPr>
                <w:spacing w:val="-3"/>
                <w:sz w:val="21"/>
                <w:szCs w:val="21"/>
              </w:rPr>
              <w:t>240</w:t>
            </w:r>
          </w:p>
        </w:tc>
      </w:tr>
      <w:tr>
        <w:tblPrEx>
          <w:tblW w:w="8520" w:type="dxa"/>
          <w:tblInd w:w="419" w:type="dxa"/>
          <w:tblLayout w:type="fixed"/>
          <w:tblLook w:val="04A0"/>
        </w:tblPrEx>
        <w:trPr>
          <w:trHeight w:val="399"/>
        </w:trPr>
        <w:tc>
          <w:tcPr>
            <w:tcW w:w="1004" w:type="dxa"/>
            <w:vMerge/>
            <w:tcBorders>
              <w:top w:val="nil"/>
              <w:bottom w:val="nil"/>
            </w:tcBorders>
          </w:tcPr>
          <w:p w:rsidR="0017124C"/>
        </w:tc>
        <w:tc>
          <w:tcPr>
            <w:tcW w:w="2337" w:type="dxa"/>
          </w:tcPr>
          <w:p w:rsidR="0017124C">
            <w:pPr>
              <w:pStyle w:val="TableText"/>
              <w:spacing w:before="103" w:line="219" w:lineRule="auto"/>
              <w:ind w:left="840"/>
              <w:rPr>
                <w:sz w:val="21"/>
                <w:szCs w:val="21"/>
              </w:rPr>
            </w:pPr>
            <w:r>
              <w:rPr>
                <w:spacing w:val="6"/>
                <w:sz w:val="21"/>
                <w:szCs w:val="21"/>
              </w:rPr>
              <w:t>剪应力</w:t>
            </w:r>
          </w:p>
        </w:tc>
        <w:tc>
          <w:tcPr>
            <w:tcW w:w="1438" w:type="dxa"/>
          </w:tcPr>
          <w:p w:rsidR="0017124C">
            <w:pPr>
              <w:pStyle w:val="TableText"/>
              <w:spacing w:before="157" w:line="183" w:lineRule="auto"/>
              <w:ind w:left="554"/>
              <w:rPr>
                <w:sz w:val="21"/>
                <w:szCs w:val="21"/>
              </w:rPr>
            </w:pPr>
            <w:r>
              <w:rPr>
                <w:spacing w:val="-3"/>
                <w:sz w:val="21"/>
                <w:szCs w:val="21"/>
              </w:rPr>
              <w:t>200</w:t>
            </w:r>
          </w:p>
        </w:tc>
        <w:tc>
          <w:tcPr>
            <w:tcW w:w="1268" w:type="dxa"/>
          </w:tcPr>
          <w:p w:rsidR="0017124C">
            <w:pPr>
              <w:pStyle w:val="TableText"/>
              <w:spacing w:before="156" w:line="184" w:lineRule="auto"/>
              <w:ind w:left="466"/>
              <w:rPr>
                <w:sz w:val="21"/>
                <w:szCs w:val="21"/>
              </w:rPr>
            </w:pPr>
            <w:r>
              <w:rPr>
                <w:spacing w:val="-6"/>
                <w:sz w:val="21"/>
                <w:szCs w:val="21"/>
              </w:rPr>
              <w:t>140</w:t>
            </w:r>
          </w:p>
        </w:tc>
        <w:tc>
          <w:tcPr>
            <w:tcW w:w="1249" w:type="dxa"/>
          </w:tcPr>
          <w:p w:rsidR="0017124C"/>
        </w:tc>
        <w:tc>
          <w:tcPr>
            <w:tcW w:w="1224" w:type="dxa"/>
          </w:tcPr>
          <w:p w:rsidR="0017124C">
            <w:pPr>
              <w:pStyle w:val="TableText"/>
              <w:spacing w:before="156" w:line="184" w:lineRule="auto"/>
              <w:ind w:left="449"/>
              <w:rPr>
                <w:sz w:val="21"/>
                <w:szCs w:val="21"/>
              </w:rPr>
            </w:pPr>
            <w:r>
              <w:rPr>
                <w:spacing w:val="-6"/>
                <w:sz w:val="21"/>
                <w:szCs w:val="21"/>
              </w:rPr>
              <w:t>180</w:t>
            </w:r>
          </w:p>
        </w:tc>
      </w:tr>
      <w:tr>
        <w:tblPrEx>
          <w:tblW w:w="8520" w:type="dxa"/>
          <w:tblInd w:w="419" w:type="dxa"/>
          <w:tblLayout w:type="fixed"/>
          <w:tblLook w:val="04A0"/>
        </w:tblPrEx>
        <w:trPr>
          <w:trHeight w:val="389"/>
        </w:trPr>
        <w:tc>
          <w:tcPr>
            <w:tcW w:w="1004" w:type="dxa"/>
            <w:vMerge/>
            <w:tcBorders>
              <w:top w:val="nil"/>
            </w:tcBorders>
          </w:tcPr>
          <w:p w:rsidR="0017124C"/>
        </w:tc>
        <w:tc>
          <w:tcPr>
            <w:tcW w:w="2337" w:type="dxa"/>
          </w:tcPr>
          <w:p w:rsidR="0017124C">
            <w:pPr>
              <w:pStyle w:val="TableText"/>
              <w:spacing w:before="94" w:line="219" w:lineRule="auto"/>
              <w:ind w:left="320"/>
              <w:rPr>
                <w:sz w:val="21"/>
                <w:szCs w:val="21"/>
              </w:rPr>
            </w:pPr>
            <w:r>
              <w:rPr>
                <w:spacing w:val="2"/>
                <w:sz w:val="21"/>
                <w:szCs w:val="21"/>
              </w:rPr>
              <w:t>销钉孔壁承压应力</w:t>
            </w:r>
          </w:p>
        </w:tc>
        <w:tc>
          <w:tcPr>
            <w:tcW w:w="1438" w:type="dxa"/>
          </w:tcPr>
          <w:p w:rsidR="0017124C">
            <w:pPr>
              <w:pStyle w:val="TableText"/>
              <w:spacing w:before="148" w:line="183" w:lineRule="auto"/>
              <w:ind w:left="554"/>
              <w:rPr>
                <w:sz w:val="21"/>
                <w:szCs w:val="21"/>
              </w:rPr>
            </w:pPr>
            <w:r>
              <w:rPr>
                <w:spacing w:val="-3"/>
                <w:sz w:val="21"/>
                <w:szCs w:val="21"/>
              </w:rPr>
              <w:t>600</w:t>
            </w:r>
          </w:p>
        </w:tc>
        <w:tc>
          <w:tcPr>
            <w:tcW w:w="1268" w:type="dxa"/>
          </w:tcPr>
          <w:p w:rsidR="0017124C">
            <w:pPr>
              <w:pStyle w:val="TableText"/>
              <w:spacing w:before="148" w:line="183" w:lineRule="auto"/>
              <w:ind w:left="466"/>
              <w:rPr>
                <w:sz w:val="21"/>
                <w:szCs w:val="21"/>
              </w:rPr>
            </w:pPr>
            <w:r>
              <w:rPr>
                <w:spacing w:val="-2"/>
                <w:sz w:val="21"/>
                <w:szCs w:val="21"/>
              </w:rPr>
              <w:t>420</w:t>
            </w:r>
          </w:p>
        </w:tc>
        <w:tc>
          <w:tcPr>
            <w:tcW w:w="1249" w:type="dxa"/>
          </w:tcPr>
          <w:p w:rsidR="0017124C"/>
        </w:tc>
        <w:tc>
          <w:tcPr>
            <w:tcW w:w="1224" w:type="dxa"/>
          </w:tcPr>
          <w:p w:rsidR="0017124C"/>
        </w:tc>
      </w:tr>
      <w:tr>
        <w:tblPrEx>
          <w:tblW w:w="8520" w:type="dxa"/>
          <w:tblInd w:w="419" w:type="dxa"/>
          <w:tblLayout w:type="fixed"/>
          <w:tblLook w:val="04A0"/>
        </w:tblPrEx>
        <w:trPr>
          <w:trHeight w:val="408"/>
        </w:trPr>
        <w:tc>
          <w:tcPr>
            <w:tcW w:w="1004" w:type="dxa"/>
            <w:vMerge w:val="restart"/>
            <w:tcBorders>
              <w:bottom w:val="nil"/>
            </w:tcBorders>
          </w:tcPr>
          <w:p w:rsidR="0017124C">
            <w:pPr>
              <w:pStyle w:val="TableText"/>
              <w:spacing w:before="196" w:line="220" w:lineRule="auto"/>
              <w:ind w:left="175"/>
              <w:rPr>
                <w:sz w:val="21"/>
                <w:szCs w:val="21"/>
              </w:rPr>
            </w:pPr>
            <w:r>
              <w:rPr>
                <w:spacing w:val="-2"/>
                <w:sz w:val="21"/>
                <w:szCs w:val="21"/>
              </w:rPr>
              <w:t>节点联</w:t>
            </w:r>
          </w:p>
          <w:p w:rsidR="0017124C">
            <w:pPr>
              <w:pStyle w:val="TableText"/>
              <w:spacing w:before="29" w:line="219" w:lineRule="auto"/>
              <w:ind w:left="285"/>
              <w:rPr>
                <w:sz w:val="21"/>
                <w:szCs w:val="21"/>
              </w:rPr>
            </w:pPr>
            <w:r>
              <w:rPr>
                <w:spacing w:val="-2"/>
                <w:sz w:val="21"/>
                <w:szCs w:val="21"/>
              </w:rPr>
              <w:t>接件</w:t>
            </w:r>
          </w:p>
        </w:tc>
        <w:tc>
          <w:tcPr>
            <w:tcW w:w="2337" w:type="dxa"/>
          </w:tcPr>
          <w:p w:rsidR="0017124C">
            <w:pPr>
              <w:pStyle w:val="TableText"/>
              <w:spacing w:before="105" w:line="219" w:lineRule="auto"/>
              <w:ind w:left="531"/>
              <w:rPr>
                <w:sz w:val="21"/>
                <w:szCs w:val="21"/>
              </w:rPr>
            </w:pPr>
            <w:r>
              <w:rPr>
                <w:spacing w:val="2"/>
                <w:sz w:val="21"/>
                <w:szCs w:val="21"/>
              </w:rPr>
              <w:t>钢销挠曲应力</w:t>
            </w:r>
          </w:p>
        </w:tc>
        <w:tc>
          <w:tcPr>
            <w:tcW w:w="1438" w:type="dxa"/>
          </w:tcPr>
          <w:p w:rsidR="0017124C"/>
        </w:tc>
        <w:tc>
          <w:tcPr>
            <w:tcW w:w="1268" w:type="dxa"/>
          </w:tcPr>
          <w:p w:rsidR="0017124C"/>
        </w:tc>
        <w:tc>
          <w:tcPr>
            <w:tcW w:w="1249" w:type="dxa"/>
          </w:tcPr>
          <w:p w:rsidR="0017124C">
            <w:pPr>
              <w:pStyle w:val="TableText"/>
              <w:spacing w:before="159" w:line="183" w:lineRule="auto"/>
              <w:ind w:left="458"/>
              <w:rPr>
                <w:sz w:val="21"/>
                <w:szCs w:val="21"/>
              </w:rPr>
            </w:pPr>
            <w:r>
              <w:rPr>
                <w:spacing w:val="-3"/>
                <w:sz w:val="21"/>
                <w:szCs w:val="21"/>
              </w:rPr>
              <w:t>540</w:t>
            </w:r>
          </w:p>
        </w:tc>
        <w:tc>
          <w:tcPr>
            <w:tcW w:w="1224" w:type="dxa"/>
          </w:tcPr>
          <w:p w:rsidR="0017124C"/>
        </w:tc>
      </w:tr>
      <w:tr>
        <w:tblPrEx>
          <w:tblW w:w="8520" w:type="dxa"/>
          <w:tblInd w:w="419" w:type="dxa"/>
          <w:tblLayout w:type="fixed"/>
          <w:tblLook w:val="04A0"/>
        </w:tblPrEx>
        <w:trPr>
          <w:trHeight w:val="404"/>
        </w:trPr>
        <w:tc>
          <w:tcPr>
            <w:tcW w:w="1004" w:type="dxa"/>
            <w:vMerge/>
            <w:tcBorders>
              <w:top w:val="nil"/>
            </w:tcBorders>
          </w:tcPr>
          <w:p w:rsidR="0017124C"/>
        </w:tc>
        <w:tc>
          <w:tcPr>
            <w:tcW w:w="2337" w:type="dxa"/>
          </w:tcPr>
          <w:p w:rsidR="0017124C">
            <w:pPr>
              <w:pStyle w:val="TableText"/>
              <w:spacing w:before="107" w:line="219" w:lineRule="auto"/>
              <w:ind w:left="631"/>
              <w:rPr>
                <w:sz w:val="21"/>
                <w:szCs w:val="21"/>
              </w:rPr>
            </w:pPr>
            <w:r>
              <w:rPr>
                <w:spacing w:val="3"/>
                <w:sz w:val="21"/>
                <w:szCs w:val="21"/>
              </w:rPr>
              <w:t>钢销剪应力</w:t>
            </w:r>
          </w:p>
        </w:tc>
        <w:tc>
          <w:tcPr>
            <w:tcW w:w="1438" w:type="dxa"/>
          </w:tcPr>
          <w:p w:rsidR="0017124C"/>
        </w:tc>
        <w:tc>
          <w:tcPr>
            <w:tcW w:w="1268" w:type="dxa"/>
          </w:tcPr>
          <w:p w:rsidR="0017124C"/>
        </w:tc>
        <w:tc>
          <w:tcPr>
            <w:tcW w:w="1249" w:type="dxa"/>
          </w:tcPr>
          <w:p w:rsidR="0017124C">
            <w:pPr>
              <w:pStyle w:val="TableText"/>
              <w:spacing w:before="161" w:line="183" w:lineRule="auto"/>
              <w:ind w:left="458"/>
              <w:rPr>
                <w:sz w:val="21"/>
                <w:szCs w:val="21"/>
              </w:rPr>
            </w:pPr>
            <w:r>
              <w:rPr>
                <w:spacing w:val="-3"/>
                <w:sz w:val="21"/>
                <w:szCs w:val="21"/>
              </w:rPr>
              <w:t>300</w:t>
            </w:r>
          </w:p>
        </w:tc>
        <w:tc>
          <w:tcPr>
            <w:tcW w:w="1224" w:type="dxa"/>
          </w:tcPr>
          <w:p w:rsidR="0017124C"/>
        </w:tc>
      </w:tr>
    </w:tbl>
    <w:p w:rsidR="0017124C">
      <w:pPr>
        <w:pStyle w:val="BodyText"/>
        <w:spacing w:before="240" w:line="219" w:lineRule="auto"/>
        <w:ind w:left="4"/>
        <w:outlineLvl w:val="0"/>
        <w:rPr>
          <w:sz w:val="28"/>
          <w:szCs w:val="28"/>
        </w:rPr>
      </w:pPr>
      <w:r>
        <w:rPr>
          <w:b/>
          <w:bCs/>
          <w:spacing w:val="3"/>
          <w:sz w:val="28"/>
          <w:szCs w:val="28"/>
        </w:rPr>
        <w:t>3.3</w:t>
      </w:r>
      <w:r>
        <w:rPr>
          <w:b/>
          <w:bCs/>
          <w:spacing w:val="3"/>
          <w:sz w:val="28"/>
          <w:szCs w:val="28"/>
        </w:rPr>
        <w:t>军用梁说明</w:t>
      </w:r>
    </w:p>
    <w:p w:rsidR="0017124C">
      <w:pPr>
        <w:pStyle w:val="BodyText"/>
        <w:spacing w:before="270" w:line="337" w:lineRule="auto"/>
        <w:ind w:right="19" w:firstLine="469"/>
        <w:rPr>
          <w:sz w:val="24"/>
          <w:szCs w:val="24"/>
        </w:rPr>
      </w:pPr>
      <w:r>
        <w:rPr>
          <w:spacing w:val="1"/>
          <w:sz w:val="24"/>
          <w:szCs w:val="24"/>
        </w:rPr>
        <w:t>六四式铁路军用梁是我国自行研制的、中等跨度适用的、标准轨距与</w:t>
      </w:r>
      <w:r>
        <w:rPr>
          <w:spacing w:val="1"/>
          <w:sz w:val="24"/>
          <w:szCs w:val="24"/>
        </w:rPr>
        <w:t>1</w:t>
      </w:r>
      <w:r>
        <w:rPr>
          <w:rFonts w:ascii="Times New Roman" w:eastAsia="Times New Roman" w:hAnsi="Times New Roman" w:cs="Times New Roman"/>
          <w:spacing w:val="1"/>
          <w:sz w:val="24"/>
          <w:szCs w:val="24"/>
        </w:rPr>
        <w:t>m</w:t>
      </w:r>
      <w:r>
        <w:rPr>
          <w:spacing w:val="1"/>
          <w:sz w:val="24"/>
          <w:szCs w:val="24"/>
        </w:rPr>
        <w:t>轨距通用的</w:t>
      </w:r>
      <w:r>
        <w:rPr>
          <w:spacing w:val="-1"/>
          <w:sz w:val="24"/>
          <w:szCs w:val="24"/>
        </w:rPr>
        <w:t>一种铁路桥梁抢修制式器材，一九六四年六月经国务院军工产品定型委员会批准设计定</w:t>
      </w:r>
      <w:r>
        <w:rPr>
          <w:spacing w:val="-1"/>
          <w:sz w:val="24"/>
          <w:szCs w:val="24"/>
        </w:rPr>
        <w:t xml:space="preserve"> </w:t>
      </w:r>
      <w:r>
        <w:rPr>
          <w:spacing w:val="1"/>
          <w:sz w:val="24"/>
          <w:szCs w:val="24"/>
        </w:rPr>
        <w:t>型，代号：</w:t>
      </w:r>
      <w:r>
        <w:rPr>
          <w:spacing w:val="1"/>
          <w:sz w:val="24"/>
          <w:szCs w:val="24"/>
        </w:rPr>
        <w:t>102</w:t>
      </w:r>
      <w:r>
        <w:rPr>
          <w:spacing w:val="1"/>
          <w:sz w:val="24"/>
          <w:szCs w:val="24"/>
        </w:rPr>
        <w:t>。随后，根据抢修部队的使用经验与提出的要求，将六四式铁路军用梁器</w:t>
      </w:r>
      <w:r>
        <w:rPr>
          <w:spacing w:val="1"/>
          <w:sz w:val="24"/>
          <w:szCs w:val="24"/>
        </w:rPr>
        <w:t xml:space="preserve"> </w:t>
      </w:r>
      <w:r>
        <w:rPr>
          <w:spacing w:val="7"/>
          <w:sz w:val="24"/>
          <w:szCs w:val="24"/>
        </w:rPr>
        <w:t>材中的两种构件</w:t>
      </w:r>
      <w:r>
        <w:rPr>
          <w:spacing w:val="7"/>
          <w:sz w:val="24"/>
          <w:szCs w:val="24"/>
        </w:rPr>
        <w:t>(</w:t>
      </w:r>
      <w:r>
        <w:rPr>
          <w:spacing w:val="7"/>
          <w:sz w:val="24"/>
          <w:szCs w:val="24"/>
        </w:rPr>
        <w:t>标准三角与标准弦杆</w:t>
      </w:r>
      <w:r>
        <w:rPr>
          <w:spacing w:val="7"/>
          <w:sz w:val="24"/>
          <w:szCs w:val="24"/>
        </w:rPr>
        <w:t>)</w:t>
      </w:r>
      <w:r>
        <w:rPr>
          <w:spacing w:val="7"/>
          <w:sz w:val="24"/>
          <w:szCs w:val="24"/>
        </w:rPr>
        <w:t>的部分材料，改用</w:t>
      </w:r>
      <w:r>
        <w:rPr>
          <w:spacing w:val="7"/>
          <w:sz w:val="24"/>
          <w:szCs w:val="24"/>
        </w:rPr>
        <w:t>15</w:t>
      </w:r>
      <w:r>
        <w:rPr>
          <w:spacing w:val="7"/>
          <w:sz w:val="24"/>
          <w:szCs w:val="24"/>
        </w:rPr>
        <w:t>锰</w:t>
      </w:r>
      <w:r>
        <w:rPr>
          <w:spacing w:val="6"/>
          <w:sz w:val="24"/>
          <w:szCs w:val="24"/>
        </w:rPr>
        <w:t>钒氮高强度低合金钢材，</w:t>
      </w:r>
      <w:r>
        <w:rPr>
          <w:spacing w:val="-5"/>
          <w:sz w:val="24"/>
          <w:szCs w:val="24"/>
        </w:rPr>
        <w:t>以提高承载能力，增大适用跨度，提高战术技术条件。</w:t>
      </w:r>
      <w:r>
        <w:rPr>
          <w:spacing w:val="-5"/>
          <w:sz w:val="24"/>
          <w:szCs w:val="24"/>
        </w:rPr>
        <w:t>一九六七</w:t>
      </w:r>
      <w:r>
        <w:rPr>
          <w:spacing w:val="-6"/>
          <w:sz w:val="24"/>
          <w:szCs w:val="24"/>
        </w:rPr>
        <w:t>年批准改型，定名为</w:t>
      </w:r>
      <w:r>
        <w:rPr>
          <w:spacing w:val="-6"/>
          <w:sz w:val="24"/>
          <w:szCs w:val="24"/>
        </w:rPr>
        <w:t>“</w:t>
      </w:r>
      <w:r>
        <w:rPr>
          <w:spacing w:val="-6"/>
          <w:sz w:val="24"/>
          <w:szCs w:val="24"/>
        </w:rPr>
        <w:t>加</w:t>
      </w:r>
    </w:p>
    <w:p w:rsidR="0017124C">
      <w:pPr>
        <w:pStyle w:val="BodyText"/>
        <w:spacing w:line="218" w:lineRule="auto"/>
        <w:rPr>
          <w:sz w:val="24"/>
          <w:szCs w:val="24"/>
        </w:rPr>
      </w:pPr>
      <w:r>
        <w:rPr>
          <w:spacing w:val="-16"/>
          <w:sz w:val="24"/>
          <w:szCs w:val="24"/>
        </w:rPr>
        <w:t>强型六四式铁路军用梁</w:t>
      </w:r>
      <w:r>
        <w:rPr>
          <w:spacing w:val="-16"/>
          <w:sz w:val="24"/>
          <w:szCs w:val="24"/>
        </w:rPr>
        <w:t>”</w:t>
      </w:r>
      <w:r>
        <w:rPr>
          <w:spacing w:val="-16"/>
          <w:sz w:val="24"/>
          <w:szCs w:val="24"/>
        </w:rPr>
        <w:t>。</w:t>
      </w:r>
    </w:p>
    <w:p w:rsidR="0017124C">
      <w:pPr>
        <w:pStyle w:val="BodyText"/>
        <w:spacing w:before="166" w:line="420" w:lineRule="exact"/>
        <w:ind w:left="469"/>
        <w:rPr>
          <w:sz w:val="24"/>
          <w:szCs w:val="24"/>
        </w:rPr>
      </w:pPr>
      <w:r>
        <w:rPr>
          <w:spacing w:val="2"/>
          <w:position w:val="13"/>
          <w:sz w:val="24"/>
          <w:szCs w:val="24"/>
        </w:rPr>
        <w:t>两种型号器材的代号分别为：六四式铁路军用梁</w:t>
      </w:r>
      <w:r>
        <w:rPr>
          <w:spacing w:val="2"/>
          <w:position w:val="13"/>
          <w:sz w:val="24"/>
          <w:szCs w:val="24"/>
        </w:rPr>
        <w:t xml:space="preserve">102—1 </w:t>
      </w:r>
      <w:r>
        <w:rPr>
          <w:spacing w:val="2"/>
          <w:position w:val="13"/>
          <w:sz w:val="24"/>
          <w:szCs w:val="24"/>
        </w:rPr>
        <w:t>型与加强型六四式铁路军用</w:t>
      </w:r>
    </w:p>
    <w:p w:rsidR="0017124C">
      <w:pPr>
        <w:pStyle w:val="BodyText"/>
        <w:spacing w:before="1" w:line="218" w:lineRule="auto"/>
        <w:rPr>
          <w:sz w:val="24"/>
          <w:szCs w:val="24"/>
        </w:rPr>
      </w:pPr>
      <w:r>
        <w:rPr>
          <w:spacing w:val="1"/>
          <w:sz w:val="24"/>
          <w:szCs w:val="24"/>
        </w:rPr>
        <w:t>梁</w:t>
      </w:r>
      <w:r>
        <w:rPr>
          <w:spacing w:val="1"/>
          <w:sz w:val="24"/>
          <w:szCs w:val="24"/>
        </w:rPr>
        <w:t>102—2</w:t>
      </w:r>
      <w:r>
        <w:rPr>
          <w:spacing w:val="1"/>
          <w:sz w:val="24"/>
          <w:szCs w:val="24"/>
        </w:rPr>
        <w:t>型。两种型号构件的装配尺寸相同，能够互换装配。</w:t>
      </w:r>
    </w:p>
    <w:p w:rsidR="0017124C">
      <w:pPr>
        <w:pStyle w:val="BodyText"/>
        <w:spacing w:before="165" w:line="339" w:lineRule="auto"/>
        <w:ind w:right="107" w:firstLine="469"/>
        <w:rPr>
          <w:sz w:val="24"/>
          <w:szCs w:val="24"/>
        </w:rPr>
      </w:pPr>
      <w:r>
        <w:rPr>
          <w:spacing w:val="-1"/>
          <w:sz w:val="24"/>
          <w:szCs w:val="24"/>
        </w:rPr>
        <w:t>军用梁是一种全焊构架、销接组装、单层或者双层的</w:t>
      </w:r>
      <w:r>
        <w:rPr>
          <w:spacing w:val="-2"/>
          <w:sz w:val="24"/>
          <w:szCs w:val="24"/>
        </w:rPr>
        <w:t>多片式、明桥面体系的拆装式上</w:t>
      </w:r>
      <w:r>
        <w:rPr>
          <w:spacing w:val="2"/>
          <w:sz w:val="24"/>
          <w:szCs w:val="24"/>
        </w:rPr>
        <w:t>承钢桁梁。本车站设计使用单层结构，选用加强型</w:t>
      </w:r>
      <w:r>
        <w:rPr>
          <w:spacing w:val="1"/>
          <w:sz w:val="24"/>
          <w:szCs w:val="24"/>
        </w:rPr>
        <w:t>单层六四式军用梁</w:t>
      </w:r>
      <w:r>
        <w:rPr>
          <w:spacing w:val="1"/>
          <w:sz w:val="24"/>
          <w:szCs w:val="24"/>
        </w:rPr>
        <w:t>(</w:t>
      </w:r>
      <w:r>
        <w:rPr>
          <w:spacing w:val="1"/>
          <w:sz w:val="24"/>
          <w:szCs w:val="24"/>
        </w:rPr>
        <w:t>由加强三角架与辅</w:t>
      </w:r>
    </w:p>
    <w:p w:rsidR="0017124C">
      <w:pPr>
        <w:pStyle w:val="BodyText"/>
        <w:spacing w:before="1" w:line="219" w:lineRule="auto"/>
        <w:rPr>
          <w:sz w:val="24"/>
          <w:szCs w:val="24"/>
        </w:rPr>
      </w:pPr>
      <w:r>
        <w:rPr>
          <w:spacing w:val="-9"/>
          <w:sz w:val="24"/>
          <w:szCs w:val="24"/>
        </w:rPr>
        <w:t>助端构架组合而成</w:t>
      </w:r>
      <w:r>
        <w:rPr>
          <w:spacing w:val="-9"/>
          <w:sz w:val="24"/>
          <w:szCs w:val="24"/>
        </w:rPr>
        <w:t>)</w:t>
      </w:r>
      <w:r>
        <w:rPr>
          <w:spacing w:val="-9"/>
          <w:sz w:val="24"/>
          <w:szCs w:val="24"/>
        </w:rPr>
        <w:t>。</w:t>
      </w:r>
    </w:p>
    <w:p w:rsidR="0017124C">
      <w:pPr>
        <w:pStyle w:val="BodyText"/>
        <w:spacing w:before="241" w:line="219" w:lineRule="auto"/>
        <w:ind w:left="4"/>
        <w:outlineLvl w:val="0"/>
        <w:rPr>
          <w:sz w:val="28"/>
          <w:szCs w:val="28"/>
        </w:rPr>
      </w:pPr>
      <w:r>
        <w:rPr>
          <w:b/>
          <w:bCs/>
          <w:spacing w:val="7"/>
          <w:sz w:val="28"/>
          <w:szCs w:val="28"/>
        </w:rPr>
        <w:t>3.4</w:t>
      </w:r>
      <w:r>
        <w:rPr>
          <w:b/>
          <w:bCs/>
          <w:spacing w:val="7"/>
          <w:sz w:val="28"/>
          <w:szCs w:val="28"/>
        </w:rPr>
        <w:t>军用梁构件</w:t>
      </w:r>
    </w:p>
    <w:p w:rsidR="0017124C">
      <w:pPr>
        <w:pStyle w:val="BodyText"/>
        <w:spacing w:before="270" w:line="219" w:lineRule="auto"/>
        <w:ind w:left="469"/>
        <w:rPr>
          <w:sz w:val="24"/>
          <w:szCs w:val="24"/>
        </w:rPr>
      </w:pPr>
      <w:r>
        <w:rPr>
          <w:spacing w:val="-11"/>
          <w:sz w:val="24"/>
          <w:szCs w:val="24"/>
        </w:rPr>
        <w:t>(1)</w:t>
      </w:r>
      <w:r>
        <w:rPr>
          <w:spacing w:val="-11"/>
          <w:sz w:val="24"/>
          <w:szCs w:val="24"/>
        </w:rPr>
        <w:t>基本构件</w:t>
      </w:r>
    </w:p>
    <w:p w:rsidR="0017124C">
      <w:pPr>
        <w:pStyle w:val="BodyText"/>
        <w:spacing w:before="144" w:line="339" w:lineRule="auto"/>
        <w:ind w:right="80" w:firstLine="469"/>
        <w:rPr>
          <w:sz w:val="24"/>
          <w:szCs w:val="24"/>
        </w:rPr>
      </w:pPr>
      <w:r>
        <w:rPr>
          <w:spacing w:val="-2"/>
          <w:sz w:val="24"/>
          <w:szCs w:val="24"/>
        </w:rPr>
        <w:t>军用梁的要紧构件包含标准三角</w:t>
      </w:r>
      <w:r>
        <w:rPr>
          <w:spacing w:val="-2"/>
          <w:sz w:val="24"/>
          <w:szCs w:val="24"/>
        </w:rPr>
        <w:t>①</w:t>
      </w:r>
      <w:r>
        <w:rPr>
          <w:spacing w:val="-2"/>
          <w:sz w:val="24"/>
          <w:szCs w:val="24"/>
        </w:rPr>
        <w:t>、端构架</w:t>
      </w:r>
      <w:r>
        <w:rPr>
          <w:spacing w:val="-2"/>
          <w:sz w:val="24"/>
          <w:szCs w:val="24"/>
        </w:rPr>
        <w:t>②</w:t>
      </w:r>
      <w:r>
        <w:rPr>
          <w:spacing w:val="-2"/>
          <w:sz w:val="24"/>
          <w:szCs w:val="24"/>
        </w:rPr>
        <w:t>、标准弦杆</w:t>
      </w:r>
      <w:r>
        <w:rPr>
          <w:spacing w:val="-2"/>
          <w:sz w:val="24"/>
          <w:szCs w:val="24"/>
        </w:rPr>
        <w:t>③</w:t>
      </w:r>
      <w:r>
        <w:rPr>
          <w:spacing w:val="-2"/>
          <w:sz w:val="24"/>
          <w:szCs w:val="24"/>
        </w:rPr>
        <w:t>、端弦杆</w:t>
      </w:r>
      <w:r>
        <w:rPr>
          <w:spacing w:val="-2"/>
          <w:sz w:val="24"/>
          <w:szCs w:val="24"/>
        </w:rPr>
        <w:t>④</w:t>
      </w:r>
      <w:r>
        <w:rPr>
          <w:spacing w:val="-2"/>
          <w:sz w:val="24"/>
          <w:szCs w:val="24"/>
        </w:rPr>
        <w:t>、斜弦杆</w:t>
      </w:r>
      <w:r>
        <w:rPr>
          <w:spacing w:val="-2"/>
          <w:sz w:val="24"/>
          <w:szCs w:val="24"/>
        </w:rPr>
        <w:t>⑤</w:t>
      </w:r>
      <w:r>
        <w:rPr>
          <w:spacing w:val="-2"/>
          <w:sz w:val="24"/>
          <w:szCs w:val="24"/>
        </w:rPr>
        <w:t>、</w:t>
      </w:r>
      <w:r>
        <w:rPr>
          <w:spacing w:val="9"/>
          <w:sz w:val="24"/>
          <w:szCs w:val="24"/>
        </w:rPr>
        <w:t>撑杆</w:t>
      </w:r>
      <w:r>
        <w:rPr>
          <w:spacing w:val="9"/>
          <w:sz w:val="24"/>
          <w:szCs w:val="24"/>
        </w:rPr>
        <w:t>⑥</w:t>
      </w:r>
      <w:r>
        <w:rPr>
          <w:spacing w:val="9"/>
          <w:sz w:val="24"/>
          <w:szCs w:val="24"/>
        </w:rPr>
        <w:t>、加强三角、加强弦杆</w:t>
      </w:r>
      <w:r>
        <w:rPr>
          <w:spacing w:val="9"/>
          <w:sz w:val="24"/>
          <w:szCs w:val="24"/>
        </w:rPr>
        <w:t>3</w:t>
      </w:r>
      <w:r>
        <w:rPr>
          <w:spacing w:val="9"/>
          <w:sz w:val="24"/>
          <w:szCs w:val="24"/>
        </w:rPr>
        <w:t>等共八种配件，以上配</w:t>
      </w:r>
      <w:r>
        <w:rPr>
          <w:spacing w:val="8"/>
          <w:sz w:val="24"/>
          <w:szCs w:val="24"/>
        </w:rPr>
        <w:t>件构成的成套器材称之</w:t>
      </w:r>
      <w:r>
        <w:rPr>
          <w:spacing w:val="8"/>
          <w:sz w:val="24"/>
          <w:szCs w:val="24"/>
        </w:rPr>
        <w:t>“</w:t>
      </w:r>
      <w:r>
        <w:rPr>
          <w:spacing w:val="8"/>
          <w:sz w:val="24"/>
          <w:szCs w:val="24"/>
        </w:rPr>
        <w:t>六四式</w:t>
      </w:r>
    </w:p>
    <w:p w:rsidR="0017124C">
      <w:pPr>
        <w:pStyle w:val="BodyText"/>
        <w:spacing w:before="1" w:line="218" w:lineRule="auto"/>
        <w:rPr>
          <w:sz w:val="24"/>
          <w:szCs w:val="24"/>
        </w:rPr>
      </w:pPr>
      <w:r>
        <w:rPr>
          <w:spacing w:val="-19"/>
          <w:sz w:val="24"/>
          <w:szCs w:val="24"/>
        </w:rPr>
        <w:t>铁路军用梁标准套</w:t>
      </w:r>
      <w:r>
        <w:rPr>
          <w:spacing w:val="-19"/>
          <w:sz w:val="24"/>
          <w:szCs w:val="24"/>
        </w:rPr>
        <w:t>”</w:t>
      </w:r>
      <w:r>
        <w:rPr>
          <w:spacing w:val="-19"/>
          <w:sz w:val="24"/>
          <w:szCs w:val="24"/>
        </w:rPr>
        <w:t>。</w:t>
      </w:r>
    </w:p>
    <w:p w:rsidR="0017124C">
      <w:pPr>
        <w:pStyle w:val="BodyText"/>
        <w:spacing w:before="167" w:line="219" w:lineRule="auto"/>
        <w:ind w:left="469"/>
        <w:rPr>
          <w:sz w:val="24"/>
          <w:szCs w:val="24"/>
        </w:rPr>
      </w:pPr>
      <w:r>
        <w:rPr>
          <w:spacing w:val="-13"/>
          <w:sz w:val="24"/>
          <w:szCs w:val="24"/>
        </w:rPr>
        <w:t>(2)</w:t>
      </w:r>
      <w:r>
        <w:rPr>
          <w:spacing w:val="-13"/>
          <w:sz w:val="24"/>
          <w:szCs w:val="24"/>
        </w:rPr>
        <w:t>辅助构件</w:t>
      </w:r>
    </w:p>
    <w:p w:rsidR="0017124C">
      <w:pPr>
        <w:pStyle w:val="BodyText"/>
        <w:spacing w:before="151" w:line="447" w:lineRule="exact"/>
        <w:ind w:left="469"/>
        <w:rPr>
          <w:sz w:val="24"/>
          <w:szCs w:val="24"/>
        </w:rPr>
      </w:pPr>
      <w:r>
        <w:rPr>
          <w:spacing w:val="3"/>
          <w:position w:val="15"/>
          <w:sz w:val="24"/>
          <w:szCs w:val="24"/>
        </w:rPr>
        <w:t>配合标准套使用，标准套中</w:t>
      </w:r>
      <w:r>
        <w:rPr>
          <w:spacing w:val="3"/>
          <w:position w:val="15"/>
          <w:sz w:val="24"/>
          <w:szCs w:val="24"/>
        </w:rPr>
        <w:t>2</w:t>
      </w:r>
      <w:r>
        <w:rPr>
          <w:rFonts w:ascii="Times New Roman" w:eastAsia="Times New Roman" w:hAnsi="Times New Roman" w:cs="Times New Roman"/>
          <w:spacing w:val="3"/>
          <w:position w:val="15"/>
          <w:sz w:val="24"/>
          <w:szCs w:val="24"/>
        </w:rPr>
        <w:t xml:space="preserve">m </w:t>
      </w:r>
      <w:r>
        <w:rPr>
          <w:spacing w:val="3"/>
          <w:position w:val="15"/>
          <w:sz w:val="24"/>
          <w:szCs w:val="24"/>
        </w:rPr>
        <w:t>长的端构架</w:t>
      </w:r>
      <w:r>
        <w:rPr>
          <w:spacing w:val="3"/>
          <w:position w:val="15"/>
          <w:sz w:val="24"/>
          <w:szCs w:val="24"/>
        </w:rPr>
        <w:t>②,</w:t>
      </w:r>
      <w:r>
        <w:rPr>
          <w:spacing w:val="3"/>
          <w:position w:val="15"/>
          <w:sz w:val="24"/>
          <w:szCs w:val="24"/>
        </w:rPr>
        <w:t>以调整桥跨长度为辅助构件。</w:t>
      </w:r>
    </w:p>
    <w:p w:rsidR="0017124C">
      <w:pPr>
        <w:spacing w:line="224" w:lineRule="auto"/>
        <w:ind w:left="469"/>
        <w:rPr>
          <w:rFonts w:ascii="SimHei" w:eastAsia="SimHei" w:hAnsi="SimHei" w:cs="SimHei"/>
          <w:sz w:val="24"/>
          <w:szCs w:val="24"/>
        </w:rPr>
      </w:pPr>
      <w:r>
        <w:rPr>
          <w:rFonts w:ascii="SimHei" w:eastAsia="SimHei" w:hAnsi="SimHei" w:cs="SimHei"/>
          <w:spacing w:val="-16"/>
          <w:sz w:val="24"/>
          <w:szCs w:val="24"/>
        </w:rPr>
        <w:t>(3)</w:t>
      </w:r>
      <w:r>
        <w:rPr>
          <w:rFonts w:ascii="SimHei" w:eastAsia="SimHei" w:hAnsi="SimHei" w:cs="SimHei"/>
          <w:spacing w:val="-16"/>
          <w:sz w:val="24"/>
          <w:szCs w:val="24"/>
        </w:rPr>
        <w:t>配件</w:t>
      </w:r>
    </w:p>
    <w:p w:rsidR="0017124C">
      <w:pPr>
        <w:pStyle w:val="BodyText"/>
        <w:spacing w:before="145" w:line="431" w:lineRule="exact"/>
        <w:ind w:left="469"/>
        <w:rPr>
          <w:sz w:val="24"/>
          <w:szCs w:val="24"/>
        </w:rPr>
      </w:pPr>
      <w:r>
        <w:rPr>
          <w:spacing w:val="-4"/>
          <w:position w:val="14"/>
          <w:sz w:val="24"/>
          <w:szCs w:val="24"/>
        </w:rPr>
        <w:t>军用梁的配件是通用的，共有十一种。按用途分为四类：</w:t>
      </w:r>
    </w:p>
    <w:p w:rsidR="0017124C">
      <w:pPr>
        <w:pStyle w:val="BodyText"/>
        <w:spacing w:line="219" w:lineRule="auto"/>
        <w:ind w:left="469"/>
        <w:rPr>
          <w:sz w:val="24"/>
          <w:szCs w:val="24"/>
        </w:rPr>
      </w:pPr>
      <w:r>
        <w:rPr>
          <w:spacing w:val="-4"/>
          <w:sz w:val="24"/>
          <w:szCs w:val="24"/>
        </w:rPr>
        <w:t>构件联结销钉：包含钢销与撑杆销栓二种。</w:t>
      </w:r>
    </w:p>
    <w:p w:rsidR="0017124C">
      <w:pPr>
        <w:pStyle w:val="BodyText"/>
        <w:spacing w:before="156" w:line="219" w:lineRule="auto"/>
        <w:jc w:val="right"/>
        <w:rPr>
          <w:sz w:val="24"/>
          <w:szCs w:val="24"/>
        </w:rPr>
      </w:pPr>
      <w:r>
        <w:rPr>
          <w:spacing w:val="1"/>
          <w:sz w:val="24"/>
          <w:szCs w:val="24"/>
        </w:rPr>
        <w:t>联结系配件：包含横联套管螺栓、联结系槽钢、二号</w:t>
      </w:r>
      <w:r>
        <w:rPr>
          <w:rFonts w:ascii="Times New Roman" w:eastAsia="Times New Roman" w:hAnsi="Times New Roman" w:cs="Times New Roman"/>
          <w:spacing w:val="1"/>
          <w:sz w:val="24"/>
          <w:szCs w:val="24"/>
        </w:rPr>
        <w:t xml:space="preserve">U </w:t>
      </w:r>
      <w:r>
        <w:rPr>
          <w:spacing w:val="1"/>
          <w:sz w:val="24"/>
          <w:szCs w:val="24"/>
        </w:rPr>
        <w:t>型螺栓、三号</w:t>
      </w:r>
      <w:r>
        <w:rPr>
          <w:rFonts w:ascii="Times New Roman" w:eastAsia="Times New Roman" w:hAnsi="Times New Roman" w:cs="Times New Roman"/>
          <w:spacing w:val="1"/>
          <w:sz w:val="24"/>
          <w:szCs w:val="24"/>
        </w:rPr>
        <w:t>U</w:t>
      </w:r>
      <w:r>
        <w:rPr>
          <w:spacing w:val="1"/>
          <w:sz w:val="24"/>
          <w:szCs w:val="24"/>
        </w:rPr>
        <w:t>型螺栓四种。</w:t>
      </w:r>
    </w:p>
    <w:p w:rsidR="0017124C">
      <w:pPr>
        <w:spacing w:line="219" w:lineRule="auto"/>
        <w:rPr>
          <w:sz w:val="24"/>
          <w:szCs w:val="24"/>
        </w:rPr>
        <w:sectPr>
          <w:headerReference w:type="even" r:id="rId38"/>
          <w:headerReference w:type="default" r:id="rId39"/>
          <w:footerReference w:type="even" r:id="rId40"/>
          <w:footerReference w:type="default" r:id="rId41"/>
          <w:headerReference w:type="first" r:id="rId42"/>
          <w:footerReference w:type="first" r:id="rId43"/>
          <w:pgSz w:w="11910" w:h="16840"/>
          <w:pgMar w:top="1431" w:right="1080" w:bottom="0" w:left="1420" w:header="0" w:footer="0" w:gutter="0"/>
          <w:pgNumType w:start="6"/>
          <w:cols w:space="720"/>
        </w:sectPr>
      </w:pPr>
    </w:p>
    <w:p w:rsidR="0017124C">
      <w:pPr>
        <w:pStyle w:val="BodyText"/>
        <w:spacing w:before="137" w:line="440" w:lineRule="exact"/>
        <w:ind w:left="499"/>
        <w:rPr>
          <w:sz w:val="23"/>
          <w:szCs w:val="23"/>
        </w:rPr>
      </w:pPr>
      <w:r>
        <w:pict>
          <v:shape id="_x0000_s1027" type="#_x0000_t202" style="width:7.85pt;height:7.2pt;margin-top:262.85pt;margin-left:537.5pt;mso-position-horizontal-relative:page;mso-position-vertical-relative:page;position:absolute;rotation:90;z-index:251660288" o:allowincell="f" filled="f" stroked="f">
            <v:textbox inset="0,0,0,0">
              <w:txbxContent>
                <w:p w:rsidR="0017124C">
                  <w:pPr>
                    <w:pStyle w:val="BodyText"/>
                    <w:spacing w:before="43" w:line="183" w:lineRule="auto"/>
                    <w:ind w:left="20"/>
                    <w:rPr>
                      <w:sz w:val="8"/>
                      <w:szCs w:val="8"/>
                    </w:rPr>
                  </w:pPr>
                  <w:r>
                    <w:rPr>
                      <w:color w:val="3DF44F"/>
                      <w:spacing w:val="-1"/>
                      <w:sz w:val="8"/>
                      <w:szCs w:val="8"/>
                    </w:rPr>
                    <w:t>099</w:t>
                  </w:r>
                </w:p>
              </w:txbxContent>
            </v:textbox>
          </v:shape>
        </w:pict>
      </w:r>
      <w:bookmarkStart w:id="12" w:name="bookmark13"/>
      <w:bookmarkEnd w:id="12"/>
      <w:r w:rsidR="0058500D">
        <w:rPr>
          <w:spacing w:val="3"/>
          <w:position w:val="15"/>
          <w:sz w:val="23"/>
          <w:szCs w:val="23"/>
        </w:rPr>
        <w:t>桥面系配件：包含面板、一号</w:t>
      </w:r>
      <w:r w:rsidR="0058500D">
        <w:rPr>
          <w:spacing w:val="3"/>
          <w:position w:val="15"/>
          <w:sz w:val="23"/>
          <w:szCs w:val="23"/>
        </w:rPr>
        <w:t xml:space="preserve">U </w:t>
      </w:r>
      <w:r w:rsidR="0058500D">
        <w:rPr>
          <w:spacing w:val="3"/>
          <w:position w:val="15"/>
          <w:sz w:val="23"/>
          <w:szCs w:val="23"/>
        </w:rPr>
        <w:t>型螺栓、压板、压</w:t>
      </w:r>
      <w:r w:rsidR="0058500D">
        <w:rPr>
          <w:spacing w:val="2"/>
          <w:position w:val="15"/>
          <w:sz w:val="23"/>
          <w:szCs w:val="23"/>
        </w:rPr>
        <w:t>板螺栓四种。</w:t>
      </w:r>
    </w:p>
    <w:p w:rsidR="0017124C">
      <w:pPr>
        <w:pStyle w:val="BodyText"/>
        <w:spacing w:line="218" w:lineRule="auto"/>
        <w:ind w:left="499"/>
        <w:rPr>
          <w:sz w:val="23"/>
          <w:szCs w:val="23"/>
        </w:rPr>
      </w:pPr>
      <w:r>
        <w:rPr>
          <w:spacing w:val="7"/>
          <w:sz w:val="23"/>
          <w:szCs w:val="23"/>
        </w:rPr>
        <w:t>支座：每套支座包含预埋定位螺栓、定位钢压板与联结螺栓。</w:t>
      </w:r>
    </w:p>
    <w:p w:rsidR="0017124C">
      <w:pPr>
        <w:pStyle w:val="BodyText"/>
        <w:spacing w:before="159" w:line="353" w:lineRule="auto"/>
        <w:ind w:right="169" w:firstLine="499"/>
        <w:jc w:val="both"/>
        <w:rPr>
          <w:sz w:val="23"/>
          <w:szCs w:val="23"/>
        </w:rPr>
      </w:pPr>
      <w:r>
        <w:rPr>
          <w:spacing w:val="15"/>
          <w:sz w:val="23"/>
          <w:szCs w:val="23"/>
        </w:rPr>
        <w:t>钢销用途为上下主弦杆构件节点联结，横联套管螺栓要紧用以各片主桁间的弦杆联</w:t>
      </w:r>
      <w:r>
        <w:rPr>
          <w:spacing w:val="4"/>
          <w:sz w:val="23"/>
          <w:szCs w:val="23"/>
        </w:rPr>
        <w:t>结，联结系槽钢要紧为平面与断面联结杆件。一号</w:t>
      </w:r>
      <w:r>
        <w:rPr>
          <w:rFonts w:ascii="Times New Roman" w:eastAsia="Times New Roman" w:hAnsi="Times New Roman" w:cs="Times New Roman"/>
          <w:spacing w:val="4"/>
          <w:sz w:val="23"/>
          <w:szCs w:val="23"/>
        </w:rPr>
        <w:t>U</w:t>
      </w:r>
      <w:r>
        <w:rPr>
          <w:spacing w:val="4"/>
          <w:sz w:val="23"/>
          <w:szCs w:val="23"/>
        </w:rPr>
        <w:t>型螺栓联结面板与主桁上弦</w:t>
      </w:r>
      <w:r>
        <w:rPr>
          <w:spacing w:val="3"/>
          <w:sz w:val="23"/>
          <w:szCs w:val="23"/>
        </w:rPr>
        <w:t>杆，二号</w:t>
      </w:r>
      <w:r>
        <w:rPr>
          <w:rFonts w:ascii="Times New Roman" w:eastAsia="Times New Roman" w:hAnsi="Times New Roman" w:cs="Times New Roman"/>
          <w:spacing w:val="11"/>
          <w:sz w:val="23"/>
          <w:szCs w:val="23"/>
        </w:rPr>
        <w:t xml:space="preserve">U </w:t>
      </w:r>
      <w:r>
        <w:rPr>
          <w:spacing w:val="11"/>
          <w:sz w:val="23"/>
          <w:szCs w:val="23"/>
        </w:rPr>
        <w:t>型螺栓联结联结系槽钢与主桁下弦杆及撑杆。三号</w:t>
      </w:r>
      <w:r>
        <w:rPr>
          <w:rFonts w:ascii="Times New Roman" w:eastAsia="Times New Roman" w:hAnsi="Times New Roman" w:cs="Times New Roman"/>
          <w:spacing w:val="11"/>
          <w:sz w:val="23"/>
          <w:szCs w:val="23"/>
        </w:rPr>
        <w:t>U</w:t>
      </w:r>
      <w:r>
        <w:rPr>
          <w:spacing w:val="11"/>
          <w:sz w:val="23"/>
          <w:szCs w:val="23"/>
        </w:rPr>
        <w:t>型螺栓联结联结系槽钢与腹杆</w:t>
      </w:r>
      <w:r>
        <w:rPr>
          <w:spacing w:val="11"/>
          <w:sz w:val="23"/>
          <w:szCs w:val="23"/>
        </w:rPr>
        <w:t>(</w:t>
      </w:r>
      <w:r>
        <w:rPr>
          <w:spacing w:val="11"/>
          <w:sz w:val="23"/>
          <w:szCs w:val="23"/>
        </w:rPr>
        <w:t>包</w:t>
      </w:r>
    </w:p>
    <w:p w:rsidR="0017124C">
      <w:pPr>
        <w:pStyle w:val="BodyText"/>
        <w:spacing w:line="219" w:lineRule="auto"/>
        <w:rPr>
          <w:sz w:val="23"/>
          <w:szCs w:val="23"/>
        </w:rPr>
      </w:pPr>
      <w:r>
        <w:rPr>
          <w:spacing w:val="-1"/>
          <w:sz w:val="23"/>
          <w:szCs w:val="23"/>
        </w:rPr>
        <w:t>含撑杆</w:t>
      </w:r>
      <w:r>
        <w:rPr>
          <w:spacing w:val="-1"/>
          <w:sz w:val="23"/>
          <w:szCs w:val="23"/>
        </w:rPr>
        <w:t>)</w:t>
      </w:r>
      <w:r>
        <w:rPr>
          <w:spacing w:val="-1"/>
          <w:sz w:val="23"/>
          <w:szCs w:val="23"/>
        </w:rPr>
        <w:t>。</w:t>
      </w:r>
    </w:p>
    <w:p w:rsidR="0017124C">
      <w:pPr>
        <w:pStyle w:val="BodyText"/>
        <w:spacing w:before="185" w:line="194" w:lineRule="auto"/>
        <w:ind w:left="499"/>
        <w:rPr>
          <w:sz w:val="23"/>
          <w:szCs w:val="23"/>
        </w:rPr>
      </w:pPr>
      <w:r>
        <w:rPr>
          <w:spacing w:val="10"/>
          <w:sz w:val="23"/>
          <w:szCs w:val="23"/>
        </w:rPr>
        <w:t>本站钢便桥军用梁大样图见图</w:t>
      </w:r>
      <w:r>
        <w:rPr>
          <w:spacing w:val="10"/>
          <w:sz w:val="23"/>
          <w:szCs w:val="23"/>
        </w:rPr>
        <w:t>3-02</w:t>
      </w:r>
      <w:r>
        <w:rPr>
          <w:spacing w:val="10"/>
          <w:sz w:val="23"/>
          <w:szCs w:val="23"/>
        </w:rPr>
        <w:t>所示。</w:t>
      </w:r>
    </w:p>
    <w:p w:rsidR="0017124C">
      <w:pPr>
        <w:spacing w:line="1660" w:lineRule="exact"/>
        <w:ind w:firstLine="50"/>
      </w:pPr>
      <w:r>
        <w:rPr>
          <w:position w:val="-33"/>
          <w:lang w:eastAsia="zh-CN"/>
        </w:rPr>
        <w:drawing>
          <wp:inline distT="0" distB="0" distL="0" distR="0">
            <wp:extent cx="5937215" cy="1054048"/>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44"/>
                    <a:stretch>
                      <a:fillRect/>
                    </a:stretch>
                  </pic:blipFill>
                  <pic:spPr>
                    <a:xfrm>
                      <a:off x="0" y="0"/>
                      <a:ext cx="5937215" cy="1054048"/>
                    </a:xfrm>
                    <a:prstGeom prst="rect">
                      <a:avLst/>
                    </a:prstGeom>
                  </pic:spPr>
                </pic:pic>
              </a:graphicData>
            </a:graphic>
          </wp:inline>
        </w:drawing>
      </w:r>
    </w:p>
    <w:p w:rsidR="0017124C">
      <w:pPr>
        <w:spacing w:before="154" w:line="222" w:lineRule="auto"/>
        <w:ind w:left="3083"/>
        <w:rPr>
          <w:rFonts w:ascii="SimHei" w:eastAsia="SimHei" w:hAnsi="SimHei" w:cs="SimHei"/>
          <w:sz w:val="23"/>
          <w:szCs w:val="23"/>
        </w:rPr>
      </w:pPr>
      <w:r>
        <w:rPr>
          <w:rFonts w:ascii="SimHei" w:eastAsia="SimHei" w:hAnsi="SimHei" w:cs="SimHei"/>
          <w:b/>
          <w:bCs/>
          <w:spacing w:val="-15"/>
          <w:sz w:val="23"/>
          <w:szCs w:val="23"/>
        </w:rPr>
        <w:t>图</w:t>
      </w:r>
      <w:r>
        <w:rPr>
          <w:rFonts w:ascii="SimHei" w:eastAsia="SimHei" w:hAnsi="SimHei" w:cs="SimHei"/>
          <w:b/>
          <w:bCs/>
          <w:spacing w:val="-15"/>
          <w:sz w:val="23"/>
          <w:szCs w:val="23"/>
        </w:rPr>
        <w:t>3-02</w:t>
      </w:r>
      <w:r>
        <w:rPr>
          <w:rFonts w:ascii="SimHei" w:eastAsia="SimHei" w:hAnsi="SimHei" w:cs="SimHei"/>
          <w:b/>
          <w:bCs/>
          <w:spacing w:val="-15"/>
          <w:sz w:val="23"/>
          <w:szCs w:val="23"/>
        </w:rPr>
        <w:t>俸伯站军用梁正面图</w:t>
      </w:r>
    </w:p>
    <w:p w:rsidR="0017124C">
      <w:pPr>
        <w:spacing w:line="296" w:lineRule="auto"/>
      </w:pPr>
    </w:p>
    <w:p w:rsidR="0017124C">
      <w:pPr>
        <w:pStyle w:val="BodyText"/>
        <w:spacing w:before="89" w:line="219" w:lineRule="auto"/>
        <w:ind w:left="3"/>
        <w:outlineLvl w:val="0"/>
        <w:rPr>
          <w:sz w:val="27"/>
          <w:szCs w:val="27"/>
        </w:rPr>
      </w:pPr>
      <w:r>
        <w:rPr>
          <w:b/>
          <w:bCs/>
          <w:spacing w:val="14"/>
          <w:sz w:val="27"/>
          <w:szCs w:val="27"/>
        </w:rPr>
        <w:t>3.5</w:t>
      </w:r>
      <w:r>
        <w:rPr>
          <w:b/>
          <w:bCs/>
          <w:spacing w:val="14"/>
          <w:sz w:val="27"/>
          <w:szCs w:val="27"/>
        </w:rPr>
        <w:t>钢便桥体系计算</w:t>
      </w:r>
    </w:p>
    <w:p w:rsidR="0017124C">
      <w:pPr>
        <w:pStyle w:val="BodyText"/>
        <w:spacing w:before="278" w:line="219" w:lineRule="auto"/>
        <w:ind w:left="3"/>
        <w:outlineLvl w:val="1"/>
        <w:rPr>
          <w:sz w:val="23"/>
          <w:szCs w:val="23"/>
        </w:rPr>
      </w:pPr>
      <w:r>
        <w:rPr>
          <w:b/>
          <w:bCs/>
          <w:spacing w:val="7"/>
          <w:sz w:val="23"/>
          <w:szCs w:val="23"/>
        </w:rPr>
        <w:t>3.5.1</w:t>
      </w:r>
      <w:r>
        <w:rPr>
          <w:b/>
          <w:bCs/>
          <w:spacing w:val="7"/>
          <w:sz w:val="23"/>
          <w:szCs w:val="23"/>
        </w:rPr>
        <w:t>荷载构成</w:t>
      </w:r>
    </w:p>
    <w:p w:rsidR="0017124C">
      <w:pPr>
        <w:pStyle w:val="BodyText"/>
        <w:spacing w:before="171" w:line="347" w:lineRule="auto"/>
        <w:ind w:right="171" w:firstLine="499"/>
        <w:jc w:val="both"/>
        <w:rPr>
          <w:sz w:val="23"/>
          <w:szCs w:val="23"/>
        </w:rPr>
      </w:pPr>
      <w:r>
        <w:rPr>
          <w:spacing w:val="3"/>
          <w:sz w:val="23"/>
          <w:szCs w:val="23"/>
        </w:rPr>
        <w:t>恒载包含三部分，一是六四梁自重，二是桥面系自重，三是货车自重。单片六四梁自</w:t>
      </w:r>
      <w:r>
        <w:rPr>
          <w:spacing w:val="11"/>
          <w:sz w:val="23"/>
          <w:szCs w:val="23"/>
        </w:rPr>
        <w:t>重为</w:t>
      </w:r>
      <w:r>
        <w:rPr>
          <w:spacing w:val="11"/>
          <w:sz w:val="23"/>
          <w:szCs w:val="23"/>
        </w:rPr>
        <w:t>1.9</w:t>
      </w:r>
      <w:r>
        <w:rPr>
          <w:rFonts w:ascii="Times New Roman" w:eastAsia="Times New Roman" w:hAnsi="Times New Roman" w:cs="Times New Roman"/>
          <w:sz w:val="23"/>
          <w:szCs w:val="23"/>
        </w:rPr>
        <w:t>KN</w:t>
      </w:r>
      <w:r>
        <w:rPr>
          <w:rFonts w:ascii="Times New Roman" w:eastAsia="Times New Roman" w:hAnsi="Times New Roman" w:cs="Times New Roman"/>
          <w:spacing w:val="11"/>
          <w:sz w:val="23"/>
          <w:szCs w:val="23"/>
        </w:rPr>
        <w:t>/m,</w:t>
      </w:r>
      <w:r>
        <w:rPr>
          <w:spacing w:val="11"/>
          <w:sz w:val="23"/>
          <w:szCs w:val="23"/>
        </w:rPr>
        <w:t>桥面系包含</w:t>
      </w:r>
      <w:r>
        <w:rPr>
          <w:spacing w:val="11"/>
          <w:sz w:val="23"/>
          <w:szCs w:val="23"/>
        </w:rPr>
        <w:t>50</w:t>
      </w:r>
      <w:r>
        <w:rPr>
          <w:rFonts w:ascii="Times New Roman" w:eastAsia="Times New Roman" w:hAnsi="Times New Roman" w:cs="Times New Roman"/>
          <w:sz w:val="23"/>
          <w:szCs w:val="23"/>
        </w:rPr>
        <w:t>mm</w:t>
      </w:r>
      <w:r>
        <w:rPr>
          <w:spacing w:val="11"/>
          <w:sz w:val="23"/>
          <w:szCs w:val="23"/>
        </w:rPr>
        <w:t>厚木板、</w:t>
      </w:r>
      <w:r>
        <w:rPr>
          <w:spacing w:val="11"/>
          <w:sz w:val="23"/>
          <w:szCs w:val="23"/>
        </w:rPr>
        <w:t>10</w:t>
      </w:r>
      <w:r>
        <w:rPr>
          <w:rFonts w:ascii="Times New Roman" w:eastAsia="Times New Roman" w:hAnsi="Times New Roman" w:cs="Times New Roman"/>
          <w:sz w:val="23"/>
          <w:szCs w:val="23"/>
        </w:rPr>
        <w:t>mm</w:t>
      </w:r>
      <w:r>
        <w:rPr>
          <w:spacing w:val="11"/>
          <w:sz w:val="23"/>
          <w:szCs w:val="23"/>
        </w:rPr>
        <w:t>厚</w:t>
      </w:r>
      <w:r>
        <w:rPr>
          <w:spacing w:val="10"/>
          <w:sz w:val="23"/>
          <w:szCs w:val="23"/>
        </w:rPr>
        <w:t>橡胶板、</w:t>
      </w:r>
      <w:r>
        <w:rPr>
          <w:spacing w:val="10"/>
          <w:sz w:val="23"/>
          <w:szCs w:val="23"/>
        </w:rPr>
        <w:t>20</w:t>
      </w:r>
      <w:r>
        <w:rPr>
          <w:rFonts w:ascii="Times New Roman" w:eastAsia="Times New Roman" w:hAnsi="Times New Roman" w:cs="Times New Roman"/>
          <w:sz w:val="23"/>
          <w:szCs w:val="23"/>
        </w:rPr>
        <w:t>mm</w:t>
      </w:r>
      <w:r>
        <w:rPr>
          <w:spacing w:val="10"/>
          <w:sz w:val="23"/>
          <w:szCs w:val="23"/>
        </w:rPr>
        <w:t>厚钢板与</w:t>
      </w:r>
      <w:r>
        <w:rPr>
          <w:spacing w:val="10"/>
          <w:sz w:val="23"/>
          <w:szCs w:val="23"/>
        </w:rPr>
        <w:t>4</w:t>
      </w:r>
      <w:r>
        <w:rPr>
          <w:rFonts w:ascii="Times New Roman" w:eastAsia="Times New Roman" w:hAnsi="Times New Roman" w:cs="Times New Roman"/>
          <w:sz w:val="23"/>
          <w:szCs w:val="23"/>
        </w:rPr>
        <w:t>mm</w:t>
      </w:r>
      <w:r>
        <w:rPr>
          <w:spacing w:val="10"/>
          <w:sz w:val="23"/>
          <w:szCs w:val="23"/>
        </w:rPr>
        <w:t>厚防滑</w:t>
      </w:r>
    </w:p>
    <w:p w:rsidR="0017124C">
      <w:pPr>
        <w:pStyle w:val="BodyText"/>
        <w:spacing w:line="212" w:lineRule="auto"/>
        <w:rPr>
          <w:sz w:val="23"/>
          <w:szCs w:val="23"/>
        </w:rPr>
      </w:pPr>
      <w:r>
        <w:rPr>
          <w:spacing w:val="9"/>
          <w:sz w:val="23"/>
          <w:szCs w:val="23"/>
        </w:rPr>
        <w:t>板，总计重量按</w:t>
      </w:r>
      <w:r>
        <w:rPr>
          <w:spacing w:val="9"/>
          <w:sz w:val="23"/>
          <w:szCs w:val="23"/>
        </w:rPr>
        <w:t>2.0</w:t>
      </w:r>
      <w:r>
        <w:rPr>
          <w:rFonts w:ascii="Times New Roman" w:eastAsia="Times New Roman" w:hAnsi="Times New Roman" w:cs="Times New Roman"/>
          <w:sz w:val="23"/>
          <w:szCs w:val="23"/>
        </w:rPr>
        <w:t>KN</w:t>
      </w:r>
      <w:r>
        <w:rPr>
          <w:rFonts w:ascii="Times New Roman" w:eastAsia="Times New Roman" w:hAnsi="Times New Roman" w:cs="Times New Roman"/>
          <w:spacing w:val="9"/>
          <w:sz w:val="23"/>
          <w:szCs w:val="23"/>
        </w:rPr>
        <w:t xml:space="preserve">/m;   </w:t>
      </w:r>
      <w:r>
        <w:rPr>
          <w:spacing w:val="9"/>
          <w:sz w:val="23"/>
          <w:szCs w:val="23"/>
        </w:rPr>
        <w:t>货车自重</w:t>
      </w:r>
      <w:r>
        <w:rPr>
          <w:spacing w:val="8"/>
          <w:sz w:val="23"/>
          <w:szCs w:val="23"/>
        </w:rPr>
        <w:t>取</w:t>
      </w:r>
      <w:r>
        <w:rPr>
          <w:spacing w:val="8"/>
          <w:sz w:val="23"/>
          <w:szCs w:val="23"/>
        </w:rPr>
        <w:t>1000</w:t>
      </w:r>
      <w:r>
        <w:rPr>
          <w:rFonts w:ascii="Times New Roman" w:eastAsia="Times New Roman" w:hAnsi="Times New Roman" w:cs="Times New Roman"/>
          <w:sz w:val="23"/>
          <w:szCs w:val="23"/>
        </w:rPr>
        <w:t>KN</w:t>
      </w:r>
      <w:r>
        <w:rPr>
          <w:spacing w:val="8"/>
          <w:sz w:val="23"/>
          <w:szCs w:val="23"/>
        </w:rPr>
        <w:t>。</w:t>
      </w:r>
    </w:p>
    <w:p w:rsidR="0017124C">
      <w:pPr>
        <w:pStyle w:val="BodyText"/>
        <w:spacing w:before="188" w:line="219" w:lineRule="auto"/>
        <w:ind w:left="3"/>
        <w:outlineLvl w:val="1"/>
        <w:rPr>
          <w:sz w:val="23"/>
          <w:szCs w:val="23"/>
        </w:rPr>
      </w:pPr>
      <w:r>
        <w:rPr>
          <w:b/>
          <w:bCs/>
          <w:spacing w:val="7"/>
          <w:sz w:val="23"/>
          <w:szCs w:val="23"/>
        </w:rPr>
        <w:t>3.5.2</w:t>
      </w:r>
      <w:r>
        <w:rPr>
          <w:b/>
          <w:bCs/>
          <w:spacing w:val="7"/>
          <w:sz w:val="23"/>
          <w:szCs w:val="23"/>
        </w:rPr>
        <w:t>计算步骤</w:t>
      </w:r>
    </w:p>
    <w:p w:rsidR="0017124C">
      <w:pPr>
        <w:pStyle w:val="BodyText"/>
        <w:spacing w:before="180" w:line="430" w:lineRule="exact"/>
        <w:ind w:left="499"/>
        <w:rPr>
          <w:sz w:val="23"/>
          <w:szCs w:val="23"/>
        </w:rPr>
      </w:pPr>
      <w:r>
        <w:rPr>
          <w:spacing w:val="9"/>
          <w:position w:val="15"/>
          <w:sz w:val="23"/>
          <w:szCs w:val="23"/>
        </w:rPr>
        <w:t>根据便桥设计图，结合六四梁结构，按照平面结构进行分析，对</w:t>
      </w:r>
      <w:r>
        <w:rPr>
          <w:spacing w:val="8"/>
          <w:position w:val="15"/>
          <w:sz w:val="23"/>
          <w:szCs w:val="23"/>
        </w:rPr>
        <w:t>单层六四梁平面结构</w:t>
      </w:r>
    </w:p>
    <w:p w:rsidR="0017124C">
      <w:pPr>
        <w:pStyle w:val="BodyText"/>
        <w:spacing w:line="219" w:lineRule="auto"/>
        <w:rPr>
          <w:sz w:val="23"/>
          <w:szCs w:val="23"/>
        </w:rPr>
      </w:pPr>
      <w:r>
        <w:rPr>
          <w:spacing w:val="6"/>
          <w:sz w:val="23"/>
          <w:szCs w:val="23"/>
        </w:rPr>
        <w:t>进行计算。计算使用</w:t>
      </w:r>
      <w:r>
        <w:rPr>
          <w:sz w:val="23"/>
          <w:szCs w:val="23"/>
        </w:rPr>
        <w:t>PKPM</w:t>
      </w:r>
      <w:r>
        <w:rPr>
          <w:spacing w:val="6"/>
          <w:sz w:val="23"/>
          <w:szCs w:val="23"/>
        </w:rPr>
        <w:t xml:space="preserve">  </w:t>
      </w:r>
      <w:r>
        <w:rPr>
          <w:spacing w:val="6"/>
          <w:sz w:val="23"/>
          <w:szCs w:val="23"/>
        </w:rPr>
        <w:t>软件钢结构模块。</w:t>
      </w:r>
    </w:p>
    <w:p w:rsidR="0017124C">
      <w:pPr>
        <w:pStyle w:val="BodyText"/>
        <w:spacing w:before="142" w:line="440" w:lineRule="exact"/>
        <w:ind w:left="499"/>
        <w:rPr>
          <w:sz w:val="23"/>
          <w:szCs w:val="23"/>
        </w:rPr>
      </w:pPr>
      <w:r>
        <w:rPr>
          <w:spacing w:val="8"/>
          <w:position w:val="16"/>
          <w:sz w:val="23"/>
          <w:szCs w:val="23"/>
        </w:rPr>
        <w:t>六四梁自重系统自动计算，桥面系自重按照前述荷载的一半取值为</w:t>
      </w:r>
      <w:r>
        <w:rPr>
          <w:spacing w:val="8"/>
          <w:position w:val="16"/>
          <w:sz w:val="23"/>
          <w:szCs w:val="23"/>
        </w:rPr>
        <w:t>1.0</w:t>
      </w:r>
      <w:r>
        <w:rPr>
          <w:rFonts w:ascii="Times New Roman" w:eastAsia="Times New Roman" w:hAnsi="Times New Roman" w:cs="Times New Roman"/>
          <w:position w:val="16"/>
          <w:sz w:val="23"/>
          <w:szCs w:val="23"/>
        </w:rPr>
        <w:t>KN</w:t>
      </w:r>
      <w:r>
        <w:rPr>
          <w:rFonts w:ascii="Times New Roman" w:eastAsia="Times New Roman" w:hAnsi="Times New Roman" w:cs="Times New Roman"/>
          <w:spacing w:val="8"/>
          <w:position w:val="16"/>
          <w:sz w:val="23"/>
          <w:szCs w:val="23"/>
        </w:rPr>
        <w:t>/m</w:t>
      </w:r>
      <w:r>
        <w:rPr>
          <w:rFonts w:ascii="Times New Roman" w:eastAsia="Times New Roman" w:hAnsi="Times New Roman" w:cs="Times New Roman"/>
          <w:spacing w:val="7"/>
          <w:position w:val="16"/>
          <w:sz w:val="23"/>
          <w:szCs w:val="23"/>
        </w:rPr>
        <w:t xml:space="preserve">,   </w:t>
      </w:r>
      <w:r>
        <w:rPr>
          <w:spacing w:val="7"/>
          <w:position w:val="16"/>
          <w:sz w:val="23"/>
          <w:szCs w:val="23"/>
        </w:rPr>
        <w:t>货车荷</w:t>
      </w:r>
    </w:p>
    <w:p w:rsidR="0017124C">
      <w:pPr>
        <w:pStyle w:val="BodyText"/>
        <w:spacing w:line="212" w:lineRule="auto"/>
        <w:rPr>
          <w:sz w:val="23"/>
          <w:szCs w:val="23"/>
        </w:rPr>
      </w:pPr>
      <w:r>
        <w:rPr>
          <w:spacing w:val="11"/>
          <w:sz w:val="23"/>
          <w:szCs w:val="23"/>
        </w:rPr>
        <w:t>载按照一辆货车通行宽度为</w:t>
      </w:r>
      <w:r>
        <w:rPr>
          <w:spacing w:val="11"/>
          <w:sz w:val="23"/>
          <w:szCs w:val="23"/>
        </w:rPr>
        <w:t>7</w:t>
      </w:r>
      <w:r>
        <w:rPr>
          <w:spacing w:val="11"/>
          <w:sz w:val="23"/>
          <w:szCs w:val="23"/>
        </w:rPr>
        <w:t>片六四梁宽度，平面模型荷载为</w:t>
      </w:r>
      <w:r>
        <w:rPr>
          <w:spacing w:val="11"/>
          <w:sz w:val="23"/>
          <w:szCs w:val="23"/>
        </w:rPr>
        <w:t>1000/14=71</w:t>
      </w:r>
      <w:r>
        <w:rPr>
          <w:rFonts w:ascii="Times New Roman" w:eastAsia="Times New Roman" w:hAnsi="Times New Roman" w:cs="Times New Roman"/>
          <w:sz w:val="23"/>
          <w:szCs w:val="23"/>
        </w:rPr>
        <w:t>KN</w:t>
      </w:r>
      <w:r>
        <w:rPr>
          <w:rFonts w:ascii="Times New Roman" w:eastAsia="Times New Roman" w:hAnsi="Times New Roman" w:cs="Times New Roman"/>
          <w:spacing w:val="11"/>
          <w:sz w:val="23"/>
          <w:szCs w:val="23"/>
        </w:rPr>
        <w:t xml:space="preserve">,,   </w:t>
      </w:r>
      <w:r>
        <w:rPr>
          <w:spacing w:val="11"/>
          <w:sz w:val="23"/>
          <w:szCs w:val="23"/>
        </w:rPr>
        <w:t>荷载施加</w:t>
      </w:r>
    </w:p>
    <w:p w:rsidR="0017124C">
      <w:pPr>
        <w:pStyle w:val="BodyText"/>
        <w:spacing w:before="190" w:line="219" w:lineRule="auto"/>
        <w:rPr>
          <w:sz w:val="23"/>
          <w:szCs w:val="23"/>
        </w:rPr>
      </w:pPr>
      <w:r>
        <w:rPr>
          <w:spacing w:val="11"/>
          <w:sz w:val="23"/>
          <w:szCs w:val="23"/>
        </w:rPr>
        <w:t>于跨中六四梁单元三个节点，考虑一定的安全系数，每个节点施加荷载为</w:t>
      </w:r>
      <w:r>
        <w:rPr>
          <w:spacing w:val="11"/>
          <w:sz w:val="23"/>
          <w:szCs w:val="23"/>
        </w:rPr>
        <w:t>28</w:t>
      </w:r>
      <w:r>
        <w:rPr>
          <w:rFonts w:ascii="Times New Roman" w:eastAsia="Times New Roman" w:hAnsi="Times New Roman" w:cs="Times New Roman"/>
          <w:sz w:val="23"/>
          <w:szCs w:val="23"/>
        </w:rPr>
        <w:t>KN</w:t>
      </w:r>
      <w:r>
        <w:rPr>
          <w:spacing w:val="11"/>
          <w:sz w:val="23"/>
          <w:szCs w:val="23"/>
        </w:rPr>
        <w:t>。</w:t>
      </w:r>
    </w:p>
    <w:p w:rsidR="0017124C">
      <w:pPr>
        <w:pStyle w:val="BodyText"/>
        <w:spacing w:before="76" w:line="219" w:lineRule="auto"/>
        <w:ind w:left="3"/>
        <w:outlineLvl w:val="0"/>
        <w:rPr>
          <w:sz w:val="27"/>
          <w:szCs w:val="27"/>
        </w:rPr>
      </w:pPr>
      <w:r>
        <w:rPr>
          <w:b/>
          <w:bCs/>
          <w:spacing w:val="8"/>
          <w:sz w:val="27"/>
          <w:szCs w:val="27"/>
        </w:rPr>
        <w:t>3.5.2.1</w:t>
      </w:r>
      <w:r>
        <w:rPr>
          <w:b/>
          <w:bCs/>
          <w:spacing w:val="8"/>
          <w:sz w:val="27"/>
          <w:szCs w:val="27"/>
        </w:rPr>
        <w:t>计算模型</w:t>
      </w:r>
    </w:p>
    <w:p w:rsidR="0017124C">
      <w:pPr>
        <w:spacing w:line="255" w:lineRule="auto"/>
      </w:pPr>
    </w:p>
    <w:p w:rsidR="0017124C">
      <w:pPr>
        <w:pStyle w:val="BodyText"/>
        <w:spacing w:before="76" w:line="219" w:lineRule="auto"/>
        <w:ind w:left="499"/>
        <w:rPr>
          <w:sz w:val="23"/>
          <w:szCs w:val="23"/>
        </w:rPr>
      </w:pPr>
      <w:r>
        <w:rPr>
          <w:spacing w:val="6"/>
          <w:sz w:val="23"/>
          <w:szCs w:val="23"/>
        </w:rPr>
        <w:t>按照便桥长度与荷载情况，建立下图所示分析模型。</w:t>
      </w:r>
    </w:p>
    <w:p w:rsidR="0017124C">
      <w:pPr>
        <w:spacing w:line="375" w:lineRule="auto"/>
      </w:pPr>
    </w:p>
    <w:p w:rsidR="0017124C">
      <w:pPr>
        <w:spacing w:line="1070" w:lineRule="exact"/>
        <w:ind w:firstLine="809"/>
      </w:pPr>
      <w:r>
        <w:rPr>
          <w:position w:val="-21"/>
          <w:lang w:eastAsia="zh-CN"/>
        </w:rPr>
        <w:drawing>
          <wp:inline distT="0" distB="0" distL="0" distR="0">
            <wp:extent cx="5518157" cy="67935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45"/>
                    <a:stretch>
                      <a:fillRect/>
                    </a:stretch>
                  </pic:blipFill>
                  <pic:spPr>
                    <a:xfrm>
                      <a:off x="0" y="0"/>
                      <a:ext cx="5518157" cy="679351"/>
                    </a:xfrm>
                    <a:prstGeom prst="rect">
                      <a:avLst/>
                    </a:prstGeom>
                  </pic:spPr>
                </pic:pic>
              </a:graphicData>
            </a:graphic>
          </wp:inline>
        </w:drawing>
      </w:r>
    </w:p>
    <w:p w:rsidR="0017124C">
      <w:pPr>
        <w:spacing w:line="276" w:lineRule="auto"/>
      </w:pPr>
    </w:p>
    <w:p w:rsidR="0017124C">
      <w:pPr>
        <w:spacing w:line="276" w:lineRule="auto"/>
      </w:pPr>
    </w:p>
    <w:p w:rsidR="0017124C">
      <w:pPr>
        <w:spacing w:before="88" w:line="222" w:lineRule="auto"/>
        <w:ind w:left="969"/>
        <w:rPr>
          <w:rFonts w:ascii="FangSong" w:eastAsia="FangSong" w:hAnsi="FangSong" w:cs="FangSong"/>
          <w:sz w:val="27"/>
          <w:szCs w:val="27"/>
        </w:rPr>
      </w:pPr>
      <w:r>
        <w:rPr>
          <w:rFonts w:ascii="FangSong" w:eastAsia="FangSong" w:hAnsi="FangSong" w:cs="FangSong"/>
          <w:spacing w:val="13"/>
          <w:sz w:val="27"/>
          <w:szCs w:val="27"/>
        </w:rPr>
        <w:t>----</w:t>
      </w:r>
      <w:r>
        <w:rPr>
          <w:rFonts w:ascii="FangSong" w:eastAsia="FangSong" w:hAnsi="FangSong" w:cs="FangSong"/>
          <w:b/>
          <w:bCs/>
          <w:spacing w:val="13"/>
          <w:sz w:val="27"/>
          <w:szCs w:val="27"/>
        </w:rPr>
        <w:t>节点坐标</w:t>
      </w:r>
      <w:r>
        <w:rPr>
          <w:rFonts w:ascii="FangSong" w:eastAsia="FangSong" w:hAnsi="FangSong" w:cs="FangSong"/>
          <w:b/>
          <w:bCs/>
          <w:spacing w:val="13"/>
          <w:sz w:val="27"/>
          <w:szCs w:val="27"/>
        </w:rPr>
        <w:t>----</w:t>
      </w:r>
    </w:p>
    <w:p w:rsidR="0017124C">
      <w:pPr>
        <w:spacing w:before="168" w:line="230" w:lineRule="auto"/>
        <w:ind w:left="909"/>
        <w:rPr>
          <w:rFonts w:ascii="Times New Roman" w:eastAsia="Times New Roman" w:hAnsi="Times New Roman" w:cs="Times New Roman"/>
          <w:sz w:val="23"/>
          <w:szCs w:val="23"/>
        </w:rPr>
      </w:pPr>
      <w:r>
        <w:rPr>
          <w:rFonts w:ascii="FangSong" w:eastAsia="FangSong" w:hAnsi="FangSong" w:cs="FangSong"/>
          <w:spacing w:val="-5"/>
          <w:sz w:val="23"/>
          <w:szCs w:val="23"/>
        </w:rPr>
        <w:t>节点号</w:t>
      </w:r>
      <w:r>
        <w:rPr>
          <w:rFonts w:ascii="Times New Roman" w:eastAsia="Times New Roman" w:hAnsi="Times New Roman" w:cs="Times New Roman"/>
          <w:spacing w:val="-5"/>
          <w:position w:val="-1"/>
          <w:sz w:val="23"/>
          <w:szCs w:val="23"/>
        </w:rPr>
        <w:t xml:space="preserve">X           Y        </w:t>
      </w:r>
      <w:r>
        <w:rPr>
          <w:rFonts w:ascii="FangSong" w:eastAsia="FangSong" w:hAnsi="FangSong" w:cs="FangSong"/>
          <w:spacing w:val="-5"/>
          <w:sz w:val="23"/>
          <w:szCs w:val="23"/>
        </w:rPr>
        <w:t>节点号</w:t>
      </w:r>
      <w:r>
        <w:rPr>
          <w:rFonts w:ascii="Times New Roman" w:eastAsia="Times New Roman" w:hAnsi="Times New Roman" w:cs="Times New Roman"/>
          <w:spacing w:val="-5"/>
          <w:sz w:val="23"/>
          <w:szCs w:val="23"/>
        </w:rPr>
        <w:t xml:space="preserve">X   </w:t>
      </w:r>
      <w:r>
        <w:rPr>
          <w:rFonts w:ascii="Times New Roman" w:eastAsia="Times New Roman" w:hAnsi="Times New Roman" w:cs="Times New Roman"/>
          <w:spacing w:val="-6"/>
          <w:position w:val="-1"/>
          <w:sz w:val="23"/>
          <w:szCs w:val="23"/>
        </w:rPr>
        <w:t xml:space="preserve">Y            </w:t>
      </w:r>
      <w:r>
        <w:rPr>
          <w:rFonts w:ascii="FangSong" w:eastAsia="FangSong" w:hAnsi="FangSong" w:cs="FangSong"/>
          <w:spacing w:val="-6"/>
          <w:sz w:val="23"/>
          <w:szCs w:val="23"/>
        </w:rPr>
        <w:t>节点号</w:t>
      </w:r>
      <w:r>
        <w:rPr>
          <w:rFonts w:ascii="Times New Roman" w:eastAsia="Times New Roman" w:hAnsi="Times New Roman" w:cs="Times New Roman"/>
          <w:spacing w:val="-6"/>
          <w:position w:val="-1"/>
          <w:sz w:val="23"/>
          <w:szCs w:val="23"/>
        </w:rPr>
        <w:t>X           Y</w:t>
      </w:r>
    </w:p>
    <w:p w:rsidR="0017124C">
      <w:pPr>
        <w:spacing w:line="230" w:lineRule="auto"/>
        <w:rPr>
          <w:rFonts w:ascii="Times New Roman" w:eastAsia="Times New Roman" w:hAnsi="Times New Roman" w:cs="Times New Roman"/>
          <w:sz w:val="23"/>
          <w:szCs w:val="23"/>
        </w:rPr>
        <w:sectPr>
          <w:headerReference w:type="even" r:id="rId46"/>
          <w:headerReference w:type="default" r:id="rId47"/>
          <w:footerReference w:type="even" r:id="rId48"/>
          <w:footerReference w:type="default" r:id="rId49"/>
          <w:headerReference w:type="first" r:id="rId50"/>
          <w:footerReference w:type="first" r:id="rId51"/>
          <w:pgSz w:w="11910" w:h="16840"/>
          <w:pgMar w:top="1431" w:right="1009" w:bottom="0" w:left="1400" w:header="0" w:footer="0" w:gutter="0"/>
          <w:pgNumType w:start="7"/>
          <w:cols w:space="720"/>
        </w:sectPr>
      </w:pPr>
    </w:p>
    <w:tbl>
      <w:tblPr>
        <w:tblStyle w:val="TableNormal02"/>
        <w:tblW w:w="7170" w:type="dxa"/>
        <w:tblInd w:w="856" w:type="dxa"/>
        <w:tblBorders>
          <w:top w:val="nil"/>
          <w:left w:val="nil"/>
          <w:bottom w:val="nil"/>
          <w:right w:val="nil"/>
          <w:insideH w:val="nil"/>
          <w:insideV w:val="nil"/>
        </w:tblBorders>
        <w:tblLayout w:type="fixed"/>
        <w:tblLook w:val="04A0"/>
      </w:tblPr>
      <w:tblGrid>
        <w:gridCol w:w="496"/>
        <w:gridCol w:w="847"/>
        <w:gridCol w:w="903"/>
        <w:gridCol w:w="825"/>
        <w:gridCol w:w="887"/>
        <w:gridCol w:w="907"/>
        <w:gridCol w:w="811"/>
        <w:gridCol w:w="881"/>
        <w:gridCol w:w="613"/>
      </w:tblGrid>
      <w:tr>
        <w:tblPrEx>
          <w:tblW w:w="7170" w:type="dxa"/>
          <w:tblInd w:w="856" w:type="dxa"/>
          <w:tblBorders>
            <w:top w:val="nil"/>
            <w:left w:val="nil"/>
            <w:bottom w:val="nil"/>
            <w:right w:val="nil"/>
            <w:insideH w:val="nil"/>
            <w:insideV w:val="nil"/>
          </w:tblBorders>
          <w:tblLayout w:type="fixed"/>
          <w:tblLook w:val="04A0"/>
        </w:tblPrEx>
        <w:trPr>
          <w:trHeight w:val="305"/>
        </w:trPr>
        <w:tc>
          <w:tcPr>
            <w:tcW w:w="496" w:type="dxa"/>
          </w:tcPr>
          <w:p w:rsidR="0017124C">
            <w:pPr>
              <w:pStyle w:val="TableText"/>
              <w:spacing w:before="25" w:line="222" w:lineRule="auto"/>
              <w:rPr>
                <w:sz w:val="19"/>
                <w:szCs w:val="19"/>
              </w:rPr>
            </w:pPr>
            <w:r>
              <w:rPr>
                <w:spacing w:val="-10"/>
                <w:sz w:val="19"/>
                <w:szCs w:val="19"/>
              </w:rPr>
              <w:t>(1)</w:t>
            </w:r>
          </w:p>
        </w:tc>
        <w:tc>
          <w:tcPr>
            <w:tcW w:w="847" w:type="dxa"/>
          </w:tcPr>
          <w:p w:rsidR="0017124C">
            <w:pPr>
              <w:pStyle w:val="TableText"/>
              <w:spacing w:before="33" w:line="183" w:lineRule="auto"/>
              <w:ind w:left="203"/>
              <w:rPr>
                <w:sz w:val="22"/>
                <w:szCs w:val="22"/>
              </w:rPr>
            </w:pPr>
            <w:r>
              <w:rPr>
                <w:spacing w:val="-10"/>
                <w:sz w:val="22"/>
                <w:szCs w:val="22"/>
              </w:rPr>
              <w:t>0.00</w:t>
            </w:r>
          </w:p>
        </w:tc>
        <w:tc>
          <w:tcPr>
            <w:tcW w:w="903" w:type="dxa"/>
          </w:tcPr>
          <w:p w:rsidR="0017124C">
            <w:pPr>
              <w:pStyle w:val="TableText"/>
              <w:spacing w:before="33" w:line="183" w:lineRule="auto"/>
              <w:ind w:left="156"/>
              <w:rPr>
                <w:sz w:val="22"/>
                <w:szCs w:val="22"/>
              </w:rPr>
            </w:pPr>
            <w:r>
              <w:rPr>
                <w:spacing w:val="-10"/>
                <w:sz w:val="22"/>
                <w:szCs w:val="22"/>
              </w:rPr>
              <w:t>0.00</w:t>
            </w:r>
          </w:p>
        </w:tc>
        <w:tc>
          <w:tcPr>
            <w:tcW w:w="825" w:type="dxa"/>
          </w:tcPr>
          <w:p w:rsidR="0017124C">
            <w:pPr>
              <w:pStyle w:val="TableText"/>
              <w:spacing w:line="222" w:lineRule="auto"/>
              <w:ind w:left="263"/>
              <w:rPr>
                <w:sz w:val="22"/>
                <w:szCs w:val="22"/>
              </w:rPr>
            </w:pPr>
            <w:r>
              <w:rPr>
                <w:spacing w:val="-11"/>
                <w:sz w:val="22"/>
                <w:szCs w:val="22"/>
              </w:rPr>
              <w:t>(2)</w:t>
            </w:r>
          </w:p>
        </w:tc>
        <w:tc>
          <w:tcPr>
            <w:tcW w:w="887" w:type="dxa"/>
          </w:tcPr>
          <w:p w:rsidR="0017124C">
            <w:pPr>
              <w:pStyle w:val="TableText"/>
              <w:spacing w:before="53" w:line="184" w:lineRule="auto"/>
              <w:ind w:left="248"/>
              <w:rPr>
                <w:sz w:val="19"/>
                <w:szCs w:val="19"/>
              </w:rPr>
            </w:pPr>
            <w:r>
              <w:rPr>
                <w:spacing w:val="-5"/>
                <w:sz w:val="19"/>
                <w:szCs w:val="19"/>
              </w:rPr>
              <w:t>1.24</w:t>
            </w:r>
          </w:p>
        </w:tc>
        <w:tc>
          <w:tcPr>
            <w:tcW w:w="907" w:type="dxa"/>
          </w:tcPr>
          <w:p w:rsidR="0017124C">
            <w:pPr>
              <w:pStyle w:val="TableText"/>
              <w:spacing w:before="33" w:line="183" w:lineRule="auto"/>
              <w:ind w:left="151"/>
              <w:rPr>
                <w:sz w:val="22"/>
                <w:szCs w:val="22"/>
              </w:rPr>
            </w:pPr>
            <w:r>
              <w:rPr>
                <w:spacing w:val="-10"/>
                <w:sz w:val="22"/>
                <w:szCs w:val="22"/>
              </w:rPr>
              <w:t>0.00</w:t>
            </w:r>
          </w:p>
        </w:tc>
        <w:tc>
          <w:tcPr>
            <w:tcW w:w="811" w:type="dxa"/>
          </w:tcPr>
          <w:p w:rsidR="0017124C">
            <w:pPr>
              <w:pStyle w:val="TableText"/>
              <w:spacing w:before="20" w:line="222" w:lineRule="auto"/>
              <w:ind w:left="285"/>
              <w:rPr>
                <w:sz w:val="22"/>
                <w:szCs w:val="22"/>
              </w:rPr>
            </w:pPr>
            <w:r>
              <w:rPr>
                <w:spacing w:val="-11"/>
                <w:sz w:val="22"/>
                <w:szCs w:val="22"/>
              </w:rPr>
              <w:t>(3)</w:t>
            </w:r>
          </w:p>
        </w:tc>
        <w:tc>
          <w:tcPr>
            <w:tcW w:w="881" w:type="dxa"/>
          </w:tcPr>
          <w:p w:rsidR="0017124C">
            <w:pPr>
              <w:pStyle w:val="TableText"/>
              <w:spacing w:before="33" w:line="183" w:lineRule="auto"/>
              <w:ind w:left="273"/>
              <w:rPr>
                <w:sz w:val="22"/>
                <w:szCs w:val="22"/>
              </w:rPr>
            </w:pPr>
            <w:r>
              <w:rPr>
                <w:spacing w:val="-10"/>
                <w:sz w:val="22"/>
                <w:szCs w:val="22"/>
              </w:rPr>
              <w:t>4.24</w:t>
            </w:r>
          </w:p>
        </w:tc>
        <w:tc>
          <w:tcPr>
            <w:tcW w:w="613" w:type="dxa"/>
          </w:tcPr>
          <w:p w:rsidR="0017124C">
            <w:pPr>
              <w:pStyle w:val="TableText"/>
              <w:spacing w:before="33" w:line="183" w:lineRule="auto"/>
              <w:ind w:right="15"/>
              <w:jc w:val="right"/>
              <w:rPr>
                <w:sz w:val="22"/>
                <w:szCs w:val="22"/>
              </w:rPr>
            </w:pPr>
            <w:r>
              <w:rPr>
                <w:spacing w:val="-12"/>
                <w:sz w:val="22"/>
                <w:szCs w:val="22"/>
              </w:rPr>
              <w:t>0.00</w:t>
            </w:r>
          </w:p>
        </w:tc>
      </w:tr>
      <w:tr>
        <w:tblPrEx>
          <w:tblW w:w="7170" w:type="dxa"/>
          <w:tblInd w:w="856" w:type="dxa"/>
          <w:tblLayout w:type="fixed"/>
          <w:tblLook w:val="04A0"/>
        </w:tblPrEx>
        <w:trPr>
          <w:trHeight w:val="355"/>
        </w:trPr>
        <w:tc>
          <w:tcPr>
            <w:tcW w:w="496" w:type="dxa"/>
          </w:tcPr>
          <w:p w:rsidR="0017124C">
            <w:pPr>
              <w:pStyle w:val="TableText"/>
              <w:spacing w:before="65" w:line="222" w:lineRule="auto"/>
              <w:rPr>
                <w:sz w:val="22"/>
                <w:szCs w:val="22"/>
              </w:rPr>
            </w:pPr>
            <w:r>
              <w:rPr>
                <w:spacing w:val="-11"/>
                <w:sz w:val="22"/>
                <w:szCs w:val="22"/>
              </w:rPr>
              <w:t>(4)</w:t>
            </w:r>
          </w:p>
        </w:tc>
        <w:tc>
          <w:tcPr>
            <w:tcW w:w="847" w:type="dxa"/>
          </w:tcPr>
          <w:p w:rsidR="0017124C">
            <w:pPr>
              <w:pStyle w:val="TableText"/>
              <w:spacing w:before="98" w:line="183" w:lineRule="auto"/>
              <w:ind w:left="203"/>
              <w:rPr>
                <w:sz w:val="22"/>
                <w:szCs w:val="22"/>
              </w:rPr>
            </w:pPr>
            <w:r>
              <w:rPr>
                <w:spacing w:val="-10"/>
                <w:sz w:val="22"/>
                <w:szCs w:val="22"/>
              </w:rPr>
              <w:t>8.24</w:t>
            </w:r>
          </w:p>
        </w:tc>
        <w:tc>
          <w:tcPr>
            <w:tcW w:w="903" w:type="dxa"/>
          </w:tcPr>
          <w:p w:rsidR="0017124C">
            <w:pPr>
              <w:pStyle w:val="TableText"/>
              <w:spacing w:before="98" w:line="183" w:lineRule="auto"/>
              <w:ind w:left="156"/>
              <w:rPr>
                <w:sz w:val="22"/>
                <w:szCs w:val="22"/>
              </w:rPr>
            </w:pPr>
            <w:r>
              <w:rPr>
                <w:spacing w:val="-10"/>
                <w:sz w:val="22"/>
                <w:szCs w:val="22"/>
              </w:rPr>
              <w:t>0.00</w:t>
            </w:r>
          </w:p>
        </w:tc>
        <w:tc>
          <w:tcPr>
            <w:tcW w:w="825" w:type="dxa"/>
          </w:tcPr>
          <w:p w:rsidR="0017124C">
            <w:pPr>
              <w:pStyle w:val="TableText"/>
              <w:spacing w:before="65" w:line="222" w:lineRule="auto"/>
              <w:ind w:left="263"/>
              <w:rPr>
                <w:sz w:val="22"/>
                <w:szCs w:val="22"/>
              </w:rPr>
            </w:pPr>
            <w:r>
              <w:rPr>
                <w:spacing w:val="-11"/>
                <w:sz w:val="22"/>
                <w:szCs w:val="22"/>
              </w:rPr>
              <w:t>(5)</w:t>
            </w:r>
          </w:p>
        </w:tc>
        <w:tc>
          <w:tcPr>
            <w:tcW w:w="887" w:type="dxa"/>
          </w:tcPr>
          <w:p w:rsidR="0017124C">
            <w:pPr>
              <w:pStyle w:val="TableText"/>
              <w:spacing w:before="118" w:line="184" w:lineRule="auto"/>
              <w:ind w:left="168"/>
              <w:rPr>
                <w:sz w:val="19"/>
                <w:szCs w:val="19"/>
              </w:rPr>
            </w:pPr>
            <w:r>
              <w:rPr>
                <w:spacing w:val="-4"/>
                <w:sz w:val="19"/>
                <w:szCs w:val="19"/>
              </w:rPr>
              <w:t>12.24</w:t>
            </w:r>
          </w:p>
        </w:tc>
        <w:tc>
          <w:tcPr>
            <w:tcW w:w="907" w:type="dxa"/>
          </w:tcPr>
          <w:p w:rsidR="0017124C">
            <w:pPr>
              <w:pStyle w:val="TableText"/>
              <w:spacing w:before="98" w:line="183" w:lineRule="auto"/>
              <w:ind w:left="151"/>
              <w:rPr>
                <w:sz w:val="22"/>
                <w:szCs w:val="22"/>
              </w:rPr>
            </w:pPr>
            <w:r>
              <w:rPr>
                <w:spacing w:val="-10"/>
                <w:sz w:val="22"/>
                <w:szCs w:val="22"/>
              </w:rPr>
              <w:t>0.00</w:t>
            </w:r>
          </w:p>
        </w:tc>
        <w:tc>
          <w:tcPr>
            <w:tcW w:w="811" w:type="dxa"/>
          </w:tcPr>
          <w:p w:rsidR="0017124C">
            <w:pPr>
              <w:pStyle w:val="TableText"/>
              <w:spacing w:before="90" w:line="222" w:lineRule="auto"/>
              <w:ind w:left="285"/>
              <w:rPr>
                <w:sz w:val="19"/>
                <w:szCs w:val="19"/>
              </w:rPr>
            </w:pPr>
            <w:r>
              <w:rPr>
                <w:spacing w:val="-10"/>
                <w:sz w:val="19"/>
                <w:szCs w:val="19"/>
              </w:rPr>
              <w:t>(6)</w:t>
            </w:r>
          </w:p>
        </w:tc>
        <w:tc>
          <w:tcPr>
            <w:tcW w:w="881" w:type="dxa"/>
          </w:tcPr>
          <w:p w:rsidR="0017124C">
            <w:pPr>
              <w:pStyle w:val="TableText"/>
              <w:spacing w:before="98" w:line="183" w:lineRule="auto"/>
              <w:ind w:left="133"/>
              <w:rPr>
                <w:sz w:val="22"/>
                <w:szCs w:val="22"/>
              </w:rPr>
            </w:pPr>
            <w:r>
              <w:rPr>
                <w:spacing w:val="-11"/>
                <w:sz w:val="22"/>
                <w:szCs w:val="22"/>
              </w:rPr>
              <w:t>23.24</w:t>
            </w:r>
          </w:p>
        </w:tc>
        <w:tc>
          <w:tcPr>
            <w:tcW w:w="613" w:type="dxa"/>
          </w:tcPr>
          <w:p w:rsidR="0017124C">
            <w:pPr>
              <w:pStyle w:val="TableText"/>
              <w:spacing w:before="98" w:line="183" w:lineRule="auto"/>
              <w:ind w:left="152"/>
              <w:rPr>
                <w:sz w:val="22"/>
                <w:szCs w:val="22"/>
              </w:rPr>
            </w:pPr>
            <w:r>
              <w:rPr>
                <w:spacing w:val="-10"/>
                <w:sz w:val="22"/>
                <w:szCs w:val="22"/>
              </w:rPr>
              <w:t>0.00</w:t>
            </w:r>
          </w:p>
        </w:tc>
      </w:tr>
      <w:tr>
        <w:tblPrEx>
          <w:tblW w:w="7170" w:type="dxa"/>
          <w:tblInd w:w="856" w:type="dxa"/>
          <w:tblLayout w:type="fixed"/>
          <w:tblLook w:val="04A0"/>
        </w:tblPrEx>
        <w:trPr>
          <w:trHeight w:val="374"/>
        </w:trPr>
        <w:tc>
          <w:tcPr>
            <w:tcW w:w="496" w:type="dxa"/>
          </w:tcPr>
          <w:p w:rsidR="0017124C">
            <w:pPr>
              <w:pStyle w:val="TableText"/>
              <w:spacing w:before="70" w:line="222" w:lineRule="auto"/>
              <w:rPr>
                <w:sz w:val="22"/>
                <w:szCs w:val="22"/>
              </w:rPr>
            </w:pPr>
            <w:r>
              <w:rPr>
                <w:spacing w:val="-11"/>
                <w:sz w:val="22"/>
                <w:szCs w:val="22"/>
              </w:rPr>
              <w:t>(7)</w:t>
            </w:r>
          </w:p>
        </w:tc>
        <w:tc>
          <w:tcPr>
            <w:tcW w:w="847" w:type="dxa"/>
          </w:tcPr>
          <w:p w:rsidR="0017124C">
            <w:pPr>
              <w:pStyle w:val="TableText"/>
              <w:spacing w:before="103" w:line="183" w:lineRule="auto"/>
              <w:ind w:left="103"/>
              <w:rPr>
                <w:sz w:val="22"/>
                <w:szCs w:val="22"/>
              </w:rPr>
            </w:pPr>
            <w:r>
              <w:rPr>
                <w:spacing w:val="-10"/>
                <w:sz w:val="22"/>
                <w:szCs w:val="22"/>
              </w:rPr>
              <w:t>24.48</w:t>
            </w:r>
          </w:p>
        </w:tc>
        <w:tc>
          <w:tcPr>
            <w:tcW w:w="903" w:type="dxa"/>
          </w:tcPr>
          <w:p w:rsidR="0017124C">
            <w:pPr>
              <w:pStyle w:val="TableText"/>
              <w:spacing w:before="103" w:line="183" w:lineRule="auto"/>
              <w:ind w:left="156"/>
              <w:rPr>
                <w:sz w:val="22"/>
                <w:szCs w:val="22"/>
              </w:rPr>
            </w:pPr>
            <w:r>
              <w:rPr>
                <w:spacing w:val="-10"/>
                <w:sz w:val="22"/>
                <w:szCs w:val="22"/>
              </w:rPr>
              <w:t>0.00</w:t>
            </w:r>
          </w:p>
        </w:tc>
        <w:tc>
          <w:tcPr>
            <w:tcW w:w="825" w:type="dxa"/>
          </w:tcPr>
          <w:p w:rsidR="0017124C">
            <w:pPr>
              <w:pStyle w:val="TableText"/>
              <w:spacing w:before="70" w:line="222" w:lineRule="auto"/>
              <w:ind w:left="263"/>
              <w:rPr>
                <w:sz w:val="22"/>
                <w:szCs w:val="22"/>
              </w:rPr>
            </w:pPr>
            <w:r>
              <w:rPr>
                <w:spacing w:val="-11"/>
                <w:sz w:val="22"/>
                <w:szCs w:val="22"/>
              </w:rPr>
              <w:t>(8)</w:t>
            </w:r>
          </w:p>
        </w:tc>
        <w:tc>
          <w:tcPr>
            <w:tcW w:w="887" w:type="dxa"/>
          </w:tcPr>
          <w:p w:rsidR="0017124C">
            <w:pPr>
              <w:pStyle w:val="TableText"/>
              <w:spacing w:before="123" w:line="184" w:lineRule="auto"/>
              <w:ind w:left="168"/>
              <w:rPr>
                <w:sz w:val="19"/>
                <w:szCs w:val="19"/>
              </w:rPr>
            </w:pPr>
            <w:r>
              <w:rPr>
                <w:spacing w:val="-4"/>
                <w:sz w:val="19"/>
                <w:szCs w:val="19"/>
              </w:rPr>
              <w:t>16.24</w:t>
            </w:r>
          </w:p>
        </w:tc>
        <w:tc>
          <w:tcPr>
            <w:tcW w:w="907" w:type="dxa"/>
          </w:tcPr>
          <w:p w:rsidR="0017124C">
            <w:pPr>
              <w:pStyle w:val="TableText"/>
              <w:spacing w:before="103" w:line="183" w:lineRule="auto"/>
              <w:ind w:left="151"/>
              <w:rPr>
                <w:sz w:val="22"/>
                <w:szCs w:val="22"/>
              </w:rPr>
            </w:pPr>
            <w:r>
              <w:rPr>
                <w:spacing w:val="-10"/>
                <w:sz w:val="22"/>
                <w:szCs w:val="22"/>
              </w:rPr>
              <w:t>0.00</w:t>
            </w:r>
          </w:p>
        </w:tc>
        <w:tc>
          <w:tcPr>
            <w:tcW w:w="811" w:type="dxa"/>
          </w:tcPr>
          <w:p w:rsidR="0017124C">
            <w:pPr>
              <w:pStyle w:val="TableText"/>
              <w:spacing w:before="70" w:line="222" w:lineRule="auto"/>
              <w:ind w:left="285"/>
              <w:rPr>
                <w:sz w:val="22"/>
                <w:szCs w:val="22"/>
              </w:rPr>
            </w:pPr>
            <w:r>
              <w:rPr>
                <w:spacing w:val="-11"/>
                <w:sz w:val="22"/>
                <w:szCs w:val="22"/>
              </w:rPr>
              <w:t>(9)</w:t>
            </w:r>
          </w:p>
        </w:tc>
        <w:tc>
          <w:tcPr>
            <w:tcW w:w="881" w:type="dxa"/>
          </w:tcPr>
          <w:p w:rsidR="0017124C">
            <w:pPr>
              <w:pStyle w:val="TableText"/>
              <w:spacing w:before="103" w:line="183" w:lineRule="auto"/>
              <w:ind w:left="133"/>
              <w:rPr>
                <w:sz w:val="22"/>
                <w:szCs w:val="22"/>
              </w:rPr>
            </w:pPr>
            <w:r>
              <w:rPr>
                <w:spacing w:val="-11"/>
                <w:sz w:val="22"/>
                <w:szCs w:val="22"/>
              </w:rPr>
              <w:t>20.24</w:t>
            </w:r>
          </w:p>
        </w:tc>
        <w:tc>
          <w:tcPr>
            <w:tcW w:w="613" w:type="dxa"/>
          </w:tcPr>
          <w:p w:rsidR="0017124C">
            <w:pPr>
              <w:pStyle w:val="TableText"/>
              <w:spacing w:before="103" w:line="183" w:lineRule="auto"/>
              <w:ind w:left="152"/>
              <w:rPr>
                <w:sz w:val="22"/>
                <w:szCs w:val="22"/>
              </w:rPr>
            </w:pPr>
            <w:r>
              <w:rPr>
                <w:spacing w:val="-10"/>
                <w:sz w:val="22"/>
                <w:szCs w:val="22"/>
              </w:rPr>
              <w:t>0.00</w:t>
            </w:r>
          </w:p>
        </w:tc>
      </w:tr>
      <w:tr>
        <w:tblPrEx>
          <w:tblW w:w="7170" w:type="dxa"/>
          <w:tblInd w:w="856" w:type="dxa"/>
          <w:tblLayout w:type="fixed"/>
          <w:tblLook w:val="04A0"/>
        </w:tblPrEx>
        <w:trPr>
          <w:trHeight w:val="359"/>
        </w:trPr>
        <w:tc>
          <w:tcPr>
            <w:tcW w:w="496" w:type="dxa"/>
          </w:tcPr>
          <w:p w:rsidR="0017124C">
            <w:pPr>
              <w:pStyle w:val="TableText"/>
              <w:spacing w:before="84" w:line="222" w:lineRule="auto"/>
              <w:rPr>
                <w:sz w:val="19"/>
                <w:szCs w:val="19"/>
              </w:rPr>
            </w:pPr>
            <w:r>
              <w:rPr>
                <w:spacing w:val="-8"/>
                <w:sz w:val="19"/>
                <w:szCs w:val="19"/>
              </w:rPr>
              <w:t>(10)</w:t>
            </w:r>
          </w:p>
        </w:tc>
        <w:tc>
          <w:tcPr>
            <w:tcW w:w="847" w:type="dxa"/>
          </w:tcPr>
          <w:p w:rsidR="0017124C">
            <w:pPr>
              <w:pStyle w:val="TableText"/>
              <w:spacing w:before="89" w:line="183" w:lineRule="auto"/>
              <w:ind w:left="313"/>
              <w:rPr>
                <w:sz w:val="22"/>
                <w:szCs w:val="22"/>
              </w:rPr>
            </w:pPr>
            <w:r>
              <w:rPr>
                <w:spacing w:val="-12"/>
                <w:sz w:val="22"/>
                <w:szCs w:val="22"/>
              </w:rPr>
              <w:t>3.24</w:t>
            </w:r>
          </w:p>
        </w:tc>
        <w:tc>
          <w:tcPr>
            <w:tcW w:w="903" w:type="dxa"/>
          </w:tcPr>
          <w:p w:rsidR="0017124C">
            <w:pPr>
              <w:pStyle w:val="TableText"/>
              <w:spacing w:before="89" w:line="183" w:lineRule="auto"/>
              <w:ind w:left="246"/>
              <w:rPr>
                <w:sz w:val="22"/>
                <w:szCs w:val="22"/>
              </w:rPr>
            </w:pPr>
            <w:r>
              <w:rPr>
                <w:spacing w:val="-9"/>
                <w:sz w:val="22"/>
                <w:szCs w:val="22"/>
              </w:rPr>
              <w:t>0.75</w:t>
            </w:r>
          </w:p>
        </w:tc>
        <w:tc>
          <w:tcPr>
            <w:tcW w:w="825" w:type="dxa"/>
          </w:tcPr>
          <w:p w:rsidR="0017124C">
            <w:pPr>
              <w:pStyle w:val="TableText"/>
              <w:spacing w:before="84" w:line="222" w:lineRule="auto"/>
              <w:ind w:left="263"/>
              <w:rPr>
                <w:sz w:val="19"/>
                <w:szCs w:val="19"/>
              </w:rPr>
            </w:pPr>
            <w:r>
              <w:rPr>
                <w:spacing w:val="-8"/>
                <w:sz w:val="19"/>
                <w:szCs w:val="19"/>
              </w:rPr>
              <w:t>(11)</w:t>
            </w:r>
          </w:p>
        </w:tc>
        <w:tc>
          <w:tcPr>
            <w:tcW w:w="887" w:type="dxa"/>
          </w:tcPr>
          <w:p w:rsidR="0017124C">
            <w:pPr>
              <w:pStyle w:val="TableText"/>
              <w:spacing w:before="89" w:line="183" w:lineRule="auto"/>
              <w:ind w:left="338"/>
              <w:rPr>
                <w:sz w:val="22"/>
                <w:szCs w:val="22"/>
              </w:rPr>
            </w:pPr>
            <w:r>
              <w:rPr>
                <w:spacing w:val="-9"/>
                <w:sz w:val="22"/>
                <w:szCs w:val="22"/>
              </w:rPr>
              <w:t>5.24</w:t>
            </w:r>
          </w:p>
        </w:tc>
        <w:tc>
          <w:tcPr>
            <w:tcW w:w="907" w:type="dxa"/>
          </w:tcPr>
          <w:p w:rsidR="0017124C">
            <w:pPr>
              <w:pStyle w:val="TableText"/>
              <w:spacing w:before="89" w:line="183" w:lineRule="auto"/>
              <w:ind w:left="251"/>
              <w:rPr>
                <w:sz w:val="22"/>
                <w:szCs w:val="22"/>
              </w:rPr>
            </w:pPr>
            <w:r>
              <w:rPr>
                <w:spacing w:val="-13"/>
                <w:sz w:val="22"/>
                <w:szCs w:val="22"/>
              </w:rPr>
              <w:t>0.75</w:t>
            </w:r>
          </w:p>
        </w:tc>
        <w:tc>
          <w:tcPr>
            <w:tcW w:w="811" w:type="dxa"/>
          </w:tcPr>
          <w:p w:rsidR="0017124C">
            <w:pPr>
              <w:pStyle w:val="TableText"/>
              <w:spacing w:before="84" w:line="222" w:lineRule="auto"/>
              <w:ind w:left="285"/>
              <w:rPr>
                <w:sz w:val="19"/>
                <w:szCs w:val="19"/>
              </w:rPr>
            </w:pPr>
            <w:r>
              <w:rPr>
                <w:spacing w:val="-8"/>
                <w:sz w:val="19"/>
                <w:szCs w:val="19"/>
              </w:rPr>
              <w:t>(12)</w:t>
            </w:r>
          </w:p>
        </w:tc>
        <w:tc>
          <w:tcPr>
            <w:tcW w:w="881" w:type="dxa"/>
          </w:tcPr>
          <w:p w:rsidR="0017124C">
            <w:pPr>
              <w:pStyle w:val="TableText"/>
              <w:spacing w:before="89" w:line="183" w:lineRule="auto"/>
              <w:ind w:left="273"/>
              <w:rPr>
                <w:sz w:val="22"/>
                <w:szCs w:val="22"/>
              </w:rPr>
            </w:pPr>
            <w:r>
              <w:rPr>
                <w:spacing w:val="-10"/>
                <w:sz w:val="22"/>
                <w:szCs w:val="22"/>
              </w:rPr>
              <w:t>7.24</w:t>
            </w:r>
          </w:p>
        </w:tc>
        <w:tc>
          <w:tcPr>
            <w:tcW w:w="613" w:type="dxa"/>
          </w:tcPr>
          <w:p w:rsidR="0017124C">
            <w:pPr>
              <w:pStyle w:val="TableText"/>
              <w:spacing w:before="110" w:line="183" w:lineRule="auto"/>
              <w:jc w:val="right"/>
              <w:rPr>
                <w:sz w:val="19"/>
                <w:szCs w:val="19"/>
              </w:rPr>
            </w:pPr>
            <w:r>
              <w:rPr>
                <w:spacing w:val="-3"/>
                <w:sz w:val="19"/>
                <w:szCs w:val="19"/>
              </w:rPr>
              <w:t>0.75</w:t>
            </w:r>
          </w:p>
        </w:tc>
      </w:tr>
      <w:tr>
        <w:tblPrEx>
          <w:tblW w:w="7170" w:type="dxa"/>
          <w:tblInd w:w="856" w:type="dxa"/>
          <w:tblLayout w:type="fixed"/>
          <w:tblLook w:val="04A0"/>
        </w:tblPrEx>
        <w:trPr>
          <w:trHeight w:val="365"/>
        </w:trPr>
        <w:tc>
          <w:tcPr>
            <w:tcW w:w="496" w:type="dxa"/>
          </w:tcPr>
          <w:p w:rsidR="0017124C">
            <w:pPr>
              <w:pStyle w:val="TableText"/>
              <w:spacing w:before="85" w:line="222" w:lineRule="auto"/>
              <w:ind w:left="49"/>
              <w:rPr>
                <w:sz w:val="19"/>
                <w:szCs w:val="19"/>
              </w:rPr>
            </w:pPr>
            <w:r>
              <w:rPr>
                <w:spacing w:val="-8"/>
                <w:sz w:val="19"/>
                <w:szCs w:val="19"/>
              </w:rPr>
              <w:t>(13)</w:t>
            </w:r>
          </w:p>
        </w:tc>
        <w:tc>
          <w:tcPr>
            <w:tcW w:w="847" w:type="dxa"/>
          </w:tcPr>
          <w:p w:rsidR="0017124C">
            <w:pPr>
              <w:pStyle w:val="TableText"/>
              <w:spacing w:before="111" w:line="183" w:lineRule="auto"/>
              <w:ind w:left="313"/>
              <w:rPr>
                <w:sz w:val="19"/>
                <w:szCs w:val="19"/>
              </w:rPr>
            </w:pPr>
            <w:r>
              <w:rPr>
                <w:spacing w:val="-2"/>
                <w:sz w:val="19"/>
                <w:szCs w:val="19"/>
              </w:rPr>
              <w:t>9.24</w:t>
            </w:r>
          </w:p>
        </w:tc>
        <w:tc>
          <w:tcPr>
            <w:tcW w:w="903" w:type="dxa"/>
          </w:tcPr>
          <w:p w:rsidR="0017124C">
            <w:pPr>
              <w:pStyle w:val="TableText"/>
              <w:spacing w:before="111" w:line="183" w:lineRule="auto"/>
              <w:ind w:left="246"/>
              <w:rPr>
                <w:sz w:val="19"/>
                <w:szCs w:val="19"/>
              </w:rPr>
            </w:pPr>
            <w:r>
              <w:rPr>
                <w:spacing w:val="-2"/>
                <w:sz w:val="19"/>
                <w:szCs w:val="19"/>
              </w:rPr>
              <w:t>0.75</w:t>
            </w:r>
          </w:p>
        </w:tc>
        <w:tc>
          <w:tcPr>
            <w:tcW w:w="825" w:type="dxa"/>
          </w:tcPr>
          <w:p w:rsidR="0017124C">
            <w:pPr>
              <w:pStyle w:val="TableText"/>
              <w:spacing w:before="95" w:line="222" w:lineRule="auto"/>
              <w:ind w:left="263"/>
              <w:rPr>
                <w:sz w:val="19"/>
                <w:szCs w:val="19"/>
              </w:rPr>
            </w:pPr>
            <w:r>
              <w:rPr>
                <w:spacing w:val="-8"/>
                <w:sz w:val="19"/>
                <w:szCs w:val="19"/>
              </w:rPr>
              <w:t>(14)</w:t>
            </w:r>
          </w:p>
        </w:tc>
        <w:tc>
          <w:tcPr>
            <w:tcW w:w="887" w:type="dxa"/>
          </w:tcPr>
          <w:p w:rsidR="0017124C">
            <w:pPr>
              <w:pStyle w:val="TableText"/>
              <w:spacing w:before="110" w:line="184" w:lineRule="auto"/>
              <w:ind w:left="248"/>
              <w:rPr>
                <w:sz w:val="19"/>
                <w:szCs w:val="19"/>
              </w:rPr>
            </w:pPr>
            <w:r>
              <w:rPr>
                <w:spacing w:val="-4"/>
                <w:sz w:val="19"/>
                <w:szCs w:val="19"/>
              </w:rPr>
              <w:t>11.24</w:t>
            </w:r>
          </w:p>
        </w:tc>
        <w:tc>
          <w:tcPr>
            <w:tcW w:w="907" w:type="dxa"/>
          </w:tcPr>
          <w:p w:rsidR="0017124C">
            <w:pPr>
              <w:pStyle w:val="TableText"/>
              <w:spacing w:before="111" w:line="183" w:lineRule="auto"/>
              <w:ind w:left="251"/>
              <w:rPr>
                <w:sz w:val="19"/>
                <w:szCs w:val="19"/>
              </w:rPr>
            </w:pPr>
            <w:r>
              <w:rPr>
                <w:spacing w:val="-2"/>
                <w:sz w:val="19"/>
                <w:szCs w:val="19"/>
              </w:rPr>
              <w:t>0.75</w:t>
            </w:r>
          </w:p>
        </w:tc>
        <w:tc>
          <w:tcPr>
            <w:tcW w:w="811" w:type="dxa"/>
          </w:tcPr>
          <w:p w:rsidR="0017124C">
            <w:pPr>
              <w:pStyle w:val="TableText"/>
              <w:spacing w:before="85" w:line="222" w:lineRule="auto"/>
              <w:ind w:left="285"/>
              <w:rPr>
                <w:sz w:val="19"/>
                <w:szCs w:val="19"/>
              </w:rPr>
            </w:pPr>
            <w:r>
              <w:rPr>
                <w:spacing w:val="-8"/>
                <w:sz w:val="19"/>
                <w:szCs w:val="19"/>
              </w:rPr>
              <w:t>(15)</w:t>
            </w:r>
          </w:p>
        </w:tc>
        <w:tc>
          <w:tcPr>
            <w:tcW w:w="881" w:type="dxa"/>
          </w:tcPr>
          <w:p w:rsidR="0017124C">
            <w:pPr>
              <w:pStyle w:val="TableText"/>
              <w:spacing w:before="110" w:line="184" w:lineRule="auto"/>
              <w:ind w:left="273"/>
              <w:rPr>
                <w:sz w:val="19"/>
                <w:szCs w:val="19"/>
              </w:rPr>
            </w:pPr>
            <w:r>
              <w:rPr>
                <w:spacing w:val="-4"/>
                <w:sz w:val="19"/>
                <w:szCs w:val="19"/>
              </w:rPr>
              <w:t>13.24</w:t>
            </w:r>
          </w:p>
        </w:tc>
        <w:tc>
          <w:tcPr>
            <w:tcW w:w="613" w:type="dxa"/>
          </w:tcPr>
          <w:p w:rsidR="0017124C">
            <w:pPr>
              <w:pStyle w:val="TableText"/>
              <w:spacing w:before="111" w:line="183" w:lineRule="auto"/>
              <w:jc w:val="right"/>
              <w:rPr>
                <w:sz w:val="19"/>
                <w:szCs w:val="19"/>
              </w:rPr>
            </w:pPr>
            <w:r>
              <w:rPr>
                <w:spacing w:val="-3"/>
                <w:sz w:val="19"/>
                <w:szCs w:val="19"/>
              </w:rPr>
              <w:t>0.75</w:t>
            </w:r>
          </w:p>
        </w:tc>
      </w:tr>
      <w:tr>
        <w:tblPrEx>
          <w:tblW w:w="7170" w:type="dxa"/>
          <w:tblInd w:w="856" w:type="dxa"/>
          <w:tblLayout w:type="fixed"/>
          <w:tblLook w:val="04A0"/>
        </w:tblPrEx>
        <w:trPr>
          <w:trHeight w:val="370"/>
        </w:trPr>
        <w:tc>
          <w:tcPr>
            <w:tcW w:w="496" w:type="dxa"/>
          </w:tcPr>
          <w:p w:rsidR="0017124C">
            <w:pPr>
              <w:pStyle w:val="TableText"/>
              <w:spacing w:before="100" w:line="222" w:lineRule="auto"/>
              <w:rPr>
                <w:sz w:val="19"/>
                <w:szCs w:val="19"/>
              </w:rPr>
            </w:pPr>
            <w:r>
              <w:rPr>
                <w:spacing w:val="-8"/>
                <w:sz w:val="19"/>
                <w:szCs w:val="19"/>
              </w:rPr>
              <w:t>(16)</w:t>
            </w:r>
          </w:p>
        </w:tc>
        <w:tc>
          <w:tcPr>
            <w:tcW w:w="847" w:type="dxa"/>
          </w:tcPr>
          <w:p w:rsidR="0017124C">
            <w:pPr>
              <w:pStyle w:val="TableText"/>
              <w:spacing w:before="109" w:line="184" w:lineRule="auto"/>
              <w:ind w:left="203"/>
              <w:rPr>
                <w:sz w:val="19"/>
                <w:szCs w:val="19"/>
              </w:rPr>
            </w:pPr>
            <w:r>
              <w:rPr>
                <w:spacing w:val="-4"/>
                <w:sz w:val="19"/>
                <w:szCs w:val="19"/>
              </w:rPr>
              <w:t>15.24</w:t>
            </w:r>
          </w:p>
        </w:tc>
        <w:tc>
          <w:tcPr>
            <w:tcW w:w="903" w:type="dxa"/>
          </w:tcPr>
          <w:p w:rsidR="0017124C">
            <w:pPr>
              <w:pStyle w:val="TableText"/>
              <w:spacing w:before="110" w:line="183" w:lineRule="auto"/>
              <w:ind w:left="246"/>
              <w:rPr>
                <w:sz w:val="19"/>
                <w:szCs w:val="19"/>
              </w:rPr>
            </w:pPr>
            <w:r>
              <w:rPr>
                <w:spacing w:val="-2"/>
                <w:sz w:val="19"/>
                <w:szCs w:val="19"/>
              </w:rPr>
              <w:t>0.75</w:t>
            </w:r>
          </w:p>
        </w:tc>
        <w:tc>
          <w:tcPr>
            <w:tcW w:w="825" w:type="dxa"/>
          </w:tcPr>
          <w:p w:rsidR="0017124C">
            <w:pPr>
              <w:pStyle w:val="TableText"/>
              <w:spacing w:before="80" w:line="222" w:lineRule="auto"/>
              <w:ind w:left="263"/>
              <w:rPr>
                <w:sz w:val="19"/>
                <w:szCs w:val="19"/>
              </w:rPr>
            </w:pPr>
            <w:r>
              <w:rPr>
                <w:spacing w:val="-8"/>
                <w:sz w:val="19"/>
                <w:szCs w:val="19"/>
              </w:rPr>
              <w:t>(17)</w:t>
            </w:r>
          </w:p>
        </w:tc>
        <w:tc>
          <w:tcPr>
            <w:tcW w:w="887" w:type="dxa"/>
          </w:tcPr>
          <w:p w:rsidR="0017124C">
            <w:pPr>
              <w:pStyle w:val="TableText"/>
              <w:spacing w:before="109" w:line="184" w:lineRule="auto"/>
              <w:ind w:left="248"/>
              <w:rPr>
                <w:sz w:val="19"/>
                <w:szCs w:val="19"/>
              </w:rPr>
            </w:pPr>
            <w:r>
              <w:rPr>
                <w:spacing w:val="-4"/>
                <w:sz w:val="19"/>
                <w:szCs w:val="19"/>
              </w:rPr>
              <w:t>17.24</w:t>
            </w:r>
          </w:p>
        </w:tc>
        <w:tc>
          <w:tcPr>
            <w:tcW w:w="907" w:type="dxa"/>
          </w:tcPr>
          <w:p w:rsidR="0017124C">
            <w:pPr>
              <w:pStyle w:val="TableText"/>
              <w:spacing w:before="110" w:line="183" w:lineRule="auto"/>
              <w:ind w:left="251"/>
              <w:rPr>
                <w:sz w:val="19"/>
                <w:szCs w:val="19"/>
              </w:rPr>
            </w:pPr>
            <w:r>
              <w:rPr>
                <w:spacing w:val="-2"/>
                <w:sz w:val="19"/>
                <w:szCs w:val="19"/>
              </w:rPr>
              <w:t>0.75</w:t>
            </w:r>
          </w:p>
        </w:tc>
        <w:tc>
          <w:tcPr>
            <w:tcW w:w="811" w:type="dxa"/>
          </w:tcPr>
          <w:p w:rsidR="0017124C">
            <w:pPr>
              <w:pStyle w:val="TableText"/>
              <w:spacing w:before="80" w:line="222" w:lineRule="auto"/>
              <w:ind w:left="285"/>
              <w:rPr>
                <w:sz w:val="19"/>
                <w:szCs w:val="19"/>
              </w:rPr>
            </w:pPr>
            <w:r>
              <w:rPr>
                <w:spacing w:val="-8"/>
                <w:sz w:val="19"/>
                <w:szCs w:val="19"/>
              </w:rPr>
              <w:t>(18)</w:t>
            </w:r>
          </w:p>
        </w:tc>
        <w:tc>
          <w:tcPr>
            <w:tcW w:w="881" w:type="dxa"/>
          </w:tcPr>
          <w:p w:rsidR="0017124C">
            <w:pPr>
              <w:pStyle w:val="TableText"/>
              <w:spacing w:before="109" w:line="184" w:lineRule="auto"/>
              <w:ind w:left="273"/>
              <w:rPr>
                <w:sz w:val="19"/>
                <w:szCs w:val="19"/>
              </w:rPr>
            </w:pPr>
            <w:r>
              <w:rPr>
                <w:spacing w:val="-4"/>
                <w:sz w:val="19"/>
                <w:szCs w:val="19"/>
              </w:rPr>
              <w:t>19.24</w:t>
            </w:r>
          </w:p>
        </w:tc>
        <w:tc>
          <w:tcPr>
            <w:tcW w:w="613" w:type="dxa"/>
          </w:tcPr>
          <w:p w:rsidR="0017124C">
            <w:pPr>
              <w:pStyle w:val="TableText"/>
              <w:spacing w:before="110" w:line="183" w:lineRule="auto"/>
              <w:jc w:val="right"/>
              <w:rPr>
                <w:sz w:val="19"/>
                <w:szCs w:val="19"/>
              </w:rPr>
            </w:pPr>
            <w:r>
              <w:rPr>
                <w:spacing w:val="-3"/>
                <w:sz w:val="19"/>
                <w:szCs w:val="19"/>
              </w:rPr>
              <w:t>0.75</w:t>
            </w:r>
          </w:p>
        </w:tc>
      </w:tr>
      <w:tr>
        <w:tblPrEx>
          <w:tblW w:w="7170" w:type="dxa"/>
          <w:tblInd w:w="856" w:type="dxa"/>
          <w:tblLayout w:type="fixed"/>
          <w:tblLook w:val="04A0"/>
        </w:tblPrEx>
        <w:trPr>
          <w:trHeight w:val="346"/>
        </w:trPr>
        <w:tc>
          <w:tcPr>
            <w:tcW w:w="496" w:type="dxa"/>
          </w:tcPr>
          <w:p w:rsidR="0017124C">
            <w:pPr>
              <w:pStyle w:val="TableText"/>
              <w:spacing w:before="90" w:line="222" w:lineRule="auto"/>
              <w:rPr>
                <w:sz w:val="19"/>
                <w:szCs w:val="19"/>
              </w:rPr>
            </w:pPr>
            <w:r>
              <w:rPr>
                <w:spacing w:val="-8"/>
                <w:sz w:val="19"/>
                <w:szCs w:val="19"/>
              </w:rPr>
              <w:t>(19)</w:t>
            </w:r>
          </w:p>
        </w:tc>
        <w:tc>
          <w:tcPr>
            <w:tcW w:w="847" w:type="dxa"/>
          </w:tcPr>
          <w:p w:rsidR="0017124C">
            <w:pPr>
              <w:pStyle w:val="TableText"/>
              <w:spacing w:before="105" w:line="184" w:lineRule="auto"/>
              <w:ind w:left="203"/>
              <w:rPr>
                <w:sz w:val="19"/>
                <w:szCs w:val="19"/>
              </w:rPr>
            </w:pPr>
            <w:r>
              <w:rPr>
                <w:spacing w:val="-2"/>
                <w:sz w:val="19"/>
                <w:szCs w:val="19"/>
              </w:rPr>
              <w:t>21.24</w:t>
            </w:r>
          </w:p>
        </w:tc>
        <w:tc>
          <w:tcPr>
            <w:tcW w:w="903" w:type="dxa"/>
          </w:tcPr>
          <w:p w:rsidR="0017124C">
            <w:pPr>
              <w:pStyle w:val="TableText"/>
              <w:spacing w:before="106" w:line="183" w:lineRule="auto"/>
              <w:ind w:left="246"/>
              <w:rPr>
                <w:sz w:val="19"/>
                <w:szCs w:val="19"/>
              </w:rPr>
            </w:pPr>
            <w:r>
              <w:rPr>
                <w:spacing w:val="-2"/>
                <w:sz w:val="19"/>
                <w:szCs w:val="19"/>
              </w:rPr>
              <w:t>0.75</w:t>
            </w:r>
          </w:p>
        </w:tc>
        <w:tc>
          <w:tcPr>
            <w:tcW w:w="825" w:type="dxa"/>
          </w:tcPr>
          <w:p w:rsidR="0017124C">
            <w:pPr>
              <w:pStyle w:val="TableText"/>
              <w:spacing w:before="90" w:line="222" w:lineRule="auto"/>
              <w:ind w:left="263"/>
              <w:rPr>
                <w:sz w:val="19"/>
                <w:szCs w:val="19"/>
              </w:rPr>
            </w:pPr>
            <w:r>
              <w:rPr>
                <w:spacing w:val="-8"/>
                <w:sz w:val="19"/>
                <w:szCs w:val="19"/>
              </w:rPr>
              <w:t>(20)</w:t>
            </w:r>
          </w:p>
        </w:tc>
        <w:tc>
          <w:tcPr>
            <w:tcW w:w="887" w:type="dxa"/>
          </w:tcPr>
          <w:p w:rsidR="0017124C">
            <w:pPr>
              <w:pStyle w:val="TableText"/>
              <w:spacing w:before="106" w:line="183" w:lineRule="auto"/>
              <w:ind w:left="338"/>
              <w:rPr>
                <w:sz w:val="19"/>
                <w:szCs w:val="19"/>
              </w:rPr>
            </w:pPr>
            <w:r>
              <w:rPr>
                <w:spacing w:val="-2"/>
                <w:sz w:val="19"/>
                <w:szCs w:val="19"/>
              </w:rPr>
              <w:t>0.00</w:t>
            </w:r>
          </w:p>
        </w:tc>
        <w:tc>
          <w:tcPr>
            <w:tcW w:w="907" w:type="dxa"/>
          </w:tcPr>
          <w:p w:rsidR="0017124C">
            <w:pPr>
              <w:pStyle w:val="TableText"/>
              <w:spacing w:before="105" w:line="184" w:lineRule="auto"/>
              <w:ind w:left="251"/>
              <w:rPr>
                <w:sz w:val="19"/>
                <w:szCs w:val="19"/>
              </w:rPr>
            </w:pPr>
            <w:r>
              <w:rPr>
                <w:spacing w:val="-5"/>
                <w:sz w:val="19"/>
                <w:szCs w:val="19"/>
              </w:rPr>
              <w:t>1.50</w:t>
            </w:r>
          </w:p>
        </w:tc>
        <w:tc>
          <w:tcPr>
            <w:tcW w:w="811" w:type="dxa"/>
          </w:tcPr>
          <w:p w:rsidR="0017124C">
            <w:pPr>
              <w:pStyle w:val="TableText"/>
              <w:spacing w:before="80" w:line="222" w:lineRule="auto"/>
              <w:ind w:left="285"/>
              <w:rPr>
                <w:sz w:val="19"/>
                <w:szCs w:val="19"/>
              </w:rPr>
            </w:pPr>
            <w:r>
              <w:rPr>
                <w:spacing w:val="-8"/>
                <w:sz w:val="19"/>
                <w:szCs w:val="19"/>
              </w:rPr>
              <w:t>(21)</w:t>
            </w:r>
          </w:p>
        </w:tc>
        <w:tc>
          <w:tcPr>
            <w:tcW w:w="881" w:type="dxa"/>
          </w:tcPr>
          <w:p w:rsidR="0017124C">
            <w:pPr>
              <w:pStyle w:val="TableText"/>
              <w:spacing w:before="105" w:line="184" w:lineRule="auto"/>
              <w:ind w:left="273"/>
              <w:rPr>
                <w:sz w:val="19"/>
                <w:szCs w:val="19"/>
              </w:rPr>
            </w:pPr>
            <w:r>
              <w:rPr>
                <w:spacing w:val="-5"/>
                <w:sz w:val="19"/>
                <w:szCs w:val="19"/>
              </w:rPr>
              <w:t>1.24</w:t>
            </w:r>
          </w:p>
        </w:tc>
        <w:tc>
          <w:tcPr>
            <w:tcW w:w="613" w:type="dxa"/>
          </w:tcPr>
          <w:p w:rsidR="0017124C">
            <w:pPr>
              <w:pStyle w:val="TableText"/>
              <w:spacing w:before="105" w:line="184" w:lineRule="auto"/>
              <w:ind w:right="6"/>
              <w:jc w:val="right"/>
              <w:rPr>
                <w:sz w:val="19"/>
                <w:szCs w:val="19"/>
              </w:rPr>
            </w:pPr>
            <w:r>
              <w:rPr>
                <w:spacing w:val="-5"/>
                <w:sz w:val="19"/>
                <w:szCs w:val="19"/>
              </w:rPr>
              <w:t>1.50</w:t>
            </w:r>
          </w:p>
        </w:tc>
      </w:tr>
      <w:tr>
        <w:tblPrEx>
          <w:tblW w:w="7170" w:type="dxa"/>
          <w:tblInd w:w="856" w:type="dxa"/>
          <w:tblLayout w:type="fixed"/>
          <w:tblLook w:val="04A0"/>
        </w:tblPrEx>
        <w:trPr>
          <w:trHeight w:val="356"/>
        </w:trPr>
        <w:tc>
          <w:tcPr>
            <w:tcW w:w="496" w:type="dxa"/>
          </w:tcPr>
          <w:p w:rsidR="0017124C">
            <w:pPr>
              <w:pStyle w:val="TableText"/>
              <w:spacing w:before="66" w:line="222" w:lineRule="auto"/>
              <w:rPr>
                <w:sz w:val="22"/>
                <w:szCs w:val="22"/>
              </w:rPr>
            </w:pPr>
            <w:r>
              <w:rPr>
                <w:spacing w:val="-9"/>
                <w:sz w:val="22"/>
                <w:szCs w:val="22"/>
              </w:rPr>
              <w:t>(22)</w:t>
            </w:r>
          </w:p>
        </w:tc>
        <w:tc>
          <w:tcPr>
            <w:tcW w:w="847" w:type="dxa"/>
          </w:tcPr>
          <w:p w:rsidR="0017124C">
            <w:pPr>
              <w:pStyle w:val="TableText"/>
              <w:spacing w:before="99" w:line="183" w:lineRule="auto"/>
              <w:ind w:left="313"/>
              <w:rPr>
                <w:sz w:val="22"/>
                <w:szCs w:val="22"/>
              </w:rPr>
            </w:pPr>
            <w:r>
              <w:rPr>
                <w:spacing w:val="-12"/>
                <w:sz w:val="22"/>
                <w:szCs w:val="22"/>
              </w:rPr>
              <w:t>2.24</w:t>
            </w:r>
          </w:p>
        </w:tc>
        <w:tc>
          <w:tcPr>
            <w:tcW w:w="903" w:type="dxa"/>
          </w:tcPr>
          <w:p w:rsidR="0017124C">
            <w:pPr>
              <w:pStyle w:val="TableText"/>
              <w:spacing w:before="119" w:line="184" w:lineRule="auto"/>
              <w:ind w:left="246"/>
              <w:rPr>
                <w:sz w:val="19"/>
                <w:szCs w:val="19"/>
              </w:rPr>
            </w:pPr>
            <w:r>
              <w:rPr>
                <w:spacing w:val="-5"/>
                <w:sz w:val="19"/>
                <w:szCs w:val="19"/>
              </w:rPr>
              <w:t>1.50</w:t>
            </w:r>
          </w:p>
        </w:tc>
        <w:tc>
          <w:tcPr>
            <w:tcW w:w="825" w:type="dxa"/>
          </w:tcPr>
          <w:p w:rsidR="0017124C">
            <w:pPr>
              <w:pStyle w:val="TableText"/>
              <w:spacing w:before="66" w:line="222" w:lineRule="auto"/>
              <w:ind w:left="263"/>
              <w:rPr>
                <w:sz w:val="22"/>
                <w:szCs w:val="22"/>
              </w:rPr>
            </w:pPr>
            <w:r>
              <w:rPr>
                <w:spacing w:val="-9"/>
                <w:sz w:val="22"/>
                <w:szCs w:val="22"/>
              </w:rPr>
              <w:t>(23)</w:t>
            </w:r>
          </w:p>
        </w:tc>
        <w:tc>
          <w:tcPr>
            <w:tcW w:w="887" w:type="dxa"/>
          </w:tcPr>
          <w:p w:rsidR="0017124C">
            <w:pPr>
              <w:pStyle w:val="TableText"/>
              <w:spacing w:before="99" w:line="183" w:lineRule="auto"/>
              <w:ind w:left="338"/>
              <w:rPr>
                <w:sz w:val="22"/>
                <w:szCs w:val="22"/>
              </w:rPr>
            </w:pPr>
            <w:r>
              <w:rPr>
                <w:spacing w:val="-9"/>
                <w:sz w:val="22"/>
                <w:szCs w:val="22"/>
              </w:rPr>
              <w:t>3.24</w:t>
            </w:r>
          </w:p>
        </w:tc>
        <w:tc>
          <w:tcPr>
            <w:tcW w:w="907" w:type="dxa"/>
          </w:tcPr>
          <w:p w:rsidR="0017124C">
            <w:pPr>
              <w:pStyle w:val="TableText"/>
              <w:spacing w:before="119" w:line="184" w:lineRule="auto"/>
              <w:ind w:left="251"/>
              <w:rPr>
                <w:sz w:val="19"/>
                <w:szCs w:val="19"/>
              </w:rPr>
            </w:pPr>
            <w:r>
              <w:rPr>
                <w:spacing w:val="-5"/>
                <w:sz w:val="19"/>
                <w:szCs w:val="19"/>
              </w:rPr>
              <w:t>1.50</w:t>
            </w:r>
          </w:p>
        </w:tc>
        <w:tc>
          <w:tcPr>
            <w:tcW w:w="811" w:type="dxa"/>
          </w:tcPr>
          <w:p w:rsidR="0017124C">
            <w:pPr>
              <w:pStyle w:val="TableText"/>
              <w:spacing w:before="91" w:line="222" w:lineRule="auto"/>
              <w:ind w:left="285"/>
              <w:rPr>
                <w:sz w:val="19"/>
                <w:szCs w:val="19"/>
              </w:rPr>
            </w:pPr>
            <w:r>
              <w:rPr>
                <w:spacing w:val="-8"/>
                <w:sz w:val="19"/>
                <w:szCs w:val="19"/>
              </w:rPr>
              <w:t>(24)</w:t>
            </w:r>
          </w:p>
        </w:tc>
        <w:tc>
          <w:tcPr>
            <w:tcW w:w="881" w:type="dxa"/>
          </w:tcPr>
          <w:p w:rsidR="0017124C">
            <w:pPr>
              <w:pStyle w:val="TableText"/>
              <w:spacing w:before="99" w:line="183" w:lineRule="auto"/>
              <w:ind w:left="273"/>
              <w:rPr>
                <w:sz w:val="22"/>
                <w:szCs w:val="22"/>
              </w:rPr>
            </w:pPr>
            <w:r>
              <w:rPr>
                <w:spacing w:val="-14"/>
                <w:sz w:val="22"/>
                <w:szCs w:val="22"/>
              </w:rPr>
              <w:t>4.24</w:t>
            </w:r>
          </w:p>
        </w:tc>
        <w:tc>
          <w:tcPr>
            <w:tcW w:w="613" w:type="dxa"/>
          </w:tcPr>
          <w:p w:rsidR="0017124C">
            <w:pPr>
              <w:pStyle w:val="TableText"/>
              <w:spacing w:before="119" w:line="184" w:lineRule="auto"/>
              <w:ind w:right="6"/>
              <w:jc w:val="right"/>
              <w:rPr>
                <w:sz w:val="19"/>
                <w:szCs w:val="19"/>
              </w:rPr>
            </w:pPr>
            <w:r>
              <w:rPr>
                <w:spacing w:val="-5"/>
                <w:sz w:val="19"/>
                <w:szCs w:val="19"/>
              </w:rPr>
              <w:t>1.50</w:t>
            </w:r>
          </w:p>
        </w:tc>
      </w:tr>
      <w:tr>
        <w:tblPrEx>
          <w:tblW w:w="7170" w:type="dxa"/>
          <w:tblInd w:w="856" w:type="dxa"/>
          <w:tblLayout w:type="fixed"/>
          <w:tblLook w:val="04A0"/>
        </w:tblPrEx>
        <w:trPr>
          <w:trHeight w:val="379"/>
        </w:trPr>
        <w:tc>
          <w:tcPr>
            <w:tcW w:w="496" w:type="dxa"/>
          </w:tcPr>
          <w:p w:rsidR="0017124C">
            <w:pPr>
              <w:pStyle w:val="TableText"/>
              <w:spacing w:before="70" w:line="222" w:lineRule="auto"/>
              <w:rPr>
                <w:sz w:val="22"/>
                <w:szCs w:val="22"/>
              </w:rPr>
            </w:pPr>
            <w:r>
              <w:rPr>
                <w:spacing w:val="-9"/>
                <w:sz w:val="22"/>
                <w:szCs w:val="22"/>
              </w:rPr>
              <w:t>(25)</w:t>
            </w:r>
          </w:p>
        </w:tc>
        <w:tc>
          <w:tcPr>
            <w:tcW w:w="847" w:type="dxa"/>
          </w:tcPr>
          <w:p w:rsidR="0017124C">
            <w:pPr>
              <w:pStyle w:val="TableText"/>
              <w:spacing w:before="103" w:line="183" w:lineRule="auto"/>
              <w:ind w:left="313"/>
              <w:rPr>
                <w:sz w:val="22"/>
                <w:szCs w:val="22"/>
              </w:rPr>
            </w:pPr>
            <w:r>
              <w:rPr>
                <w:spacing w:val="-12"/>
                <w:sz w:val="22"/>
                <w:szCs w:val="22"/>
              </w:rPr>
              <w:t>5.24</w:t>
            </w:r>
          </w:p>
        </w:tc>
        <w:tc>
          <w:tcPr>
            <w:tcW w:w="903" w:type="dxa"/>
          </w:tcPr>
          <w:p w:rsidR="0017124C">
            <w:pPr>
              <w:pStyle w:val="TableText"/>
              <w:spacing w:before="123" w:line="184" w:lineRule="auto"/>
              <w:ind w:left="246"/>
              <w:rPr>
                <w:sz w:val="19"/>
                <w:szCs w:val="19"/>
              </w:rPr>
            </w:pPr>
            <w:r>
              <w:rPr>
                <w:spacing w:val="-5"/>
                <w:sz w:val="19"/>
                <w:szCs w:val="19"/>
              </w:rPr>
              <w:t>1.50</w:t>
            </w:r>
          </w:p>
        </w:tc>
        <w:tc>
          <w:tcPr>
            <w:tcW w:w="825" w:type="dxa"/>
          </w:tcPr>
          <w:p w:rsidR="0017124C">
            <w:pPr>
              <w:pStyle w:val="TableText"/>
              <w:spacing w:before="70" w:line="222" w:lineRule="auto"/>
              <w:ind w:left="263"/>
              <w:rPr>
                <w:sz w:val="22"/>
                <w:szCs w:val="22"/>
              </w:rPr>
            </w:pPr>
            <w:r>
              <w:rPr>
                <w:spacing w:val="-9"/>
                <w:sz w:val="22"/>
                <w:szCs w:val="22"/>
              </w:rPr>
              <w:t>(26)</w:t>
            </w:r>
          </w:p>
        </w:tc>
        <w:tc>
          <w:tcPr>
            <w:tcW w:w="887" w:type="dxa"/>
          </w:tcPr>
          <w:p w:rsidR="0017124C">
            <w:pPr>
              <w:pStyle w:val="TableText"/>
              <w:spacing w:before="103" w:line="183" w:lineRule="auto"/>
              <w:ind w:left="338"/>
              <w:rPr>
                <w:sz w:val="22"/>
                <w:szCs w:val="22"/>
              </w:rPr>
            </w:pPr>
            <w:r>
              <w:rPr>
                <w:spacing w:val="-9"/>
                <w:sz w:val="22"/>
                <w:szCs w:val="22"/>
              </w:rPr>
              <w:t>6.24</w:t>
            </w:r>
          </w:p>
        </w:tc>
        <w:tc>
          <w:tcPr>
            <w:tcW w:w="907" w:type="dxa"/>
          </w:tcPr>
          <w:p w:rsidR="0017124C">
            <w:pPr>
              <w:pStyle w:val="TableText"/>
              <w:spacing w:before="123" w:line="184" w:lineRule="auto"/>
              <w:ind w:left="251"/>
              <w:rPr>
                <w:sz w:val="19"/>
                <w:szCs w:val="19"/>
              </w:rPr>
            </w:pPr>
            <w:r>
              <w:rPr>
                <w:spacing w:val="-5"/>
                <w:sz w:val="19"/>
                <w:szCs w:val="19"/>
              </w:rPr>
              <w:t>1.50</w:t>
            </w:r>
          </w:p>
        </w:tc>
        <w:tc>
          <w:tcPr>
            <w:tcW w:w="811" w:type="dxa"/>
          </w:tcPr>
          <w:p w:rsidR="0017124C">
            <w:pPr>
              <w:pStyle w:val="TableText"/>
              <w:spacing w:before="70" w:line="222" w:lineRule="auto"/>
              <w:ind w:left="285"/>
              <w:rPr>
                <w:sz w:val="22"/>
                <w:szCs w:val="22"/>
              </w:rPr>
            </w:pPr>
            <w:r>
              <w:rPr>
                <w:spacing w:val="-9"/>
                <w:sz w:val="22"/>
                <w:szCs w:val="22"/>
              </w:rPr>
              <w:t>(27)</w:t>
            </w:r>
          </w:p>
        </w:tc>
        <w:tc>
          <w:tcPr>
            <w:tcW w:w="881" w:type="dxa"/>
          </w:tcPr>
          <w:p w:rsidR="0017124C">
            <w:pPr>
              <w:pStyle w:val="TableText"/>
              <w:spacing w:before="103" w:line="183" w:lineRule="auto"/>
              <w:ind w:left="273"/>
              <w:rPr>
                <w:sz w:val="22"/>
                <w:szCs w:val="22"/>
              </w:rPr>
            </w:pPr>
            <w:r>
              <w:rPr>
                <w:spacing w:val="-10"/>
                <w:sz w:val="22"/>
                <w:szCs w:val="22"/>
              </w:rPr>
              <w:t>7.24</w:t>
            </w:r>
          </w:p>
        </w:tc>
        <w:tc>
          <w:tcPr>
            <w:tcW w:w="613" w:type="dxa"/>
          </w:tcPr>
          <w:p w:rsidR="0017124C">
            <w:pPr>
              <w:pStyle w:val="TableText"/>
              <w:spacing w:before="123" w:line="184" w:lineRule="auto"/>
              <w:ind w:right="6"/>
              <w:jc w:val="right"/>
              <w:rPr>
                <w:sz w:val="19"/>
                <w:szCs w:val="19"/>
              </w:rPr>
            </w:pPr>
            <w:r>
              <w:rPr>
                <w:spacing w:val="-5"/>
                <w:sz w:val="19"/>
                <w:szCs w:val="19"/>
              </w:rPr>
              <w:t>1.50</w:t>
            </w:r>
          </w:p>
        </w:tc>
      </w:tr>
      <w:tr>
        <w:tblPrEx>
          <w:tblW w:w="7170" w:type="dxa"/>
          <w:tblInd w:w="856" w:type="dxa"/>
          <w:tblLayout w:type="fixed"/>
          <w:tblLook w:val="04A0"/>
        </w:tblPrEx>
        <w:trPr>
          <w:trHeight w:val="364"/>
        </w:trPr>
        <w:tc>
          <w:tcPr>
            <w:tcW w:w="496" w:type="dxa"/>
          </w:tcPr>
          <w:p w:rsidR="0017124C">
            <w:pPr>
              <w:pStyle w:val="TableText"/>
              <w:spacing w:before="89" w:line="222" w:lineRule="auto"/>
              <w:rPr>
                <w:sz w:val="19"/>
                <w:szCs w:val="19"/>
              </w:rPr>
            </w:pPr>
            <w:r>
              <w:rPr>
                <w:spacing w:val="-8"/>
                <w:sz w:val="19"/>
                <w:szCs w:val="19"/>
              </w:rPr>
              <w:t>(28)</w:t>
            </w:r>
          </w:p>
        </w:tc>
        <w:tc>
          <w:tcPr>
            <w:tcW w:w="847" w:type="dxa"/>
          </w:tcPr>
          <w:p w:rsidR="0017124C">
            <w:pPr>
              <w:pStyle w:val="TableText"/>
              <w:spacing w:before="115" w:line="183" w:lineRule="auto"/>
              <w:ind w:left="313"/>
              <w:rPr>
                <w:sz w:val="19"/>
                <w:szCs w:val="19"/>
              </w:rPr>
            </w:pPr>
            <w:r>
              <w:rPr>
                <w:spacing w:val="-2"/>
                <w:sz w:val="19"/>
                <w:szCs w:val="19"/>
              </w:rPr>
              <w:t>8.24</w:t>
            </w:r>
          </w:p>
        </w:tc>
        <w:tc>
          <w:tcPr>
            <w:tcW w:w="903" w:type="dxa"/>
          </w:tcPr>
          <w:p w:rsidR="0017124C">
            <w:pPr>
              <w:pStyle w:val="TableText"/>
              <w:spacing w:before="114" w:line="184" w:lineRule="auto"/>
              <w:ind w:left="246"/>
              <w:rPr>
                <w:sz w:val="19"/>
                <w:szCs w:val="19"/>
              </w:rPr>
            </w:pPr>
            <w:r>
              <w:rPr>
                <w:spacing w:val="-5"/>
                <w:sz w:val="19"/>
                <w:szCs w:val="19"/>
              </w:rPr>
              <w:t>1.50</w:t>
            </w:r>
          </w:p>
        </w:tc>
        <w:tc>
          <w:tcPr>
            <w:tcW w:w="825" w:type="dxa"/>
          </w:tcPr>
          <w:p w:rsidR="0017124C">
            <w:pPr>
              <w:pStyle w:val="TableText"/>
              <w:spacing w:before="89" w:line="222" w:lineRule="auto"/>
              <w:ind w:left="263"/>
              <w:rPr>
                <w:sz w:val="19"/>
                <w:szCs w:val="19"/>
              </w:rPr>
            </w:pPr>
            <w:r>
              <w:rPr>
                <w:spacing w:val="-8"/>
                <w:sz w:val="19"/>
                <w:szCs w:val="19"/>
              </w:rPr>
              <w:t>(29)</w:t>
            </w:r>
          </w:p>
        </w:tc>
        <w:tc>
          <w:tcPr>
            <w:tcW w:w="887" w:type="dxa"/>
          </w:tcPr>
          <w:p w:rsidR="0017124C">
            <w:pPr>
              <w:pStyle w:val="TableText"/>
              <w:spacing w:before="115" w:line="183" w:lineRule="auto"/>
              <w:ind w:left="338"/>
              <w:rPr>
                <w:sz w:val="19"/>
                <w:szCs w:val="19"/>
              </w:rPr>
            </w:pPr>
            <w:r>
              <w:rPr>
                <w:spacing w:val="-2"/>
                <w:sz w:val="19"/>
                <w:szCs w:val="19"/>
              </w:rPr>
              <w:t>9.24</w:t>
            </w:r>
          </w:p>
        </w:tc>
        <w:tc>
          <w:tcPr>
            <w:tcW w:w="907" w:type="dxa"/>
          </w:tcPr>
          <w:p w:rsidR="0017124C">
            <w:pPr>
              <w:pStyle w:val="TableText"/>
              <w:spacing w:before="114" w:line="184" w:lineRule="auto"/>
              <w:ind w:left="251"/>
              <w:rPr>
                <w:sz w:val="19"/>
                <w:szCs w:val="19"/>
              </w:rPr>
            </w:pPr>
            <w:r>
              <w:rPr>
                <w:spacing w:val="-5"/>
                <w:sz w:val="19"/>
                <w:szCs w:val="19"/>
              </w:rPr>
              <w:t>1.50</w:t>
            </w:r>
          </w:p>
        </w:tc>
        <w:tc>
          <w:tcPr>
            <w:tcW w:w="811" w:type="dxa"/>
          </w:tcPr>
          <w:p w:rsidR="0017124C">
            <w:pPr>
              <w:pStyle w:val="TableText"/>
              <w:spacing w:before="89" w:line="222" w:lineRule="auto"/>
              <w:ind w:left="285"/>
              <w:rPr>
                <w:sz w:val="19"/>
                <w:szCs w:val="19"/>
              </w:rPr>
            </w:pPr>
            <w:r>
              <w:rPr>
                <w:spacing w:val="-8"/>
                <w:sz w:val="19"/>
                <w:szCs w:val="19"/>
              </w:rPr>
              <w:t>(30)</w:t>
            </w:r>
          </w:p>
        </w:tc>
        <w:tc>
          <w:tcPr>
            <w:tcW w:w="881" w:type="dxa"/>
          </w:tcPr>
          <w:p w:rsidR="0017124C">
            <w:pPr>
              <w:pStyle w:val="TableText"/>
              <w:spacing w:before="114" w:line="184" w:lineRule="auto"/>
              <w:ind w:left="273"/>
              <w:rPr>
                <w:sz w:val="19"/>
                <w:szCs w:val="19"/>
              </w:rPr>
            </w:pPr>
            <w:r>
              <w:rPr>
                <w:spacing w:val="-4"/>
                <w:sz w:val="19"/>
                <w:szCs w:val="19"/>
              </w:rPr>
              <w:t>10.24</w:t>
            </w:r>
          </w:p>
        </w:tc>
        <w:tc>
          <w:tcPr>
            <w:tcW w:w="613" w:type="dxa"/>
          </w:tcPr>
          <w:p w:rsidR="0017124C">
            <w:pPr>
              <w:pStyle w:val="TableText"/>
              <w:spacing w:before="114" w:line="184" w:lineRule="auto"/>
              <w:ind w:right="6"/>
              <w:jc w:val="right"/>
              <w:rPr>
                <w:sz w:val="19"/>
                <w:szCs w:val="19"/>
              </w:rPr>
            </w:pPr>
            <w:r>
              <w:rPr>
                <w:spacing w:val="-5"/>
                <w:sz w:val="19"/>
                <w:szCs w:val="19"/>
              </w:rPr>
              <w:t>1.50</w:t>
            </w:r>
          </w:p>
        </w:tc>
      </w:tr>
      <w:tr>
        <w:tblPrEx>
          <w:tblW w:w="7170" w:type="dxa"/>
          <w:tblInd w:w="856" w:type="dxa"/>
          <w:tblLayout w:type="fixed"/>
          <w:tblLook w:val="04A0"/>
        </w:tblPrEx>
        <w:trPr>
          <w:trHeight w:val="346"/>
        </w:trPr>
        <w:tc>
          <w:tcPr>
            <w:tcW w:w="496" w:type="dxa"/>
          </w:tcPr>
          <w:p w:rsidR="0017124C">
            <w:pPr>
              <w:pStyle w:val="TableText"/>
              <w:spacing w:before="85" w:line="222" w:lineRule="auto"/>
              <w:rPr>
                <w:sz w:val="19"/>
                <w:szCs w:val="19"/>
              </w:rPr>
            </w:pPr>
            <w:r>
              <w:rPr>
                <w:spacing w:val="-8"/>
                <w:sz w:val="19"/>
                <w:szCs w:val="19"/>
              </w:rPr>
              <w:t>(31)</w:t>
            </w:r>
          </w:p>
        </w:tc>
        <w:tc>
          <w:tcPr>
            <w:tcW w:w="847" w:type="dxa"/>
          </w:tcPr>
          <w:p w:rsidR="0017124C">
            <w:pPr>
              <w:pStyle w:val="TableText"/>
              <w:spacing w:before="110" w:line="184" w:lineRule="auto"/>
              <w:ind w:left="203"/>
              <w:rPr>
                <w:sz w:val="19"/>
                <w:szCs w:val="19"/>
              </w:rPr>
            </w:pPr>
            <w:r>
              <w:rPr>
                <w:spacing w:val="-4"/>
                <w:sz w:val="19"/>
                <w:szCs w:val="19"/>
              </w:rPr>
              <w:t>11.24</w:t>
            </w:r>
          </w:p>
        </w:tc>
        <w:tc>
          <w:tcPr>
            <w:tcW w:w="903" w:type="dxa"/>
          </w:tcPr>
          <w:p w:rsidR="0017124C">
            <w:pPr>
              <w:pStyle w:val="TableText"/>
              <w:spacing w:before="110" w:line="184" w:lineRule="auto"/>
              <w:ind w:left="246"/>
              <w:rPr>
                <w:sz w:val="19"/>
                <w:szCs w:val="19"/>
              </w:rPr>
            </w:pPr>
            <w:r>
              <w:rPr>
                <w:spacing w:val="-5"/>
                <w:sz w:val="19"/>
                <w:szCs w:val="19"/>
              </w:rPr>
              <w:t>1.50</w:t>
            </w:r>
          </w:p>
        </w:tc>
        <w:tc>
          <w:tcPr>
            <w:tcW w:w="825" w:type="dxa"/>
          </w:tcPr>
          <w:p w:rsidR="0017124C">
            <w:pPr>
              <w:pStyle w:val="TableText"/>
              <w:spacing w:before="85" w:line="222" w:lineRule="auto"/>
              <w:ind w:left="263"/>
              <w:rPr>
                <w:sz w:val="19"/>
                <w:szCs w:val="19"/>
              </w:rPr>
            </w:pPr>
            <w:r>
              <w:rPr>
                <w:spacing w:val="-8"/>
                <w:sz w:val="19"/>
                <w:szCs w:val="19"/>
              </w:rPr>
              <w:t>(32)</w:t>
            </w:r>
          </w:p>
        </w:tc>
        <w:tc>
          <w:tcPr>
            <w:tcW w:w="887" w:type="dxa"/>
          </w:tcPr>
          <w:p w:rsidR="0017124C">
            <w:pPr>
              <w:pStyle w:val="TableText"/>
              <w:spacing w:before="110" w:line="184" w:lineRule="auto"/>
              <w:ind w:left="248"/>
              <w:rPr>
                <w:sz w:val="19"/>
                <w:szCs w:val="19"/>
              </w:rPr>
            </w:pPr>
            <w:r>
              <w:rPr>
                <w:spacing w:val="-4"/>
                <w:sz w:val="19"/>
                <w:szCs w:val="19"/>
              </w:rPr>
              <w:t>12.24</w:t>
            </w:r>
          </w:p>
        </w:tc>
        <w:tc>
          <w:tcPr>
            <w:tcW w:w="907" w:type="dxa"/>
          </w:tcPr>
          <w:p w:rsidR="0017124C">
            <w:pPr>
              <w:pStyle w:val="TableText"/>
              <w:spacing w:before="110" w:line="184" w:lineRule="auto"/>
              <w:ind w:left="251"/>
              <w:rPr>
                <w:sz w:val="19"/>
                <w:szCs w:val="19"/>
              </w:rPr>
            </w:pPr>
            <w:r>
              <w:rPr>
                <w:spacing w:val="-5"/>
                <w:sz w:val="19"/>
                <w:szCs w:val="19"/>
              </w:rPr>
              <w:t>1.50</w:t>
            </w:r>
          </w:p>
        </w:tc>
        <w:tc>
          <w:tcPr>
            <w:tcW w:w="811" w:type="dxa"/>
          </w:tcPr>
          <w:p w:rsidR="0017124C">
            <w:pPr>
              <w:pStyle w:val="TableText"/>
              <w:spacing w:before="85" w:line="222" w:lineRule="auto"/>
              <w:ind w:left="285"/>
              <w:rPr>
                <w:sz w:val="19"/>
                <w:szCs w:val="19"/>
              </w:rPr>
            </w:pPr>
            <w:r>
              <w:rPr>
                <w:spacing w:val="-8"/>
                <w:sz w:val="19"/>
                <w:szCs w:val="19"/>
              </w:rPr>
              <w:t>(33)</w:t>
            </w:r>
          </w:p>
        </w:tc>
        <w:tc>
          <w:tcPr>
            <w:tcW w:w="881" w:type="dxa"/>
          </w:tcPr>
          <w:p w:rsidR="0017124C">
            <w:pPr>
              <w:pStyle w:val="TableText"/>
              <w:spacing w:before="110" w:line="184" w:lineRule="auto"/>
              <w:ind w:left="263"/>
              <w:rPr>
                <w:sz w:val="19"/>
                <w:szCs w:val="19"/>
              </w:rPr>
            </w:pPr>
            <w:r>
              <w:rPr>
                <w:spacing w:val="-4"/>
                <w:sz w:val="19"/>
                <w:szCs w:val="19"/>
              </w:rPr>
              <w:t>13.24</w:t>
            </w:r>
          </w:p>
        </w:tc>
        <w:tc>
          <w:tcPr>
            <w:tcW w:w="613" w:type="dxa"/>
          </w:tcPr>
          <w:p w:rsidR="0017124C">
            <w:pPr>
              <w:pStyle w:val="TableText"/>
              <w:spacing w:before="110" w:line="184" w:lineRule="auto"/>
              <w:ind w:right="6"/>
              <w:jc w:val="right"/>
              <w:rPr>
                <w:sz w:val="19"/>
                <w:szCs w:val="19"/>
              </w:rPr>
            </w:pPr>
            <w:r>
              <w:rPr>
                <w:spacing w:val="-5"/>
                <w:sz w:val="19"/>
                <w:szCs w:val="19"/>
              </w:rPr>
              <w:t>1.50</w:t>
            </w:r>
          </w:p>
        </w:tc>
      </w:tr>
      <w:tr>
        <w:tblPrEx>
          <w:tblW w:w="7170" w:type="dxa"/>
          <w:tblInd w:w="856" w:type="dxa"/>
          <w:tblLayout w:type="fixed"/>
          <w:tblLook w:val="04A0"/>
        </w:tblPrEx>
        <w:trPr>
          <w:trHeight w:val="380"/>
        </w:trPr>
        <w:tc>
          <w:tcPr>
            <w:tcW w:w="496" w:type="dxa"/>
          </w:tcPr>
          <w:p w:rsidR="0017124C">
            <w:pPr>
              <w:pStyle w:val="TableText"/>
              <w:spacing w:before="71" w:line="222" w:lineRule="auto"/>
              <w:rPr>
                <w:sz w:val="22"/>
                <w:szCs w:val="22"/>
              </w:rPr>
            </w:pPr>
            <w:r>
              <w:rPr>
                <w:spacing w:val="-9"/>
                <w:sz w:val="22"/>
                <w:szCs w:val="22"/>
              </w:rPr>
              <w:t>(34)</w:t>
            </w:r>
          </w:p>
        </w:tc>
        <w:tc>
          <w:tcPr>
            <w:tcW w:w="847" w:type="dxa"/>
          </w:tcPr>
          <w:p w:rsidR="0017124C">
            <w:pPr>
              <w:pStyle w:val="TableText"/>
              <w:spacing w:before="104" w:line="183" w:lineRule="auto"/>
              <w:ind w:left="203"/>
              <w:rPr>
                <w:sz w:val="22"/>
                <w:szCs w:val="22"/>
              </w:rPr>
            </w:pPr>
            <w:r>
              <w:rPr>
                <w:spacing w:val="-11"/>
                <w:sz w:val="22"/>
                <w:szCs w:val="22"/>
              </w:rPr>
              <w:t>22.24</w:t>
            </w:r>
          </w:p>
        </w:tc>
        <w:tc>
          <w:tcPr>
            <w:tcW w:w="903" w:type="dxa"/>
          </w:tcPr>
          <w:p w:rsidR="0017124C">
            <w:pPr>
              <w:pStyle w:val="TableText"/>
              <w:spacing w:before="124" w:line="184" w:lineRule="auto"/>
              <w:ind w:left="246"/>
              <w:rPr>
                <w:sz w:val="19"/>
                <w:szCs w:val="19"/>
              </w:rPr>
            </w:pPr>
            <w:r>
              <w:rPr>
                <w:spacing w:val="-5"/>
                <w:sz w:val="19"/>
                <w:szCs w:val="19"/>
              </w:rPr>
              <w:t>1.50</w:t>
            </w:r>
          </w:p>
        </w:tc>
        <w:tc>
          <w:tcPr>
            <w:tcW w:w="825" w:type="dxa"/>
          </w:tcPr>
          <w:p w:rsidR="0017124C">
            <w:pPr>
              <w:pStyle w:val="TableText"/>
              <w:spacing w:before="71" w:line="222" w:lineRule="auto"/>
              <w:ind w:left="263"/>
              <w:rPr>
                <w:sz w:val="22"/>
                <w:szCs w:val="22"/>
              </w:rPr>
            </w:pPr>
            <w:r>
              <w:rPr>
                <w:spacing w:val="-9"/>
                <w:sz w:val="22"/>
                <w:szCs w:val="22"/>
              </w:rPr>
              <w:t>(35)</w:t>
            </w:r>
          </w:p>
        </w:tc>
        <w:tc>
          <w:tcPr>
            <w:tcW w:w="887" w:type="dxa"/>
          </w:tcPr>
          <w:p w:rsidR="0017124C">
            <w:pPr>
              <w:pStyle w:val="TableText"/>
              <w:spacing w:before="104" w:line="183" w:lineRule="auto"/>
              <w:ind w:left="248"/>
              <w:rPr>
                <w:sz w:val="22"/>
                <w:szCs w:val="22"/>
              </w:rPr>
            </w:pPr>
            <w:r>
              <w:rPr>
                <w:spacing w:val="-11"/>
                <w:sz w:val="22"/>
                <w:szCs w:val="22"/>
              </w:rPr>
              <w:t>23.24</w:t>
            </w:r>
          </w:p>
        </w:tc>
        <w:tc>
          <w:tcPr>
            <w:tcW w:w="907" w:type="dxa"/>
          </w:tcPr>
          <w:p w:rsidR="0017124C">
            <w:pPr>
              <w:pStyle w:val="TableText"/>
              <w:spacing w:before="124" w:line="184" w:lineRule="auto"/>
              <w:ind w:left="251"/>
              <w:rPr>
                <w:sz w:val="19"/>
                <w:szCs w:val="19"/>
              </w:rPr>
            </w:pPr>
            <w:r>
              <w:rPr>
                <w:spacing w:val="-5"/>
                <w:sz w:val="19"/>
                <w:szCs w:val="19"/>
              </w:rPr>
              <w:t>1.50</w:t>
            </w:r>
          </w:p>
        </w:tc>
        <w:tc>
          <w:tcPr>
            <w:tcW w:w="811" w:type="dxa"/>
          </w:tcPr>
          <w:p w:rsidR="0017124C">
            <w:pPr>
              <w:pStyle w:val="TableText"/>
              <w:spacing w:before="71" w:line="222" w:lineRule="auto"/>
              <w:ind w:left="285"/>
              <w:rPr>
                <w:sz w:val="22"/>
                <w:szCs w:val="22"/>
              </w:rPr>
            </w:pPr>
            <w:r>
              <w:rPr>
                <w:spacing w:val="-9"/>
                <w:sz w:val="22"/>
                <w:szCs w:val="22"/>
              </w:rPr>
              <w:t>(36)</w:t>
            </w:r>
          </w:p>
        </w:tc>
        <w:tc>
          <w:tcPr>
            <w:tcW w:w="881" w:type="dxa"/>
          </w:tcPr>
          <w:p w:rsidR="0017124C">
            <w:pPr>
              <w:pStyle w:val="TableText"/>
              <w:spacing w:before="125" w:line="183" w:lineRule="auto"/>
              <w:ind w:left="263"/>
              <w:rPr>
                <w:sz w:val="19"/>
                <w:szCs w:val="19"/>
              </w:rPr>
            </w:pPr>
            <w:r>
              <w:rPr>
                <w:spacing w:val="-2"/>
                <w:sz w:val="19"/>
                <w:szCs w:val="19"/>
              </w:rPr>
              <w:t>24.48</w:t>
            </w:r>
          </w:p>
        </w:tc>
        <w:tc>
          <w:tcPr>
            <w:tcW w:w="613" w:type="dxa"/>
          </w:tcPr>
          <w:p w:rsidR="0017124C">
            <w:pPr>
              <w:pStyle w:val="TableText"/>
              <w:spacing w:before="124" w:line="184" w:lineRule="auto"/>
              <w:ind w:right="6"/>
              <w:jc w:val="right"/>
              <w:rPr>
                <w:sz w:val="19"/>
                <w:szCs w:val="19"/>
              </w:rPr>
            </w:pPr>
            <w:r>
              <w:rPr>
                <w:spacing w:val="-5"/>
                <w:sz w:val="19"/>
                <w:szCs w:val="19"/>
              </w:rPr>
              <w:t>1.50</w:t>
            </w:r>
          </w:p>
        </w:tc>
      </w:tr>
      <w:tr>
        <w:tblPrEx>
          <w:tblW w:w="7170" w:type="dxa"/>
          <w:tblInd w:w="856" w:type="dxa"/>
          <w:tblLayout w:type="fixed"/>
          <w:tblLook w:val="04A0"/>
        </w:tblPrEx>
        <w:trPr>
          <w:trHeight w:val="354"/>
        </w:trPr>
        <w:tc>
          <w:tcPr>
            <w:tcW w:w="496" w:type="dxa"/>
          </w:tcPr>
          <w:p w:rsidR="0017124C">
            <w:pPr>
              <w:pStyle w:val="TableText"/>
              <w:spacing w:before="89" w:line="222" w:lineRule="auto"/>
              <w:rPr>
                <w:sz w:val="19"/>
                <w:szCs w:val="19"/>
              </w:rPr>
            </w:pPr>
            <w:r>
              <w:rPr>
                <w:spacing w:val="-8"/>
                <w:sz w:val="19"/>
                <w:szCs w:val="19"/>
              </w:rPr>
              <w:t>(37)</w:t>
            </w:r>
          </w:p>
        </w:tc>
        <w:tc>
          <w:tcPr>
            <w:tcW w:w="847" w:type="dxa"/>
          </w:tcPr>
          <w:p w:rsidR="0017124C">
            <w:pPr>
              <w:pStyle w:val="TableText"/>
              <w:spacing w:before="114" w:line="184" w:lineRule="auto"/>
              <w:ind w:left="203"/>
              <w:rPr>
                <w:sz w:val="19"/>
                <w:szCs w:val="19"/>
              </w:rPr>
            </w:pPr>
            <w:r>
              <w:rPr>
                <w:spacing w:val="-4"/>
                <w:sz w:val="19"/>
                <w:szCs w:val="19"/>
              </w:rPr>
              <w:t>14.24</w:t>
            </w:r>
          </w:p>
        </w:tc>
        <w:tc>
          <w:tcPr>
            <w:tcW w:w="903" w:type="dxa"/>
          </w:tcPr>
          <w:p w:rsidR="0017124C">
            <w:pPr>
              <w:pStyle w:val="TableText"/>
              <w:spacing w:before="114" w:line="184" w:lineRule="auto"/>
              <w:ind w:left="246"/>
              <w:rPr>
                <w:sz w:val="19"/>
                <w:szCs w:val="19"/>
              </w:rPr>
            </w:pPr>
            <w:r>
              <w:rPr>
                <w:spacing w:val="-5"/>
                <w:sz w:val="19"/>
                <w:szCs w:val="19"/>
              </w:rPr>
              <w:t>1.50</w:t>
            </w:r>
          </w:p>
        </w:tc>
        <w:tc>
          <w:tcPr>
            <w:tcW w:w="825" w:type="dxa"/>
          </w:tcPr>
          <w:p w:rsidR="0017124C">
            <w:pPr>
              <w:pStyle w:val="TableText"/>
              <w:spacing w:before="89" w:line="222" w:lineRule="auto"/>
              <w:ind w:left="263"/>
              <w:rPr>
                <w:sz w:val="19"/>
                <w:szCs w:val="19"/>
              </w:rPr>
            </w:pPr>
            <w:r>
              <w:rPr>
                <w:spacing w:val="-8"/>
                <w:sz w:val="19"/>
                <w:szCs w:val="19"/>
              </w:rPr>
              <w:t>(38)</w:t>
            </w:r>
          </w:p>
        </w:tc>
        <w:tc>
          <w:tcPr>
            <w:tcW w:w="887" w:type="dxa"/>
          </w:tcPr>
          <w:p w:rsidR="0017124C">
            <w:pPr>
              <w:pStyle w:val="TableText"/>
              <w:spacing w:before="114" w:line="184" w:lineRule="auto"/>
              <w:ind w:left="248"/>
              <w:rPr>
                <w:sz w:val="19"/>
                <w:szCs w:val="19"/>
              </w:rPr>
            </w:pPr>
            <w:r>
              <w:rPr>
                <w:spacing w:val="-4"/>
                <w:sz w:val="19"/>
                <w:szCs w:val="19"/>
              </w:rPr>
              <w:t>15.24</w:t>
            </w:r>
          </w:p>
        </w:tc>
        <w:tc>
          <w:tcPr>
            <w:tcW w:w="907" w:type="dxa"/>
          </w:tcPr>
          <w:p w:rsidR="0017124C">
            <w:pPr>
              <w:pStyle w:val="TableText"/>
              <w:spacing w:before="114" w:line="184" w:lineRule="auto"/>
              <w:ind w:left="251"/>
              <w:rPr>
                <w:sz w:val="19"/>
                <w:szCs w:val="19"/>
              </w:rPr>
            </w:pPr>
            <w:r>
              <w:rPr>
                <w:spacing w:val="-5"/>
                <w:sz w:val="19"/>
                <w:szCs w:val="19"/>
              </w:rPr>
              <w:t>1.50</w:t>
            </w:r>
          </w:p>
        </w:tc>
        <w:tc>
          <w:tcPr>
            <w:tcW w:w="811" w:type="dxa"/>
          </w:tcPr>
          <w:p w:rsidR="0017124C">
            <w:pPr>
              <w:pStyle w:val="TableText"/>
              <w:spacing w:before="89" w:line="222" w:lineRule="auto"/>
              <w:ind w:left="285"/>
              <w:rPr>
                <w:sz w:val="19"/>
                <w:szCs w:val="19"/>
              </w:rPr>
            </w:pPr>
            <w:r>
              <w:rPr>
                <w:spacing w:val="-8"/>
                <w:sz w:val="19"/>
                <w:szCs w:val="19"/>
              </w:rPr>
              <w:t>(39)</w:t>
            </w:r>
          </w:p>
        </w:tc>
        <w:tc>
          <w:tcPr>
            <w:tcW w:w="881" w:type="dxa"/>
          </w:tcPr>
          <w:p w:rsidR="0017124C">
            <w:pPr>
              <w:pStyle w:val="TableText"/>
              <w:spacing w:before="114" w:line="184" w:lineRule="auto"/>
              <w:ind w:left="273"/>
              <w:rPr>
                <w:sz w:val="19"/>
                <w:szCs w:val="19"/>
              </w:rPr>
            </w:pPr>
            <w:r>
              <w:rPr>
                <w:spacing w:val="-4"/>
                <w:sz w:val="19"/>
                <w:szCs w:val="19"/>
              </w:rPr>
              <w:t>16.24</w:t>
            </w:r>
          </w:p>
        </w:tc>
        <w:tc>
          <w:tcPr>
            <w:tcW w:w="613" w:type="dxa"/>
          </w:tcPr>
          <w:p w:rsidR="0017124C">
            <w:pPr>
              <w:pStyle w:val="TableText"/>
              <w:spacing w:before="114" w:line="184" w:lineRule="auto"/>
              <w:ind w:right="6"/>
              <w:jc w:val="right"/>
              <w:rPr>
                <w:sz w:val="19"/>
                <w:szCs w:val="19"/>
              </w:rPr>
            </w:pPr>
            <w:r>
              <w:rPr>
                <w:spacing w:val="-5"/>
                <w:sz w:val="19"/>
                <w:szCs w:val="19"/>
              </w:rPr>
              <w:t>1.50</w:t>
            </w:r>
          </w:p>
        </w:tc>
      </w:tr>
      <w:tr>
        <w:tblPrEx>
          <w:tblW w:w="7170" w:type="dxa"/>
          <w:tblInd w:w="856" w:type="dxa"/>
          <w:tblLayout w:type="fixed"/>
          <w:tblLook w:val="04A0"/>
        </w:tblPrEx>
        <w:trPr>
          <w:trHeight w:val="356"/>
        </w:trPr>
        <w:tc>
          <w:tcPr>
            <w:tcW w:w="496" w:type="dxa"/>
          </w:tcPr>
          <w:p w:rsidR="0017124C">
            <w:pPr>
              <w:pStyle w:val="TableText"/>
              <w:spacing w:before="95" w:line="222" w:lineRule="auto"/>
              <w:rPr>
                <w:sz w:val="19"/>
                <w:szCs w:val="19"/>
              </w:rPr>
            </w:pPr>
            <w:r>
              <w:rPr>
                <w:spacing w:val="-8"/>
                <w:sz w:val="19"/>
                <w:szCs w:val="19"/>
              </w:rPr>
              <w:t>(40)</w:t>
            </w:r>
          </w:p>
        </w:tc>
        <w:tc>
          <w:tcPr>
            <w:tcW w:w="847" w:type="dxa"/>
          </w:tcPr>
          <w:p w:rsidR="0017124C">
            <w:pPr>
              <w:pStyle w:val="TableText"/>
              <w:spacing w:before="104" w:line="184" w:lineRule="auto"/>
              <w:ind w:left="203"/>
              <w:rPr>
                <w:sz w:val="19"/>
                <w:szCs w:val="19"/>
              </w:rPr>
            </w:pPr>
            <w:r>
              <w:rPr>
                <w:spacing w:val="-4"/>
                <w:sz w:val="19"/>
                <w:szCs w:val="19"/>
              </w:rPr>
              <w:t>17.24</w:t>
            </w:r>
          </w:p>
        </w:tc>
        <w:tc>
          <w:tcPr>
            <w:tcW w:w="903" w:type="dxa"/>
          </w:tcPr>
          <w:p w:rsidR="0017124C">
            <w:pPr>
              <w:pStyle w:val="TableText"/>
              <w:spacing w:before="104" w:line="184" w:lineRule="auto"/>
              <w:ind w:left="246"/>
              <w:rPr>
                <w:sz w:val="19"/>
                <w:szCs w:val="19"/>
              </w:rPr>
            </w:pPr>
            <w:r>
              <w:rPr>
                <w:spacing w:val="-5"/>
                <w:sz w:val="19"/>
                <w:szCs w:val="19"/>
              </w:rPr>
              <w:t>1.50</w:t>
            </w:r>
          </w:p>
        </w:tc>
        <w:tc>
          <w:tcPr>
            <w:tcW w:w="825" w:type="dxa"/>
          </w:tcPr>
          <w:p w:rsidR="0017124C">
            <w:pPr>
              <w:pStyle w:val="TableText"/>
              <w:spacing w:before="75" w:line="222" w:lineRule="auto"/>
              <w:ind w:left="263"/>
              <w:rPr>
                <w:sz w:val="19"/>
                <w:szCs w:val="19"/>
              </w:rPr>
            </w:pPr>
            <w:r>
              <w:rPr>
                <w:spacing w:val="-8"/>
                <w:sz w:val="19"/>
                <w:szCs w:val="19"/>
              </w:rPr>
              <w:t>(41)</w:t>
            </w:r>
          </w:p>
        </w:tc>
        <w:tc>
          <w:tcPr>
            <w:tcW w:w="887" w:type="dxa"/>
          </w:tcPr>
          <w:p w:rsidR="0017124C">
            <w:pPr>
              <w:pStyle w:val="TableText"/>
              <w:spacing w:before="104" w:line="184" w:lineRule="auto"/>
              <w:ind w:left="248"/>
              <w:rPr>
                <w:sz w:val="19"/>
                <w:szCs w:val="19"/>
              </w:rPr>
            </w:pPr>
            <w:r>
              <w:rPr>
                <w:spacing w:val="-4"/>
                <w:sz w:val="19"/>
                <w:szCs w:val="19"/>
              </w:rPr>
              <w:t>18.24</w:t>
            </w:r>
          </w:p>
        </w:tc>
        <w:tc>
          <w:tcPr>
            <w:tcW w:w="907" w:type="dxa"/>
          </w:tcPr>
          <w:p w:rsidR="0017124C">
            <w:pPr>
              <w:pStyle w:val="TableText"/>
              <w:spacing w:before="104" w:line="184" w:lineRule="auto"/>
              <w:ind w:left="251"/>
              <w:rPr>
                <w:sz w:val="19"/>
                <w:szCs w:val="19"/>
              </w:rPr>
            </w:pPr>
            <w:r>
              <w:rPr>
                <w:spacing w:val="-5"/>
                <w:sz w:val="19"/>
                <w:szCs w:val="19"/>
              </w:rPr>
              <w:t>1.50</w:t>
            </w:r>
          </w:p>
        </w:tc>
        <w:tc>
          <w:tcPr>
            <w:tcW w:w="811" w:type="dxa"/>
          </w:tcPr>
          <w:p w:rsidR="0017124C">
            <w:pPr>
              <w:pStyle w:val="TableText"/>
              <w:spacing w:before="95" w:line="222" w:lineRule="auto"/>
              <w:ind w:left="285"/>
              <w:rPr>
                <w:sz w:val="19"/>
                <w:szCs w:val="19"/>
              </w:rPr>
            </w:pPr>
            <w:r>
              <w:rPr>
                <w:spacing w:val="-8"/>
                <w:sz w:val="19"/>
                <w:szCs w:val="19"/>
              </w:rPr>
              <w:t>(42)</w:t>
            </w:r>
          </w:p>
        </w:tc>
        <w:tc>
          <w:tcPr>
            <w:tcW w:w="881" w:type="dxa"/>
          </w:tcPr>
          <w:p w:rsidR="0017124C">
            <w:pPr>
              <w:pStyle w:val="TableText"/>
              <w:spacing w:before="104" w:line="184" w:lineRule="auto"/>
              <w:ind w:left="273"/>
              <w:rPr>
                <w:sz w:val="19"/>
                <w:szCs w:val="19"/>
              </w:rPr>
            </w:pPr>
            <w:r>
              <w:rPr>
                <w:spacing w:val="-4"/>
                <w:sz w:val="19"/>
                <w:szCs w:val="19"/>
              </w:rPr>
              <w:t>19.24</w:t>
            </w:r>
          </w:p>
        </w:tc>
        <w:tc>
          <w:tcPr>
            <w:tcW w:w="613" w:type="dxa"/>
          </w:tcPr>
          <w:p w:rsidR="0017124C">
            <w:pPr>
              <w:pStyle w:val="TableText"/>
              <w:spacing w:before="104" w:line="184" w:lineRule="auto"/>
              <w:ind w:right="6"/>
              <w:jc w:val="right"/>
              <w:rPr>
                <w:sz w:val="19"/>
                <w:szCs w:val="19"/>
              </w:rPr>
            </w:pPr>
            <w:r>
              <w:rPr>
                <w:spacing w:val="-5"/>
                <w:sz w:val="19"/>
                <w:szCs w:val="19"/>
              </w:rPr>
              <w:t>1.50</w:t>
            </w:r>
          </w:p>
        </w:tc>
      </w:tr>
      <w:tr>
        <w:tblPrEx>
          <w:tblW w:w="7170" w:type="dxa"/>
          <w:tblInd w:w="856" w:type="dxa"/>
          <w:tblLayout w:type="fixed"/>
          <w:tblLook w:val="04A0"/>
        </w:tblPrEx>
        <w:trPr>
          <w:trHeight w:val="290"/>
        </w:trPr>
        <w:tc>
          <w:tcPr>
            <w:tcW w:w="496" w:type="dxa"/>
          </w:tcPr>
          <w:p w:rsidR="0017124C">
            <w:pPr>
              <w:pStyle w:val="TableText"/>
              <w:spacing w:before="71" w:line="175" w:lineRule="auto"/>
              <w:rPr>
                <w:sz w:val="22"/>
                <w:szCs w:val="22"/>
              </w:rPr>
            </w:pPr>
            <w:r>
              <w:rPr>
                <w:spacing w:val="-9"/>
                <w:sz w:val="22"/>
                <w:szCs w:val="22"/>
              </w:rPr>
              <w:t>(43)</w:t>
            </w:r>
          </w:p>
        </w:tc>
        <w:tc>
          <w:tcPr>
            <w:tcW w:w="847" w:type="dxa"/>
          </w:tcPr>
          <w:p w:rsidR="0017124C">
            <w:pPr>
              <w:pStyle w:val="TableText"/>
              <w:spacing w:before="104" w:line="176" w:lineRule="exact"/>
              <w:ind w:left="203"/>
              <w:rPr>
                <w:sz w:val="22"/>
                <w:szCs w:val="22"/>
              </w:rPr>
            </w:pPr>
            <w:r>
              <w:rPr>
                <w:spacing w:val="-11"/>
                <w:position w:val="-2"/>
                <w:sz w:val="22"/>
                <w:szCs w:val="22"/>
              </w:rPr>
              <w:t>20.24</w:t>
            </w:r>
          </w:p>
        </w:tc>
        <w:tc>
          <w:tcPr>
            <w:tcW w:w="903" w:type="dxa"/>
          </w:tcPr>
          <w:p w:rsidR="0017124C">
            <w:pPr>
              <w:pStyle w:val="TableText"/>
              <w:spacing w:before="124" w:line="156" w:lineRule="exact"/>
              <w:ind w:left="246"/>
              <w:rPr>
                <w:sz w:val="19"/>
                <w:szCs w:val="19"/>
              </w:rPr>
            </w:pPr>
            <w:r>
              <w:rPr>
                <w:spacing w:val="-5"/>
                <w:position w:val="-2"/>
                <w:sz w:val="19"/>
                <w:szCs w:val="19"/>
              </w:rPr>
              <w:t>1.50</w:t>
            </w:r>
          </w:p>
        </w:tc>
        <w:tc>
          <w:tcPr>
            <w:tcW w:w="825" w:type="dxa"/>
          </w:tcPr>
          <w:p w:rsidR="0017124C">
            <w:pPr>
              <w:pStyle w:val="TableText"/>
              <w:spacing w:before="71" w:line="175" w:lineRule="auto"/>
              <w:ind w:left="263"/>
              <w:rPr>
                <w:sz w:val="22"/>
                <w:szCs w:val="22"/>
              </w:rPr>
            </w:pPr>
            <w:r>
              <w:rPr>
                <w:spacing w:val="-9"/>
                <w:sz w:val="22"/>
                <w:szCs w:val="22"/>
              </w:rPr>
              <w:t>(44)</w:t>
            </w:r>
          </w:p>
        </w:tc>
        <w:tc>
          <w:tcPr>
            <w:tcW w:w="887" w:type="dxa"/>
          </w:tcPr>
          <w:p w:rsidR="0017124C">
            <w:pPr>
              <w:pStyle w:val="TableText"/>
              <w:spacing w:before="124" w:line="156" w:lineRule="exact"/>
              <w:ind w:left="248"/>
              <w:rPr>
                <w:sz w:val="19"/>
                <w:szCs w:val="19"/>
              </w:rPr>
            </w:pPr>
            <w:r>
              <w:rPr>
                <w:spacing w:val="-2"/>
                <w:position w:val="-2"/>
                <w:sz w:val="19"/>
                <w:szCs w:val="19"/>
              </w:rPr>
              <w:t>21.24</w:t>
            </w:r>
          </w:p>
        </w:tc>
        <w:tc>
          <w:tcPr>
            <w:tcW w:w="907" w:type="dxa"/>
          </w:tcPr>
          <w:p w:rsidR="0017124C">
            <w:pPr>
              <w:pStyle w:val="TableText"/>
              <w:spacing w:before="124" w:line="156" w:lineRule="exact"/>
              <w:ind w:left="251"/>
              <w:rPr>
                <w:sz w:val="19"/>
                <w:szCs w:val="19"/>
              </w:rPr>
            </w:pPr>
            <w:r>
              <w:rPr>
                <w:spacing w:val="-5"/>
                <w:position w:val="-2"/>
                <w:sz w:val="19"/>
                <w:szCs w:val="19"/>
              </w:rPr>
              <w:t>1.50</w:t>
            </w:r>
          </w:p>
        </w:tc>
        <w:tc>
          <w:tcPr>
            <w:tcW w:w="811" w:type="dxa"/>
          </w:tcPr>
          <w:p w:rsidR="0017124C"/>
        </w:tc>
        <w:tc>
          <w:tcPr>
            <w:tcW w:w="881" w:type="dxa"/>
          </w:tcPr>
          <w:p w:rsidR="0017124C"/>
        </w:tc>
        <w:tc>
          <w:tcPr>
            <w:tcW w:w="613" w:type="dxa"/>
          </w:tcPr>
          <w:p w:rsidR="0017124C"/>
        </w:tc>
      </w:tr>
    </w:tbl>
    <w:p w:rsidR="0017124C">
      <w:pPr>
        <w:pStyle w:val="BodyText"/>
        <w:spacing w:before="171" w:line="222" w:lineRule="auto"/>
        <w:ind w:left="915"/>
        <w:rPr>
          <w:sz w:val="4"/>
          <w:szCs w:val="4"/>
        </w:rPr>
      </w:pPr>
      <w:r>
        <w:rPr>
          <w:rFonts w:ascii="FangSong" w:eastAsia="FangSong" w:hAnsi="FangSong" w:cs="FangSong"/>
          <w:spacing w:val="-1"/>
          <w:sz w:val="28"/>
          <w:szCs w:val="28"/>
        </w:rPr>
        <w:t>----</w:t>
      </w:r>
      <w:r>
        <w:rPr>
          <w:rFonts w:ascii="FangSong" w:eastAsia="FangSong" w:hAnsi="FangSong" w:cs="FangSong"/>
          <w:b/>
          <w:bCs/>
          <w:spacing w:val="-1"/>
          <w:sz w:val="28"/>
          <w:szCs w:val="28"/>
        </w:rPr>
        <w:t>标准截面信息</w:t>
      </w:r>
      <w:r>
        <w:rPr>
          <w:spacing w:val="-1"/>
          <w:position w:val="8"/>
          <w:sz w:val="4"/>
          <w:szCs w:val="4"/>
        </w:rPr>
        <w:t xml:space="preserve">———             </w:t>
      </w:r>
      <w:r>
        <w:rPr>
          <w:spacing w:val="-2"/>
          <w:position w:val="9"/>
          <w:sz w:val="4"/>
          <w:szCs w:val="4"/>
        </w:rPr>
        <w:t>—</w:t>
      </w:r>
    </w:p>
    <w:p w:rsidR="0017124C">
      <w:pPr>
        <w:spacing w:before="97"/>
      </w:pPr>
    </w:p>
    <w:tbl>
      <w:tblPr>
        <w:tblStyle w:val="TableNormal02"/>
        <w:tblW w:w="4545" w:type="dxa"/>
        <w:tblInd w:w="455" w:type="dxa"/>
        <w:tblBorders>
          <w:top w:val="nil"/>
          <w:left w:val="nil"/>
          <w:bottom w:val="nil"/>
          <w:right w:val="nil"/>
          <w:insideH w:val="nil"/>
          <w:insideV w:val="nil"/>
        </w:tblBorders>
        <w:tblLayout w:type="fixed"/>
        <w:tblLook w:val="04A0"/>
      </w:tblPr>
      <w:tblGrid>
        <w:gridCol w:w="2203"/>
        <w:gridCol w:w="2342"/>
      </w:tblGrid>
      <w:tr>
        <w:tblPrEx>
          <w:tblW w:w="4545" w:type="dxa"/>
          <w:tblInd w:w="455" w:type="dxa"/>
          <w:tblBorders>
            <w:top w:val="nil"/>
            <w:left w:val="nil"/>
            <w:bottom w:val="nil"/>
            <w:right w:val="nil"/>
            <w:insideH w:val="nil"/>
            <w:insideV w:val="nil"/>
          </w:tblBorders>
          <w:tblLayout w:type="fixed"/>
          <w:tblLook w:val="04A0"/>
        </w:tblPrEx>
        <w:trPr>
          <w:trHeight w:val="331"/>
        </w:trPr>
        <w:tc>
          <w:tcPr>
            <w:tcW w:w="2203" w:type="dxa"/>
          </w:tcPr>
          <w:p w:rsidR="0017124C">
            <w:pPr>
              <w:pStyle w:val="TableText"/>
              <w:spacing w:before="7" w:line="216" w:lineRule="auto"/>
              <w:rPr>
                <w:sz w:val="22"/>
                <w:szCs w:val="22"/>
              </w:rPr>
            </w:pPr>
            <w:r>
              <w:rPr>
                <w:spacing w:val="-10"/>
                <w:sz w:val="22"/>
                <w:szCs w:val="22"/>
              </w:rPr>
              <w:t>(1)32,[10</w:t>
            </w:r>
          </w:p>
        </w:tc>
        <w:tc>
          <w:tcPr>
            <w:tcW w:w="2342" w:type="dxa"/>
          </w:tcPr>
          <w:p w:rsidR="0017124C">
            <w:pPr>
              <w:pStyle w:val="TableText"/>
              <w:spacing w:line="219" w:lineRule="auto"/>
              <w:jc w:val="right"/>
              <w:rPr>
                <w:sz w:val="22"/>
                <w:szCs w:val="22"/>
              </w:rPr>
            </w:pPr>
            <w:r>
              <w:rPr>
                <w:spacing w:val="29"/>
                <w:sz w:val="22"/>
                <w:szCs w:val="22"/>
              </w:rPr>
              <w:t>普通槽钢截面</w:t>
            </w:r>
            <w:r>
              <w:rPr>
                <w:spacing w:val="29"/>
                <w:sz w:val="22"/>
                <w:szCs w:val="22"/>
              </w:rPr>
              <w:t>[</w:t>
            </w:r>
          </w:p>
        </w:tc>
      </w:tr>
      <w:tr>
        <w:tblPrEx>
          <w:tblW w:w="4545" w:type="dxa"/>
          <w:tblInd w:w="455" w:type="dxa"/>
          <w:tblLayout w:type="fixed"/>
          <w:tblLook w:val="04A0"/>
        </w:tblPrEx>
        <w:trPr>
          <w:trHeight w:val="338"/>
        </w:trPr>
        <w:tc>
          <w:tcPr>
            <w:tcW w:w="2203" w:type="dxa"/>
          </w:tcPr>
          <w:p w:rsidR="0017124C">
            <w:pPr>
              <w:pStyle w:val="TableText"/>
              <w:spacing w:before="105" w:line="187" w:lineRule="auto"/>
              <w:rPr>
                <w:sz w:val="22"/>
                <w:szCs w:val="22"/>
              </w:rPr>
            </w:pPr>
            <w:r>
              <w:rPr>
                <w:spacing w:val="-10"/>
                <w:sz w:val="22"/>
                <w:szCs w:val="22"/>
              </w:rPr>
              <w:t>(2)32,[16b</w:t>
            </w:r>
          </w:p>
        </w:tc>
        <w:tc>
          <w:tcPr>
            <w:tcW w:w="2342" w:type="dxa"/>
          </w:tcPr>
          <w:p w:rsidR="0017124C">
            <w:pPr>
              <w:pStyle w:val="TableText"/>
              <w:spacing w:before="119" w:line="175" w:lineRule="auto"/>
              <w:ind w:right="19"/>
              <w:jc w:val="right"/>
              <w:rPr>
                <w:sz w:val="22"/>
                <w:szCs w:val="22"/>
              </w:rPr>
            </w:pPr>
            <w:r>
              <w:rPr>
                <w:spacing w:val="26"/>
                <w:sz w:val="22"/>
                <w:szCs w:val="22"/>
              </w:rPr>
              <w:t>普通槽钢截面</w:t>
            </w:r>
            <w:r>
              <w:rPr>
                <w:spacing w:val="26"/>
                <w:sz w:val="22"/>
                <w:szCs w:val="22"/>
              </w:rPr>
              <w:t>[</w:t>
            </w:r>
          </w:p>
        </w:tc>
      </w:tr>
    </w:tbl>
    <w:p w:rsidR="0017124C">
      <w:pPr>
        <w:spacing w:line="190" w:lineRule="exact"/>
      </w:pPr>
    </w:p>
    <w:tbl>
      <w:tblPr>
        <w:tblStyle w:val="TableNormal02"/>
        <w:tblW w:w="4789" w:type="dxa"/>
        <w:tblInd w:w="455" w:type="dxa"/>
        <w:tblBorders>
          <w:top w:val="nil"/>
          <w:left w:val="nil"/>
          <w:bottom w:val="nil"/>
          <w:right w:val="nil"/>
          <w:insideH w:val="nil"/>
          <w:insideV w:val="nil"/>
        </w:tblBorders>
        <w:tblLayout w:type="fixed"/>
        <w:tblLook w:val="04A0"/>
      </w:tblPr>
      <w:tblGrid>
        <w:gridCol w:w="2331"/>
        <w:gridCol w:w="2458"/>
      </w:tblGrid>
      <w:tr>
        <w:tblPrEx>
          <w:tblW w:w="4789" w:type="dxa"/>
          <w:tblInd w:w="455" w:type="dxa"/>
          <w:tblBorders>
            <w:top w:val="nil"/>
            <w:left w:val="nil"/>
            <w:bottom w:val="nil"/>
            <w:right w:val="nil"/>
            <w:insideH w:val="nil"/>
            <w:insideV w:val="nil"/>
          </w:tblBorders>
          <w:tblLayout w:type="fixed"/>
          <w:tblLook w:val="04A0"/>
        </w:tblPrEx>
        <w:trPr>
          <w:trHeight w:val="353"/>
        </w:trPr>
        <w:tc>
          <w:tcPr>
            <w:tcW w:w="2331" w:type="dxa"/>
          </w:tcPr>
          <w:p w:rsidR="0017124C">
            <w:pPr>
              <w:pStyle w:val="TableText"/>
              <w:spacing w:before="27" w:line="216" w:lineRule="auto"/>
              <w:rPr>
                <w:sz w:val="22"/>
                <w:szCs w:val="22"/>
              </w:rPr>
            </w:pPr>
            <w:r>
              <w:rPr>
                <w:spacing w:val="-10"/>
                <w:position w:val="-1"/>
                <w:sz w:val="22"/>
                <w:szCs w:val="22"/>
              </w:rPr>
              <w:t>(3)32,[16a</w:t>
            </w:r>
          </w:p>
        </w:tc>
        <w:tc>
          <w:tcPr>
            <w:tcW w:w="2458" w:type="dxa"/>
          </w:tcPr>
          <w:p w:rsidR="0017124C">
            <w:pPr>
              <w:pStyle w:val="TableText"/>
              <w:spacing w:line="219" w:lineRule="auto"/>
              <w:ind w:left="578"/>
              <w:rPr>
                <w:sz w:val="22"/>
                <w:szCs w:val="22"/>
              </w:rPr>
            </w:pPr>
            <w:r>
              <w:rPr>
                <w:spacing w:val="26"/>
                <w:position w:val="1"/>
                <w:sz w:val="22"/>
                <w:szCs w:val="22"/>
              </w:rPr>
              <w:t>普通槽钢截面</w:t>
            </w:r>
            <w:r>
              <w:rPr>
                <w:spacing w:val="26"/>
                <w:position w:val="1"/>
                <w:sz w:val="22"/>
                <w:szCs w:val="22"/>
              </w:rPr>
              <w:t>[</w:t>
            </w:r>
          </w:p>
        </w:tc>
      </w:tr>
      <w:tr>
        <w:tblPrEx>
          <w:tblW w:w="4789" w:type="dxa"/>
          <w:tblInd w:w="455" w:type="dxa"/>
          <w:tblLayout w:type="fixed"/>
          <w:tblLook w:val="04A0"/>
        </w:tblPrEx>
        <w:trPr>
          <w:trHeight w:val="433"/>
        </w:trPr>
        <w:tc>
          <w:tcPr>
            <w:tcW w:w="2331" w:type="dxa"/>
          </w:tcPr>
          <w:p w:rsidR="0017124C">
            <w:pPr>
              <w:pStyle w:val="TableText"/>
              <w:spacing w:before="114" w:line="216" w:lineRule="auto"/>
              <w:rPr>
                <w:sz w:val="22"/>
                <w:szCs w:val="22"/>
              </w:rPr>
            </w:pPr>
            <w:r>
              <w:rPr>
                <w:spacing w:val="-11"/>
                <w:sz w:val="22"/>
                <w:szCs w:val="22"/>
              </w:rPr>
              <w:t>(4)32,[8</w:t>
            </w:r>
          </w:p>
        </w:tc>
        <w:tc>
          <w:tcPr>
            <w:tcW w:w="2458" w:type="dxa"/>
          </w:tcPr>
          <w:p w:rsidR="0017124C">
            <w:pPr>
              <w:pStyle w:val="TableText"/>
              <w:spacing w:before="107" w:line="219" w:lineRule="auto"/>
              <w:ind w:left="578"/>
              <w:rPr>
                <w:sz w:val="22"/>
                <w:szCs w:val="22"/>
              </w:rPr>
            </w:pPr>
            <w:r>
              <w:rPr>
                <w:spacing w:val="29"/>
                <w:sz w:val="22"/>
                <w:szCs w:val="22"/>
              </w:rPr>
              <w:t>普通槽钢截面</w:t>
            </w:r>
            <w:r>
              <w:rPr>
                <w:spacing w:val="29"/>
                <w:sz w:val="22"/>
                <w:szCs w:val="22"/>
              </w:rPr>
              <w:t>[</w:t>
            </w:r>
          </w:p>
        </w:tc>
      </w:tr>
      <w:tr>
        <w:tblPrEx>
          <w:tblW w:w="4789" w:type="dxa"/>
          <w:tblInd w:w="455" w:type="dxa"/>
          <w:tblLayout w:type="fixed"/>
          <w:tblLook w:val="04A0"/>
        </w:tblPrEx>
        <w:trPr>
          <w:trHeight w:val="446"/>
        </w:trPr>
        <w:tc>
          <w:tcPr>
            <w:tcW w:w="2331" w:type="dxa"/>
          </w:tcPr>
          <w:p w:rsidR="0017124C">
            <w:pPr>
              <w:pStyle w:val="TableText"/>
              <w:spacing w:before="101" w:line="216" w:lineRule="auto"/>
              <w:ind w:left="110"/>
              <w:rPr>
                <w:sz w:val="22"/>
                <w:szCs w:val="22"/>
              </w:rPr>
            </w:pPr>
            <w:r>
              <w:rPr>
                <w:spacing w:val="-6"/>
                <w:sz w:val="22"/>
                <w:szCs w:val="22"/>
              </w:rPr>
              <w:t>(5)33,  L50X5</w:t>
            </w:r>
          </w:p>
        </w:tc>
        <w:tc>
          <w:tcPr>
            <w:tcW w:w="2458" w:type="dxa"/>
          </w:tcPr>
          <w:p w:rsidR="0017124C">
            <w:pPr>
              <w:pStyle w:val="TableText"/>
              <w:spacing w:before="112" w:line="219" w:lineRule="auto"/>
              <w:jc w:val="right"/>
              <w:rPr>
                <w:rFonts w:ascii="Times New Roman" w:eastAsia="Times New Roman" w:hAnsi="Times New Roman" w:cs="Times New Roman"/>
                <w:sz w:val="22"/>
                <w:szCs w:val="22"/>
              </w:rPr>
            </w:pPr>
            <w:r>
              <w:rPr>
                <w:spacing w:val="13"/>
                <w:sz w:val="22"/>
                <w:szCs w:val="22"/>
              </w:rPr>
              <w:t>等边角钢截面</w:t>
            </w:r>
            <w:r>
              <w:rPr>
                <w:rFonts w:ascii="Times New Roman" w:eastAsia="Times New Roman" w:hAnsi="Times New Roman" w:cs="Times New Roman"/>
                <w:spacing w:val="13"/>
                <w:sz w:val="22"/>
                <w:szCs w:val="22"/>
              </w:rPr>
              <w:t>L</w:t>
            </w:r>
          </w:p>
        </w:tc>
      </w:tr>
      <w:tr>
        <w:tblPrEx>
          <w:tblW w:w="4789" w:type="dxa"/>
          <w:tblInd w:w="455" w:type="dxa"/>
          <w:tblLayout w:type="fixed"/>
          <w:tblLook w:val="04A0"/>
        </w:tblPrEx>
        <w:trPr>
          <w:trHeight w:val="337"/>
        </w:trPr>
        <w:tc>
          <w:tcPr>
            <w:tcW w:w="2331" w:type="dxa"/>
          </w:tcPr>
          <w:p w:rsidR="0017124C">
            <w:pPr>
              <w:pStyle w:val="TableText"/>
              <w:spacing w:before="114" w:line="178" w:lineRule="auto"/>
              <w:ind w:left="110"/>
              <w:rPr>
                <w:sz w:val="22"/>
                <w:szCs w:val="22"/>
              </w:rPr>
            </w:pPr>
            <w:r>
              <w:rPr>
                <w:spacing w:val="-10"/>
                <w:sz w:val="22"/>
                <w:szCs w:val="22"/>
              </w:rPr>
              <w:t>(6)</w:t>
            </w:r>
            <w:r>
              <w:rPr>
                <w:spacing w:val="-10"/>
                <w:sz w:val="22"/>
                <w:szCs w:val="22"/>
              </w:rPr>
              <w:t>32,  [10</w:t>
            </w:r>
          </w:p>
        </w:tc>
        <w:tc>
          <w:tcPr>
            <w:tcW w:w="2458" w:type="dxa"/>
          </w:tcPr>
          <w:p w:rsidR="0017124C">
            <w:pPr>
              <w:pStyle w:val="TableText"/>
              <w:spacing w:before="118" w:line="175" w:lineRule="auto"/>
              <w:ind w:left="788"/>
              <w:rPr>
                <w:sz w:val="22"/>
                <w:szCs w:val="22"/>
              </w:rPr>
            </w:pPr>
            <w:r>
              <w:rPr>
                <w:spacing w:val="25"/>
                <w:sz w:val="22"/>
                <w:szCs w:val="22"/>
              </w:rPr>
              <w:t>普通槽钢截面</w:t>
            </w:r>
            <w:r>
              <w:rPr>
                <w:spacing w:val="25"/>
                <w:sz w:val="22"/>
                <w:szCs w:val="22"/>
              </w:rPr>
              <w:t>[</w:t>
            </w:r>
          </w:p>
        </w:tc>
      </w:tr>
    </w:tbl>
    <w:p w:rsidR="0017124C">
      <w:pPr>
        <w:spacing w:line="267" w:lineRule="auto"/>
      </w:pPr>
    </w:p>
    <w:p w:rsidR="0017124C">
      <w:pPr>
        <w:spacing w:line="268" w:lineRule="auto"/>
      </w:pPr>
    </w:p>
    <w:p w:rsidR="0017124C">
      <w:pPr>
        <w:pStyle w:val="BodyText"/>
        <w:spacing w:before="91" w:line="220" w:lineRule="auto"/>
        <w:outlineLvl w:val="0"/>
        <w:rPr>
          <w:sz w:val="28"/>
          <w:szCs w:val="28"/>
        </w:rPr>
      </w:pPr>
      <w:r>
        <w:rPr>
          <w:b/>
          <w:bCs/>
          <w:spacing w:val="1"/>
          <w:sz w:val="28"/>
          <w:szCs w:val="28"/>
        </w:rPr>
        <w:t>3.5.2.2</w:t>
      </w:r>
      <w:r>
        <w:rPr>
          <w:b/>
          <w:bCs/>
          <w:spacing w:val="1"/>
          <w:sz w:val="28"/>
          <w:szCs w:val="28"/>
        </w:rPr>
        <w:t>结果分析</w:t>
      </w:r>
    </w:p>
    <w:p w:rsidR="0017124C">
      <w:pPr>
        <w:spacing w:before="252" w:line="220" w:lineRule="auto"/>
        <w:ind w:left="566"/>
        <w:rPr>
          <w:rFonts w:ascii="FangSong" w:eastAsia="FangSong" w:hAnsi="FangSong" w:cs="FangSong"/>
          <w:sz w:val="22"/>
          <w:szCs w:val="22"/>
        </w:rPr>
      </w:pPr>
      <w:r>
        <w:rPr>
          <w:rFonts w:ascii="FangSong" w:eastAsia="FangSong" w:hAnsi="FangSong" w:cs="FangSong"/>
          <w:spacing w:val="21"/>
          <w:sz w:val="22"/>
          <w:szCs w:val="22"/>
        </w:rPr>
        <w:t>----</w:t>
      </w:r>
      <w:r>
        <w:rPr>
          <w:rFonts w:ascii="FangSong" w:eastAsia="FangSong" w:hAnsi="FangSong" w:cs="FangSong"/>
          <w:spacing w:val="21"/>
          <w:sz w:val="22"/>
          <w:szCs w:val="22"/>
        </w:rPr>
        <w:t>恒荷载标准值作用计算结果</w:t>
      </w:r>
      <w:r>
        <w:rPr>
          <w:rFonts w:ascii="FangSong" w:eastAsia="FangSong" w:hAnsi="FangSong" w:cs="FangSong"/>
          <w:spacing w:val="21"/>
          <w:sz w:val="22"/>
          <w:szCs w:val="22"/>
        </w:rPr>
        <w:t>----</w:t>
      </w:r>
    </w:p>
    <w:p w:rsidR="0017124C">
      <w:pPr>
        <w:spacing w:before="239" w:line="222" w:lineRule="auto"/>
        <w:ind w:left="3365"/>
        <w:rPr>
          <w:rFonts w:ascii="FangSong" w:eastAsia="FangSong" w:hAnsi="FangSong" w:cs="FangSong"/>
          <w:sz w:val="19"/>
          <w:szCs w:val="19"/>
        </w:rPr>
      </w:pPr>
      <w:r>
        <w:rPr>
          <w:rFonts w:ascii="FangSong" w:eastAsia="FangSong" w:hAnsi="FangSong" w:cs="FangSong"/>
          <w:spacing w:val="11"/>
          <w:sz w:val="19"/>
          <w:szCs w:val="19"/>
        </w:rPr>
        <w:t>---</w:t>
      </w:r>
      <w:r>
        <w:rPr>
          <w:rFonts w:ascii="FangSong" w:eastAsia="FangSong" w:hAnsi="FangSong" w:cs="FangSong"/>
          <w:spacing w:val="11"/>
          <w:sz w:val="19"/>
          <w:szCs w:val="19"/>
        </w:rPr>
        <w:t>柱内力</w:t>
      </w:r>
      <w:r>
        <w:rPr>
          <w:rFonts w:ascii="FangSong" w:eastAsia="FangSong" w:hAnsi="FangSong" w:cs="FangSong"/>
          <w:spacing w:val="11"/>
          <w:sz w:val="19"/>
          <w:szCs w:val="19"/>
        </w:rPr>
        <w:t>---</w:t>
      </w:r>
    </w:p>
    <w:p w:rsidR="0017124C">
      <w:pPr>
        <w:spacing w:before="163" w:line="223" w:lineRule="auto"/>
        <w:ind w:left="1555"/>
        <w:rPr>
          <w:rFonts w:ascii="Times New Roman" w:eastAsia="Times New Roman" w:hAnsi="Times New Roman" w:cs="Times New Roman"/>
          <w:sz w:val="22"/>
          <w:szCs w:val="22"/>
        </w:rPr>
      </w:pPr>
      <w:r>
        <w:rPr>
          <w:rFonts w:ascii="FangSong" w:eastAsia="FangSong" w:hAnsi="FangSong" w:cs="FangSong"/>
          <w:sz w:val="22"/>
          <w:szCs w:val="22"/>
        </w:rPr>
        <w:t>柱号</w:t>
      </w:r>
      <w:r>
        <w:rPr>
          <w:rFonts w:ascii="Times New Roman" w:eastAsia="Times New Roman" w:hAnsi="Times New Roman" w:cs="Times New Roman"/>
          <w:sz w:val="22"/>
          <w:szCs w:val="22"/>
        </w:rPr>
        <w:t xml:space="preserve">MN               </w:t>
      </w:r>
      <w:r>
        <w:rPr>
          <w:rFonts w:ascii="Times New Roman" w:eastAsia="Times New Roman" w:hAnsi="Times New Roman" w:cs="Times New Roman"/>
          <w:spacing w:val="-1"/>
          <w:sz w:val="22"/>
          <w:szCs w:val="22"/>
        </w:rPr>
        <w:t>V               MNV</w:t>
      </w:r>
    </w:p>
    <w:p w:rsidR="0017124C">
      <w:pPr>
        <w:pStyle w:val="BodyText"/>
        <w:spacing w:before="182" w:line="183" w:lineRule="auto"/>
        <w:ind w:left="1825"/>
        <w:rPr>
          <w:sz w:val="19"/>
          <w:szCs w:val="19"/>
        </w:rPr>
      </w:pPr>
      <w:r>
        <w:rPr>
          <w:spacing w:val="-1"/>
          <w:sz w:val="6"/>
          <w:szCs w:val="6"/>
        </w:rPr>
        <w:t xml:space="preserve">1                         </w:t>
      </w:r>
      <w:r>
        <w:rPr>
          <w:spacing w:val="-2"/>
          <w:sz w:val="19"/>
          <w:szCs w:val="19"/>
        </w:rPr>
        <w:t>3.14    44.002.710.93-43.82-2.71</w:t>
      </w:r>
    </w:p>
    <w:p w:rsidR="0017124C">
      <w:pPr>
        <w:pStyle w:val="BodyText"/>
        <w:spacing w:before="182" w:line="183" w:lineRule="auto"/>
        <w:ind w:left="1795"/>
        <w:rPr>
          <w:sz w:val="19"/>
          <w:szCs w:val="19"/>
        </w:rPr>
      </w:pPr>
      <w:r>
        <w:rPr>
          <w:spacing w:val="-4"/>
          <w:sz w:val="19"/>
          <w:szCs w:val="19"/>
        </w:rPr>
        <w:t xml:space="preserve">2      -3.1344.00     -2.71     </w:t>
      </w:r>
      <w:r>
        <w:rPr>
          <w:spacing w:val="-5"/>
          <w:sz w:val="19"/>
          <w:szCs w:val="19"/>
        </w:rPr>
        <w:t>-0.93   -43.82    2.71</w:t>
      </w:r>
    </w:p>
    <w:p w:rsidR="0017124C">
      <w:pPr>
        <w:spacing w:before="152" w:line="222" w:lineRule="auto"/>
        <w:ind w:left="3365"/>
        <w:rPr>
          <w:rFonts w:ascii="FangSong" w:eastAsia="FangSong" w:hAnsi="FangSong" w:cs="FangSong"/>
          <w:sz w:val="19"/>
          <w:szCs w:val="19"/>
        </w:rPr>
      </w:pPr>
      <w:r>
        <w:rPr>
          <w:rFonts w:ascii="FangSong" w:eastAsia="FangSong" w:hAnsi="FangSong" w:cs="FangSong"/>
          <w:spacing w:val="11"/>
          <w:sz w:val="19"/>
          <w:szCs w:val="19"/>
        </w:rPr>
        <w:t>---</w:t>
      </w:r>
      <w:r>
        <w:rPr>
          <w:rFonts w:ascii="FangSong" w:eastAsia="FangSong" w:hAnsi="FangSong" w:cs="FangSong"/>
          <w:spacing w:val="11"/>
          <w:sz w:val="19"/>
          <w:szCs w:val="19"/>
        </w:rPr>
        <w:t>梁内力</w:t>
      </w:r>
      <w:r>
        <w:rPr>
          <w:rFonts w:ascii="FangSong" w:eastAsia="FangSong" w:hAnsi="FangSong" w:cs="FangSong"/>
          <w:spacing w:val="11"/>
          <w:sz w:val="19"/>
          <w:szCs w:val="19"/>
        </w:rPr>
        <w:t>---</w:t>
      </w:r>
    </w:p>
    <w:p w:rsidR="0017124C">
      <w:pPr>
        <w:spacing w:line="133" w:lineRule="exact"/>
      </w:pPr>
    </w:p>
    <w:p w:rsidR="0017124C">
      <w:pPr>
        <w:spacing w:line="133" w:lineRule="exact"/>
        <w:sectPr>
          <w:headerReference w:type="even" r:id="rId52"/>
          <w:headerReference w:type="default" r:id="rId53"/>
          <w:footerReference w:type="even" r:id="rId54"/>
          <w:footerReference w:type="default" r:id="rId55"/>
          <w:headerReference w:type="first" r:id="rId56"/>
          <w:footerReference w:type="first" r:id="rId57"/>
          <w:pgSz w:w="11910" w:h="16840"/>
          <w:pgMar w:top="1422" w:right="1786" w:bottom="0" w:left="1434" w:header="0" w:footer="0" w:gutter="0"/>
          <w:pgNumType w:start="8"/>
          <w:cols w:space="720" w:equalWidth="0">
            <w:col w:w="8690" w:space="0"/>
          </w:cols>
        </w:sectPr>
      </w:pPr>
    </w:p>
    <w:p w:rsidR="0017124C">
      <w:pPr>
        <w:spacing w:before="39" w:line="222" w:lineRule="auto"/>
        <w:ind w:left="1555"/>
        <w:rPr>
          <w:rFonts w:ascii="FangSong" w:eastAsia="FangSong" w:hAnsi="FangSong" w:cs="FangSong"/>
          <w:sz w:val="19"/>
          <w:szCs w:val="19"/>
        </w:rPr>
      </w:pPr>
      <w:r>
        <w:rPr>
          <w:rFonts w:ascii="FangSong" w:eastAsia="FangSong" w:hAnsi="FangSong" w:cs="FangSong"/>
          <w:spacing w:val="-8"/>
          <w:sz w:val="19"/>
          <w:szCs w:val="19"/>
        </w:rPr>
        <w:t>梁号</w:t>
      </w:r>
    </w:p>
    <w:p w:rsidR="0017124C">
      <w:pPr>
        <w:spacing w:line="253" w:lineRule="auto"/>
      </w:pPr>
    </w:p>
    <w:p w:rsidR="0017124C">
      <w:pPr>
        <w:spacing w:line="253" w:lineRule="auto"/>
      </w:pPr>
    </w:p>
    <w:p w:rsidR="0017124C">
      <w:pPr>
        <w:pStyle w:val="BodyText"/>
        <w:spacing w:before="62" w:line="183" w:lineRule="auto"/>
        <w:ind w:left="1795"/>
        <w:rPr>
          <w:sz w:val="19"/>
          <w:szCs w:val="19"/>
        </w:rPr>
      </w:pPr>
      <w:r>
        <w:rPr>
          <w:sz w:val="19"/>
          <w:szCs w:val="19"/>
        </w:rPr>
        <w:t>2</w:t>
      </w:r>
    </w:p>
    <w:p w:rsidR="0017124C">
      <w:pPr>
        <w:pStyle w:val="BodyText"/>
        <w:spacing w:before="172" w:line="183" w:lineRule="auto"/>
        <w:ind w:left="1795"/>
        <w:rPr>
          <w:sz w:val="19"/>
          <w:szCs w:val="19"/>
        </w:rPr>
      </w:pPr>
      <w:r>
        <w:rPr>
          <w:sz w:val="19"/>
          <w:szCs w:val="19"/>
        </w:rPr>
        <w:t>3</w:t>
      </w:r>
    </w:p>
    <w:p w:rsidR="0017124C">
      <w:pPr>
        <w:pStyle w:val="BodyText"/>
        <w:spacing w:before="182" w:line="132" w:lineRule="exact"/>
        <w:ind w:left="1795"/>
        <w:rPr>
          <w:sz w:val="19"/>
          <w:szCs w:val="19"/>
        </w:rPr>
      </w:pPr>
      <w:r>
        <w:rPr>
          <w:position w:val="-3"/>
          <w:sz w:val="19"/>
          <w:szCs w:val="19"/>
        </w:rPr>
        <w:t>4</w:t>
      </w:r>
    </w:p>
    <w:p w:rsidR="0017124C">
      <w:pPr>
        <w:spacing w:line="14" w:lineRule="auto"/>
        <w:rPr>
          <w:sz w:val="2"/>
        </w:rPr>
      </w:pPr>
      <w:r>
        <w:rPr>
          <w:rFonts w:eastAsia="Arial"/>
          <w:sz w:val="2"/>
          <w:szCs w:val="2"/>
        </w:rPr>
        <w:br w:type="column"/>
      </w:r>
    </w:p>
    <w:p w:rsidR="0017124C">
      <w:pPr>
        <w:spacing w:before="71" w:line="185" w:lineRule="auto"/>
        <w:ind w:left="179"/>
        <w:rPr>
          <w:rFonts w:ascii="Times New Roman" w:eastAsia="Times New Roman" w:hAnsi="Times New Roman" w:cs="Times New Roman"/>
          <w:sz w:val="19"/>
          <w:szCs w:val="19"/>
        </w:rPr>
      </w:pPr>
      <w:r>
        <w:rPr>
          <w:rFonts w:ascii="Times New Roman" w:eastAsia="Times New Roman" w:hAnsi="Times New Roman" w:cs="Times New Roman"/>
          <w:sz w:val="19"/>
          <w:szCs w:val="19"/>
        </w:rPr>
        <w:t>M</w:t>
      </w:r>
    </w:p>
    <w:p w:rsidR="0017124C">
      <w:pPr>
        <w:pStyle w:val="BodyText"/>
        <w:spacing w:before="237" w:line="340" w:lineRule="exact"/>
        <w:rPr>
          <w:sz w:val="19"/>
          <w:szCs w:val="19"/>
        </w:rPr>
      </w:pPr>
      <w:r>
        <w:rPr>
          <w:spacing w:val="-2"/>
          <w:position w:val="14"/>
          <w:sz w:val="19"/>
          <w:szCs w:val="19"/>
        </w:rPr>
        <w:t>20.13</w:t>
      </w:r>
    </w:p>
    <w:p w:rsidR="0017124C">
      <w:pPr>
        <w:pStyle w:val="BodyText"/>
        <w:spacing w:line="183" w:lineRule="auto"/>
      </w:pPr>
      <w:r>
        <w:rPr>
          <w:spacing w:val="-20"/>
        </w:rPr>
        <w:t>-0.04</w:t>
      </w:r>
    </w:p>
    <w:p w:rsidR="0017124C">
      <w:pPr>
        <w:pStyle w:val="BodyText"/>
        <w:spacing w:before="142" w:line="183" w:lineRule="auto"/>
      </w:pPr>
      <w:r>
        <w:rPr>
          <w:spacing w:val="-20"/>
        </w:rPr>
        <w:t>-0.65</w:t>
      </w:r>
    </w:p>
    <w:p w:rsidR="0017124C">
      <w:pPr>
        <w:pStyle w:val="BodyText"/>
        <w:spacing w:before="152" w:line="153" w:lineRule="exact"/>
        <w:ind w:left="179"/>
      </w:pPr>
      <w:r>
        <w:rPr>
          <w:spacing w:val="-10"/>
          <w:position w:val="-3"/>
        </w:rPr>
        <w:t>0.06</w:t>
      </w:r>
    </w:p>
    <w:p w:rsidR="0017124C">
      <w:pPr>
        <w:spacing w:line="14" w:lineRule="auto"/>
        <w:rPr>
          <w:sz w:val="2"/>
        </w:rPr>
      </w:pPr>
      <w:r>
        <w:rPr>
          <w:rFonts w:eastAsia="Arial"/>
          <w:sz w:val="2"/>
          <w:szCs w:val="2"/>
        </w:rPr>
        <w:br w:type="column"/>
      </w:r>
    </w:p>
    <w:p w:rsidR="0017124C">
      <w:pPr>
        <w:spacing w:before="71" w:line="386" w:lineRule="exact"/>
        <w:ind w:left="360"/>
        <w:rPr>
          <w:rFonts w:ascii="Times New Roman" w:eastAsia="Times New Roman" w:hAnsi="Times New Roman" w:cs="Times New Roman"/>
          <w:sz w:val="19"/>
          <w:szCs w:val="19"/>
        </w:rPr>
      </w:pPr>
      <w:r>
        <w:rPr>
          <w:rFonts w:ascii="Times New Roman" w:eastAsia="Times New Roman" w:hAnsi="Times New Roman" w:cs="Times New Roman"/>
          <w:spacing w:val="2"/>
          <w:position w:val="18"/>
          <w:sz w:val="19"/>
          <w:szCs w:val="19"/>
        </w:rPr>
        <w:t>N</w:t>
      </w:r>
    </w:p>
    <w:p w:rsidR="0017124C">
      <w:pPr>
        <w:pStyle w:val="BodyText"/>
        <w:spacing w:line="183" w:lineRule="auto"/>
        <w:ind w:left="10"/>
      </w:pPr>
      <w:r>
        <w:rPr>
          <w:spacing w:val="-11"/>
        </w:rPr>
        <w:t>203.38</w:t>
      </w:r>
    </w:p>
    <w:p w:rsidR="0017124C">
      <w:pPr>
        <w:pStyle w:val="BodyText"/>
        <w:spacing w:before="161" w:line="184" w:lineRule="auto"/>
        <w:rPr>
          <w:sz w:val="19"/>
          <w:szCs w:val="19"/>
        </w:rPr>
      </w:pPr>
      <w:r>
        <w:rPr>
          <w:spacing w:val="-3"/>
          <w:sz w:val="19"/>
          <w:szCs w:val="19"/>
        </w:rPr>
        <w:t>126.22</w:t>
      </w:r>
    </w:p>
    <w:p w:rsidR="0017124C">
      <w:pPr>
        <w:pStyle w:val="BodyText"/>
        <w:spacing w:before="172" w:line="183" w:lineRule="auto"/>
        <w:ind w:left="60"/>
        <w:rPr>
          <w:sz w:val="19"/>
          <w:szCs w:val="19"/>
        </w:rPr>
      </w:pPr>
      <w:r>
        <w:rPr>
          <w:spacing w:val="-2"/>
          <w:sz w:val="19"/>
          <w:szCs w:val="19"/>
        </w:rPr>
        <w:t>70.70</w:t>
      </w:r>
    </w:p>
    <w:p w:rsidR="0017124C">
      <w:pPr>
        <w:pStyle w:val="BodyText"/>
        <w:spacing w:before="161" w:line="153" w:lineRule="exact"/>
        <w:ind w:left="60"/>
      </w:pPr>
      <w:r>
        <w:rPr>
          <w:spacing w:val="-12"/>
          <w:position w:val="-3"/>
        </w:rPr>
        <w:t>88.34</w:t>
      </w:r>
    </w:p>
    <w:p w:rsidR="0017124C">
      <w:pPr>
        <w:spacing w:line="14" w:lineRule="auto"/>
        <w:rPr>
          <w:sz w:val="2"/>
        </w:rPr>
      </w:pPr>
      <w:r>
        <w:rPr>
          <w:rFonts w:eastAsia="Arial"/>
          <w:sz w:val="2"/>
          <w:szCs w:val="2"/>
        </w:rPr>
        <w:br w:type="column"/>
      </w:r>
    </w:p>
    <w:p w:rsidR="0017124C">
      <w:pPr>
        <w:spacing w:before="61" w:line="416" w:lineRule="exact"/>
        <w:ind w:left="380"/>
        <w:rPr>
          <w:sz w:val="19"/>
          <w:szCs w:val="19"/>
        </w:rPr>
      </w:pPr>
      <w:r>
        <w:rPr>
          <w:rFonts w:eastAsia="Arial"/>
          <w:position w:val="20"/>
          <w:sz w:val="19"/>
          <w:szCs w:val="19"/>
        </w:rPr>
        <w:t>V</w:t>
      </w:r>
    </w:p>
    <w:p w:rsidR="0017124C">
      <w:pPr>
        <w:pStyle w:val="BodyText"/>
        <w:spacing w:before="1" w:line="183" w:lineRule="auto"/>
        <w:ind w:left="70"/>
        <w:rPr>
          <w:sz w:val="19"/>
          <w:szCs w:val="19"/>
        </w:rPr>
      </w:pPr>
      <w:r>
        <w:rPr>
          <w:spacing w:val="-4"/>
          <w:sz w:val="19"/>
          <w:szCs w:val="19"/>
        </w:rPr>
        <w:t>18.44</w:t>
      </w:r>
    </w:p>
    <w:p w:rsidR="0017124C">
      <w:pPr>
        <w:pStyle w:val="BodyText"/>
        <w:spacing w:before="170" w:line="184" w:lineRule="auto"/>
        <w:ind w:left="110"/>
        <w:rPr>
          <w:sz w:val="19"/>
          <w:szCs w:val="19"/>
        </w:rPr>
      </w:pPr>
      <w:r>
        <w:rPr>
          <w:spacing w:val="-2"/>
          <w:sz w:val="19"/>
          <w:szCs w:val="19"/>
        </w:rPr>
        <w:t>0.31</w:t>
      </w:r>
    </w:p>
    <w:p w:rsidR="0017124C">
      <w:pPr>
        <w:pStyle w:val="BodyText"/>
        <w:spacing w:before="171" w:line="184" w:lineRule="auto"/>
        <w:rPr>
          <w:sz w:val="19"/>
          <w:szCs w:val="19"/>
        </w:rPr>
      </w:pPr>
      <w:r>
        <w:rPr>
          <w:spacing w:val="-6"/>
          <w:sz w:val="19"/>
          <w:szCs w:val="19"/>
        </w:rPr>
        <w:t>-0.31</w:t>
      </w:r>
    </w:p>
    <w:p w:rsidR="0017124C">
      <w:pPr>
        <w:pStyle w:val="BodyText"/>
        <w:spacing w:before="159" w:line="155" w:lineRule="exact"/>
        <w:ind w:left="149"/>
      </w:pPr>
      <w:r>
        <w:rPr>
          <w:spacing w:val="-8"/>
          <w:position w:val="-3"/>
        </w:rPr>
        <w:t>0.10</w:t>
      </w:r>
    </w:p>
    <w:p w:rsidR="0017124C">
      <w:pPr>
        <w:spacing w:line="14" w:lineRule="auto"/>
        <w:rPr>
          <w:sz w:val="2"/>
        </w:rPr>
      </w:pPr>
      <w:r>
        <w:rPr>
          <w:rFonts w:eastAsia="Arial"/>
          <w:sz w:val="2"/>
          <w:szCs w:val="2"/>
        </w:rPr>
        <w:br w:type="column"/>
      </w:r>
    </w:p>
    <w:p w:rsidR="0017124C">
      <w:pPr>
        <w:spacing w:before="71" w:line="185" w:lineRule="auto"/>
        <w:ind w:left="390"/>
        <w:rPr>
          <w:rFonts w:ascii="Times New Roman" w:eastAsia="Times New Roman" w:hAnsi="Times New Roman" w:cs="Times New Roman"/>
          <w:sz w:val="19"/>
          <w:szCs w:val="19"/>
        </w:rPr>
      </w:pPr>
      <w:r>
        <w:rPr>
          <w:rFonts w:ascii="Times New Roman" w:eastAsia="Times New Roman" w:hAnsi="Times New Roman" w:cs="Times New Roman"/>
          <w:sz w:val="19"/>
          <w:szCs w:val="19"/>
        </w:rPr>
        <w:t>M</w:t>
      </w:r>
    </w:p>
    <w:p w:rsidR="0017124C">
      <w:pPr>
        <w:pStyle w:val="BodyText"/>
        <w:spacing w:before="218" w:line="182" w:lineRule="auto"/>
        <w:ind w:right="5"/>
        <w:jc w:val="right"/>
      </w:pPr>
      <w:r>
        <w:rPr>
          <w:spacing w:val="-14"/>
        </w:rPr>
        <w:t>2.54  -203.38</w:t>
      </w:r>
    </w:p>
    <w:p w:rsidR="0017124C">
      <w:pPr>
        <w:pStyle w:val="BodyText"/>
        <w:spacing w:before="141" w:line="184" w:lineRule="auto"/>
        <w:ind w:left="30"/>
      </w:pPr>
      <w:r>
        <w:rPr>
          <w:spacing w:val="-11"/>
        </w:rPr>
        <w:t>0.04-126.22</w:t>
      </w:r>
    </w:p>
    <w:p w:rsidR="0017124C">
      <w:pPr>
        <w:pStyle w:val="BodyText"/>
        <w:spacing w:before="142" w:line="183" w:lineRule="auto"/>
        <w:rPr>
          <w:sz w:val="19"/>
          <w:szCs w:val="19"/>
        </w:rPr>
      </w:pPr>
      <w:r>
        <w:rPr>
          <w:spacing w:val="-5"/>
        </w:rPr>
        <w:t>0.00</w:t>
      </w:r>
      <w:r>
        <w:rPr>
          <w:spacing w:val="-5"/>
          <w:sz w:val="19"/>
          <w:szCs w:val="19"/>
        </w:rPr>
        <w:t>-70.55</w:t>
      </w:r>
    </w:p>
    <w:p w:rsidR="0017124C">
      <w:pPr>
        <w:pStyle w:val="BodyText"/>
        <w:spacing w:before="151" w:line="154" w:lineRule="exact"/>
        <w:jc w:val="right"/>
      </w:pPr>
      <w:r>
        <w:rPr>
          <w:spacing w:val="-16"/>
          <w:position w:val="-3"/>
        </w:rPr>
        <w:t>0.</w:t>
      </w:r>
      <w:r>
        <w:rPr>
          <w:spacing w:val="-15"/>
          <w:position w:val="-3"/>
        </w:rPr>
        <w:t>01-88.2</w:t>
      </w:r>
      <w:r>
        <w:rPr>
          <w:spacing w:val="-13"/>
          <w:position w:val="-3"/>
        </w:rPr>
        <w:t>7</w:t>
      </w:r>
    </w:p>
    <w:p w:rsidR="0017124C">
      <w:pPr>
        <w:spacing w:line="14" w:lineRule="auto"/>
        <w:rPr>
          <w:sz w:val="2"/>
        </w:rPr>
      </w:pPr>
      <w:r>
        <w:rPr>
          <w:rFonts w:eastAsia="Arial"/>
          <w:sz w:val="2"/>
          <w:szCs w:val="2"/>
        </w:rPr>
        <w:br w:type="column"/>
      </w:r>
    </w:p>
    <w:p w:rsidR="0017124C">
      <w:pPr>
        <w:spacing w:before="61" w:line="196" w:lineRule="auto"/>
        <w:rPr>
          <w:sz w:val="19"/>
          <w:szCs w:val="19"/>
        </w:rPr>
      </w:pPr>
      <w:r>
        <w:rPr>
          <w:rFonts w:eastAsia="Arial"/>
          <w:spacing w:val="-8"/>
          <w:sz w:val="19"/>
          <w:szCs w:val="19"/>
        </w:rPr>
        <w:t>NV</w:t>
      </w:r>
    </w:p>
    <w:p w:rsidR="0017124C">
      <w:pPr>
        <w:pStyle w:val="BodyText"/>
        <w:spacing w:before="237" w:line="339" w:lineRule="exact"/>
        <w:ind w:left="140"/>
        <w:rPr>
          <w:sz w:val="19"/>
          <w:szCs w:val="19"/>
        </w:rPr>
      </w:pPr>
      <w:r>
        <w:rPr>
          <w:spacing w:val="-1"/>
          <w:position w:val="14"/>
          <w:sz w:val="19"/>
          <w:szCs w:val="19"/>
        </w:rPr>
        <w:t>-18.14</w:t>
      </w:r>
    </w:p>
    <w:p w:rsidR="0017124C">
      <w:pPr>
        <w:pStyle w:val="BodyText"/>
        <w:spacing w:before="1" w:line="183" w:lineRule="auto"/>
        <w:ind w:left="360"/>
      </w:pPr>
      <w:r>
        <w:rPr>
          <w:spacing w:val="-10"/>
        </w:rPr>
        <w:t>0.31</w:t>
      </w:r>
    </w:p>
    <w:p w:rsidR="0017124C">
      <w:pPr>
        <w:pStyle w:val="BodyText"/>
        <w:spacing w:before="141" w:line="184" w:lineRule="auto"/>
        <w:ind w:left="140"/>
      </w:pPr>
      <w:r>
        <w:rPr>
          <w:spacing w:val="-12"/>
        </w:rPr>
        <w:t>0.41</w:t>
      </w:r>
    </w:p>
    <w:p w:rsidR="0017124C">
      <w:pPr>
        <w:pStyle w:val="BodyText"/>
        <w:spacing w:before="172" w:line="133" w:lineRule="exact"/>
        <w:ind w:left="140"/>
        <w:rPr>
          <w:sz w:val="19"/>
          <w:szCs w:val="19"/>
        </w:rPr>
      </w:pPr>
      <w:r>
        <w:rPr>
          <w:spacing w:val="-6"/>
          <w:position w:val="-3"/>
          <w:sz w:val="19"/>
          <w:szCs w:val="19"/>
        </w:rPr>
        <w:t>-0.01</w:t>
      </w:r>
    </w:p>
    <w:p w:rsidR="0017124C">
      <w:pPr>
        <w:spacing w:line="133" w:lineRule="exact"/>
        <w:rPr>
          <w:sz w:val="19"/>
          <w:szCs w:val="19"/>
        </w:rPr>
        <w:sectPr>
          <w:headerReference w:type="even" r:id="rId58"/>
          <w:headerReference w:type="default" r:id="rId59"/>
          <w:footerReference w:type="even" r:id="rId60"/>
          <w:footerReference w:type="default" r:id="rId61"/>
          <w:headerReference w:type="first" r:id="rId62"/>
          <w:footerReference w:type="first" r:id="rId63"/>
          <w:type w:val="continuous"/>
          <w:pgSz w:w="11910" w:h="16840"/>
          <w:pgMar w:top="1422" w:right="1786" w:bottom="0" w:left="1434" w:header="0" w:footer="0" w:gutter="0"/>
          <w:pgNumType w:start="9"/>
          <w:cols w:num="6" w:space="720" w:equalWidth="0">
            <w:col w:w="2347" w:space="100"/>
            <w:col w:w="760" w:space="100"/>
            <w:col w:w="861" w:space="100"/>
            <w:col w:w="880" w:space="100"/>
            <w:col w:w="1322" w:space="98"/>
            <w:col w:w="2024" w:space="0"/>
          </w:cols>
        </w:sectPr>
      </w:pPr>
    </w:p>
    <w:p w:rsidR="0017124C">
      <w:pPr>
        <w:spacing w:line="20" w:lineRule="exact"/>
      </w:pPr>
    </w:p>
    <w:tbl>
      <w:tblPr>
        <w:tblStyle w:val="TableNormal03"/>
        <w:tblW w:w="5716" w:type="dxa"/>
        <w:tblInd w:w="1333" w:type="dxa"/>
        <w:tblBorders>
          <w:top w:val="nil"/>
          <w:left w:val="nil"/>
          <w:bottom w:val="nil"/>
          <w:right w:val="nil"/>
          <w:insideH w:val="nil"/>
          <w:insideV w:val="nil"/>
        </w:tblBorders>
        <w:tblLayout w:type="fixed"/>
        <w:tblLook w:val="04A0"/>
      </w:tblPr>
      <w:tblGrid>
        <w:gridCol w:w="524"/>
        <w:gridCol w:w="887"/>
        <w:gridCol w:w="930"/>
        <w:gridCol w:w="884"/>
        <w:gridCol w:w="823"/>
        <w:gridCol w:w="983"/>
        <w:gridCol w:w="685"/>
      </w:tblGrid>
      <w:tr>
        <w:tblPrEx>
          <w:tblW w:w="5716" w:type="dxa"/>
          <w:tblInd w:w="1333" w:type="dxa"/>
          <w:tblBorders>
            <w:top w:val="nil"/>
            <w:left w:val="nil"/>
            <w:bottom w:val="nil"/>
            <w:right w:val="nil"/>
            <w:insideH w:val="nil"/>
            <w:insideV w:val="nil"/>
          </w:tblBorders>
          <w:tblLayout w:type="fixed"/>
          <w:tblLook w:val="04A0"/>
        </w:tblPrEx>
        <w:trPr>
          <w:trHeight w:val="269"/>
        </w:trPr>
        <w:tc>
          <w:tcPr>
            <w:tcW w:w="524" w:type="dxa"/>
          </w:tcPr>
          <w:p w:rsidR="0017124C">
            <w:pPr>
              <w:pStyle w:val="TableText"/>
              <w:spacing w:before="39" w:line="182" w:lineRule="auto"/>
              <w:ind w:left="120"/>
              <w:rPr>
                <w:sz w:val="17"/>
                <w:szCs w:val="17"/>
              </w:rPr>
            </w:pPr>
            <w:r>
              <w:rPr>
                <w:sz w:val="17"/>
                <w:szCs w:val="17"/>
              </w:rPr>
              <w:t>5</w:t>
            </w:r>
          </w:p>
        </w:tc>
        <w:tc>
          <w:tcPr>
            <w:tcW w:w="887" w:type="dxa"/>
          </w:tcPr>
          <w:p w:rsidR="0017124C">
            <w:pPr>
              <w:pStyle w:val="TableText"/>
              <w:spacing w:line="183" w:lineRule="auto"/>
              <w:ind w:left="426"/>
              <w:rPr>
                <w:sz w:val="21"/>
                <w:szCs w:val="21"/>
              </w:rPr>
            </w:pPr>
            <w:r>
              <w:rPr>
                <w:spacing w:val="-10"/>
                <w:sz w:val="21"/>
                <w:szCs w:val="21"/>
              </w:rPr>
              <w:t>0.07</w:t>
            </w:r>
          </w:p>
        </w:tc>
        <w:tc>
          <w:tcPr>
            <w:tcW w:w="930" w:type="dxa"/>
          </w:tcPr>
          <w:p w:rsidR="0017124C">
            <w:pPr>
              <w:pStyle w:val="TableText"/>
              <w:spacing w:line="183" w:lineRule="auto"/>
              <w:ind w:left="189"/>
              <w:rPr>
                <w:sz w:val="21"/>
                <w:szCs w:val="21"/>
              </w:rPr>
            </w:pPr>
            <w:r>
              <w:rPr>
                <w:spacing w:val="-13"/>
                <w:sz w:val="21"/>
                <w:szCs w:val="21"/>
              </w:rPr>
              <w:t>-20.92</w:t>
            </w:r>
          </w:p>
        </w:tc>
        <w:tc>
          <w:tcPr>
            <w:tcW w:w="884" w:type="dxa"/>
          </w:tcPr>
          <w:p w:rsidR="0017124C">
            <w:pPr>
              <w:pStyle w:val="TableText"/>
              <w:spacing w:before="20" w:line="183" w:lineRule="auto"/>
              <w:ind w:left="358"/>
              <w:rPr>
                <w:sz w:val="21"/>
                <w:szCs w:val="21"/>
              </w:rPr>
            </w:pPr>
            <w:r>
              <w:rPr>
                <w:spacing w:val="-11"/>
                <w:sz w:val="21"/>
                <w:szCs w:val="21"/>
              </w:rPr>
              <w:t>0.52</w:t>
            </w:r>
          </w:p>
        </w:tc>
        <w:tc>
          <w:tcPr>
            <w:tcW w:w="823" w:type="dxa"/>
          </w:tcPr>
          <w:p w:rsidR="0017124C">
            <w:pPr>
              <w:pStyle w:val="TableText"/>
              <w:spacing w:line="183" w:lineRule="auto"/>
              <w:ind w:left="325"/>
              <w:rPr>
                <w:sz w:val="21"/>
                <w:szCs w:val="21"/>
              </w:rPr>
            </w:pPr>
            <w:r>
              <w:rPr>
                <w:spacing w:val="-8"/>
                <w:sz w:val="21"/>
                <w:szCs w:val="21"/>
              </w:rPr>
              <w:t>0.10</w:t>
            </w:r>
          </w:p>
        </w:tc>
        <w:tc>
          <w:tcPr>
            <w:tcW w:w="983" w:type="dxa"/>
          </w:tcPr>
          <w:p w:rsidR="0017124C">
            <w:pPr>
              <w:pStyle w:val="TableText"/>
              <w:spacing w:line="183" w:lineRule="auto"/>
              <w:ind w:left="342"/>
              <w:rPr>
                <w:sz w:val="21"/>
                <w:szCs w:val="21"/>
              </w:rPr>
            </w:pPr>
            <w:r>
              <w:rPr>
                <w:spacing w:val="-9"/>
                <w:sz w:val="21"/>
                <w:szCs w:val="21"/>
              </w:rPr>
              <w:t>20.92</w:t>
            </w:r>
          </w:p>
        </w:tc>
        <w:tc>
          <w:tcPr>
            <w:tcW w:w="685" w:type="dxa"/>
          </w:tcPr>
          <w:p w:rsidR="0017124C">
            <w:pPr>
              <w:pStyle w:val="TableText"/>
              <w:spacing w:before="20" w:line="183" w:lineRule="auto"/>
              <w:jc w:val="right"/>
              <w:rPr>
                <w:sz w:val="21"/>
                <w:szCs w:val="21"/>
              </w:rPr>
            </w:pPr>
            <w:r>
              <w:rPr>
                <w:spacing w:val="-16"/>
                <w:sz w:val="21"/>
                <w:szCs w:val="21"/>
              </w:rPr>
              <w:t>0</w:t>
            </w:r>
            <w:r>
              <w:rPr>
                <w:spacing w:val="-15"/>
                <w:sz w:val="21"/>
                <w:szCs w:val="21"/>
              </w:rPr>
              <w:t>.4</w:t>
            </w:r>
            <w:r>
              <w:rPr>
                <w:spacing w:val="-14"/>
                <w:sz w:val="21"/>
                <w:szCs w:val="21"/>
              </w:rPr>
              <w:t>3</w:t>
            </w:r>
          </w:p>
        </w:tc>
      </w:tr>
      <w:tr>
        <w:tblPrEx>
          <w:tblW w:w="5716" w:type="dxa"/>
          <w:tblInd w:w="1333" w:type="dxa"/>
          <w:tblLayout w:type="fixed"/>
          <w:tblLook w:val="04A0"/>
        </w:tblPrEx>
        <w:trPr>
          <w:trHeight w:val="365"/>
        </w:trPr>
        <w:tc>
          <w:tcPr>
            <w:tcW w:w="524" w:type="dxa"/>
          </w:tcPr>
          <w:p w:rsidR="0017124C">
            <w:pPr>
              <w:pStyle w:val="TableText"/>
              <w:spacing w:before="129" w:line="183" w:lineRule="auto"/>
              <w:ind w:left="120"/>
              <w:rPr>
                <w:sz w:val="17"/>
                <w:szCs w:val="17"/>
              </w:rPr>
            </w:pPr>
            <w:r>
              <w:rPr>
                <w:sz w:val="17"/>
                <w:szCs w:val="17"/>
              </w:rPr>
              <w:t>6</w:t>
            </w:r>
          </w:p>
        </w:tc>
        <w:tc>
          <w:tcPr>
            <w:tcW w:w="887" w:type="dxa"/>
          </w:tcPr>
          <w:p w:rsidR="0017124C">
            <w:pPr>
              <w:pStyle w:val="TableText"/>
              <w:spacing w:before="110" w:line="184" w:lineRule="auto"/>
              <w:ind w:left="426"/>
              <w:rPr>
                <w:sz w:val="21"/>
                <w:szCs w:val="21"/>
              </w:rPr>
            </w:pPr>
            <w:r>
              <w:rPr>
                <w:spacing w:val="-10"/>
                <w:sz w:val="21"/>
                <w:szCs w:val="21"/>
              </w:rPr>
              <w:t>0.12</w:t>
            </w:r>
          </w:p>
        </w:tc>
        <w:tc>
          <w:tcPr>
            <w:tcW w:w="930" w:type="dxa"/>
          </w:tcPr>
          <w:p w:rsidR="0017124C">
            <w:pPr>
              <w:pStyle w:val="TableText"/>
              <w:spacing w:before="101" w:line="183" w:lineRule="auto"/>
              <w:ind w:left="299"/>
              <w:rPr>
                <w:sz w:val="21"/>
                <w:szCs w:val="21"/>
              </w:rPr>
            </w:pPr>
            <w:r>
              <w:rPr>
                <w:spacing w:val="-10"/>
                <w:sz w:val="21"/>
                <w:szCs w:val="21"/>
              </w:rPr>
              <w:t>77.04</w:t>
            </w:r>
          </w:p>
        </w:tc>
        <w:tc>
          <w:tcPr>
            <w:tcW w:w="884" w:type="dxa"/>
          </w:tcPr>
          <w:p w:rsidR="0017124C">
            <w:pPr>
              <w:pStyle w:val="TableText"/>
              <w:spacing w:before="111" w:line="183" w:lineRule="auto"/>
              <w:ind w:left="358"/>
              <w:rPr>
                <w:sz w:val="21"/>
                <w:szCs w:val="21"/>
              </w:rPr>
            </w:pPr>
            <w:r>
              <w:rPr>
                <w:spacing w:val="-12"/>
                <w:sz w:val="21"/>
                <w:szCs w:val="21"/>
              </w:rPr>
              <w:t>0.29</w:t>
            </w:r>
          </w:p>
        </w:tc>
        <w:tc>
          <w:tcPr>
            <w:tcW w:w="823" w:type="dxa"/>
          </w:tcPr>
          <w:p w:rsidR="0017124C">
            <w:pPr>
              <w:pStyle w:val="TableText"/>
              <w:spacing w:before="110" w:line="184" w:lineRule="auto"/>
              <w:ind w:left="325"/>
              <w:rPr>
                <w:sz w:val="21"/>
                <w:szCs w:val="21"/>
              </w:rPr>
            </w:pPr>
            <w:r>
              <w:rPr>
                <w:spacing w:val="-8"/>
                <w:sz w:val="21"/>
                <w:szCs w:val="21"/>
              </w:rPr>
              <w:t>0.19</w:t>
            </w:r>
          </w:p>
        </w:tc>
        <w:tc>
          <w:tcPr>
            <w:tcW w:w="983" w:type="dxa"/>
          </w:tcPr>
          <w:p w:rsidR="0017124C">
            <w:pPr>
              <w:pStyle w:val="TableText"/>
              <w:spacing w:before="111" w:line="183" w:lineRule="auto"/>
              <w:ind w:left="242"/>
              <w:rPr>
                <w:sz w:val="21"/>
                <w:szCs w:val="21"/>
              </w:rPr>
            </w:pPr>
            <w:r>
              <w:rPr>
                <w:spacing w:val="-11"/>
                <w:sz w:val="21"/>
                <w:szCs w:val="21"/>
              </w:rPr>
              <w:t>-76.97</w:t>
            </w:r>
          </w:p>
        </w:tc>
        <w:tc>
          <w:tcPr>
            <w:tcW w:w="685" w:type="dxa"/>
          </w:tcPr>
          <w:p w:rsidR="0017124C">
            <w:pPr>
              <w:pStyle w:val="TableText"/>
              <w:spacing w:before="101" w:line="183" w:lineRule="auto"/>
              <w:jc w:val="right"/>
              <w:rPr>
                <w:sz w:val="21"/>
                <w:szCs w:val="21"/>
              </w:rPr>
            </w:pPr>
            <w:r>
              <w:rPr>
                <w:spacing w:val="-23"/>
                <w:sz w:val="21"/>
                <w:szCs w:val="21"/>
              </w:rPr>
              <w:t>-</w:t>
            </w:r>
            <w:r>
              <w:rPr>
                <w:spacing w:val="-22"/>
                <w:sz w:val="21"/>
                <w:szCs w:val="21"/>
              </w:rPr>
              <w:t>0.2</w:t>
            </w:r>
            <w:r>
              <w:rPr>
                <w:spacing w:val="-11"/>
                <w:sz w:val="21"/>
                <w:szCs w:val="21"/>
              </w:rPr>
              <w:t>0</w:t>
            </w:r>
          </w:p>
        </w:tc>
      </w:tr>
      <w:tr>
        <w:tblPrEx>
          <w:tblW w:w="5716" w:type="dxa"/>
          <w:tblInd w:w="1333" w:type="dxa"/>
          <w:tblLayout w:type="fixed"/>
          <w:tblLook w:val="04A0"/>
        </w:tblPrEx>
        <w:trPr>
          <w:trHeight w:val="355"/>
        </w:trPr>
        <w:tc>
          <w:tcPr>
            <w:tcW w:w="524" w:type="dxa"/>
          </w:tcPr>
          <w:p w:rsidR="0017124C">
            <w:pPr>
              <w:pStyle w:val="TableText"/>
              <w:spacing w:before="135" w:line="182" w:lineRule="auto"/>
              <w:ind w:left="120"/>
              <w:rPr>
                <w:sz w:val="17"/>
                <w:szCs w:val="17"/>
              </w:rPr>
            </w:pPr>
            <w:r>
              <w:rPr>
                <w:sz w:val="17"/>
                <w:szCs w:val="17"/>
              </w:rPr>
              <w:t>7</w:t>
            </w:r>
          </w:p>
        </w:tc>
        <w:tc>
          <w:tcPr>
            <w:tcW w:w="887" w:type="dxa"/>
          </w:tcPr>
          <w:p w:rsidR="0017124C">
            <w:pPr>
              <w:pStyle w:val="TableText"/>
              <w:spacing w:before="105" w:line="184" w:lineRule="auto"/>
              <w:ind w:left="426"/>
              <w:rPr>
                <w:sz w:val="21"/>
                <w:szCs w:val="21"/>
              </w:rPr>
            </w:pPr>
            <w:r>
              <w:rPr>
                <w:spacing w:val="-12"/>
                <w:sz w:val="21"/>
                <w:szCs w:val="21"/>
              </w:rPr>
              <w:t>0.01</w:t>
            </w:r>
          </w:p>
        </w:tc>
        <w:tc>
          <w:tcPr>
            <w:tcW w:w="930" w:type="dxa"/>
          </w:tcPr>
          <w:p w:rsidR="0017124C">
            <w:pPr>
              <w:pStyle w:val="TableText"/>
              <w:spacing w:before="124" w:line="184" w:lineRule="auto"/>
              <w:ind w:left="119"/>
              <w:rPr>
                <w:sz w:val="17"/>
                <w:szCs w:val="17"/>
              </w:rPr>
            </w:pPr>
            <w:r>
              <w:rPr>
                <w:spacing w:val="-1"/>
                <w:sz w:val="17"/>
                <w:szCs w:val="17"/>
              </w:rPr>
              <w:t>-150.58</w:t>
            </w:r>
          </w:p>
        </w:tc>
        <w:tc>
          <w:tcPr>
            <w:tcW w:w="884" w:type="dxa"/>
          </w:tcPr>
          <w:p w:rsidR="0017124C">
            <w:pPr>
              <w:pStyle w:val="TableText"/>
              <w:spacing w:before="106" w:line="183" w:lineRule="auto"/>
              <w:ind w:left="358"/>
              <w:rPr>
                <w:sz w:val="21"/>
                <w:szCs w:val="21"/>
              </w:rPr>
            </w:pPr>
            <w:r>
              <w:rPr>
                <w:spacing w:val="-8"/>
                <w:sz w:val="21"/>
                <w:szCs w:val="21"/>
              </w:rPr>
              <w:t>0.50</w:t>
            </w:r>
          </w:p>
        </w:tc>
        <w:tc>
          <w:tcPr>
            <w:tcW w:w="823" w:type="dxa"/>
          </w:tcPr>
          <w:p w:rsidR="0017124C">
            <w:pPr>
              <w:pStyle w:val="TableText"/>
              <w:spacing w:before="106" w:line="183" w:lineRule="auto"/>
              <w:ind w:left="325"/>
              <w:rPr>
                <w:sz w:val="21"/>
                <w:szCs w:val="21"/>
              </w:rPr>
            </w:pPr>
            <w:r>
              <w:rPr>
                <w:spacing w:val="-8"/>
                <w:sz w:val="21"/>
                <w:szCs w:val="21"/>
              </w:rPr>
              <w:t>0.09</w:t>
            </w:r>
          </w:p>
        </w:tc>
        <w:tc>
          <w:tcPr>
            <w:tcW w:w="983" w:type="dxa"/>
          </w:tcPr>
          <w:p w:rsidR="0017124C">
            <w:pPr>
              <w:pStyle w:val="TableText"/>
              <w:spacing w:before="124" w:line="184" w:lineRule="auto"/>
              <w:ind w:left="242"/>
              <w:rPr>
                <w:sz w:val="17"/>
                <w:szCs w:val="17"/>
              </w:rPr>
            </w:pPr>
            <w:r>
              <w:rPr>
                <w:spacing w:val="-3"/>
                <w:sz w:val="17"/>
                <w:szCs w:val="17"/>
              </w:rPr>
              <w:t>150.58</w:t>
            </w:r>
          </w:p>
        </w:tc>
        <w:tc>
          <w:tcPr>
            <w:tcW w:w="685" w:type="dxa"/>
          </w:tcPr>
          <w:p w:rsidR="0017124C">
            <w:pPr>
              <w:pStyle w:val="TableText"/>
              <w:spacing w:before="106" w:line="183" w:lineRule="auto"/>
              <w:jc w:val="right"/>
              <w:rPr>
                <w:sz w:val="21"/>
                <w:szCs w:val="21"/>
              </w:rPr>
            </w:pPr>
            <w:r>
              <w:rPr>
                <w:spacing w:val="-16"/>
                <w:sz w:val="21"/>
                <w:szCs w:val="21"/>
              </w:rPr>
              <w:t>0</w:t>
            </w:r>
            <w:r>
              <w:rPr>
                <w:spacing w:val="-15"/>
                <w:sz w:val="21"/>
                <w:szCs w:val="21"/>
              </w:rPr>
              <w:t>.4</w:t>
            </w:r>
            <w:r>
              <w:rPr>
                <w:spacing w:val="-14"/>
                <w:sz w:val="21"/>
                <w:szCs w:val="21"/>
              </w:rPr>
              <w:t>5</w:t>
            </w:r>
          </w:p>
        </w:tc>
      </w:tr>
      <w:tr>
        <w:tblPrEx>
          <w:tblW w:w="5716" w:type="dxa"/>
          <w:tblInd w:w="1333" w:type="dxa"/>
          <w:tblLayout w:type="fixed"/>
          <w:tblLook w:val="04A0"/>
        </w:tblPrEx>
        <w:trPr>
          <w:trHeight w:val="360"/>
        </w:trPr>
        <w:tc>
          <w:tcPr>
            <w:tcW w:w="524" w:type="dxa"/>
          </w:tcPr>
          <w:p w:rsidR="0017124C">
            <w:pPr>
              <w:pStyle w:val="TableText"/>
              <w:spacing w:before="139" w:line="183" w:lineRule="auto"/>
              <w:ind w:left="120"/>
              <w:rPr>
                <w:sz w:val="17"/>
                <w:szCs w:val="17"/>
              </w:rPr>
            </w:pPr>
            <w:r>
              <w:rPr>
                <w:sz w:val="17"/>
                <w:szCs w:val="17"/>
              </w:rPr>
              <w:t>8</w:t>
            </w:r>
          </w:p>
        </w:tc>
        <w:tc>
          <w:tcPr>
            <w:tcW w:w="887" w:type="dxa"/>
          </w:tcPr>
          <w:p w:rsidR="0017124C">
            <w:pPr>
              <w:pStyle w:val="TableText"/>
              <w:spacing w:before="101" w:line="183" w:lineRule="auto"/>
              <w:ind w:left="426"/>
              <w:rPr>
                <w:sz w:val="21"/>
                <w:szCs w:val="21"/>
              </w:rPr>
            </w:pPr>
            <w:r>
              <w:rPr>
                <w:spacing w:val="-10"/>
                <w:sz w:val="21"/>
                <w:szCs w:val="21"/>
              </w:rPr>
              <w:t>0.40</w:t>
            </w:r>
          </w:p>
        </w:tc>
        <w:tc>
          <w:tcPr>
            <w:tcW w:w="930" w:type="dxa"/>
          </w:tcPr>
          <w:p w:rsidR="0017124C">
            <w:pPr>
              <w:pStyle w:val="TableText"/>
              <w:spacing w:before="110" w:line="184" w:lineRule="auto"/>
              <w:ind w:left="189"/>
              <w:rPr>
                <w:sz w:val="21"/>
                <w:szCs w:val="21"/>
              </w:rPr>
            </w:pPr>
            <w:r>
              <w:rPr>
                <w:spacing w:val="-13"/>
                <w:sz w:val="21"/>
                <w:szCs w:val="21"/>
              </w:rPr>
              <w:t>-26.16</w:t>
            </w:r>
          </w:p>
        </w:tc>
        <w:tc>
          <w:tcPr>
            <w:tcW w:w="884" w:type="dxa"/>
          </w:tcPr>
          <w:p w:rsidR="0017124C">
            <w:pPr>
              <w:pStyle w:val="TableText"/>
              <w:spacing w:before="101" w:line="183" w:lineRule="auto"/>
              <w:ind w:left="358"/>
              <w:rPr>
                <w:sz w:val="21"/>
                <w:szCs w:val="21"/>
              </w:rPr>
            </w:pPr>
            <w:r>
              <w:rPr>
                <w:spacing w:val="-11"/>
                <w:sz w:val="21"/>
                <w:szCs w:val="21"/>
              </w:rPr>
              <w:t>0.92</w:t>
            </w:r>
          </w:p>
        </w:tc>
        <w:tc>
          <w:tcPr>
            <w:tcW w:w="823" w:type="dxa"/>
          </w:tcPr>
          <w:p w:rsidR="0017124C">
            <w:pPr>
              <w:pStyle w:val="TableText"/>
              <w:spacing w:before="101" w:line="183" w:lineRule="auto"/>
              <w:ind w:left="325"/>
              <w:rPr>
                <w:sz w:val="21"/>
                <w:szCs w:val="21"/>
              </w:rPr>
            </w:pPr>
            <w:r>
              <w:rPr>
                <w:spacing w:val="-8"/>
                <w:sz w:val="21"/>
                <w:szCs w:val="21"/>
              </w:rPr>
              <w:t>0.68</w:t>
            </w:r>
          </w:p>
        </w:tc>
        <w:tc>
          <w:tcPr>
            <w:tcW w:w="983" w:type="dxa"/>
          </w:tcPr>
          <w:p w:rsidR="0017124C">
            <w:pPr>
              <w:pStyle w:val="TableText"/>
              <w:spacing w:before="139" w:line="183" w:lineRule="auto"/>
              <w:ind w:left="342"/>
              <w:rPr>
                <w:sz w:val="17"/>
                <w:szCs w:val="17"/>
              </w:rPr>
            </w:pPr>
            <w:r>
              <w:rPr>
                <w:spacing w:val="-2"/>
                <w:sz w:val="17"/>
                <w:szCs w:val="17"/>
              </w:rPr>
              <w:t>26.24</w:t>
            </w:r>
          </w:p>
        </w:tc>
        <w:tc>
          <w:tcPr>
            <w:tcW w:w="685" w:type="dxa"/>
          </w:tcPr>
          <w:p w:rsidR="0017124C">
            <w:pPr>
              <w:pStyle w:val="TableText"/>
              <w:spacing w:before="111" w:line="183" w:lineRule="auto"/>
              <w:jc w:val="right"/>
              <w:rPr>
                <w:sz w:val="21"/>
                <w:szCs w:val="21"/>
              </w:rPr>
            </w:pPr>
            <w:r>
              <w:rPr>
                <w:spacing w:val="-21"/>
                <w:sz w:val="21"/>
                <w:szCs w:val="21"/>
              </w:rPr>
              <w:t>-</w:t>
            </w:r>
            <w:r>
              <w:rPr>
                <w:spacing w:val="-20"/>
                <w:sz w:val="21"/>
                <w:szCs w:val="21"/>
              </w:rPr>
              <w:t>0.8</w:t>
            </w:r>
            <w:r>
              <w:rPr>
                <w:spacing w:val="-14"/>
                <w:sz w:val="21"/>
                <w:szCs w:val="21"/>
              </w:rPr>
              <w:t>2</w:t>
            </w:r>
          </w:p>
        </w:tc>
      </w:tr>
      <w:tr>
        <w:tblPrEx>
          <w:tblW w:w="5716" w:type="dxa"/>
          <w:tblInd w:w="1333" w:type="dxa"/>
          <w:tblLayout w:type="fixed"/>
          <w:tblLook w:val="04A0"/>
        </w:tblPrEx>
        <w:trPr>
          <w:trHeight w:val="365"/>
        </w:trPr>
        <w:tc>
          <w:tcPr>
            <w:tcW w:w="524" w:type="dxa"/>
          </w:tcPr>
          <w:p w:rsidR="0017124C">
            <w:pPr>
              <w:pStyle w:val="TableText"/>
              <w:spacing w:before="139" w:line="183" w:lineRule="auto"/>
              <w:ind w:left="120"/>
              <w:rPr>
                <w:sz w:val="17"/>
                <w:szCs w:val="17"/>
              </w:rPr>
            </w:pPr>
            <w:r>
              <w:rPr>
                <w:sz w:val="17"/>
                <w:szCs w:val="17"/>
              </w:rPr>
              <w:t>9</w:t>
            </w:r>
          </w:p>
        </w:tc>
        <w:tc>
          <w:tcPr>
            <w:tcW w:w="887" w:type="dxa"/>
          </w:tcPr>
          <w:p w:rsidR="0017124C">
            <w:pPr>
              <w:pStyle w:val="TableText"/>
              <w:spacing w:before="111" w:line="183" w:lineRule="auto"/>
              <w:ind w:left="326"/>
              <w:rPr>
                <w:sz w:val="21"/>
                <w:szCs w:val="21"/>
              </w:rPr>
            </w:pPr>
            <w:r>
              <w:rPr>
                <w:spacing w:val="-16"/>
                <w:sz w:val="21"/>
                <w:szCs w:val="21"/>
              </w:rPr>
              <w:t>-0.09</w:t>
            </w:r>
          </w:p>
        </w:tc>
        <w:tc>
          <w:tcPr>
            <w:tcW w:w="930" w:type="dxa"/>
          </w:tcPr>
          <w:p w:rsidR="0017124C">
            <w:pPr>
              <w:pStyle w:val="TableText"/>
              <w:spacing w:before="100" w:line="184" w:lineRule="auto"/>
              <w:ind w:left="89"/>
              <w:rPr>
                <w:sz w:val="21"/>
                <w:szCs w:val="21"/>
              </w:rPr>
            </w:pPr>
            <w:r>
              <w:rPr>
                <w:spacing w:val="-7"/>
                <w:sz w:val="21"/>
                <w:szCs w:val="21"/>
              </w:rPr>
              <w:t>-150.39</w:t>
            </w:r>
          </w:p>
        </w:tc>
        <w:tc>
          <w:tcPr>
            <w:tcW w:w="884" w:type="dxa"/>
          </w:tcPr>
          <w:p w:rsidR="0017124C">
            <w:pPr>
              <w:pStyle w:val="TableText"/>
              <w:spacing w:before="101" w:line="183" w:lineRule="auto"/>
              <w:ind w:left="349"/>
              <w:rPr>
                <w:sz w:val="21"/>
                <w:szCs w:val="21"/>
              </w:rPr>
            </w:pPr>
            <w:r>
              <w:rPr>
                <w:spacing w:val="-10"/>
                <w:sz w:val="21"/>
                <w:szCs w:val="21"/>
              </w:rPr>
              <w:t>0.45</w:t>
            </w:r>
          </w:p>
        </w:tc>
        <w:tc>
          <w:tcPr>
            <w:tcW w:w="823" w:type="dxa"/>
          </w:tcPr>
          <w:p w:rsidR="0017124C">
            <w:pPr>
              <w:pStyle w:val="TableText"/>
              <w:spacing w:before="139" w:line="184" w:lineRule="auto"/>
              <w:ind w:left="195"/>
              <w:rPr>
                <w:sz w:val="17"/>
                <w:szCs w:val="17"/>
              </w:rPr>
            </w:pPr>
            <w:r>
              <w:rPr>
                <w:spacing w:val="-1"/>
                <w:sz w:val="17"/>
                <w:szCs w:val="17"/>
              </w:rPr>
              <w:t>-0.01</w:t>
            </w:r>
          </w:p>
        </w:tc>
        <w:tc>
          <w:tcPr>
            <w:tcW w:w="983" w:type="dxa"/>
          </w:tcPr>
          <w:p w:rsidR="0017124C">
            <w:pPr>
              <w:pStyle w:val="TableText"/>
              <w:spacing w:before="110" w:line="184" w:lineRule="auto"/>
              <w:ind w:left="182"/>
              <w:rPr>
                <w:sz w:val="21"/>
                <w:szCs w:val="21"/>
              </w:rPr>
            </w:pPr>
            <w:r>
              <w:rPr>
                <w:spacing w:val="-9"/>
                <w:sz w:val="21"/>
                <w:szCs w:val="21"/>
              </w:rPr>
              <w:t>150.39</w:t>
            </w:r>
          </w:p>
        </w:tc>
        <w:tc>
          <w:tcPr>
            <w:tcW w:w="685" w:type="dxa"/>
          </w:tcPr>
          <w:p w:rsidR="0017124C">
            <w:pPr>
              <w:pStyle w:val="TableText"/>
              <w:spacing w:before="101" w:line="183" w:lineRule="auto"/>
              <w:ind w:left="239"/>
              <w:rPr>
                <w:sz w:val="21"/>
                <w:szCs w:val="21"/>
              </w:rPr>
            </w:pPr>
            <w:r>
              <w:rPr>
                <w:spacing w:val="-10"/>
                <w:sz w:val="21"/>
                <w:szCs w:val="21"/>
              </w:rPr>
              <w:t>0.50</w:t>
            </w:r>
          </w:p>
        </w:tc>
      </w:tr>
      <w:tr>
        <w:tblPrEx>
          <w:tblW w:w="5716" w:type="dxa"/>
          <w:tblInd w:w="1333" w:type="dxa"/>
          <w:tblLayout w:type="fixed"/>
          <w:tblLook w:val="04A0"/>
        </w:tblPrEx>
        <w:trPr>
          <w:trHeight w:val="365"/>
        </w:trPr>
        <w:tc>
          <w:tcPr>
            <w:tcW w:w="524" w:type="dxa"/>
          </w:tcPr>
          <w:p w:rsidR="0017124C">
            <w:pPr>
              <w:pStyle w:val="TableText"/>
              <w:spacing w:before="123" w:line="184" w:lineRule="auto"/>
              <w:rPr>
                <w:sz w:val="17"/>
                <w:szCs w:val="17"/>
              </w:rPr>
            </w:pPr>
            <w:r>
              <w:rPr>
                <w:spacing w:val="-5"/>
                <w:sz w:val="17"/>
                <w:szCs w:val="17"/>
              </w:rPr>
              <w:t>10</w:t>
            </w:r>
          </w:p>
        </w:tc>
        <w:tc>
          <w:tcPr>
            <w:tcW w:w="887" w:type="dxa"/>
          </w:tcPr>
          <w:p w:rsidR="0017124C">
            <w:pPr>
              <w:pStyle w:val="TableText"/>
              <w:spacing w:before="115" w:line="184" w:lineRule="auto"/>
              <w:ind w:left="426"/>
              <w:rPr>
                <w:sz w:val="21"/>
                <w:szCs w:val="21"/>
              </w:rPr>
            </w:pPr>
            <w:r>
              <w:rPr>
                <w:spacing w:val="-10"/>
                <w:sz w:val="21"/>
                <w:szCs w:val="21"/>
              </w:rPr>
              <w:t>0.15</w:t>
            </w:r>
          </w:p>
        </w:tc>
        <w:tc>
          <w:tcPr>
            <w:tcW w:w="930" w:type="dxa"/>
          </w:tcPr>
          <w:p w:rsidR="0017124C">
            <w:pPr>
              <w:pStyle w:val="TableText"/>
              <w:spacing w:before="116" w:line="183" w:lineRule="auto"/>
              <w:ind w:left="399"/>
              <w:rPr>
                <w:sz w:val="21"/>
                <w:szCs w:val="21"/>
              </w:rPr>
            </w:pPr>
            <w:r>
              <w:rPr>
                <w:spacing w:val="-10"/>
                <w:sz w:val="21"/>
                <w:szCs w:val="21"/>
              </w:rPr>
              <w:t>2.29</w:t>
            </w:r>
          </w:p>
        </w:tc>
        <w:tc>
          <w:tcPr>
            <w:tcW w:w="884" w:type="dxa"/>
          </w:tcPr>
          <w:p w:rsidR="0017124C">
            <w:pPr>
              <w:pStyle w:val="TableText"/>
              <w:spacing w:before="144" w:line="184" w:lineRule="auto"/>
              <w:ind w:left="358"/>
              <w:rPr>
                <w:sz w:val="17"/>
                <w:szCs w:val="17"/>
              </w:rPr>
            </w:pPr>
            <w:r>
              <w:rPr>
                <w:spacing w:val="-2"/>
                <w:sz w:val="17"/>
                <w:szCs w:val="17"/>
              </w:rPr>
              <w:t>0.17</w:t>
            </w:r>
          </w:p>
        </w:tc>
        <w:tc>
          <w:tcPr>
            <w:tcW w:w="823" w:type="dxa"/>
          </w:tcPr>
          <w:p w:rsidR="0017124C">
            <w:pPr>
              <w:pStyle w:val="TableText"/>
              <w:spacing w:before="115" w:line="184" w:lineRule="auto"/>
              <w:ind w:left="325"/>
              <w:rPr>
                <w:sz w:val="21"/>
                <w:szCs w:val="21"/>
              </w:rPr>
            </w:pPr>
            <w:r>
              <w:rPr>
                <w:spacing w:val="-8"/>
                <w:sz w:val="21"/>
                <w:szCs w:val="21"/>
              </w:rPr>
              <w:t>0.10</w:t>
            </w:r>
          </w:p>
        </w:tc>
        <w:tc>
          <w:tcPr>
            <w:tcW w:w="983" w:type="dxa"/>
          </w:tcPr>
          <w:p w:rsidR="0017124C">
            <w:pPr>
              <w:pStyle w:val="TableText"/>
              <w:spacing w:before="116" w:line="183" w:lineRule="auto"/>
              <w:ind w:left="342"/>
              <w:rPr>
                <w:sz w:val="21"/>
                <w:szCs w:val="21"/>
              </w:rPr>
            </w:pPr>
            <w:r>
              <w:rPr>
                <w:spacing w:val="-16"/>
                <w:sz w:val="21"/>
                <w:szCs w:val="21"/>
              </w:rPr>
              <w:t>-2.23</w:t>
            </w:r>
          </w:p>
        </w:tc>
        <w:tc>
          <w:tcPr>
            <w:tcW w:w="685" w:type="dxa"/>
          </w:tcPr>
          <w:p w:rsidR="0017124C">
            <w:pPr>
              <w:pStyle w:val="TableText"/>
              <w:spacing w:before="105" w:line="184" w:lineRule="auto"/>
              <w:jc w:val="right"/>
              <w:rPr>
                <w:sz w:val="21"/>
                <w:szCs w:val="21"/>
              </w:rPr>
            </w:pPr>
            <w:r>
              <w:rPr>
                <w:spacing w:val="-21"/>
                <w:sz w:val="21"/>
                <w:szCs w:val="21"/>
              </w:rPr>
              <w:t>-0</w:t>
            </w:r>
            <w:r>
              <w:rPr>
                <w:spacing w:val="-20"/>
                <w:sz w:val="21"/>
                <w:szCs w:val="21"/>
              </w:rPr>
              <w:t>.1</w:t>
            </w:r>
            <w:r>
              <w:rPr>
                <w:spacing w:val="-13"/>
                <w:sz w:val="21"/>
                <w:szCs w:val="21"/>
              </w:rPr>
              <w:t>7</w:t>
            </w:r>
          </w:p>
        </w:tc>
      </w:tr>
      <w:tr>
        <w:tblPrEx>
          <w:tblW w:w="5716" w:type="dxa"/>
          <w:tblInd w:w="1333" w:type="dxa"/>
          <w:tblLayout w:type="fixed"/>
          <w:tblLook w:val="04A0"/>
        </w:tblPrEx>
        <w:trPr>
          <w:trHeight w:val="360"/>
        </w:trPr>
        <w:tc>
          <w:tcPr>
            <w:tcW w:w="524" w:type="dxa"/>
          </w:tcPr>
          <w:p w:rsidR="0017124C">
            <w:pPr>
              <w:pStyle w:val="TableText"/>
              <w:spacing w:before="129" w:line="184" w:lineRule="auto"/>
              <w:rPr>
                <w:sz w:val="17"/>
                <w:szCs w:val="17"/>
              </w:rPr>
            </w:pPr>
            <w:r>
              <w:rPr>
                <w:spacing w:val="-5"/>
                <w:sz w:val="17"/>
                <w:szCs w:val="17"/>
              </w:rPr>
              <w:t>11</w:t>
            </w:r>
          </w:p>
        </w:tc>
        <w:tc>
          <w:tcPr>
            <w:tcW w:w="887" w:type="dxa"/>
          </w:tcPr>
          <w:p w:rsidR="0017124C">
            <w:pPr>
              <w:pStyle w:val="TableText"/>
              <w:spacing w:before="129" w:line="184" w:lineRule="auto"/>
              <w:ind w:left="426"/>
              <w:rPr>
                <w:sz w:val="17"/>
                <w:szCs w:val="17"/>
              </w:rPr>
            </w:pPr>
            <w:r>
              <w:rPr>
                <w:spacing w:val="-4"/>
                <w:sz w:val="17"/>
                <w:szCs w:val="17"/>
              </w:rPr>
              <w:t>1.71</w:t>
            </w:r>
          </w:p>
        </w:tc>
        <w:tc>
          <w:tcPr>
            <w:tcW w:w="930" w:type="dxa"/>
          </w:tcPr>
          <w:p w:rsidR="0017124C">
            <w:pPr>
              <w:pStyle w:val="TableText"/>
              <w:spacing w:before="100" w:line="184" w:lineRule="auto"/>
              <w:ind w:left="189"/>
              <w:rPr>
                <w:sz w:val="21"/>
                <w:szCs w:val="21"/>
              </w:rPr>
            </w:pPr>
            <w:r>
              <w:rPr>
                <w:spacing w:val="-8"/>
                <w:sz w:val="21"/>
                <w:szCs w:val="21"/>
              </w:rPr>
              <w:t>-57.14</w:t>
            </w:r>
          </w:p>
        </w:tc>
        <w:tc>
          <w:tcPr>
            <w:tcW w:w="884" w:type="dxa"/>
          </w:tcPr>
          <w:p w:rsidR="0017124C">
            <w:pPr>
              <w:pStyle w:val="TableText"/>
              <w:spacing w:before="129" w:line="184" w:lineRule="auto"/>
              <w:ind w:left="358"/>
              <w:rPr>
                <w:sz w:val="17"/>
                <w:szCs w:val="17"/>
              </w:rPr>
            </w:pPr>
            <w:r>
              <w:rPr>
                <w:spacing w:val="-4"/>
                <w:sz w:val="17"/>
                <w:szCs w:val="17"/>
              </w:rPr>
              <w:t>1.47</w:t>
            </w:r>
          </w:p>
        </w:tc>
        <w:tc>
          <w:tcPr>
            <w:tcW w:w="823" w:type="dxa"/>
          </w:tcPr>
          <w:p w:rsidR="0017124C">
            <w:pPr>
              <w:pStyle w:val="TableText"/>
              <w:spacing w:before="139" w:line="184" w:lineRule="auto"/>
              <w:ind w:left="325"/>
              <w:rPr>
                <w:sz w:val="17"/>
                <w:szCs w:val="17"/>
              </w:rPr>
            </w:pPr>
            <w:r>
              <w:rPr>
                <w:spacing w:val="-4"/>
                <w:sz w:val="17"/>
                <w:szCs w:val="17"/>
              </w:rPr>
              <w:t>1.00</w:t>
            </w:r>
          </w:p>
        </w:tc>
        <w:tc>
          <w:tcPr>
            <w:tcW w:w="983" w:type="dxa"/>
          </w:tcPr>
          <w:p w:rsidR="0017124C">
            <w:pPr>
              <w:pStyle w:val="TableText"/>
              <w:spacing w:before="111" w:line="183" w:lineRule="auto"/>
              <w:ind w:left="342"/>
              <w:rPr>
                <w:sz w:val="21"/>
                <w:szCs w:val="21"/>
              </w:rPr>
            </w:pPr>
            <w:r>
              <w:rPr>
                <w:spacing w:val="-9"/>
                <w:sz w:val="21"/>
                <w:szCs w:val="21"/>
              </w:rPr>
              <w:t>57.32</w:t>
            </w:r>
          </w:p>
        </w:tc>
        <w:tc>
          <w:tcPr>
            <w:tcW w:w="685" w:type="dxa"/>
          </w:tcPr>
          <w:p w:rsidR="0017124C">
            <w:pPr>
              <w:pStyle w:val="TableText"/>
              <w:spacing w:before="129" w:line="184" w:lineRule="auto"/>
              <w:ind w:right="25"/>
              <w:jc w:val="right"/>
              <w:rPr>
                <w:sz w:val="17"/>
                <w:szCs w:val="17"/>
              </w:rPr>
            </w:pPr>
            <w:r>
              <w:rPr>
                <w:spacing w:val="-1"/>
                <w:sz w:val="17"/>
                <w:szCs w:val="17"/>
              </w:rPr>
              <w:t>-1.32</w:t>
            </w:r>
          </w:p>
        </w:tc>
      </w:tr>
      <w:tr>
        <w:tblPrEx>
          <w:tblW w:w="5716" w:type="dxa"/>
          <w:tblInd w:w="1333" w:type="dxa"/>
          <w:tblLayout w:type="fixed"/>
          <w:tblLook w:val="04A0"/>
        </w:tblPrEx>
        <w:trPr>
          <w:trHeight w:val="360"/>
        </w:trPr>
        <w:tc>
          <w:tcPr>
            <w:tcW w:w="524" w:type="dxa"/>
          </w:tcPr>
          <w:p w:rsidR="0017124C">
            <w:pPr>
              <w:pStyle w:val="TableText"/>
              <w:spacing w:before="128" w:line="184" w:lineRule="auto"/>
              <w:rPr>
                <w:sz w:val="17"/>
                <w:szCs w:val="17"/>
              </w:rPr>
            </w:pPr>
            <w:r>
              <w:rPr>
                <w:spacing w:val="-5"/>
                <w:sz w:val="17"/>
                <w:szCs w:val="17"/>
              </w:rPr>
              <w:t>12</w:t>
            </w:r>
          </w:p>
        </w:tc>
        <w:tc>
          <w:tcPr>
            <w:tcW w:w="887" w:type="dxa"/>
          </w:tcPr>
          <w:p w:rsidR="0017124C">
            <w:pPr>
              <w:pStyle w:val="TableText"/>
              <w:spacing w:before="101" w:line="183" w:lineRule="auto"/>
              <w:ind w:left="326"/>
              <w:rPr>
                <w:sz w:val="21"/>
                <w:szCs w:val="21"/>
              </w:rPr>
            </w:pPr>
            <w:r>
              <w:rPr>
                <w:spacing w:val="-16"/>
                <w:sz w:val="21"/>
                <w:szCs w:val="21"/>
              </w:rPr>
              <w:t>-2.54</w:t>
            </w:r>
          </w:p>
        </w:tc>
        <w:tc>
          <w:tcPr>
            <w:tcW w:w="930" w:type="dxa"/>
          </w:tcPr>
          <w:p w:rsidR="0017124C">
            <w:pPr>
              <w:pStyle w:val="TableText"/>
              <w:spacing w:before="111" w:line="183" w:lineRule="auto"/>
              <w:ind w:left="189"/>
              <w:rPr>
                <w:sz w:val="21"/>
                <w:szCs w:val="21"/>
              </w:rPr>
            </w:pPr>
            <w:r>
              <w:rPr>
                <w:spacing w:val="-7"/>
                <w:sz w:val="21"/>
                <w:szCs w:val="21"/>
              </w:rPr>
              <w:t>203.38</w:t>
            </w:r>
          </w:p>
        </w:tc>
        <w:tc>
          <w:tcPr>
            <w:tcW w:w="884" w:type="dxa"/>
          </w:tcPr>
          <w:p w:rsidR="0017124C">
            <w:pPr>
              <w:pStyle w:val="TableText"/>
              <w:spacing w:before="128" w:line="184" w:lineRule="auto"/>
              <w:ind w:left="159"/>
              <w:rPr>
                <w:sz w:val="17"/>
                <w:szCs w:val="17"/>
              </w:rPr>
            </w:pPr>
            <w:r>
              <w:rPr>
                <w:spacing w:val="-1"/>
                <w:sz w:val="17"/>
                <w:szCs w:val="17"/>
              </w:rPr>
              <w:t>-18.13</w:t>
            </w:r>
          </w:p>
        </w:tc>
        <w:tc>
          <w:tcPr>
            <w:tcW w:w="823" w:type="dxa"/>
          </w:tcPr>
          <w:p w:rsidR="0017124C">
            <w:pPr>
              <w:pStyle w:val="TableText"/>
              <w:spacing w:before="128" w:line="184" w:lineRule="auto"/>
              <w:ind w:left="145"/>
              <w:rPr>
                <w:sz w:val="17"/>
                <w:szCs w:val="17"/>
              </w:rPr>
            </w:pPr>
            <w:r>
              <w:rPr>
                <w:spacing w:val="-1"/>
                <w:sz w:val="17"/>
                <w:szCs w:val="17"/>
              </w:rPr>
              <w:t>-20.13</w:t>
            </w:r>
          </w:p>
        </w:tc>
        <w:tc>
          <w:tcPr>
            <w:tcW w:w="983" w:type="dxa"/>
          </w:tcPr>
          <w:p w:rsidR="0017124C">
            <w:pPr>
              <w:pStyle w:val="TableText"/>
              <w:spacing w:before="101" w:line="183" w:lineRule="auto"/>
              <w:ind w:left="62"/>
              <w:rPr>
                <w:sz w:val="21"/>
                <w:szCs w:val="21"/>
              </w:rPr>
            </w:pPr>
            <w:r>
              <w:rPr>
                <w:spacing w:val="-11"/>
                <w:sz w:val="21"/>
                <w:szCs w:val="21"/>
              </w:rPr>
              <w:t>-203.38</w:t>
            </w:r>
          </w:p>
        </w:tc>
        <w:tc>
          <w:tcPr>
            <w:tcW w:w="685" w:type="dxa"/>
          </w:tcPr>
          <w:p w:rsidR="0017124C">
            <w:pPr>
              <w:pStyle w:val="TableText"/>
              <w:spacing w:before="139" w:line="184" w:lineRule="auto"/>
              <w:ind w:left="169"/>
              <w:rPr>
                <w:sz w:val="17"/>
                <w:szCs w:val="17"/>
              </w:rPr>
            </w:pPr>
            <w:r>
              <w:rPr>
                <w:spacing w:val="-4"/>
                <w:sz w:val="17"/>
                <w:szCs w:val="17"/>
              </w:rPr>
              <w:t>18.43</w:t>
            </w:r>
          </w:p>
        </w:tc>
      </w:tr>
      <w:tr>
        <w:tblPrEx>
          <w:tblW w:w="5716" w:type="dxa"/>
          <w:tblInd w:w="1333" w:type="dxa"/>
          <w:tblLayout w:type="fixed"/>
          <w:tblLook w:val="04A0"/>
        </w:tblPrEx>
        <w:trPr>
          <w:trHeight w:val="375"/>
        </w:trPr>
        <w:tc>
          <w:tcPr>
            <w:tcW w:w="524" w:type="dxa"/>
          </w:tcPr>
          <w:p w:rsidR="0017124C">
            <w:pPr>
              <w:pStyle w:val="TableText"/>
              <w:spacing w:before="138" w:line="184" w:lineRule="auto"/>
              <w:rPr>
                <w:sz w:val="17"/>
                <w:szCs w:val="17"/>
              </w:rPr>
            </w:pPr>
            <w:r>
              <w:rPr>
                <w:spacing w:val="-5"/>
                <w:sz w:val="17"/>
                <w:szCs w:val="17"/>
              </w:rPr>
              <w:t>13</w:t>
            </w:r>
          </w:p>
        </w:tc>
        <w:tc>
          <w:tcPr>
            <w:tcW w:w="887" w:type="dxa"/>
          </w:tcPr>
          <w:p w:rsidR="0017124C">
            <w:pPr>
              <w:pStyle w:val="TableText"/>
              <w:spacing w:before="101" w:line="183" w:lineRule="auto"/>
              <w:ind w:left="426"/>
              <w:rPr>
                <w:sz w:val="21"/>
                <w:szCs w:val="21"/>
              </w:rPr>
            </w:pPr>
            <w:r>
              <w:rPr>
                <w:spacing w:val="-10"/>
                <w:sz w:val="21"/>
                <w:szCs w:val="21"/>
              </w:rPr>
              <w:t>0.22</w:t>
            </w:r>
          </w:p>
        </w:tc>
        <w:tc>
          <w:tcPr>
            <w:tcW w:w="930" w:type="dxa"/>
          </w:tcPr>
          <w:p w:rsidR="0017124C">
            <w:pPr>
              <w:pStyle w:val="TableText"/>
              <w:spacing w:before="139" w:line="183" w:lineRule="auto"/>
              <w:ind w:left="189"/>
              <w:rPr>
                <w:sz w:val="17"/>
                <w:szCs w:val="17"/>
              </w:rPr>
            </w:pPr>
            <w:r>
              <w:rPr>
                <w:spacing w:val="-1"/>
                <w:sz w:val="17"/>
                <w:szCs w:val="17"/>
              </w:rPr>
              <w:t>-84.73</w:t>
            </w:r>
          </w:p>
        </w:tc>
        <w:tc>
          <w:tcPr>
            <w:tcW w:w="884" w:type="dxa"/>
          </w:tcPr>
          <w:p w:rsidR="0017124C">
            <w:pPr>
              <w:pStyle w:val="TableText"/>
              <w:spacing w:before="121" w:line="183" w:lineRule="auto"/>
              <w:ind w:left="358"/>
              <w:rPr>
                <w:sz w:val="21"/>
                <w:szCs w:val="21"/>
              </w:rPr>
            </w:pPr>
            <w:r>
              <w:rPr>
                <w:spacing w:val="-11"/>
                <w:sz w:val="21"/>
                <w:szCs w:val="21"/>
              </w:rPr>
              <w:t>0.65</w:t>
            </w:r>
          </w:p>
        </w:tc>
        <w:tc>
          <w:tcPr>
            <w:tcW w:w="823" w:type="dxa"/>
          </w:tcPr>
          <w:p w:rsidR="0017124C">
            <w:pPr>
              <w:pStyle w:val="TableText"/>
              <w:spacing w:before="121" w:line="183" w:lineRule="auto"/>
              <w:ind w:left="325"/>
              <w:rPr>
                <w:sz w:val="21"/>
                <w:szCs w:val="21"/>
              </w:rPr>
            </w:pPr>
            <w:r>
              <w:rPr>
                <w:spacing w:val="-8"/>
                <w:sz w:val="21"/>
                <w:szCs w:val="21"/>
              </w:rPr>
              <w:t>0.53</w:t>
            </w:r>
          </w:p>
        </w:tc>
        <w:tc>
          <w:tcPr>
            <w:tcW w:w="983" w:type="dxa"/>
          </w:tcPr>
          <w:p w:rsidR="0017124C">
            <w:pPr>
              <w:pStyle w:val="TableText"/>
              <w:spacing w:before="139" w:line="183" w:lineRule="auto"/>
              <w:ind w:left="342"/>
              <w:rPr>
                <w:sz w:val="17"/>
                <w:szCs w:val="17"/>
              </w:rPr>
            </w:pPr>
            <w:r>
              <w:rPr>
                <w:spacing w:val="-2"/>
                <w:sz w:val="17"/>
                <w:szCs w:val="17"/>
              </w:rPr>
              <w:t>84.80</w:t>
            </w:r>
          </w:p>
        </w:tc>
        <w:tc>
          <w:tcPr>
            <w:tcW w:w="685" w:type="dxa"/>
          </w:tcPr>
          <w:p w:rsidR="0017124C">
            <w:pPr>
              <w:pStyle w:val="TableText"/>
              <w:spacing w:before="111" w:line="183" w:lineRule="auto"/>
              <w:jc w:val="right"/>
              <w:rPr>
                <w:sz w:val="21"/>
                <w:szCs w:val="21"/>
              </w:rPr>
            </w:pPr>
            <w:r>
              <w:rPr>
                <w:spacing w:val="-21"/>
                <w:sz w:val="21"/>
                <w:szCs w:val="21"/>
              </w:rPr>
              <w:t>-</w:t>
            </w:r>
            <w:r>
              <w:rPr>
                <w:spacing w:val="-20"/>
                <w:sz w:val="21"/>
                <w:szCs w:val="21"/>
              </w:rPr>
              <w:t>0.5</w:t>
            </w:r>
            <w:r>
              <w:rPr>
                <w:spacing w:val="-14"/>
                <w:sz w:val="21"/>
                <w:szCs w:val="21"/>
              </w:rPr>
              <w:t>5</w:t>
            </w:r>
          </w:p>
        </w:tc>
      </w:tr>
      <w:tr>
        <w:tblPrEx>
          <w:tblW w:w="5716" w:type="dxa"/>
          <w:tblInd w:w="1333" w:type="dxa"/>
          <w:tblLayout w:type="fixed"/>
          <w:tblLook w:val="04A0"/>
        </w:tblPrEx>
        <w:trPr>
          <w:trHeight w:val="355"/>
        </w:trPr>
        <w:tc>
          <w:tcPr>
            <w:tcW w:w="524" w:type="dxa"/>
          </w:tcPr>
          <w:p w:rsidR="0017124C">
            <w:pPr>
              <w:pStyle w:val="TableText"/>
              <w:spacing w:before="114" w:line="184" w:lineRule="auto"/>
              <w:rPr>
                <w:sz w:val="17"/>
                <w:szCs w:val="17"/>
              </w:rPr>
            </w:pPr>
            <w:r>
              <w:rPr>
                <w:spacing w:val="-5"/>
                <w:sz w:val="17"/>
                <w:szCs w:val="17"/>
              </w:rPr>
              <w:t>14</w:t>
            </w:r>
          </w:p>
        </w:tc>
        <w:tc>
          <w:tcPr>
            <w:tcW w:w="887" w:type="dxa"/>
          </w:tcPr>
          <w:p w:rsidR="0017124C">
            <w:pPr>
              <w:pStyle w:val="TableText"/>
              <w:spacing w:before="105" w:line="184" w:lineRule="auto"/>
              <w:ind w:left="326"/>
              <w:rPr>
                <w:sz w:val="21"/>
                <w:szCs w:val="21"/>
              </w:rPr>
            </w:pPr>
            <w:r>
              <w:rPr>
                <w:spacing w:val="-16"/>
                <w:sz w:val="21"/>
                <w:szCs w:val="21"/>
              </w:rPr>
              <w:t>-0.10</w:t>
            </w:r>
          </w:p>
        </w:tc>
        <w:tc>
          <w:tcPr>
            <w:tcW w:w="930" w:type="dxa"/>
          </w:tcPr>
          <w:p w:rsidR="0017124C">
            <w:pPr>
              <w:pStyle w:val="TableText"/>
              <w:spacing w:before="106" w:line="183" w:lineRule="auto"/>
              <w:ind w:left="189"/>
              <w:rPr>
                <w:sz w:val="21"/>
                <w:szCs w:val="21"/>
              </w:rPr>
            </w:pPr>
            <w:r>
              <w:rPr>
                <w:spacing w:val="-13"/>
                <w:sz w:val="21"/>
                <w:szCs w:val="21"/>
              </w:rPr>
              <w:t>-20.78</w:t>
            </w:r>
          </w:p>
        </w:tc>
        <w:tc>
          <w:tcPr>
            <w:tcW w:w="884" w:type="dxa"/>
          </w:tcPr>
          <w:p w:rsidR="0017124C">
            <w:pPr>
              <w:pStyle w:val="TableText"/>
              <w:spacing w:before="106" w:line="183" w:lineRule="auto"/>
              <w:ind w:left="329"/>
              <w:rPr>
                <w:sz w:val="21"/>
                <w:szCs w:val="21"/>
              </w:rPr>
            </w:pPr>
            <w:r>
              <w:rPr>
                <w:spacing w:val="-11"/>
                <w:sz w:val="21"/>
                <w:szCs w:val="21"/>
              </w:rPr>
              <w:t>0.43</w:t>
            </w:r>
          </w:p>
        </w:tc>
        <w:tc>
          <w:tcPr>
            <w:tcW w:w="823" w:type="dxa"/>
          </w:tcPr>
          <w:p w:rsidR="0017124C">
            <w:pPr>
              <w:pStyle w:val="TableText"/>
              <w:spacing w:before="106" w:line="183" w:lineRule="auto"/>
              <w:ind w:left="195"/>
              <w:rPr>
                <w:sz w:val="21"/>
                <w:szCs w:val="21"/>
              </w:rPr>
            </w:pPr>
            <w:r>
              <w:rPr>
                <w:spacing w:val="-16"/>
                <w:sz w:val="21"/>
                <w:szCs w:val="21"/>
              </w:rPr>
              <w:t>-0.07</w:t>
            </w:r>
          </w:p>
        </w:tc>
        <w:tc>
          <w:tcPr>
            <w:tcW w:w="983" w:type="dxa"/>
          </w:tcPr>
          <w:p w:rsidR="0017124C">
            <w:pPr>
              <w:pStyle w:val="TableText"/>
              <w:spacing w:before="106" w:line="183" w:lineRule="auto"/>
              <w:ind w:left="242"/>
              <w:rPr>
                <w:sz w:val="21"/>
                <w:szCs w:val="21"/>
              </w:rPr>
            </w:pPr>
            <w:r>
              <w:rPr>
                <w:spacing w:val="-9"/>
                <w:sz w:val="21"/>
                <w:szCs w:val="21"/>
              </w:rPr>
              <w:t>20.78</w:t>
            </w:r>
          </w:p>
        </w:tc>
        <w:tc>
          <w:tcPr>
            <w:tcW w:w="685" w:type="dxa"/>
          </w:tcPr>
          <w:p w:rsidR="0017124C">
            <w:pPr>
              <w:pStyle w:val="TableText"/>
              <w:spacing w:before="106" w:line="183" w:lineRule="auto"/>
              <w:ind w:left="239"/>
              <w:rPr>
                <w:sz w:val="21"/>
                <w:szCs w:val="21"/>
              </w:rPr>
            </w:pPr>
            <w:r>
              <w:rPr>
                <w:spacing w:val="-10"/>
                <w:sz w:val="21"/>
                <w:szCs w:val="21"/>
              </w:rPr>
              <w:t>0.52</w:t>
            </w:r>
          </w:p>
        </w:tc>
      </w:tr>
      <w:tr>
        <w:tblPrEx>
          <w:tblW w:w="5716" w:type="dxa"/>
          <w:tblInd w:w="1333" w:type="dxa"/>
          <w:tblLayout w:type="fixed"/>
          <w:tblLook w:val="04A0"/>
        </w:tblPrEx>
        <w:trPr>
          <w:trHeight w:val="360"/>
        </w:trPr>
        <w:tc>
          <w:tcPr>
            <w:tcW w:w="524" w:type="dxa"/>
          </w:tcPr>
          <w:p w:rsidR="0017124C">
            <w:pPr>
              <w:pStyle w:val="TableText"/>
              <w:spacing w:before="129" w:line="184" w:lineRule="auto"/>
              <w:rPr>
                <w:sz w:val="17"/>
                <w:szCs w:val="17"/>
              </w:rPr>
            </w:pPr>
            <w:r>
              <w:rPr>
                <w:spacing w:val="-5"/>
                <w:sz w:val="17"/>
                <w:szCs w:val="17"/>
              </w:rPr>
              <w:t>15</w:t>
            </w:r>
          </w:p>
        </w:tc>
        <w:tc>
          <w:tcPr>
            <w:tcW w:w="887" w:type="dxa"/>
          </w:tcPr>
          <w:p w:rsidR="0017124C">
            <w:pPr>
              <w:pStyle w:val="TableText"/>
              <w:spacing w:before="129" w:line="184" w:lineRule="auto"/>
              <w:ind w:left="426"/>
              <w:rPr>
                <w:sz w:val="17"/>
                <w:szCs w:val="17"/>
              </w:rPr>
            </w:pPr>
            <w:r>
              <w:rPr>
                <w:spacing w:val="-2"/>
                <w:sz w:val="17"/>
                <w:szCs w:val="17"/>
              </w:rPr>
              <w:t>0.15</w:t>
            </w:r>
          </w:p>
        </w:tc>
        <w:tc>
          <w:tcPr>
            <w:tcW w:w="930" w:type="dxa"/>
          </w:tcPr>
          <w:p w:rsidR="0017124C">
            <w:pPr>
              <w:pStyle w:val="TableText"/>
              <w:spacing w:before="129" w:line="184" w:lineRule="auto"/>
              <w:ind w:left="189"/>
              <w:rPr>
                <w:sz w:val="17"/>
                <w:szCs w:val="17"/>
              </w:rPr>
            </w:pPr>
            <w:r>
              <w:rPr>
                <w:spacing w:val="-1"/>
                <w:sz w:val="17"/>
                <w:szCs w:val="17"/>
              </w:rPr>
              <w:t>-95.13</w:t>
            </w:r>
          </w:p>
        </w:tc>
        <w:tc>
          <w:tcPr>
            <w:tcW w:w="884" w:type="dxa"/>
          </w:tcPr>
          <w:p w:rsidR="0017124C">
            <w:pPr>
              <w:pStyle w:val="TableText"/>
              <w:spacing w:before="101" w:line="183" w:lineRule="auto"/>
              <w:ind w:left="358"/>
              <w:rPr>
                <w:sz w:val="21"/>
                <w:szCs w:val="21"/>
              </w:rPr>
            </w:pPr>
            <w:r>
              <w:rPr>
                <w:spacing w:val="-12"/>
                <w:sz w:val="21"/>
                <w:szCs w:val="21"/>
              </w:rPr>
              <w:t>0.48</w:t>
            </w:r>
          </w:p>
        </w:tc>
        <w:tc>
          <w:tcPr>
            <w:tcW w:w="823" w:type="dxa"/>
          </w:tcPr>
          <w:p w:rsidR="0017124C">
            <w:pPr>
              <w:pStyle w:val="TableText"/>
              <w:spacing w:before="101" w:line="183" w:lineRule="auto"/>
              <w:ind w:left="325"/>
              <w:rPr>
                <w:sz w:val="21"/>
                <w:szCs w:val="21"/>
              </w:rPr>
            </w:pPr>
            <w:r>
              <w:rPr>
                <w:spacing w:val="-8"/>
                <w:sz w:val="21"/>
                <w:szCs w:val="21"/>
              </w:rPr>
              <w:t>0.39</w:t>
            </w:r>
          </w:p>
        </w:tc>
        <w:tc>
          <w:tcPr>
            <w:tcW w:w="983" w:type="dxa"/>
          </w:tcPr>
          <w:p w:rsidR="0017124C">
            <w:pPr>
              <w:pStyle w:val="TableText"/>
              <w:spacing w:before="111" w:line="183" w:lineRule="auto"/>
              <w:ind w:left="342"/>
              <w:rPr>
                <w:sz w:val="21"/>
                <w:szCs w:val="21"/>
              </w:rPr>
            </w:pPr>
            <w:r>
              <w:rPr>
                <w:spacing w:val="-9"/>
                <w:sz w:val="21"/>
                <w:szCs w:val="21"/>
              </w:rPr>
              <w:t>95.20</w:t>
            </w:r>
          </w:p>
        </w:tc>
        <w:tc>
          <w:tcPr>
            <w:tcW w:w="685" w:type="dxa"/>
          </w:tcPr>
          <w:p w:rsidR="0017124C">
            <w:pPr>
              <w:pStyle w:val="TableText"/>
              <w:spacing w:before="101" w:line="183" w:lineRule="auto"/>
              <w:jc w:val="right"/>
              <w:rPr>
                <w:sz w:val="21"/>
                <w:szCs w:val="21"/>
              </w:rPr>
            </w:pPr>
            <w:r>
              <w:rPr>
                <w:spacing w:val="-21"/>
                <w:sz w:val="21"/>
                <w:szCs w:val="21"/>
              </w:rPr>
              <w:t>-0</w:t>
            </w:r>
            <w:r>
              <w:rPr>
                <w:spacing w:val="-20"/>
                <w:sz w:val="21"/>
                <w:szCs w:val="21"/>
              </w:rPr>
              <w:t>.3</w:t>
            </w:r>
            <w:r>
              <w:rPr>
                <w:spacing w:val="-13"/>
                <w:sz w:val="21"/>
                <w:szCs w:val="21"/>
              </w:rPr>
              <w:t>8</w:t>
            </w:r>
          </w:p>
        </w:tc>
      </w:tr>
      <w:tr>
        <w:tblPrEx>
          <w:tblW w:w="5716" w:type="dxa"/>
          <w:tblInd w:w="1333" w:type="dxa"/>
          <w:tblLayout w:type="fixed"/>
          <w:tblLook w:val="04A0"/>
        </w:tblPrEx>
        <w:trPr>
          <w:trHeight w:val="365"/>
        </w:trPr>
        <w:tc>
          <w:tcPr>
            <w:tcW w:w="524" w:type="dxa"/>
          </w:tcPr>
          <w:p w:rsidR="0017124C">
            <w:pPr>
              <w:pStyle w:val="TableText"/>
              <w:spacing w:before="138" w:line="184" w:lineRule="auto"/>
              <w:rPr>
                <w:sz w:val="17"/>
                <w:szCs w:val="17"/>
              </w:rPr>
            </w:pPr>
            <w:r>
              <w:rPr>
                <w:spacing w:val="-5"/>
                <w:sz w:val="17"/>
                <w:szCs w:val="17"/>
              </w:rPr>
              <w:t>16</w:t>
            </w:r>
          </w:p>
        </w:tc>
        <w:tc>
          <w:tcPr>
            <w:tcW w:w="887" w:type="dxa"/>
          </w:tcPr>
          <w:p w:rsidR="0017124C">
            <w:pPr>
              <w:pStyle w:val="TableText"/>
              <w:spacing w:before="111" w:line="183" w:lineRule="auto"/>
              <w:ind w:left="326"/>
              <w:rPr>
                <w:sz w:val="21"/>
                <w:szCs w:val="21"/>
              </w:rPr>
            </w:pPr>
            <w:r>
              <w:rPr>
                <w:spacing w:val="-16"/>
                <w:sz w:val="21"/>
                <w:szCs w:val="21"/>
              </w:rPr>
              <w:t>-0.04</w:t>
            </w:r>
          </w:p>
        </w:tc>
        <w:tc>
          <w:tcPr>
            <w:tcW w:w="930" w:type="dxa"/>
          </w:tcPr>
          <w:p w:rsidR="0017124C">
            <w:pPr>
              <w:pStyle w:val="TableText"/>
              <w:spacing w:before="110" w:line="184" w:lineRule="auto"/>
              <w:ind w:left="189"/>
              <w:rPr>
                <w:sz w:val="21"/>
                <w:szCs w:val="21"/>
              </w:rPr>
            </w:pPr>
            <w:r>
              <w:rPr>
                <w:spacing w:val="-11"/>
                <w:sz w:val="21"/>
                <w:szCs w:val="21"/>
              </w:rPr>
              <w:t>126.24</w:t>
            </w:r>
          </w:p>
        </w:tc>
        <w:tc>
          <w:tcPr>
            <w:tcW w:w="884" w:type="dxa"/>
          </w:tcPr>
          <w:p w:rsidR="0017124C">
            <w:pPr>
              <w:pStyle w:val="TableText"/>
              <w:spacing w:before="129" w:line="184" w:lineRule="auto"/>
              <w:ind w:left="358"/>
              <w:rPr>
                <w:sz w:val="17"/>
                <w:szCs w:val="17"/>
              </w:rPr>
            </w:pPr>
            <w:r>
              <w:rPr>
                <w:spacing w:val="-2"/>
                <w:sz w:val="17"/>
                <w:szCs w:val="17"/>
              </w:rPr>
              <w:t>0.31</w:t>
            </w:r>
          </w:p>
        </w:tc>
        <w:tc>
          <w:tcPr>
            <w:tcW w:w="823" w:type="dxa"/>
          </w:tcPr>
          <w:p w:rsidR="0017124C">
            <w:pPr>
              <w:pStyle w:val="TableText"/>
              <w:spacing w:before="111" w:line="183" w:lineRule="auto"/>
              <w:ind w:left="325"/>
              <w:rPr>
                <w:sz w:val="21"/>
                <w:szCs w:val="21"/>
              </w:rPr>
            </w:pPr>
            <w:r>
              <w:rPr>
                <w:spacing w:val="-9"/>
                <w:sz w:val="21"/>
                <w:szCs w:val="21"/>
              </w:rPr>
              <w:t>0.04</w:t>
            </w:r>
          </w:p>
        </w:tc>
        <w:tc>
          <w:tcPr>
            <w:tcW w:w="983" w:type="dxa"/>
          </w:tcPr>
          <w:p w:rsidR="0017124C">
            <w:pPr>
              <w:pStyle w:val="TableText"/>
              <w:spacing w:before="100" w:line="184" w:lineRule="auto"/>
              <w:ind w:left="122"/>
              <w:rPr>
                <w:sz w:val="21"/>
                <w:szCs w:val="21"/>
              </w:rPr>
            </w:pPr>
            <w:r>
              <w:rPr>
                <w:spacing w:val="-9"/>
                <w:sz w:val="21"/>
                <w:szCs w:val="21"/>
              </w:rPr>
              <w:t>-126.24</w:t>
            </w:r>
          </w:p>
        </w:tc>
        <w:tc>
          <w:tcPr>
            <w:tcW w:w="685" w:type="dxa"/>
          </w:tcPr>
          <w:p w:rsidR="0017124C">
            <w:pPr>
              <w:pStyle w:val="TableText"/>
              <w:spacing w:before="139" w:line="184" w:lineRule="auto"/>
              <w:ind w:left="309"/>
              <w:rPr>
                <w:sz w:val="17"/>
                <w:szCs w:val="17"/>
              </w:rPr>
            </w:pPr>
            <w:r>
              <w:rPr>
                <w:spacing w:val="-2"/>
                <w:sz w:val="17"/>
                <w:szCs w:val="17"/>
              </w:rPr>
              <w:t>0.31</w:t>
            </w:r>
          </w:p>
        </w:tc>
      </w:tr>
      <w:tr>
        <w:tblPrEx>
          <w:tblW w:w="5716" w:type="dxa"/>
          <w:tblInd w:w="1333" w:type="dxa"/>
          <w:tblLayout w:type="fixed"/>
          <w:tblLook w:val="04A0"/>
        </w:tblPrEx>
        <w:trPr>
          <w:trHeight w:val="365"/>
        </w:trPr>
        <w:tc>
          <w:tcPr>
            <w:tcW w:w="524" w:type="dxa"/>
          </w:tcPr>
          <w:p w:rsidR="0017124C">
            <w:pPr>
              <w:pStyle w:val="TableText"/>
              <w:spacing w:before="134" w:line="184" w:lineRule="auto"/>
              <w:rPr>
                <w:sz w:val="17"/>
                <w:szCs w:val="17"/>
              </w:rPr>
            </w:pPr>
            <w:r>
              <w:rPr>
                <w:spacing w:val="-5"/>
                <w:sz w:val="17"/>
                <w:szCs w:val="17"/>
              </w:rPr>
              <w:t>17</w:t>
            </w:r>
          </w:p>
        </w:tc>
        <w:tc>
          <w:tcPr>
            <w:tcW w:w="887" w:type="dxa"/>
          </w:tcPr>
          <w:p w:rsidR="0017124C">
            <w:pPr>
              <w:pStyle w:val="TableText"/>
              <w:spacing w:before="116" w:line="183" w:lineRule="auto"/>
              <w:ind w:left="326"/>
              <w:rPr>
                <w:sz w:val="21"/>
                <w:szCs w:val="21"/>
              </w:rPr>
            </w:pPr>
            <w:r>
              <w:rPr>
                <w:spacing w:val="-12"/>
                <w:sz w:val="21"/>
                <w:szCs w:val="21"/>
              </w:rPr>
              <w:t>-0.39</w:t>
            </w:r>
          </w:p>
        </w:tc>
        <w:tc>
          <w:tcPr>
            <w:tcW w:w="930" w:type="dxa"/>
          </w:tcPr>
          <w:p w:rsidR="0017124C">
            <w:pPr>
              <w:pStyle w:val="TableText"/>
              <w:spacing w:before="106" w:line="183" w:lineRule="auto"/>
              <w:ind w:left="189"/>
              <w:rPr>
                <w:sz w:val="21"/>
                <w:szCs w:val="21"/>
              </w:rPr>
            </w:pPr>
            <w:r>
              <w:rPr>
                <w:spacing w:val="-14"/>
                <w:sz w:val="21"/>
                <w:szCs w:val="21"/>
              </w:rPr>
              <w:t>-95.34</w:t>
            </w:r>
          </w:p>
        </w:tc>
        <w:tc>
          <w:tcPr>
            <w:tcW w:w="884" w:type="dxa"/>
          </w:tcPr>
          <w:p w:rsidR="0017124C">
            <w:pPr>
              <w:pStyle w:val="TableText"/>
              <w:spacing w:before="116" w:line="183" w:lineRule="auto"/>
              <w:ind w:left="229"/>
              <w:rPr>
                <w:sz w:val="21"/>
                <w:szCs w:val="21"/>
              </w:rPr>
            </w:pPr>
            <w:r>
              <w:rPr>
                <w:spacing w:val="-14"/>
                <w:sz w:val="21"/>
                <w:szCs w:val="21"/>
              </w:rPr>
              <w:t>-0.39</w:t>
            </w:r>
          </w:p>
        </w:tc>
        <w:tc>
          <w:tcPr>
            <w:tcW w:w="823" w:type="dxa"/>
          </w:tcPr>
          <w:p w:rsidR="0017124C">
            <w:pPr>
              <w:pStyle w:val="TableText"/>
              <w:spacing w:before="115" w:line="184" w:lineRule="auto"/>
              <w:ind w:left="195"/>
              <w:rPr>
                <w:sz w:val="21"/>
                <w:szCs w:val="21"/>
              </w:rPr>
            </w:pPr>
            <w:r>
              <w:rPr>
                <w:spacing w:val="-16"/>
                <w:sz w:val="21"/>
                <w:szCs w:val="21"/>
              </w:rPr>
              <w:t>-0.15</w:t>
            </w:r>
          </w:p>
        </w:tc>
        <w:tc>
          <w:tcPr>
            <w:tcW w:w="983" w:type="dxa"/>
          </w:tcPr>
          <w:p w:rsidR="0017124C">
            <w:pPr>
              <w:pStyle w:val="TableText"/>
              <w:spacing w:before="134" w:line="183" w:lineRule="auto"/>
              <w:ind w:left="242"/>
              <w:rPr>
                <w:sz w:val="17"/>
                <w:szCs w:val="17"/>
              </w:rPr>
            </w:pPr>
            <w:r>
              <w:rPr>
                <w:spacing w:val="-2"/>
                <w:sz w:val="17"/>
                <w:szCs w:val="17"/>
              </w:rPr>
              <w:t>95.27</w:t>
            </w:r>
          </w:p>
        </w:tc>
        <w:tc>
          <w:tcPr>
            <w:tcW w:w="685" w:type="dxa"/>
          </w:tcPr>
          <w:p w:rsidR="0017124C">
            <w:pPr>
              <w:pStyle w:val="TableText"/>
              <w:spacing w:before="116" w:line="183" w:lineRule="auto"/>
              <w:ind w:left="239"/>
              <w:rPr>
                <w:sz w:val="21"/>
                <w:szCs w:val="21"/>
              </w:rPr>
            </w:pPr>
            <w:r>
              <w:rPr>
                <w:spacing w:val="-10"/>
                <w:sz w:val="21"/>
                <w:szCs w:val="21"/>
              </w:rPr>
              <w:t>0.48</w:t>
            </w:r>
          </w:p>
        </w:tc>
      </w:tr>
      <w:tr>
        <w:tblPrEx>
          <w:tblW w:w="5716" w:type="dxa"/>
          <w:tblInd w:w="1333" w:type="dxa"/>
          <w:tblLayout w:type="fixed"/>
          <w:tblLook w:val="04A0"/>
        </w:tblPrEx>
        <w:trPr>
          <w:trHeight w:val="365"/>
        </w:trPr>
        <w:tc>
          <w:tcPr>
            <w:tcW w:w="524" w:type="dxa"/>
          </w:tcPr>
          <w:p w:rsidR="0017124C">
            <w:pPr>
              <w:pStyle w:val="TableText"/>
              <w:spacing w:before="148" w:line="184" w:lineRule="auto"/>
              <w:rPr>
                <w:sz w:val="17"/>
                <w:szCs w:val="17"/>
              </w:rPr>
            </w:pPr>
            <w:r>
              <w:rPr>
                <w:spacing w:val="-5"/>
                <w:sz w:val="17"/>
                <w:szCs w:val="17"/>
              </w:rPr>
              <w:t>18</w:t>
            </w:r>
          </w:p>
        </w:tc>
        <w:tc>
          <w:tcPr>
            <w:tcW w:w="887" w:type="dxa"/>
          </w:tcPr>
          <w:p w:rsidR="0017124C">
            <w:pPr>
              <w:pStyle w:val="TableText"/>
              <w:spacing w:before="101" w:line="183" w:lineRule="auto"/>
              <w:ind w:left="326"/>
              <w:rPr>
                <w:sz w:val="21"/>
                <w:szCs w:val="21"/>
              </w:rPr>
            </w:pPr>
            <w:r>
              <w:rPr>
                <w:spacing w:val="-16"/>
                <w:sz w:val="21"/>
                <w:szCs w:val="21"/>
              </w:rPr>
              <w:t>-0.03</w:t>
            </w:r>
          </w:p>
        </w:tc>
        <w:tc>
          <w:tcPr>
            <w:tcW w:w="930" w:type="dxa"/>
          </w:tcPr>
          <w:p w:rsidR="0017124C">
            <w:pPr>
              <w:pStyle w:val="TableText"/>
              <w:spacing w:before="101" w:line="183" w:lineRule="auto"/>
              <w:ind w:left="299"/>
              <w:rPr>
                <w:sz w:val="21"/>
                <w:szCs w:val="21"/>
              </w:rPr>
            </w:pPr>
            <w:r>
              <w:rPr>
                <w:spacing w:val="-16"/>
                <w:sz w:val="21"/>
                <w:szCs w:val="21"/>
              </w:rPr>
              <w:t>-7.23</w:t>
            </w:r>
          </w:p>
        </w:tc>
        <w:tc>
          <w:tcPr>
            <w:tcW w:w="884" w:type="dxa"/>
          </w:tcPr>
          <w:p w:rsidR="0017124C">
            <w:pPr>
              <w:pStyle w:val="TableText"/>
              <w:spacing w:before="110" w:line="184" w:lineRule="auto"/>
              <w:ind w:left="229"/>
              <w:rPr>
                <w:sz w:val="21"/>
                <w:szCs w:val="21"/>
              </w:rPr>
            </w:pPr>
            <w:r>
              <w:rPr>
                <w:spacing w:val="-14"/>
                <w:sz w:val="21"/>
                <w:szCs w:val="21"/>
              </w:rPr>
              <w:t>-0.13</w:t>
            </w:r>
          </w:p>
        </w:tc>
        <w:tc>
          <w:tcPr>
            <w:tcW w:w="823" w:type="dxa"/>
          </w:tcPr>
          <w:p w:rsidR="0017124C">
            <w:pPr>
              <w:pStyle w:val="TableText"/>
              <w:spacing w:before="101" w:line="183" w:lineRule="auto"/>
              <w:ind w:left="195"/>
              <w:rPr>
                <w:sz w:val="21"/>
                <w:szCs w:val="21"/>
              </w:rPr>
            </w:pPr>
            <w:r>
              <w:rPr>
                <w:spacing w:val="-16"/>
                <w:sz w:val="21"/>
                <w:szCs w:val="21"/>
              </w:rPr>
              <w:t>-0.06</w:t>
            </w:r>
          </w:p>
        </w:tc>
        <w:tc>
          <w:tcPr>
            <w:tcW w:w="983" w:type="dxa"/>
          </w:tcPr>
          <w:p w:rsidR="0017124C">
            <w:pPr>
              <w:pStyle w:val="TableText"/>
              <w:spacing w:before="101" w:line="183" w:lineRule="auto"/>
              <w:ind w:left="342"/>
              <w:rPr>
                <w:sz w:val="21"/>
                <w:szCs w:val="21"/>
              </w:rPr>
            </w:pPr>
            <w:r>
              <w:rPr>
                <w:spacing w:val="-10"/>
                <w:sz w:val="21"/>
                <w:szCs w:val="21"/>
              </w:rPr>
              <w:t>7.27</w:t>
            </w:r>
          </w:p>
        </w:tc>
        <w:tc>
          <w:tcPr>
            <w:tcW w:w="685" w:type="dxa"/>
          </w:tcPr>
          <w:p w:rsidR="0017124C">
            <w:pPr>
              <w:pStyle w:val="TableText"/>
              <w:spacing w:before="100" w:line="184" w:lineRule="auto"/>
              <w:ind w:left="239"/>
              <w:rPr>
                <w:sz w:val="21"/>
                <w:szCs w:val="21"/>
              </w:rPr>
            </w:pPr>
            <w:r>
              <w:rPr>
                <w:spacing w:val="-10"/>
                <w:sz w:val="21"/>
                <w:szCs w:val="21"/>
              </w:rPr>
              <w:t>0.13</w:t>
            </w:r>
          </w:p>
        </w:tc>
      </w:tr>
      <w:tr>
        <w:tblPrEx>
          <w:tblW w:w="5716" w:type="dxa"/>
          <w:tblInd w:w="1333" w:type="dxa"/>
          <w:tblLayout w:type="fixed"/>
          <w:tblLook w:val="04A0"/>
        </w:tblPrEx>
        <w:trPr>
          <w:trHeight w:val="355"/>
        </w:trPr>
        <w:tc>
          <w:tcPr>
            <w:tcW w:w="524" w:type="dxa"/>
          </w:tcPr>
          <w:p w:rsidR="0017124C">
            <w:pPr>
              <w:pStyle w:val="TableText"/>
              <w:spacing w:before="134" w:line="184" w:lineRule="auto"/>
              <w:rPr>
                <w:sz w:val="17"/>
                <w:szCs w:val="17"/>
              </w:rPr>
            </w:pPr>
            <w:r>
              <w:rPr>
                <w:spacing w:val="-5"/>
                <w:sz w:val="17"/>
                <w:szCs w:val="17"/>
              </w:rPr>
              <w:t>19</w:t>
            </w:r>
          </w:p>
        </w:tc>
        <w:tc>
          <w:tcPr>
            <w:tcW w:w="887" w:type="dxa"/>
          </w:tcPr>
          <w:p w:rsidR="0017124C">
            <w:pPr>
              <w:pStyle w:val="TableText"/>
              <w:spacing w:before="105" w:line="184" w:lineRule="auto"/>
              <w:ind w:left="326"/>
              <w:rPr>
                <w:sz w:val="21"/>
                <w:szCs w:val="21"/>
              </w:rPr>
            </w:pPr>
            <w:r>
              <w:rPr>
                <w:spacing w:val="-14"/>
                <w:sz w:val="21"/>
                <w:szCs w:val="21"/>
              </w:rPr>
              <w:t>-0.01</w:t>
            </w:r>
          </w:p>
        </w:tc>
        <w:tc>
          <w:tcPr>
            <w:tcW w:w="930" w:type="dxa"/>
          </w:tcPr>
          <w:p w:rsidR="0017124C">
            <w:pPr>
              <w:pStyle w:val="TableText"/>
              <w:spacing w:before="96" w:line="183" w:lineRule="auto"/>
              <w:ind w:left="399"/>
              <w:rPr>
                <w:sz w:val="21"/>
                <w:szCs w:val="21"/>
              </w:rPr>
            </w:pPr>
            <w:r>
              <w:rPr>
                <w:spacing w:val="-10"/>
                <w:sz w:val="21"/>
                <w:szCs w:val="21"/>
              </w:rPr>
              <w:t>6.66</w:t>
            </w:r>
          </w:p>
        </w:tc>
        <w:tc>
          <w:tcPr>
            <w:tcW w:w="884" w:type="dxa"/>
          </w:tcPr>
          <w:p w:rsidR="0017124C">
            <w:pPr>
              <w:pStyle w:val="TableText"/>
              <w:spacing w:before="105" w:line="184" w:lineRule="auto"/>
              <w:ind w:left="358"/>
              <w:rPr>
                <w:sz w:val="21"/>
                <w:szCs w:val="21"/>
              </w:rPr>
            </w:pPr>
            <w:r>
              <w:rPr>
                <w:spacing w:val="-10"/>
                <w:sz w:val="21"/>
                <w:szCs w:val="21"/>
              </w:rPr>
              <w:t>0.01</w:t>
            </w:r>
          </w:p>
        </w:tc>
        <w:tc>
          <w:tcPr>
            <w:tcW w:w="823" w:type="dxa"/>
          </w:tcPr>
          <w:p w:rsidR="0017124C">
            <w:pPr>
              <w:pStyle w:val="TableText"/>
              <w:spacing w:before="106" w:line="183" w:lineRule="auto"/>
              <w:ind w:left="325"/>
              <w:rPr>
                <w:sz w:val="21"/>
                <w:szCs w:val="21"/>
              </w:rPr>
            </w:pPr>
            <w:r>
              <w:rPr>
                <w:spacing w:val="-8"/>
                <w:sz w:val="21"/>
                <w:szCs w:val="21"/>
              </w:rPr>
              <w:t>0.00</w:t>
            </w:r>
          </w:p>
        </w:tc>
        <w:tc>
          <w:tcPr>
            <w:tcW w:w="983" w:type="dxa"/>
          </w:tcPr>
          <w:p w:rsidR="0017124C">
            <w:pPr>
              <w:pStyle w:val="TableText"/>
              <w:spacing w:before="106" w:line="183" w:lineRule="auto"/>
              <w:ind w:left="342"/>
              <w:rPr>
                <w:sz w:val="21"/>
                <w:szCs w:val="21"/>
              </w:rPr>
            </w:pPr>
            <w:r>
              <w:rPr>
                <w:spacing w:val="-12"/>
                <w:sz w:val="21"/>
                <w:szCs w:val="21"/>
              </w:rPr>
              <w:t>-6.63</w:t>
            </w:r>
          </w:p>
        </w:tc>
        <w:tc>
          <w:tcPr>
            <w:tcW w:w="685" w:type="dxa"/>
          </w:tcPr>
          <w:p w:rsidR="0017124C">
            <w:pPr>
              <w:pStyle w:val="TableText"/>
              <w:spacing w:before="96" w:line="183" w:lineRule="auto"/>
              <w:jc w:val="right"/>
              <w:rPr>
                <w:sz w:val="21"/>
                <w:szCs w:val="21"/>
              </w:rPr>
            </w:pPr>
            <w:r>
              <w:rPr>
                <w:spacing w:val="-14"/>
                <w:sz w:val="21"/>
                <w:szCs w:val="21"/>
              </w:rPr>
              <w:t>0</w:t>
            </w:r>
            <w:r>
              <w:rPr>
                <w:spacing w:val="-13"/>
                <w:sz w:val="21"/>
                <w:szCs w:val="21"/>
              </w:rPr>
              <w:t>.0</w:t>
            </w:r>
            <w:r>
              <w:rPr>
                <w:spacing w:val="-8"/>
                <w:sz w:val="21"/>
                <w:szCs w:val="21"/>
              </w:rPr>
              <w:t>4</w:t>
            </w:r>
          </w:p>
        </w:tc>
      </w:tr>
      <w:tr>
        <w:tblPrEx>
          <w:tblW w:w="5716" w:type="dxa"/>
          <w:tblInd w:w="1333" w:type="dxa"/>
          <w:tblLayout w:type="fixed"/>
          <w:tblLook w:val="04A0"/>
        </w:tblPrEx>
        <w:trPr>
          <w:trHeight w:val="360"/>
        </w:trPr>
        <w:tc>
          <w:tcPr>
            <w:tcW w:w="524" w:type="dxa"/>
          </w:tcPr>
          <w:p w:rsidR="0017124C">
            <w:pPr>
              <w:pStyle w:val="TableText"/>
              <w:spacing w:before="140" w:line="183" w:lineRule="auto"/>
              <w:rPr>
                <w:sz w:val="17"/>
                <w:szCs w:val="17"/>
              </w:rPr>
            </w:pPr>
            <w:r>
              <w:rPr>
                <w:spacing w:val="-3"/>
                <w:sz w:val="17"/>
                <w:szCs w:val="17"/>
              </w:rPr>
              <w:t>20</w:t>
            </w:r>
          </w:p>
        </w:tc>
        <w:tc>
          <w:tcPr>
            <w:tcW w:w="887" w:type="dxa"/>
          </w:tcPr>
          <w:p w:rsidR="0017124C">
            <w:pPr>
              <w:pStyle w:val="TableText"/>
              <w:spacing w:before="111" w:line="183" w:lineRule="auto"/>
              <w:ind w:left="426"/>
              <w:rPr>
                <w:sz w:val="21"/>
                <w:szCs w:val="21"/>
              </w:rPr>
            </w:pPr>
            <w:r>
              <w:rPr>
                <w:spacing w:val="-10"/>
                <w:sz w:val="21"/>
                <w:szCs w:val="21"/>
              </w:rPr>
              <w:t>0.02</w:t>
            </w:r>
          </w:p>
        </w:tc>
        <w:tc>
          <w:tcPr>
            <w:tcW w:w="930" w:type="dxa"/>
          </w:tcPr>
          <w:p w:rsidR="0017124C">
            <w:pPr>
              <w:pStyle w:val="TableText"/>
              <w:spacing w:before="111" w:line="183" w:lineRule="auto"/>
              <w:ind w:left="299"/>
              <w:rPr>
                <w:sz w:val="21"/>
                <w:szCs w:val="21"/>
              </w:rPr>
            </w:pPr>
            <w:r>
              <w:rPr>
                <w:spacing w:val="-9"/>
                <w:sz w:val="21"/>
                <w:szCs w:val="21"/>
              </w:rPr>
              <w:t>87.33</w:t>
            </w:r>
          </w:p>
        </w:tc>
        <w:tc>
          <w:tcPr>
            <w:tcW w:w="884" w:type="dxa"/>
          </w:tcPr>
          <w:p w:rsidR="0017124C">
            <w:pPr>
              <w:pStyle w:val="TableText"/>
              <w:spacing w:before="101" w:line="183" w:lineRule="auto"/>
              <w:ind w:left="358"/>
              <w:rPr>
                <w:sz w:val="21"/>
                <w:szCs w:val="21"/>
              </w:rPr>
            </w:pPr>
            <w:r>
              <w:rPr>
                <w:spacing w:val="-12"/>
                <w:sz w:val="21"/>
                <w:szCs w:val="21"/>
              </w:rPr>
              <w:t>0.07</w:t>
            </w:r>
          </w:p>
        </w:tc>
        <w:tc>
          <w:tcPr>
            <w:tcW w:w="823" w:type="dxa"/>
          </w:tcPr>
          <w:p w:rsidR="0017124C">
            <w:pPr>
              <w:pStyle w:val="TableText"/>
              <w:spacing w:before="101" w:line="183" w:lineRule="auto"/>
              <w:ind w:left="325"/>
              <w:rPr>
                <w:sz w:val="21"/>
                <w:szCs w:val="21"/>
              </w:rPr>
            </w:pPr>
            <w:r>
              <w:rPr>
                <w:spacing w:val="-8"/>
                <w:sz w:val="21"/>
                <w:szCs w:val="21"/>
              </w:rPr>
              <w:t>0.00</w:t>
            </w:r>
          </w:p>
        </w:tc>
        <w:tc>
          <w:tcPr>
            <w:tcW w:w="983" w:type="dxa"/>
          </w:tcPr>
          <w:p w:rsidR="0017124C">
            <w:pPr>
              <w:pStyle w:val="TableText"/>
              <w:spacing w:before="111" w:line="183" w:lineRule="auto"/>
              <w:ind w:left="242"/>
              <w:rPr>
                <w:sz w:val="21"/>
                <w:szCs w:val="21"/>
              </w:rPr>
            </w:pPr>
            <w:r>
              <w:rPr>
                <w:spacing w:val="-12"/>
                <w:sz w:val="21"/>
                <w:szCs w:val="21"/>
              </w:rPr>
              <w:t>-87.26</w:t>
            </w:r>
          </w:p>
        </w:tc>
        <w:tc>
          <w:tcPr>
            <w:tcW w:w="685" w:type="dxa"/>
          </w:tcPr>
          <w:p w:rsidR="0017124C">
            <w:pPr>
              <w:pStyle w:val="TableText"/>
              <w:spacing w:before="101" w:line="183" w:lineRule="auto"/>
              <w:jc w:val="right"/>
              <w:rPr>
                <w:sz w:val="21"/>
                <w:szCs w:val="21"/>
              </w:rPr>
            </w:pPr>
            <w:r>
              <w:rPr>
                <w:spacing w:val="-16"/>
                <w:sz w:val="21"/>
                <w:szCs w:val="21"/>
              </w:rPr>
              <w:t>0</w:t>
            </w:r>
            <w:r>
              <w:rPr>
                <w:spacing w:val="-15"/>
                <w:sz w:val="21"/>
                <w:szCs w:val="21"/>
              </w:rPr>
              <w:t>.0</w:t>
            </w:r>
            <w:r>
              <w:rPr>
                <w:spacing w:val="-14"/>
                <w:sz w:val="21"/>
                <w:szCs w:val="21"/>
              </w:rPr>
              <w:t>3</w:t>
            </w:r>
          </w:p>
        </w:tc>
      </w:tr>
      <w:tr>
        <w:tblPrEx>
          <w:tblW w:w="5716" w:type="dxa"/>
          <w:tblInd w:w="1333" w:type="dxa"/>
          <w:tblLayout w:type="fixed"/>
          <w:tblLook w:val="04A0"/>
        </w:tblPrEx>
        <w:trPr>
          <w:trHeight w:val="375"/>
        </w:trPr>
        <w:tc>
          <w:tcPr>
            <w:tcW w:w="524" w:type="dxa"/>
          </w:tcPr>
          <w:p w:rsidR="0017124C">
            <w:pPr>
              <w:pStyle w:val="TableText"/>
              <w:spacing w:before="128" w:line="184" w:lineRule="auto"/>
              <w:rPr>
                <w:sz w:val="17"/>
                <w:szCs w:val="17"/>
              </w:rPr>
            </w:pPr>
            <w:r>
              <w:rPr>
                <w:spacing w:val="-3"/>
                <w:sz w:val="17"/>
                <w:szCs w:val="17"/>
              </w:rPr>
              <w:t>21</w:t>
            </w:r>
          </w:p>
        </w:tc>
        <w:tc>
          <w:tcPr>
            <w:tcW w:w="887" w:type="dxa"/>
          </w:tcPr>
          <w:p w:rsidR="0017124C">
            <w:pPr>
              <w:pStyle w:val="TableText"/>
              <w:spacing w:before="111" w:line="183" w:lineRule="auto"/>
              <w:ind w:left="326"/>
              <w:rPr>
                <w:sz w:val="21"/>
                <w:szCs w:val="21"/>
              </w:rPr>
            </w:pPr>
            <w:r>
              <w:rPr>
                <w:spacing w:val="-16"/>
                <w:sz w:val="21"/>
                <w:szCs w:val="21"/>
              </w:rPr>
              <w:t>-0.05</w:t>
            </w:r>
          </w:p>
        </w:tc>
        <w:tc>
          <w:tcPr>
            <w:tcW w:w="930" w:type="dxa"/>
          </w:tcPr>
          <w:p w:rsidR="0017124C">
            <w:pPr>
              <w:pStyle w:val="TableText"/>
              <w:spacing w:before="129" w:line="184" w:lineRule="auto"/>
              <w:ind w:left="399"/>
              <w:rPr>
                <w:sz w:val="17"/>
                <w:szCs w:val="17"/>
              </w:rPr>
            </w:pPr>
            <w:r>
              <w:rPr>
                <w:spacing w:val="-4"/>
                <w:sz w:val="17"/>
                <w:szCs w:val="17"/>
              </w:rPr>
              <w:t>1.00</w:t>
            </w:r>
          </w:p>
        </w:tc>
        <w:tc>
          <w:tcPr>
            <w:tcW w:w="884" w:type="dxa"/>
          </w:tcPr>
          <w:p w:rsidR="0017124C">
            <w:pPr>
              <w:pStyle w:val="TableText"/>
              <w:spacing w:before="120" w:line="184" w:lineRule="auto"/>
              <w:ind w:left="229"/>
              <w:rPr>
                <w:sz w:val="21"/>
                <w:szCs w:val="21"/>
              </w:rPr>
            </w:pPr>
            <w:r>
              <w:rPr>
                <w:spacing w:val="-14"/>
                <w:sz w:val="21"/>
                <w:szCs w:val="21"/>
              </w:rPr>
              <w:t>-0.15</w:t>
            </w:r>
          </w:p>
        </w:tc>
        <w:tc>
          <w:tcPr>
            <w:tcW w:w="823" w:type="dxa"/>
          </w:tcPr>
          <w:p w:rsidR="0017124C">
            <w:pPr>
              <w:pStyle w:val="TableText"/>
              <w:spacing w:before="101" w:line="183" w:lineRule="auto"/>
              <w:ind w:left="195"/>
              <w:rPr>
                <w:sz w:val="21"/>
                <w:szCs w:val="21"/>
              </w:rPr>
            </w:pPr>
            <w:r>
              <w:rPr>
                <w:spacing w:val="-16"/>
                <w:sz w:val="21"/>
                <w:szCs w:val="21"/>
              </w:rPr>
              <w:t>-0.07</w:t>
            </w:r>
          </w:p>
        </w:tc>
        <w:tc>
          <w:tcPr>
            <w:tcW w:w="983" w:type="dxa"/>
          </w:tcPr>
          <w:p w:rsidR="0017124C">
            <w:pPr>
              <w:pStyle w:val="TableText"/>
              <w:spacing w:before="101" w:line="183" w:lineRule="auto"/>
              <w:ind w:left="242"/>
              <w:rPr>
                <w:sz w:val="21"/>
                <w:szCs w:val="21"/>
              </w:rPr>
            </w:pPr>
            <w:r>
              <w:rPr>
                <w:spacing w:val="-16"/>
                <w:sz w:val="21"/>
                <w:szCs w:val="21"/>
              </w:rPr>
              <w:t>-0.97</w:t>
            </w:r>
          </w:p>
        </w:tc>
        <w:tc>
          <w:tcPr>
            <w:tcW w:w="685" w:type="dxa"/>
          </w:tcPr>
          <w:p w:rsidR="0017124C">
            <w:pPr>
              <w:pStyle w:val="TableText"/>
              <w:spacing w:before="149" w:line="184" w:lineRule="auto"/>
              <w:ind w:left="239"/>
              <w:rPr>
                <w:sz w:val="17"/>
                <w:szCs w:val="17"/>
              </w:rPr>
            </w:pPr>
            <w:r>
              <w:rPr>
                <w:spacing w:val="-2"/>
                <w:sz w:val="17"/>
                <w:szCs w:val="17"/>
              </w:rPr>
              <w:t>0.15</w:t>
            </w:r>
          </w:p>
        </w:tc>
      </w:tr>
      <w:tr>
        <w:tblPrEx>
          <w:tblW w:w="5716" w:type="dxa"/>
          <w:tblInd w:w="1333" w:type="dxa"/>
          <w:tblLayout w:type="fixed"/>
          <w:tblLook w:val="04A0"/>
        </w:tblPrEx>
        <w:trPr>
          <w:trHeight w:val="360"/>
        </w:trPr>
        <w:tc>
          <w:tcPr>
            <w:tcW w:w="524" w:type="dxa"/>
          </w:tcPr>
          <w:p w:rsidR="0017124C">
            <w:pPr>
              <w:pStyle w:val="TableText"/>
              <w:spacing w:before="134" w:line="183" w:lineRule="auto"/>
              <w:rPr>
                <w:sz w:val="17"/>
                <w:szCs w:val="17"/>
              </w:rPr>
            </w:pPr>
            <w:r>
              <w:rPr>
                <w:spacing w:val="-3"/>
                <w:sz w:val="17"/>
                <w:szCs w:val="17"/>
              </w:rPr>
              <w:t>22</w:t>
            </w:r>
          </w:p>
        </w:tc>
        <w:tc>
          <w:tcPr>
            <w:tcW w:w="887" w:type="dxa"/>
          </w:tcPr>
          <w:p w:rsidR="0017124C">
            <w:pPr>
              <w:pStyle w:val="TableText"/>
              <w:spacing w:before="107" w:line="183" w:lineRule="auto"/>
              <w:ind w:left="326"/>
              <w:rPr>
                <w:sz w:val="21"/>
                <w:szCs w:val="21"/>
              </w:rPr>
            </w:pPr>
            <w:r>
              <w:rPr>
                <w:spacing w:val="-16"/>
                <w:sz w:val="21"/>
                <w:szCs w:val="21"/>
              </w:rPr>
              <w:t>-0.53</w:t>
            </w:r>
          </w:p>
        </w:tc>
        <w:tc>
          <w:tcPr>
            <w:tcW w:w="930" w:type="dxa"/>
          </w:tcPr>
          <w:p w:rsidR="0017124C">
            <w:pPr>
              <w:pStyle w:val="TableText"/>
              <w:spacing w:before="105" w:line="184" w:lineRule="auto"/>
              <w:ind w:left="189"/>
              <w:rPr>
                <w:sz w:val="21"/>
                <w:szCs w:val="21"/>
              </w:rPr>
            </w:pPr>
            <w:r>
              <w:rPr>
                <w:spacing w:val="-12"/>
                <w:sz w:val="21"/>
                <w:szCs w:val="21"/>
              </w:rPr>
              <w:t>-84.81</w:t>
            </w:r>
          </w:p>
        </w:tc>
        <w:tc>
          <w:tcPr>
            <w:tcW w:w="884" w:type="dxa"/>
          </w:tcPr>
          <w:p w:rsidR="0017124C">
            <w:pPr>
              <w:pStyle w:val="TableText"/>
              <w:spacing w:before="107" w:line="183" w:lineRule="auto"/>
              <w:ind w:left="229"/>
              <w:rPr>
                <w:sz w:val="21"/>
                <w:szCs w:val="21"/>
              </w:rPr>
            </w:pPr>
            <w:r>
              <w:rPr>
                <w:spacing w:val="-14"/>
                <w:sz w:val="21"/>
                <w:szCs w:val="21"/>
              </w:rPr>
              <w:t>-0.55</w:t>
            </w:r>
          </w:p>
        </w:tc>
        <w:tc>
          <w:tcPr>
            <w:tcW w:w="823" w:type="dxa"/>
          </w:tcPr>
          <w:p w:rsidR="0017124C">
            <w:pPr>
              <w:pStyle w:val="TableText"/>
              <w:spacing w:before="107" w:line="183" w:lineRule="auto"/>
              <w:ind w:left="195"/>
              <w:rPr>
                <w:sz w:val="21"/>
                <w:szCs w:val="21"/>
              </w:rPr>
            </w:pPr>
            <w:r>
              <w:rPr>
                <w:spacing w:val="-12"/>
                <w:sz w:val="21"/>
                <w:szCs w:val="21"/>
              </w:rPr>
              <w:t>-0.22</w:t>
            </w:r>
          </w:p>
        </w:tc>
        <w:tc>
          <w:tcPr>
            <w:tcW w:w="983" w:type="dxa"/>
          </w:tcPr>
          <w:p w:rsidR="0017124C">
            <w:pPr>
              <w:pStyle w:val="TableText"/>
              <w:spacing w:before="107" w:line="183" w:lineRule="auto"/>
              <w:ind w:left="242"/>
              <w:rPr>
                <w:sz w:val="21"/>
                <w:szCs w:val="21"/>
              </w:rPr>
            </w:pPr>
            <w:r>
              <w:rPr>
                <w:spacing w:val="-9"/>
                <w:sz w:val="21"/>
                <w:szCs w:val="21"/>
              </w:rPr>
              <w:t>84.73</w:t>
            </w:r>
          </w:p>
        </w:tc>
        <w:tc>
          <w:tcPr>
            <w:tcW w:w="685" w:type="dxa"/>
          </w:tcPr>
          <w:p w:rsidR="0017124C">
            <w:pPr>
              <w:pStyle w:val="TableText"/>
              <w:spacing w:before="107" w:line="183" w:lineRule="auto"/>
              <w:ind w:left="239"/>
              <w:rPr>
                <w:sz w:val="21"/>
                <w:szCs w:val="21"/>
              </w:rPr>
            </w:pPr>
            <w:r>
              <w:rPr>
                <w:spacing w:val="-10"/>
                <w:sz w:val="21"/>
                <w:szCs w:val="21"/>
              </w:rPr>
              <w:t>0.65</w:t>
            </w:r>
          </w:p>
        </w:tc>
      </w:tr>
      <w:tr>
        <w:tblPrEx>
          <w:tblW w:w="5716" w:type="dxa"/>
          <w:tblInd w:w="1333" w:type="dxa"/>
          <w:tblLayout w:type="fixed"/>
          <w:tblLook w:val="04A0"/>
        </w:tblPrEx>
        <w:trPr>
          <w:trHeight w:val="355"/>
        </w:trPr>
        <w:tc>
          <w:tcPr>
            <w:tcW w:w="524" w:type="dxa"/>
          </w:tcPr>
          <w:p w:rsidR="0017124C">
            <w:pPr>
              <w:pStyle w:val="TableText"/>
              <w:spacing w:before="134" w:line="183" w:lineRule="auto"/>
              <w:rPr>
                <w:sz w:val="17"/>
                <w:szCs w:val="17"/>
              </w:rPr>
            </w:pPr>
            <w:r>
              <w:rPr>
                <w:spacing w:val="-3"/>
                <w:sz w:val="17"/>
                <w:szCs w:val="17"/>
              </w:rPr>
              <w:t>23</w:t>
            </w:r>
          </w:p>
        </w:tc>
        <w:tc>
          <w:tcPr>
            <w:tcW w:w="887" w:type="dxa"/>
          </w:tcPr>
          <w:p w:rsidR="0017124C">
            <w:pPr>
              <w:pStyle w:val="TableText"/>
              <w:spacing w:before="106" w:line="183" w:lineRule="auto"/>
              <w:ind w:left="326"/>
              <w:rPr>
                <w:sz w:val="21"/>
                <w:szCs w:val="21"/>
              </w:rPr>
            </w:pPr>
            <w:r>
              <w:rPr>
                <w:spacing w:val="-16"/>
                <w:sz w:val="21"/>
                <w:szCs w:val="21"/>
              </w:rPr>
              <w:t>-0.03</w:t>
            </w:r>
          </w:p>
        </w:tc>
        <w:tc>
          <w:tcPr>
            <w:tcW w:w="930" w:type="dxa"/>
          </w:tcPr>
          <w:p w:rsidR="0017124C">
            <w:pPr>
              <w:pStyle w:val="TableText"/>
              <w:spacing w:before="133" w:line="184" w:lineRule="auto"/>
              <w:ind w:left="189"/>
              <w:rPr>
                <w:sz w:val="17"/>
                <w:szCs w:val="17"/>
              </w:rPr>
            </w:pPr>
            <w:r>
              <w:rPr>
                <w:spacing w:val="-1"/>
                <w:sz w:val="17"/>
                <w:szCs w:val="17"/>
              </w:rPr>
              <w:t>-10.53</w:t>
            </w:r>
          </w:p>
        </w:tc>
        <w:tc>
          <w:tcPr>
            <w:tcW w:w="884" w:type="dxa"/>
          </w:tcPr>
          <w:p w:rsidR="0017124C">
            <w:pPr>
              <w:pStyle w:val="TableText"/>
              <w:spacing w:before="124" w:line="184" w:lineRule="auto"/>
              <w:ind w:left="229"/>
              <w:rPr>
                <w:sz w:val="17"/>
                <w:szCs w:val="17"/>
              </w:rPr>
            </w:pPr>
            <w:r>
              <w:rPr>
                <w:spacing w:val="-1"/>
                <w:sz w:val="17"/>
                <w:szCs w:val="17"/>
              </w:rPr>
              <w:t>-0.11</w:t>
            </w:r>
          </w:p>
        </w:tc>
        <w:tc>
          <w:tcPr>
            <w:tcW w:w="823" w:type="dxa"/>
          </w:tcPr>
          <w:p w:rsidR="0017124C">
            <w:pPr>
              <w:pStyle w:val="TableText"/>
              <w:spacing w:before="134" w:line="183" w:lineRule="auto"/>
              <w:ind w:left="185"/>
              <w:rPr>
                <w:sz w:val="17"/>
                <w:szCs w:val="17"/>
              </w:rPr>
            </w:pPr>
            <w:r>
              <w:rPr>
                <w:spacing w:val="-1"/>
                <w:sz w:val="17"/>
                <w:szCs w:val="17"/>
              </w:rPr>
              <w:t>-0.05</w:t>
            </w:r>
          </w:p>
        </w:tc>
        <w:tc>
          <w:tcPr>
            <w:tcW w:w="983" w:type="dxa"/>
          </w:tcPr>
          <w:p w:rsidR="0017124C">
            <w:pPr>
              <w:pStyle w:val="TableText"/>
              <w:spacing w:before="105" w:line="184" w:lineRule="auto"/>
              <w:ind w:left="242"/>
              <w:rPr>
                <w:sz w:val="21"/>
                <w:szCs w:val="21"/>
              </w:rPr>
            </w:pPr>
            <w:r>
              <w:rPr>
                <w:spacing w:val="-9"/>
                <w:sz w:val="21"/>
                <w:szCs w:val="21"/>
              </w:rPr>
              <w:t>10.56</w:t>
            </w:r>
          </w:p>
        </w:tc>
        <w:tc>
          <w:tcPr>
            <w:tcW w:w="685" w:type="dxa"/>
          </w:tcPr>
          <w:p w:rsidR="0017124C">
            <w:pPr>
              <w:pStyle w:val="TableText"/>
              <w:spacing w:before="124" w:line="184" w:lineRule="auto"/>
              <w:ind w:left="239"/>
              <w:rPr>
                <w:sz w:val="17"/>
                <w:szCs w:val="17"/>
              </w:rPr>
            </w:pPr>
            <w:r>
              <w:rPr>
                <w:spacing w:val="-2"/>
                <w:sz w:val="17"/>
                <w:szCs w:val="17"/>
              </w:rPr>
              <w:t>0.11</w:t>
            </w:r>
          </w:p>
        </w:tc>
      </w:tr>
      <w:tr>
        <w:tblPrEx>
          <w:tblW w:w="5716" w:type="dxa"/>
          <w:tblInd w:w="1333" w:type="dxa"/>
          <w:tblLayout w:type="fixed"/>
          <w:tblLook w:val="04A0"/>
        </w:tblPrEx>
        <w:trPr>
          <w:trHeight w:val="364"/>
        </w:trPr>
        <w:tc>
          <w:tcPr>
            <w:tcW w:w="524" w:type="dxa"/>
          </w:tcPr>
          <w:p w:rsidR="0017124C">
            <w:pPr>
              <w:pStyle w:val="TableText"/>
              <w:spacing w:before="139" w:line="183" w:lineRule="auto"/>
              <w:rPr>
                <w:sz w:val="17"/>
                <w:szCs w:val="17"/>
              </w:rPr>
            </w:pPr>
            <w:r>
              <w:rPr>
                <w:spacing w:val="-3"/>
                <w:sz w:val="17"/>
                <w:szCs w:val="17"/>
              </w:rPr>
              <w:t>24</w:t>
            </w:r>
          </w:p>
        </w:tc>
        <w:tc>
          <w:tcPr>
            <w:tcW w:w="887" w:type="dxa"/>
          </w:tcPr>
          <w:p w:rsidR="0017124C">
            <w:pPr>
              <w:pStyle w:val="TableText"/>
              <w:spacing w:before="101" w:line="183" w:lineRule="auto"/>
              <w:ind w:left="326"/>
              <w:rPr>
                <w:sz w:val="21"/>
                <w:szCs w:val="21"/>
              </w:rPr>
            </w:pPr>
            <w:r>
              <w:rPr>
                <w:spacing w:val="-16"/>
                <w:sz w:val="21"/>
                <w:szCs w:val="21"/>
              </w:rPr>
              <w:t>-0.03</w:t>
            </w:r>
          </w:p>
        </w:tc>
        <w:tc>
          <w:tcPr>
            <w:tcW w:w="930" w:type="dxa"/>
          </w:tcPr>
          <w:p w:rsidR="0017124C">
            <w:pPr>
              <w:pStyle w:val="TableText"/>
              <w:spacing w:before="101" w:line="183" w:lineRule="auto"/>
              <w:ind w:left="399"/>
              <w:rPr>
                <w:sz w:val="21"/>
                <w:szCs w:val="21"/>
              </w:rPr>
            </w:pPr>
            <w:r>
              <w:rPr>
                <w:spacing w:val="-10"/>
                <w:sz w:val="21"/>
                <w:szCs w:val="21"/>
              </w:rPr>
              <w:t>9.73</w:t>
            </w:r>
          </w:p>
        </w:tc>
        <w:tc>
          <w:tcPr>
            <w:tcW w:w="884" w:type="dxa"/>
          </w:tcPr>
          <w:p w:rsidR="0017124C">
            <w:pPr>
              <w:pStyle w:val="TableText"/>
              <w:spacing w:before="101" w:line="183" w:lineRule="auto"/>
              <w:ind w:left="229"/>
              <w:rPr>
                <w:sz w:val="21"/>
                <w:szCs w:val="21"/>
              </w:rPr>
            </w:pPr>
            <w:r>
              <w:rPr>
                <w:spacing w:val="-14"/>
                <w:sz w:val="21"/>
                <w:szCs w:val="21"/>
              </w:rPr>
              <w:t>-0.02</w:t>
            </w:r>
          </w:p>
        </w:tc>
        <w:tc>
          <w:tcPr>
            <w:tcW w:w="823" w:type="dxa"/>
          </w:tcPr>
          <w:p w:rsidR="0017124C">
            <w:pPr>
              <w:pStyle w:val="TableText"/>
              <w:spacing w:before="100" w:line="184" w:lineRule="auto"/>
              <w:ind w:left="195"/>
              <w:rPr>
                <w:sz w:val="21"/>
                <w:szCs w:val="21"/>
              </w:rPr>
            </w:pPr>
            <w:r>
              <w:rPr>
                <w:spacing w:val="-14"/>
                <w:sz w:val="21"/>
                <w:szCs w:val="21"/>
              </w:rPr>
              <w:t>-0.01</w:t>
            </w:r>
          </w:p>
        </w:tc>
        <w:tc>
          <w:tcPr>
            <w:tcW w:w="983" w:type="dxa"/>
          </w:tcPr>
          <w:p w:rsidR="0017124C">
            <w:pPr>
              <w:pStyle w:val="TableText"/>
              <w:spacing w:before="101" w:line="183" w:lineRule="auto"/>
              <w:ind w:left="242"/>
              <w:rPr>
                <w:sz w:val="21"/>
                <w:szCs w:val="21"/>
              </w:rPr>
            </w:pPr>
            <w:r>
              <w:rPr>
                <w:spacing w:val="-13"/>
                <w:sz w:val="21"/>
                <w:szCs w:val="21"/>
              </w:rPr>
              <w:t>-9.69</w:t>
            </w:r>
          </w:p>
        </w:tc>
        <w:tc>
          <w:tcPr>
            <w:tcW w:w="685" w:type="dxa"/>
          </w:tcPr>
          <w:p w:rsidR="0017124C">
            <w:pPr>
              <w:pStyle w:val="TableText"/>
              <w:spacing w:before="101" w:line="183" w:lineRule="auto"/>
              <w:ind w:left="239"/>
              <w:rPr>
                <w:sz w:val="21"/>
                <w:szCs w:val="21"/>
              </w:rPr>
            </w:pPr>
            <w:r>
              <w:rPr>
                <w:spacing w:val="-10"/>
                <w:sz w:val="21"/>
                <w:szCs w:val="21"/>
              </w:rPr>
              <w:t>0.06</w:t>
            </w:r>
          </w:p>
        </w:tc>
      </w:tr>
      <w:tr>
        <w:tblPrEx>
          <w:tblW w:w="5716" w:type="dxa"/>
          <w:tblInd w:w="1333" w:type="dxa"/>
          <w:tblLayout w:type="fixed"/>
          <w:tblLook w:val="04A0"/>
        </w:tblPrEx>
        <w:trPr>
          <w:trHeight w:val="366"/>
        </w:trPr>
        <w:tc>
          <w:tcPr>
            <w:tcW w:w="524" w:type="dxa"/>
          </w:tcPr>
          <w:p w:rsidR="0017124C">
            <w:pPr>
              <w:pStyle w:val="TableText"/>
              <w:spacing w:before="145" w:line="183" w:lineRule="auto"/>
              <w:rPr>
                <w:sz w:val="17"/>
                <w:szCs w:val="17"/>
              </w:rPr>
            </w:pPr>
            <w:r>
              <w:rPr>
                <w:spacing w:val="-3"/>
                <w:sz w:val="17"/>
                <w:szCs w:val="17"/>
              </w:rPr>
              <w:t>25</w:t>
            </w:r>
          </w:p>
        </w:tc>
        <w:tc>
          <w:tcPr>
            <w:tcW w:w="887" w:type="dxa"/>
          </w:tcPr>
          <w:p w:rsidR="0017124C">
            <w:pPr>
              <w:pStyle w:val="TableText"/>
              <w:spacing w:before="106" w:line="184" w:lineRule="auto"/>
              <w:ind w:left="326"/>
              <w:rPr>
                <w:sz w:val="21"/>
                <w:szCs w:val="21"/>
              </w:rPr>
            </w:pPr>
            <w:r>
              <w:rPr>
                <w:spacing w:val="-16"/>
                <w:sz w:val="21"/>
                <w:szCs w:val="21"/>
              </w:rPr>
              <w:t>-0.18</w:t>
            </w:r>
          </w:p>
        </w:tc>
        <w:tc>
          <w:tcPr>
            <w:tcW w:w="930" w:type="dxa"/>
          </w:tcPr>
          <w:p w:rsidR="0017124C">
            <w:pPr>
              <w:pStyle w:val="TableText"/>
              <w:spacing w:before="107" w:line="183" w:lineRule="auto"/>
              <w:ind w:left="299"/>
              <w:rPr>
                <w:sz w:val="21"/>
                <w:szCs w:val="21"/>
              </w:rPr>
            </w:pPr>
            <w:r>
              <w:rPr>
                <w:spacing w:val="-9"/>
                <w:sz w:val="21"/>
                <w:szCs w:val="21"/>
              </w:rPr>
              <w:t>79.73</w:t>
            </w:r>
          </w:p>
        </w:tc>
        <w:tc>
          <w:tcPr>
            <w:tcW w:w="884" w:type="dxa"/>
          </w:tcPr>
          <w:p w:rsidR="0017124C">
            <w:pPr>
              <w:pStyle w:val="TableText"/>
              <w:spacing w:before="106" w:line="184" w:lineRule="auto"/>
              <w:ind w:left="229"/>
              <w:rPr>
                <w:sz w:val="21"/>
                <w:szCs w:val="21"/>
              </w:rPr>
            </w:pPr>
            <w:r>
              <w:rPr>
                <w:spacing w:val="-14"/>
                <w:sz w:val="21"/>
                <w:szCs w:val="21"/>
              </w:rPr>
              <w:t>-0.10</w:t>
            </w:r>
          </w:p>
        </w:tc>
        <w:tc>
          <w:tcPr>
            <w:tcW w:w="823" w:type="dxa"/>
          </w:tcPr>
          <w:p w:rsidR="0017124C">
            <w:pPr>
              <w:pStyle w:val="TableText"/>
              <w:spacing w:before="107" w:line="183" w:lineRule="auto"/>
              <w:ind w:left="325"/>
              <w:rPr>
                <w:sz w:val="21"/>
                <w:szCs w:val="21"/>
              </w:rPr>
            </w:pPr>
            <w:r>
              <w:rPr>
                <w:spacing w:val="-8"/>
                <w:sz w:val="21"/>
                <w:szCs w:val="21"/>
              </w:rPr>
              <w:t>0.00</w:t>
            </w:r>
          </w:p>
        </w:tc>
        <w:tc>
          <w:tcPr>
            <w:tcW w:w="983" w:type="dxa"/>
          </w:tcPr>
          <w:p w:rsidR="0017124C">
            <w:pPr>
              <w:pStyle w:val="TableText"/>
              <w:spacing w:before="117" w:line="183" w:lineRule="auto"/>
              <w:ind w:left="182"/>
              <w:rPr>
                <w:sz w:val="21"/>
                <w:szCs w:val="21"/>
              </w:rPr>
            </w:pPr>
            <w:r>
              <w:rPr>
                <w:spacing w:val="-12"/>
                <w:sz w:val="21"/>
                <w:szCs w:val="21"/>
              </w:rPr>
              <w:t>-79.66</w:t>
            </w:r>
          </w:p>
        </w:tc>
        <w:tc>
          <w:tcPr>
            <w:tcW w:w="685" w:type="dxa"/>
          </w:tcPr>
          <w:p w:rsidR="0017124C">
            <w:pPr>
              <w:pStyle w:val="TableText"/>
              <w:spacing w:before="135" w:line="184" w:lineRule="auto"/>
              <w:ind w:left="239"/>
              <w:rPr>
                <w:sz w:val="17"/>
                <w:szCs w:val="17"/>
              </w:rPr>
            </w:pPr>
            <w:r>
              <w:rPr>
                <w:spacing w:val="-2"/>
                <w:sz w:val="17"/>
                <w:szCs w:val="17"/>
              </w:rPr>
              <w:t>0.19</w:t>
            </w:r>
          </w:p>
        </w:tc>
      </w:tr>
      <w:tr>
        <w:tblPrEx>
          <w:tblW w:w="5716" w:type="dxa"/>
          <w:tblInd w:w="1333" w:type="dxa"/>
          <w:tblLayout w:type="fixed"/>
          <w:tblLook w:val="04A0"/>
        </w:tblPrEx>
        <w:trPr>
          <w:trHeight w:val="360"/>
        </w:trPr>
        <w:tc>
          <w:tcPr>
            <w:tcW w:w="524" w:type="dxa"/>
          </w:tcPr>
          <w:p w:rsidR="0017124C">
            <w:pPr>
              <w:pStyle w:val="TableText"/>
              <w:spacing w:before="139" w:line="183" w:lineRule="auto"/>
              <w:rPr>
                <w:sz w:val="17"/>
                <w:szCs w:val="17"/>
              </w:rPr>
            </w:pPr>
            <w:r>
              <w:rPr>
                <w:spacing w:val="-3"/>
                <w:sz w:val="17"/>
                <w:szCs w:val="17"/>
              </w:rPr>
              <w:t>26</w:t>
            </w:r>
          </w:p>
        </w:tc>
        <w:tc>
          <w:tcPr>
            <w:tcW w:w="887" w:type="dxa"/>
          </w:tcPr>
          <w:p w:rsidR="0017124C">
            <w:pPr>
              <w:pStyle w:val="TableText"/>
              <w:spacing w:before="101" w:line="183" w:lineRule="auto"/>
              <w:ind w:left="326"/>
              <w:rPr>
                <w:sz w:val="21"/>
                <w:szCs w:val="21"/>
              </w:rPr>
            </w:pPr>
            <w:r>
              <w:rPr>
                <w:spacing w:val="-16"/>
                <w:sz w:val="21"/>
                <w:szCs w:val="21"/>
              </w:rPr>
              <w:t>-0.04</w:t>
            </w:r>
          </w:p>
        </w:tc>
        <w:tc>
          <w:tcPr>
            <w:tcW w:w="930" w:type="dxa"/>
          </w:tcPr>
          <w:p w:rsidR="0017124C">
            <w:pPr>
              <w:pStyle w:val="TableText"/>
              <w:spacing w:before="101" w:line="183" w:lineRule="auto"/>
              <w:ind w:left="299"/>
              <w:rPr>
                <w:sz w:val="21"/>
                <w:szCs w:val="21"/>
              </w:rPr>
            </w:pPr>
            <w:r>
              <w:rPr>
                <w:spacing w:val="-16"/>
                <w:sz w:val="21"/>
                <w:szCs w:val="21"/>
              </w:rPr>
              <w:t>-3.28</w:t>
            </w:r>
          </w:p>
        </w:tc>
        <w:tc>
          <w:tcPr>
            <w:tcW w:w="884" w:type="dxa"/>
          </w:tcPr>
          <w:p w:rsidR="0017124C">
            <w:pPr>
              <w:pStyle w:val="TableText"/>
              <w:spacing w:before="100" w:line="184" w:lineRule="auto"/>
              <w:ind w:left="229"/>
              <w:rPr>
                <w:sz w:val="21"/>
                <w:szCs w:val="21"/>
              </w:rPr>
            </w:pPr>
            <w:r>
              <w:rPr>
                <w:spacing w:val="-15"/>
                <w:sz w:val="21"/>
                <w:szCs w:val="21"/>
              </w:rPr>
              <w:t>-0.14</w:t>
            </w:r>
          </w:p>
        </w:tc>
        <w:tc>
          <w:tcPr>
            <w:tcW w:w="823" w:type="dxa"/>
          </w:tcPr>
          <w:p w:rsidR="0017124C">
            <w:pPr>
              <w:pStyle w:val="TableText"/>
              <w:spacing w:before="101" w:line="183" w:lineRule="auto"/>
              <w:ind w:left="195"/>
              <w:rPr>
                <w:sz w:val="21"/>
                <w:szCs w:val="21"/>
              </w:rPr>
            </w:pPr>
            <w:r>
              <w:rPr>
                <w:spacing w:val="-16"/>
                <w:sz w:val="21"/>
                <w:szCs w:val="21"/>
              </w:rPr>
              <w:t>-0.06</w:t>
            </w:r>
          </w:p>
        </w:tc>
        <w:tc>
          <w:tcPr>
            <w:tcW w:w="983" w:type="dxa"/>
          </w:tcPr>
          <w:p w:rsidR="0017124C">
            <w:pPr>
              <w:pStyle w:val="TableText"/>
              <w:spacing w:before="139" w:line="184" w:lineRule="auto"/>
              <w:ind w:left="342"/>
              <w:rPr>
                <w:sz w:val="17"/>
                <w:szCs w:val="17"/>
              </w:rPr>
            </w:pPr>
            <w:r>
              <w:rPr>
                <w:spacing w:val="-2"/>
                <w:sz w:val="17"/>
                <w:szCs w:val="17"/>
              </w:rPr>
              <w:t>3.31</w:t>
            </w:r>
          </w:p>
        </w:tc>
        <w:tc>
          <w:tcPr>
            <w:tcW w:w="685" w:type="dxa"/>
          </w:tcPr>
          <w:p w:rsidR="0017124C">
            <w:pPr>
              <w:pStyle w:val="TableText"/>
              <w:spacing w:before="100" w:line="184" w:lineRule="auto"/>
              <w:ind w:left="239"/>
              <w:rPr>
                <w:sz w:val="21"/>
                <w:szCs w:val="21"/>
              </w:rPr>
            </w:pPr>
            <w:r>
              <w:rPr>
                <w:spacing w:val="-11"/>
                <w:sz w:val="21"/>
                <w:szCs w:val="21"/>
              </w:rPr>
              <w:t>0.14</w:t>
            </w:r>
          </w:p>
        </w:tc>
      </w:tr>
      <w:tr>
        <w:tblPrEx>
          <w:tblW w:w="5716" w:type="dxa"/>
          <w:tblInd w:w="1333" w:type="dxa"/>
          <w:tblLayout w:type="fixed"/>
          <w:tblLook w:val="04A0"/>
        </w:tblPrEx>
        <w:trPr>
          <w:trHeight w:val="360"/>
        </w:trPr>
        <w:tc>
          <w:tcPr>
            <w:tcW w:w="524" w:type="dxa"/>
          </w:tcPr>
          <w:p w:rsidR="0017124C">
            <w:pPr>
              <w:pStyle w:val="TableText"/>
              <w:spacing w:before="129" w:line="183" w:lineRule="auto"/>
              <w:rPr>
                <w:sz w:val="17"/>
                <w:szCs w:val="17"/>
              </w:rPr>
            </w:pPr>
            <w:r>
              <w:rPr>
                <w:spacing w:val="-3"/>
                <w:sz w:val="17"/>
                <w:szCs w:val="17"/>
              </w:rPr>
              <w:t>27</w:t>
            </w:r>
          </w:p>
        </w:tc>
        <w:tc>
          <w:tcPr>
            <w:tcW w:w="887" w:type="dxa"/>
          </w:tcPr>
          <w:p w:rsidR="0017124C">
            <w:pPr>
              <w:pStyle w:val="TableText"/>
              <w:spacing w:before="101" w:line="183" w:lineRule="auto"/>
              <w:ind w:left="326"/>
              <w:rPr>
                <w:sz w:val="21"/>
                <w:szCs w:val="21"/>
              </w:rPr>
            </w:pPr>
            <w:r>
              <w:rPr>
                <w:spacing w:val="-16"/>
                <w:sz w:val="21"/>
                <w:szCs w:val="21"/>
              </w:rPr>
              <w:t>-0.68</w:t>
            </w:r>
          </w:p>
        </w:tc>
        <w:tc>
          <w:tcPr>
            <w:tcW w:w="930" w:type="dxa"/>
          </w:tcPr>
          <w:p w:rsidR="0017124C">
            <w:pPr>
              <w:pStyle w:val="TableText"/>
              <w:spacing w:before="128" w:line="184" w:lineRule="auto"/>
              <w:ind w:left="189"/>
              <w:rPr>
                <w:sz w:val="17"/>
                <w:szCs w:val="17"/>
              </w:rPr>
            </w:pPr>
            <w:r>
              <w:rPr>
                <w:spacing w:val="-1"/>
                <w:sz w:val="17"/>
                <w:szCs w:val="17"/>
              </w:rPr>
              <w:t>-26.01</w:t>
            </w:r>
          </w:p>
        </w:tc>
        <w:tc>
          <w:tcPr>
            <w:tcW w:w="884" w:type="dxa"/>
          </w:tcPr>
          <w:p w:rsidR="0017124C">
            <w:pPr>
              <w:pStyle w:val="TableText"/>
              <w:spacing w:before="111" w:line="183" w:lineRule="auto"/>
              <w:ind w:left="229"/>
              <w:rPr>
                <w:sz w:val="21"/>
                <w:szCs w:val="21"/>
              </w:rPr>
            </w:pPr>
            <w:r>
              <w:rPr>
                <w:spacing w:val="-14"/>
                <w:sz w:val="21"/>
                <w:szCs w:val="21"/>
              </w:rPr>
              <w:t>-0.82</w:t>
            </w:r>
          </w:p>
        </w:tc>
        <w:tc>
          <w:tcPr>
            <w:tcW w:w="823" w:type="dxa"/>
          </w:tcPr>
          <w:p w:rsidR="0017124C">
            <w:pPr>
              <w:pStyle w:val="TableText"/>
              <w:spacing w:before="101" w:line="183" w:lineRule="auto"/>
              <w:ind w:left="195"/>
              <w:rPr>
                <w:sz w:val="21"/>
                <w:szCs w:val="21"/>
              </w:rPr>
            </w:pPr>
            <w:r>
              <w:rPr>
                <w:spacing w:val="-16"/>
                <w:sz w:val="21"/>
                <w:szCs w:val="21"/>
              </w:rPr>
              <w:t>-0.40</w:t>
            </w:r>
          </w:p>
        </w:tc>
        <w:tc>
          <w:tcPr>
            <w:tcW w:w="983" w:type="dxa"/>
          </w:tcPr>
          <w:p w:rsidR="0017124C">
            <w:pPr>
              <w:pStyle w:val="TableText"/>
              <w:spacing w:before="101" w:line="183" w:lineRule="auto"/>
              <w:ind w:left="242"/>
              <w:rPr>
                <w:sz w:val="21"/>
                <w:szCs w:val="21"/>
              </w:rPr>
            </w:pPr>
            <w:r>
              <w:rPr>
                <w:spacing w:val="-9"/>
                <w:sz w:val="21"/>
                <w:szCs w:val="21"/>
              </w:rPr>
              <w:t>25.93</w:t>
            </w:r>
          </w:p>
        </w:tc>
        <w:tc>
          <w:tcPr>
            <w:tcW w:w="685" w:type="dxa"/>
          </w:tcPr>
          <w:p w:rsidR="0017124C">
            <w:pPr>
              <w:pStyle w:val="TableText"/>
              <w:spacing w:before="101" w:line="183" w:lineRule="auto"/>
              <w:ind w:left="239"/>
              <w:rPr>
                <w:sz w:val="21"/>
                <w:szCs w:val="21"/>
              </w:rPr>
            </w:pPr>
            <w:r>
              <w:rPr>
                <w:spacing w:val="-10"/>
                <w:sz w:val="21"/>
                <w:szCs w:val="21"/>
              </w:rPr>
              <w:t>0.92</w:t>
            </w:r>
          </w:p>
        </w:tc>
      </w:tr>
      <w:tr>
        <w:tblPrEx>
          <w:tblW w:w="5716" w:type="dxa"/>
          <w:tblInd w:w="1333" w:type="dxa"/>
          <w:tblLayout w:type="fixed"/>
          <w:tblLook w:val="04A0"/>
        </w:tblPrEx>
        <w:trPr>
          <w:trHeight w:val="360"/>
        </w:trPr>
        <w:tc>
          <w:tcPr>
            <w:tcW w:w="524" w:type="dxa"/>
          </w:tcPr>
          <w:p w:rsidR="0017124C">
            <w:pPr>
              <w:pStyle w:val="TableText"/>
              <w:spacing w:before="129" w:line="183" w:lineRule="auto"/>
              <w:rPr>
                <w:sz w:val="17"/>
                <w:szCs w:val="17"/>
              </w:rPr>
            </w:pPr>
            <w:r>
              <w:rPr>
                <w:spacing w:val="-3"/>
                <w:sz w:val="17"/>
                <w:szCs w:val="17"/>
              </w:rPr>
              <w:t>28</w:t>
            </w:r>
          </w:p>
        </w:tc>
        <w:tc>
          <w:tcPr>
            <w:tcW w:w="887" w:type="dxa"/>
          </w:tcPr>
          <w:p w:rsidR="0017124C">
            <w:pPr>
              <w:pStyle w:val="TableText"/>
              <w:spacing w:before="101" w:line="183" w:lineRule="auto"/>
              <w:ind w:left="426"/>
              <w:rPr>
                <w:sz w:val="21"/>
                <w:szCs w:val="21"/>
              </w:rPr>
            </w:pPr>
            <w:r>
              <w:rPr>
                <w:spacing w:val="-10"/>
                <w:sz w:val="21"/>
                <w:szCs w:val="21"/>
              </w:rPr>
              <w:t>0.03</w:t>
            </w:r>
          </w:p>
        </w:tc>
        <w:tc>
          <w:tcPr>
            <w:tcW w:w="930" w:type="dxa"/>
          </w:tcPr>
          <w:p w:rsidR="0017124C">
            <w:pPr>
              <w:pStyle w:val="TableText"/>
              <w:spacing w:before="101" w:line="183" w:lineRule="auto"/>
              <w:ind w:left="299"/>
              <w:rPr>
                <w:sz w:val="21"/>
                <w:szCs w:val="21"/>
              </w:rPr>
            </w:pPr>
            <w:r>
              <w:rPr>
                <w:spacing w:val="-16"/>
                <w:sz w:val="21"/>
                <w:szCs w:val="21"/>
              </w:rPr>
              <w:t>-8.26</w:t>
            </w:r>
          </w:p>
        </w:tc>
        <w:tc>
          <w:tcPr>
            <w:tcW w:w="884" w:type="dxa"/>
          </w:tcPr>
          <w:p w:rsidR="0017124C">
            <w:pPr>
              <w:pStyle w:val="TableText"/>
              <w:spacing w:before="101" w:line="183" w:lineRule="auto"/>
              <w:ind w:left="358"/>
              <w:rPr>
                <w:sz w:val="21"/>
                <w:szCs w:val="21"/>
              </w:rPr>
            </w:pPr>
            <w:r>
              <w:rPr>
                <w:spacing w:val="-11"/>
                <w:sz w:val="21"/>
                <w:szCs w:val="21"/>
              </w:rPr>
              <w:t>0.03</w:t>
            </w:r>
          </w:p>
        </w:tc>
        <w:tc>
          <w:tcPr>
            <w:tcW w:w="823" w:type="dxa"/>
          </w:tcPr>
          <w:p w:rsidR="0017124C">
            <w:pPr>
              <w:pStyle w:val="TableText"/>
              <w:spacing w:before="101" w:line="183" w:lineRule="auto"/>
              <w:ind w:left="325"/>
              <w:rPr>
                <w:sz w:val="21"/>
                <w:szCs w:val="21"/>
              </w:rPr>
            </w:pPr>
            <w:r>
              <w:rPr>
                <w:spacing w:val="-8"/>
                <w:sz w:val="21"/>
                <w:szCs w:val="21"/>
              </w:rPr>
              <w:t>0.00</w:t>
            </w:r>
          </w:p>
        </w:tc>
        <w:tc>
          <w:tcPr>
            <w:tcW w:w="983" w:type="dxa"/>
          </w:tcPr>
          <w:p w:rsidR="0017124C">
            <w:pPr>
              <w:pStyle w:val="TableText"/>
              <w:spacing w:before="112" w:line="183" w:lineRule="auto"/>
              <w:ind w:left="442"/>
              <w:rPr>
                <w:sz w:val="21"/>
                <w:szCs w:val="21"/>
              </w:rPr>
            </w:pPr>
            <w:r>
              <w:rPr>
                <w:spacing w:val="-10"/>
                <w:sz w:val="21"/>
                <w:szCs w:val="21"/>
              </w:rPr>
              <w:t>8.30</w:t>
            </w:r>
          </w:p>
        </w:tc>
        <w:tc>
          <w:tcPr>
            <w:tcW w:w="685" w:type="dxa"/>
          </w:tcPr>
          <w:p w:rsidR="0017124C">
            <w:pPr>
              <w:pStyle w:val="TableText"/>
              <w:spacing w:before="101" w:line="183" w:lineRule="auto"/>
              <w:jc w:val="right"/>
              <w:rPr>
                <w:sz w:val="21"/>
                <w:szCs w:val="21"/>
              </w:rPr>
            </w:pPr>
            <w:r>
              <w:rPr>
                <w:spacing w:val="-21"/>
                <w:sz w:val="21"/>
                <w:szCs w:val="21"/>
              </w:rPr>
              <w:t>-</w:t>
            </w:r>
            <w:r>
              <w:rPr>
                <w:spacing w:val="-20"/>
                <w:sz w:val="21"/>
                <w:szCs w:val="21"/>
              </w:rPr>
              <w:t>0.0</w:t>
            </w:r>
            <w:r>
              <w:rPr>
                <w:spacing w:val="-14"/>
                <w:sz w:val="21"/>
                <w:szCs w:val="21"/>
              </w:rPr>
              <w:t>3</w:t>
            </w:r>
          </w:p>
        </w:tc>
      </w:tr>
      <w:tr>
        <w:tblPrEx>
          <w:tblW w:w="5716" w:type="dxa"/>
          <w:tblInd w:w="1333" w:type="dxa"/>
          <w:tblLayout w:type="fixed"/>
          <w:tblLook w:val="04A0"/>
        </w:tblPrEx>
        <w:trPr>
          <w:trHeight w:val="375"/>
        </w:trPr>
        <w:tc>
          <w:tcPr>
            <w:tcW w:w="524" w:type="dxa"/>
          </w:tcPr>
          <w:p w:rsidR="0017124C">
            <w:pPr>
              <w:pStyle w:val="TableText"/>
              <w:spacing w:before="139" w:line="183" w:lineRule="auto"/>
              <w:rPr>
                <w:sz w:val="17"/>
                <w:szCs w:val="17"/>
              </w:rPr>
            </w:pPr>
            <w:r>
              <w:rPr>
                <w:spacing w:val="-3"/>
                <w:sz w:val="17"/>
                <w:szCs w:val="17"/>
              </w:rPr>
              <w:t>29</w:t>
            </w:r>
          </w:p>
        </w:tc>
        <w:tc>
          <w:tcPr>
            <w:tcW w:w="887" w:type="dxa"/>
          </w:tcPr>
          <w:p w:rsidR="0017124C">
            <w:pPr>
              <w:pStyle w:val="TableText"/>
              <w:spacing w:before="111" w:line="183" w:lineRule="auto"/>
              <w:ind w:left="326"/>
              <w:rPr>
                <w:sz w:val="21"/>
                <w:szCs w:val="21"/>
              </w:rPr>
            </w:pPr>
            <w:r>
              <w:rPr>
                <w:spacing w:val="-16"/>
                <w:sz w:val="21"/>
                <w:szCs w:val="21"/>
              </w:rPr>
              <w:t>-0.02</w:t>
            </w:r>
          </w:p>
        </w:tc>
        <w:tc>
          <w:tcPr>
            <w:tcW w:w="930" w:type="dxa"/>
          </w:tcPr>
          <w:p w:rsidR="0017124C">
            <w:pPr>
              <w:pStyle w:val="TableText"/>
              <w:spacing w:before="150" w:line="183" w:lineRule="auto"/>
              <w:ind w:left="399"/>
              <w:rPr>
                <w:sz w:val="17"/>
                <w:szCs w:val="17"/>
              </w:rPr>
            </w:pPr>
            <w:r>
              <w:rPr>
                <w:spacing w:val="-2"/>
                <w:sz w:val="17"/>
                <w:szCs w:val="17"/>
              </w:rPr>
              <w:t>8.27</w:t>
            </w:r>
          </w:p>
        </w:tc>
        <w:tc>
          <w:tcPr>
            <w:tcW w:w="884" w:type="dxa"/>
          </w:tcPr>
          <w:p w:rsidR="0017124C">
            <w:pPr>
              <w:pStyle w:val="TableText"/>
              <w:spacing w:before="149" w:line="184" w:lineRule="auto"/>
              <w:ind w:left="358"/>
              <w:rPr>
                <w:sz w:val="17"/>
                <w:szCs w:val="17"/>
              </w:rPr>
            </w:pPr>
            <w:r>
              <w:rPr>
                <w:spacing w:val="-2"/>
                <w:sz w:val="17"/>
                <w:szCs w:val="17"/>
              </w:rPr>
              <w:t>0.01</w:t>
            </w:r>
          </w:p>
        </w:tc>
        <w:tc>
          <w:tcPr>
            <w:tcW w:w="823" w:type="dxa"/>
          </w:tcPr>
          <w:p w:rsidR="0017124C">
            <w:pPr>
              <w:pStyle w:val="TableText"/>
              <w:spacing w:before="101" w:line="183" w:lineRule="auto"/>
              <w:ind w:left="325"/>
              <w:rPr>
                <w:sz w:val="21"/>
                <w:szCs w:val="21"/>
              </w:rPr>
            </w:pPr>
            <w:r>
              <w:rPr>
                <w:spacing w:val="-8"/>
                <w:sz w:val="21"/>
                <w:szCs w:val="21"/>
              </w:rPr>
              <w:t>0.00</w:t>
            </w:r>
          </w:p>
        </w:tc>
        <w:tc>
          <w:tcPr>
            <w:tcW w:w="983" w:type="dxa"/>
          </w:tcPr>
          <w:p w:rsidR="0017124C">
            <w:pPr>
              <w:pStyle w:val="TableText"/>
              <w:spacing w:before="111" w:line="183" w:lineRule="auto"/>
              <w:ind w:left="342"/>
              <w:rPr>
                <w:sz w:val="21"/>
                <w:szCs w:val="21"/>
              </w:rPr>
            </w:pPr>
            <w:r>
              <w:rPr>
                <w:spacing w:val="-12"/>
                <w:sz w:val="21"/>
                <w:szCs w:val="21"/>
              </w:rPr>
              <w:t>-8.23</w:t>
            </w:r>
          </w:p>
        </w:tc>
        <w:tc>
          <w:tcPr>
            <w:tcW w:w="685" w:type="dxa"/>
          </w:tcPr>
          <w:p w:rsidR="0017124C">
            <w:pPr>
              <w:pStyle w:val="TableText"/>
              <w:spacing w:before="111" w:line="183" w:lineRule="auto"/>
              <w:jc w:val="right"/>
              <w:rPr>
                <w:sz w:val="21"/>
                <w:szCs w:val="21"/>
              </w:rPr>
            </w:pPr>
            <w:r>
              <w:rPr>
                <w:spacing w:val="-14"/>
                <w:sz w:val="21"/>
                <w:szCs w:val="21"/>
              </w:rPr>
              <w:t>0</w:t>
            </w:r>
            <w:r>
              <w:rPr>
                <w:spacing w:val="-13"/>
                <w:sz w:val="21"/>
                <w:szCs w:val="21"/>
              </w:rPr>
              <w:t>.0</w:t>
            </w:r>
            <w:r>
              <w:rPr>
                <w:spacing w:val="-8"/>
                <w:sz w:val="21"/>
                <w:szCs w:val="21"/>
              </w:rPr>
              <w:t>4</w:t>
            </w:r>
          </w:p>
        </w:tc>
      </w:tr>
      <w:tr>
        <w:tblPrEx>
          <w:tblW w:w="5716" w:type="dxa"/>
          <w:tblInd w:w="1333" w:type="dxa"/>
          <w:tblLayout w:type="fixed"/>
          <w:tblLook w:val="04A0"/>
        </w:tblPrEx>
        <w:trPr>
          <w:trHeight w:val="355"/>
        </w:trPr>
        <w:tc>
          <w:tcPr>
            <w:tcW w:w="524" w:type="dxa"/>
          </w:tcPr>
          <w:p w:rsidR="0017124C">
            <w:pPr>
              <w:pStyle w:val="TableText"/>
              <w:spacing w:before="134" w:line="183" w:lineRule="auto"/>
              <w:rPr>
                <w:sz w:val="17"/>
                <w:szCs w:val="17"/>
              </w:rPr>
            </w:pPr>
            <w:r>
              <w:rPr>
                <w:spacing w:val="-3"/>
                <w:sz w:val="17"/>
                <w:szCs w:val="17"/>
              </w:rPr>
              <w:t>30</w:t>
            </w:r>
          </w:p>
        </w:tc>
        <w:tc>
          <w:tcPr>
            <w:tcW w:w="887" w:type="dxa"/>
          </w:tcPr>
          <w:p w:rsidR="0017124C">
            <w:pPr>
              <w:pStyle w:val="TableText"/>
              <w:spacing w:before="106" w:line="183" w:lineRule="auto"/>
              <w:ind w:left="326"/>
              <w:rPr>
                <w:sz w:val="21"/>
                <w:szCs w:val="21"/>
              </w:rPr>
            </w:pPr>
            <w:r>
              <w:rPr>
                <w:spacing w:val="-16"/>
                <w:sz w:val="21"/>
                <w:szCs w:val="21"/>
              </w:rPr>
              <w:t>-0.68</w:t>
            </w:r>
          </w:p>
        </w:tc>
        <w:tc>
          <w:tcPr>
            <w:tcW w:w="930" w:type="dxa"/>
          </w:tcPr>
          <w:p w:rsidR="0017124C">
            <w:pPr>
              <w:pStyle w:val="TableText"/>
              <w:spacing w:before="133" w:line="184" w:lineRule="auto"/>
              <w:ind w:left="189"/>
              <w:rPr>
                <w:sz w:val="17"/>
                <w:szCs w:val="17"/>
              </w:rPr>
            </w:pPr>
            <w:r>
              <w:rPr>
                <w:spacing w:val="-1"/>
                <w:sz w:val="17"/>
                <w:szCs w:val="17"/>
              </w:rPr>
              <w:t>-19.23</w:t>
            </w:r>
          </w:p>
        </w:tc>
        <w:tc>
          <w:tcPr>
            <w:tcW w:w="884" w:type="dxa"/>
          </w:tcPr>
          <w:p w:rsidR="0017124C">
            <w:pPr>
              <w:pStyle w:val="TableText"/>
              <w:spacing w:before="106" w:line="183" w:lineRule="auto"/>
              <w:ind w:left="229"/>
              <w:rPr>
                <w:sz w:val="21"/>
                <w:szCs w:val="21"/>
              </w:rPr>
            </w:pPr>
            <w:r>
              <w:rPr>
                <w:spacing w:val="-14"/>
                <w:sz w:val="21"/>
                <w:szCs w:val="21"/>
              </w:rPr>
              <w:t>-0.49</w:t>
            </w:r>
          </w:p>
        </w:tc>
        <w:tc>
          <w:tcPr>
            <w:tcW w:w="823" w:type="dxa"/>
          </w:tcPr>
          <w:p w:rsidR="0017124C">
            <w:pPr>
              <w:pStyle w:val="TableText"/>
              <w:spacing w:before="106" w:line="183" w:lineRule="auto"/>
              <w:ind w:left="315"/>
              <w:rPr>
                <w:sz w:val="21"/>
                <w:szCs w:val="21"/>
              </w:rPr>
            </w:pPr>
            <w:r>
              <w:rPr>
                <w:spacing w:val="-2"/>
                <w:sz w:val="21"/>
                <w:szCs w:val="21"/>
              </w:rPr>
              <w:t>0.00</w:t>
            </w:r>
          </w:p>
        </w:tc>
        <w:tc>
          <w:tcPr>
            <w:tcW w:w="983" w:type="dxa"/>
          </w:tcPr>
          <w:p w:rsidR="0017124C">
            <w:pPr>
              <w:pStyle w:val="TableText"/>
              <w:spacing w:before="133" w:line="184" w:lineRule="auto"/>
              <w:ind w:left="242"/>
              <w:rPr>
                <w:sz w:val="17"/>
                <w:szCs w:val="17"/>
              </w:rPr>
            </w:pPr>
            <w:r>
              <w:rPr>
                <w:spacing w:val="-4"/>
                <w:sz w:val="17"/>
                <w:szCs w:val="17"/>
              </w:rPr>
              <w:t>19.30</w:t>
            </w:r>
          </w:p>
        </w:tc>
        <w:tc>
          <w:tcPr>
            <w:tcW w:w="685" w:type="dxa"/>
          </w:tcPr>
          <w:p w:rsidR="0017124C">
            <w:pPr>
              <w:pStyle w:val="TableText"/>
              <w:spacing w:before="106" w:line="183" w:lineRule="auto"/>
              <w:ind w:left="239"/>
              <w:rPr>
                <w:sz w:val="21"/>
                <w:szCs w:val="21"/>
              </w:rPr>
            </w:pPr>
            <w:r>
              <w:rPr>
                <w:spacing w:val="-10"/>
                <w:sz w:val="21"/>
                <w:szCs w:val="21"/>
              </w:rPr>
              <w:t>0.59</w:t>
            </w:r>
          </w:p>
        </w:tc>
      </w:tr>
      <w:tr>
        <w:tblPrEx>
          <w:tblW w:w="5716" w:type="dxa"/>
          <w:tblInd w:w="1333" w:type="dxa"/>
          <w:tblLayout w:type="fixed"/>
          <w:tblLook w:val="04A0"/>
        </w:tblPrEx>
        <w:trPr>
          <w:trHeight w:val="360"/>
        </w:trPr>
        <w:tc>
          <w:tcPr>
            <w:tcW w:w="524" w:type="dxa"/>
          </w:tcPr>
          <w:p w:rsidR="0017124C">
            <w:pPr>
              <w:pStyle w:val="TableText"/>
              <w:spacing w:before="129" w:line="184" w:lineRule="auto"/>
              <w:rPr>
                <w:sz w:val="17"/>
                <w:szCs w:val="17"/>
              </w:rPr>
            </w:pPr>
            <w:r>
              <w:rPr>
                <w:spacing w:val="-3"/>
                <w:sz w:val="17"/>
                <w:szCs w:val="17"/>
              </w:rPr>
              <w:t>31</w:t>
            </w:r>
          </w:p>
        </w:tc>
        <w:tc>
          <w:tcPr>
            <w:tcW w:w="887" w:type="dxa"/>
          </w:tcPr>
          <w:p w:rsidR="0017124C">
            <w:pPr>
              <w:pStyle w:val="TableText"/>
              <w:spacing w:before="111" w:line="183" w:lineRule="auto"/>
              <w:ind w:left="326"/>
              <w:rPr>
                <w:sz w:val="21"/>
                <w:szCs w:val="21"/>
              </w:rPr>
            </w:pPr>
            <w:r>
              <w:rPr>
                <w:spacing w:val="-16"/>
                <w:sz w:val="21"/>
                <w:szCs w:val="21"/>
              </w:rPr>
              <w:t>-0.03</w:t>
            </w:r>
          </w:p>
        </w:tc>
        <w:tc>
          <w:tcPr>
            <w:tcW w:w="930" w:type="dxa"/>
          </w:tcPr>
          <w:p w:rsidR="0017124C">
            <w:pPr>
              <w:pStyle w:val="TableText"/>
              <w:spacing w:before="111" w:line="183" w:lineRule="auto"/>
              <w:ind w:left="299"/>
              <w:rPr>
                <w:sz w:val="21"/>
                <w:szCs w:val="21"/>
              </w:rPr>
            </w:pPr>
            <w:r>
              <w:rPr>
                <w:spacing w:val="-12"/>
                <w:sz w:val="21"/>
                <w:szCs w:val="21"/>
              </w:rPr>
              <w:t>-7.99</w:t>
            </w:r>
          </w:p>
        </w:tc>
        <w:tc>
          <w:tcPr>
            <w:tcW w:w="884" w:type="dxa"/>
          </w:tcPr>
          <w:p w:rsidR="0017124C">
            <w:pPr>
              <w:pStyle w:val="TableText"/>
              <w:spacing w:before="101" w:line="183" w:lineRule="auto"/>
              <w:ind w:left="229"/>
              <w:rPr>
                <w:sz w:val="21"/>
                <w:szCs w:val="21"/>
              </w:rPr>
            </w:pPr>
            <w:r>
              <w:rPr>
                <w:spacing w:val="-14"/>
                <w:sz w:val="21"/>
                <w:szCs w:val="21"/>
              </w:rPr>
              <w:t>-0.03</w:t>
            </w:r>
          </w:p>
        </w:tc>
        <w:tc>
          <w:tcPr>
            <w:tcW w:w="823" w:type="dxa"/>
          </w:tcPr>
          <w:p w:rsidR="0017124C">
            <w:pPr>
              <w:pStyle w:val="TableText"/>
              <w:spacing w:before="101" w:line="183" w:lineRule="auto"/>
              <w:ind w:left="315"/>
              <w:rPr>
                <w:sz w:val="21"/>
                <w:szCs w:val="21"/>
              </w:rPr>
            </w:pPr>
            <w:r>
              <w:rPr>
                <w:spacing w:val="-2"/>
                <w:sz w:val="21"/>
                <w:szCs w:val="21"/>
              </w:rPr>
              <w:t>0.00</w:t>
            </w:r>
          </w:p>
        </w:tc>
        <w:tc>
          <w:tcPr>
            <w:tcW w:w="983" w:type="dxa"/>
          </w:tcPr>
          <w:p w:rsidR="0017124C">
            <w:pPr>
              <w:pStyle w:val="TableText"/>
              <w:spacing w:before="101" w:line="183" w:lineRule="auto"/>
              <w:ind w:left="342"/>
              <w:rPr>
                <w:sz w:val="21"/>
                <w:szCs w:val="21"/>
              </w:rPr>
            </w:pPr>
            <w:r>
              <w:rPr>
                <w:spacing w:val="-10"/>
                <w:sz w:val="21"/>
                <w:szCs w:val="21"/>
              </w:rPr>
              <w:t>8.02</w:t>
            </w:r>
          </w:p>
        </w:tc>
        <w:tc>
          <w:tcPr>
            <w:tcW w:w="685" w:type="dxa"/>
          </w:tcPr>
          <w:p w:rsidR="0017124C">
            <w:pPr>
              <w:pStyle w:val="TableText"/>
              <w:spacing w:before="101" w:line="183" w:lineRule="auto"/>
              <w:ind w:left="239"/>
              <w:rPr>
                <w:sz w:val="21"/>
                <w:szCs w:val="21"/>
              </w:rPr>
            </w:pPr>
            <w:r>
              <w:rPr>
                <w:spacing w:val="-10"/>
                <w:sz w:val="21"/>
                <w:szCs w:val="21"/>
              </w:rPr>
              <w:t>0.03</w:t>
            </w:r>
          </w:p>
        </w:tc>
      </w:tr>
      <w:tr>
        <w:tblPrEx>
          <w:tblW w:w="5716" w:type="dxa"/>
          <w:tblInd w:w="1333" w:type="dxa"/>
          <w:tblLayout w:type="fixed"/>
          <w:tblLook w:val="04A0"/>
        </w:tblPrEx>
        <w:trPr>
          <w:trHeight w:val="369"/>
        </w:trPr>
        <w:tc>
          <w:tcPr>
            <w:tcW w:w="524" w:type="dxa"/>
          </w:tcPr>
          <w:p w:rsidR="0017124C">
            <w:pPr>
              <w:pStyle w:val="TableText"/>
              <w:spacing w:before="149" w:line="183" w:lineRule="auto"/>
              <w:rPr>
                <w:sz w:val="17"/>
                <w:szCs w:val="17"/>
              </w:rPr>
            </w:pPr>
            <w:r>
              <w:rPr>
                <w:spacing w:val="-3"/>
                <w:sz w:val="17"/>
                <w:szCs w:val="17"/>
              </w:rPr>
              <w:t>32</w:t>
            </w:r>
          </w:p>
        </w:tc>
        <w:tc>
          <w:tcPr>
            <w:tcW w:w="887" w:type="dxa"/>
          </w:tcPr>
          <w:p w:rsidR="0017124C">
            <w:pPr>
              <w:pStyle w:val="TableText"/>
              <w:spacing w:before="110" w:line="184" w:lineRule="auto"/>
              <w:ind w:left="326"/>
              <w:rPr>
                <w:sz w:val="21"/>
                <w:szCs w:val="21"/>
              </w:rPr>
            </w:pPr>
            <w:r>
              <w:rPr>
                <w:spacing w:val="-16"/>
                <w:sz w:val="21"/>
                <w:szCs w:val="21"/>
              </w:rPr>
              <w:t>-0.19</w:t>
            </w:r>
          </w:p>
        </w:tc>
        <w:tc>
          <w:tcPr>
            <w:tcW w:w="930" w:type="dxa"/>
          </w:tcPr>
          <w:p w:rsidR="0017124C">
            <w:pPr>
              <w:pStyle w:val="TableText"/>
              <w:spacing w:before="129" w:line="184" w:lineRule="auto"/>
              <w:ind w:left="299"/>
              <w:rPr>
                <w:sz w:val="17"/>
                <w:szCs w:val="17"/>
              </w:rPr>
            </w:pPr>
            <w:r>
              <w:rPr>
                <w:spacing w:val="-2"/>
                <w:sz w:val="17"/>
                <w:szCs w:val="17"/>
              </w:rPr>
              <w:t>76.91</w:t>
            </w:r>
          </w:p>
        </w:tc>
        <w:tc>
          <w:tcPr>
            <w:tcW w:w="884" w:type="dxa"/>
          </w:tcPr>
          <w:p w:rsidR="0017124C">
            <w:pPr>
              <w:pStyle w:val="TableText"/>
              <w:spacing w:before="111" w:line="183" w:lineRule="auto"/>
              <w:ind w:left="229"/>
              <w:rPr>
                <w:sz w:val="21"/>
                <w:szCs w:val="21"/>
              </w:rPr>
            </w:pPr>
            <w:r>
              <w:rPr>
                <w:spacing w:val="-14"/>
                <w:sz w:val="21"/>
                <w:szCs w:val="21"/>
              </w:rPr>
              <w:t>-0.20</w:t>
            </w:r>
          </w:p>
        </w:tc>
        <w:tc>
          <w:tcPr>
            <w:tcW w:w="823" w:type="dxa"/>
          </w:tcPr>
          <w:p w:rsidR="0017124C">
            <w:pPr>
              <w:pStyle w:val="TableText"/>
              <w:spacing w:before="110" w:line="184" w:lineRule="auto"/>
              <w:ind w:left="195"/>
              <w:rPr>
                <w:sz w:val="21"/>
                <w:szCs w:val="21"/>
              </w:rPr>
            </w:pPr>
            <w:r>
              <w:rPr>
                <w:spacing w:val="-12"/>
                <w:sz w:val="21"/>
                <w:szCs w:val="21"/>
              </w:rPr>
              <w:t>-0.12</w:t>
            </w:r>
          </w:p>
        </w:tc>
        <w:tc>
          <w:tcPr>
            <w:tcW w:w="983" w:type="dxa"/>
          </w:tcPr>
          <w:p w:rsidR="0017124C">
            <w:pPr>
              <w:pStyle w:val="TableText"/>
              <w:spacing w:before="102" w:line="183" w:lineRule="auto"/>
              <w:ind w:left="182"/>
              <w:rPr>
                <w:sz w:val="21"/>
                <w:szCs w:val="21"/>
              </w:rPr>
            </w:pPr>
            <w:r>
              <w:rPr>
                <w:spacing w:val="-14"/>
                <w:sz w:val="21"/>
                <w:szCs w:val="21"/>
              </w:rPr>
              <w:t>-76.98</w:t>
            </w:r>
          </w:p>
        </w:tc>
        <w:tc>
          <w:tcPr>
            <w:tcW w:w="685" w:type="dxa"/>
          </w:tcPr>
          <w:p w:rsidR="0017124C">
            <w:pPr>
              <w:pStyle w:val="TableText"/>
              <w:spacing w:before="102" w:line="183" w:lineRule="auto"/>
              <w:ind w:left="239"/>
              <w:rPr>
                <w:sz w:val="21"/>
                <w:szCs w:val="21"/>
              </w:rPr>
            </w:pPr>
            <w:r>
              <w:rPr>
                <w:spacing w:val="-10"/>
                <w:sz w:val="21"/>
                <w:szCs w:val="21"/>
              </w:rPr>
              <w:t>0.29</w:t>
            </w:r>
          </w:p>
        </w:tc>
      </w:tr>
      <w:tr>
        <w:tblPrEx>
          <w:tblW w:w="5716" w:type="dxa"/>
          <w:tblInd w:w="1333" w:type="dxa"/>
          <w:tblLayout w:type="fixed"/>
          <w:tblLook w:val="04A0"/>
        </w:tblPrEx>
        <w:trPr>
          <w:trHeight w:val="366"/>
        </w:trPr>
        <w:tc>
          <w:tcPr>
            <w:tcW w:w="524" w:type="dxa"/>
          </w:tcPr>
          <w:p w:rsidR="0017124C">
            <w:pPr>
              <w:pStyle w:val="TableText"/>
              <w:spacing w:before="130" w:line="183" w:lineRule="auto"/>
              <w:rPr>
                <w:sz w:val="17"/>
                <w:szCs w:val="17"/>
              </w:rPr>
            </w:pPr>
            <w:r>
              <w:rPr>
                <w:spacing w:val="-3"/>
                <w:sz w:val="17"/>
                <w:szCs w:val="17"/>
              </w:rPr>
              <w:t>33</w:t>
            </w:r>
          </w:p>
        </w:tc>
        <w:tc>
          <w:tcPr>
            <w:tcW w:w="887" w:type="dxa"/>
          </w:tcPr>
          <w:p w:rsidR="0017124C">
            <w:pPr>
              <w:pStyle w:val="TableText"/>
              <w:spacing w:before="112" w:line="183" w:lineRule="auto"/>
              <w:ind w:left="426"/>
              <w:rPr>
                <w:sz w:val="21"/>
                <w:szCs w:val="21"/>
              </w:rPr>
            </w:pPr>
            <w:r>
              <w:rPr>
                <w:spacing w:val="-11"/>
                <w:sz w:val="21"/>
                <w:szCs w:val="21"/>
              </w:rPr>
              <w:t>0.04</w:t>
            </w:r>
          </w:p>
        </w:tc>
        <w:tc>
          <w:tcPr>
            <w:tcW w:w="930" w:type="dxa"/>
          </w:tcPr>
          <w:p w:rsidR="0017124C">
            <w:pPr>
              <w:pStyle w:val="TableText"/>
              <w:spacing w:before="131" w:line="183" w:lineRule="auto"/>
              <w:ind w:left="299"/>
              <w:rPr>
                <w:sz w:val="17"/>
                <w:szCs w:val="17"/>
              </w:rPr>
            </w:pPr>
            <w:r>
              <w:rPr>
                <w:spacing w:val="-1"/>
                <w:sz w:val="17"/>
                <w:szCs w:val="17"/>
              </w:rPr>
              <w:t>-3.27</w:t>
            </w:r>
          </w:p>
        </w:tc>
        <w:tc>
          <w:tcPr>
            <w:tcW w:w="884" w:type="dxa"/>
          </w:tcPr>
          <w:p w:rsidR="0017124C">
            <w:pPr>
              <w:pStyle w:val="TableText"/>
              <w:spacing w:before="140" w:line="184" w:lineRule="auto"/>
              <w:ind w:left="358"/>
              <w:rPr>
                <w:sz w:val="17"/>
                <w:szCs w:val="17"/>
              </w:rPr>
            </w:pPr>
            <w:r>
              <w:rPr>
                <w:spacing w:val="-2"/>
                <w:sz w:val="17"/>
                <w:szCs w:val="17"/>
              </w:rPr>
              <w:t>0.14</w:t>
            </w:r>
          </w:p>
        </w:tc>
        <w:tc>
          <w:tcPr>
            <w:tcW w:w="823" w:type="dxa"/>
          </w:tcPr>
          <w:p w:rsidR="0017124C">
            <w:pPr>
              <w:pStyle w:val="TableText"/>
              <w:spacing w:before="112" w:line="183" w:lineRule="auto"/>
              <w:ind w:left="325"/>
              <w:rPr>
                <w:sz w:val="21"/>
                <w:szCs w:val="21"/>
              </w:rPr>
            </w:pPr>
            <w:r>
              <w:rPr>
                <w:spacing w:val="-8"/>
                <w:sz w:val="21"/>
                <w:szCs w:val="21"/>
              </w:rPr>
              <w:t>0.06</w:t>
            </w:r>
          </w:p>
        </w:tc>
        <w:tc>
          <w:tcPr>
            <w:tcW w:w="983" w:type="dxa"/>
          </w:tcPr>
          <w:p w:rsidR="0017124C">
            <w:pPr>
              <w:pStyle w:val="TableText"/>
              <w:spacing w:before="140" w:line="184" w:lineRule="auto"/>
              <w:ind w:left="442"/>
              <w:rPr>
                <w:sz w:val="17"/>
                <w:szCs w:val="17"/>
              </w:rPr>
            </w:pPr>
            <w:r>
              <w:rPr>
                <w:spacing w:val="-2"/>
                <w:sz w:val="17"/>
                <w:szCs w:val="17"/>
              </w:rPr>
              <w:t>3.31</w:t>
            </w:r>
          </w:p>
        </w:tc>
        <w:tc>
          <w:tcPr>
            <w:tcW w:w="685" w:type="dxa"/>
          </w:tcPr>
          <w:p w:rsidR="0017124C">
            <w:pPr>
              <w:pStyle w:val="TableText"/>
              <w:spacing w:before="101" w:line="184" w:lineRule="auto"/>
              <w:jc w:val="right"/>
              <w:rPr>
                <w:sz w:val="21"/>
                <w:szCs w:val="21"/>
              </w:rPr>
            </w:pPr>
            <w:r>
              <w:rPr>
                <w:spacing w:val="-18"/>
                <w:sz w:val="21"/>
                <w:szCs w:val="21"/>
              </w:rPr>
              <w:t>-0.1</w:t>
            </w:r>
            <w:r>
              <w:rPr>
                <w:spacing w:val="-8"/>
                <w:sz w:val="21"/>
                <w:szCs w:val="21"/>
              </w:rPr>
              <w:t>4</w:t>
            </w:r>
          </w:p>
        </w:tc>
      </w:tr>
      <w:tr>
        <w:tblPrEx>
          <w:tblW w:w="5716" w:type="dxa"/>
          <w:tblInd w:w="1333" w:type="dxa"/>
          <w:tblLayout w:type="fixed"/>
          <w:tblLook w:val="04A0"/>
        </w:tblPrEx>
        <w:trPr>
          <w:trHeight w:val="355"/>
        </w:trPr>
        <w:tc>
          <w:tcPr>
            <w:tcW w:w="524" w:type="dxa"/>
          </w:tcPr>
          <w:p w:rsidR="0017124C">
            <w:pPr>
              <w:pStyle w:val="TableText"/>
              <w:spacing w:before="124" w:line="183" w:lineRule="auto"/>
              <w:rPr>
                <w:sz w:val="17"/>
                <w:szCs w:val="17"/>
              </w:rPr>
            </w:pPr>
            <w:r>
              <w:rPr>
                <w:spacing w:val="-3"/>
                <w:sz w:val="17"/>
                <w:szCs w:val="17"/>
              </w:rPr>
              <w:t>34</w:t>
            </w:r>
          </w:p>
        </w:tc>
        <w:tc>
          <w:tcPr>
            <w:tcW w:w="887" w:type="dxa"/>
          </w:tcPr>
          <w:p w:rsidR="0017124C">
            <w:pPr>
              <w:pStyle w:val="TableText"/>
              <w:spacing w:before="106" w:line="183" w:lineRule="auto"/>
              <w:ind w:left="326"/>
              <w:rPr>
                <w:sz w:val="21"/>
                <w:szCs w:val="21"/>
              </w:rPr>
            </w:pPr>
            <w:r>
              <w:rPr>
                <w:spacing w:val="-16"/>
                <w:sz w:val="21"/>
                <w:szCs w:val="21"/>
              </w:rPr>
              <w:t>-0.04</w:t>
            </w:r>
          </w:p>
        </w:tc>
        <w:tc>
          <w:tcPr>
            <w:tcW w:w="930" w:type="dxa"/>
          </w:tcPr>
          <w:p w:rsidR="0017124C">
            <w:pPr>
              <w:pStyle w:val="TableText"/>
              <w:spacing w:before="134" w:line="184" w:lineRule="auto"/>
              <w:ind w:left="399"/>
              <w:rPr>
                <w:sz w:val="17"/>
                <w:szCs w:val="17"/>
              </w:rPr>
            </w:pPr>
            <w:r>
              <w:rPr>
                <w:spacing w:val="-2"/>
                <w:sz w:val="17"/>
                <w:szCs w:val="17"/>
              </w:rPr>
              <w:t>3.13</w:t>
            </w:r>
          </w:p>
        </w:tc>
        <w:tc>
          <w:tcPr>
            <w:tcW w:w="884" w:type="dxa"/>
          </w:tcPr>
          <w:p w:rsidR="0017124C">
            <w:pPr>
              <w:pStyle w:val="TableText"/>
              <w:spacing w:before="106" w:line="183" w:lineRule="auto"/>
              <w:ind w:left="229"/>
              <w:rPr>
                <w:sz w:val="21"/>
                <w:szCs w:val="21"/>
              </w:rPr>
            </w:pPr>
            <w:r>
              <w:rPr>
                <w:spacing w:val="-14"/>
                <w:sz w:val="21"/>
                <w:szCs w:val="21"/>
              </w:rPr>
              <w:t>-0.03</w:t>
            </w:r>
          </w:p>
        </w:tc>
        <w:tc>
          <w:tcPr>
            <w:tcW w:w="823" w:type="dxa"/>
          </w:tcPr>
          <w:p w:rsidR="0017124C">
            <w:pPr>
              <w:pStyle w:val="TableText"/>
              <w:spacing w:before="106" w:line="183" w:lineRule="auto"/>
              <w:ind w:left="195"/>
              <w:rPr>
                <w:sz w:val="21"/>
                <w:szCs w:val="21"/>
              </w:rPr>
            </w:pPr>
            <w:r>
              <w:rPr>
                <w:spacing w:val="-16"/>
                <w:sz w:val="21"/>
                <w:szCs w:val="21"/>
              </w:rPr>
              <w:t>-0.03</w:t>
            </w:r>
          </w:p>
        </w:tc>
        <w:tc>
          <w:tcPr>
            <w:tcW w:w="983" w:type="dxa"/>
          </w:tcPr>
          <w:p w:rsidR="0017124C">
            <w:pPr>
              <w:pStyle w:val="TableText"/>
              <w:spacing w:before="106" w:line="183" w:lineRule="auto"/>
              <w:ind w:left="242"/>
              <w:rPr>
                <w:sz w:val="21"/>
                <w:szCs w:val="21"/>
              </w:rPr>
            </w:pPr>
            <w:r>
              <w:rPr>
                <w:spacing w:val="-13"/>
                <w:sz w:val="21"/>
                <w:szCs w:val="21"/>
              </w:rPr>
              <w:t>-3.09</w:t>
            </w:r>
          </w:p>
        </w:tc>
        <w:tc>
          <w:tcPr>
            <w:tcW w:w="685" w:type="dxa"/>
          </w:tcPr>
          <w:p w:rsidR="0017124C">
            <w:pPr>
              <w:pStyle w:val="TableText"/>
              <w:spacing w:before="106" w:line="183" w:lineRule="auto"/>
              <w:ind w:left="239"/>
              <w:rPr>
                <w:sz w:val="21"/>
                <w:szCs w:val="21"/>
              </w:rPr>
            </w:pPr>
            <w:r>
              <w:rPr>
                <w:spacing w:val="-10"/>
                <w:sz w:val="21"/>
                <w:szCs w:val="21"/>
              </w:rPr>
              <w:t>0.07</w:t>
            </w:r>
          </w:p>
        </w:tc>
      </w:tr>
      <w:tr>
        <w:tblPrEx>
          <w:tblW w:w="5716" w:type="dxa"/>
          <w:tblInd w:w="1333" w:type="dxa"/>
          <w:tblLayout w:type="fixed"/>
          <w:tblLook w:val="04A0"/>
        </w:tblPrEx>
        <w:trPr>
          <w:trHeight w:val="355"/>
        </w:trPr>
        <w:tc>
          <w:tcPr>
            <w:tcW w:w="524" w:type="dxa"/>
          </w:tcPr>
          <w:p w:rsidR="0017124C">
            <w:pPr>
              <w:pStyle w:val="TableText"/>
              <w:spacing w:before="129" w:line="183" w:lineRule="auto"/>
              <w:rPr>
                <w:sz w:val="17"/>
                <w:szCs w:val="17"/>
              </w:rPr>
            </w:pPr>
            <w:r>
              <w:rPr>
                <w:spacing w:val="-3"/>
                <w:sz w:val="17"/>
                <w:szCs w:val="17"/>
              </w:rPr>
              <w:t>35</w:t>
            </w:r>
          </w:p>
        </w:tc>
        <w:tc>
          <w:tcPr>
            <w:tcW w:w="887" w:type="dxa"/>
          </w:tcPr>
          <w:p w:rsidR="0017124C">
            <w:pPr>
              <w:pStyle w:val="TableText"/>
              <w:spacing w:before="101" w:line="183" w:lineRule="auto"/>
              <w:ind w:left="326"/>
              <w:rPr>
                <w:sz w:val="21"/>
                <w:szCs w:val="21"/>
              </w:rPr>
            </w:pPr>
            <w:r>
              <w:rPr>
                <w:spacing w:val="-16"/>
                <w:sz w:val="21"/>
                <w:szCs w:val="21"/>
              </w:rPr>
              <w:t>-0.59</w:t>
            </w:r>
          </w:p>
        </w:tc>
        <w:tc>
          <w:tcPr>
            <w:tcW w:w="930" w:type="dxa"/>
          </w:tcPr>
          <w:p w:rsidR="0017124C">
            <w:pPr>
              <w:pStyle w:val="TableText"/>
              <w:spacing w:before="101" w:line="183" w:lineRule="auto"/>
              <w:ind w:left="189"/>
              <w:rPr>
                <w:sz w:val="21"/>
                <w:szCs w:val="21"/>
              </w:rPr>
            </w:pPr>
            <w:r>
              <w:rPr>
                <w:spacing w:val="-13"/>
                <w:sz w:val="21"/>
                <w:szCs w:val="21"/>
              </w:rPr>
              <w:t>-75.67</w:t>
            </w:r>
          </w:p>
        </w:tc>
        <w:tc>
          <w:tcPr>
            <w:tcW w:w="884" w:type="dxa"/>
          </w:tcPr>
          <w:p w:rsidR="0017124C">
            <w:pPr>
              <w:pStyle w:val="TableText"/>
              <w:spacing w:before="101" w:line="183" w:lineRule="auto"/>
              <w:ind w:left="229"/>
              <w:rPr>
                <w:sz w:val="21"/>
                <w:szCs w:val="21"/>
              </w:rPr>
            </w:pPr>
            <w:r>
              <w:rPr>
                <w:spacing w:val="-14"/>
                <w:sz w:val="21"/>
                <w:szCs w:val="21"/>
              </w:rPr>
              <w:t>-0.42</w:t>
            </w:r>
          </w:p>
        </w:tc>
        <w:tc>
          <w:tcPr>
            <w:tcW w:w="823" w:type="dxa"/>
          </w:tcPr>
          <w:p w:rsidR="0017124C">
            <w:pPr>
              <w:pStyle w:val="TableText"/>
              <w:spacing w:before="101" w:line="183" w:lineRule="auto"/>
              <w:ind w:left="315"/>
              <w:rPr>
                <w:sz w:val="21"/>
                <w:szCs w:val="21"/>
              </w:rPr>
            </w:pPr>
            <w:r>
              <w:rPr>
                <w:spacing w:val="-2"/>
                <w:sz w:val="21"/>
                <w:szCs w:val="21"/>
              </w:rPr>
              <w:t>0.00</w:t>
            </w:r>
          </w:p>
        </w:tc>
        <w:tc>
          <w:tcPr>
            <w:tcW w:w="983" w:type="dxa"/>
          </w:tcPr>
          <w:p w:rsidR="0017124C">
            <w:pPr>
              <w:pStyle w:val="TableText"/>
              <w:spacing w:before="101" w:line="183" w:lineRule="auto"/>
              <w:ind w:left="242"/>
              <w:rPr>
                <w:sz w:val="21"/>
                <w:szCs w:val="21"/>
              </w:rPr>
            </w:pPr>
            <w:r>
              <w:rPr>
                <w:spacing w:val="-10"/>
                <w:sz w:val="21"/>
                <w:szCs w:val="21"/>
              </w:rPr>
              <w:t>75.74</w:t>
            </w:r>
          </w:p>
        </w:tc>
        <w:tc>
          <w:tcPr>
            <w:tcW w:w="685" w:type="dxa"/>
          </w:tcPr>
          <w:p w:rsidR="0017124C">
            <w:pPr>
              <w:pStyle w:val="TableText"/>
              <w:spacing w:before="101" w:line="183" w:lineRule="auto"/>
              <w:ind w:left="239"/>
              <w:rPr>
                <w:sz w:val="21"/>
                <w:szCs w:val="21"/>
              </w:rPr>
            </w:pPr>
            <w:r>
              <w:rPr>
                <w:spacing w:val="-10"/>
                <w:sz w:val="21"/>
                <w:szCs w:val="21"/>
              </w:rPr>
              <w:t>0.52</w:t>
            </w:r>
          </w:p>
        </w:tc>
      </w:tr>
      <w:tr>
        <w:tblPrEx>
          <w:tblW w:w="5716" w:type="dxa"/>
          <w:tblInd w:w="1333" w:type="dxa"/>
          <w:tblLayout w:type="fixed"/>
          <w:tblLook w:val="04A0"/>
        </w:tblPrEx>
        <w:trPr>
          <w:trHeight w:val="375"/>
        </w:trPr>
        <w:tc>
          <w:tcPr>
            <w:tcW w:w="524" w:type="dxa"/>
          </w:tcPr>
          <w:p w:rsidR="0017124C">
            <w:pPr>
              <w:pStyle w:val="TableText"/>
              <w:spacing w:before="144" w:line="183" w:lineRule="auto"/>
              <w:rPr>
                <w:sz w:val="17"/>
                <w:szCs w:val="17"/>
              </w:rPr>
            </w:pPr>
            <w:r>
              <w:rPr>
                <w:spacing w:val="-3"/>
                <w:sz w:val="17"/>
                <w:szCs w:val="17"/>
              </w:rPr>
              <w:t>36</w:t>
            </w:r>
          </w:p>
        </w:tc>
        <w:tc>
          <w:tcPr>
            <w:tcW w:w="887" w:type="dxa"/>
          </w:tcPr>
          <w:p w:rsidR="0017124C">
            <w:pPr>
              <w:pStyle w:val="TableText"/>
              <w:spacing w:before="106" w:line="183" w:lineRule="auto"/>
              <w:ind w:left="426"/>
              <w:rPr>
                <w:sz w:val="21"/>
                <w:szCs w:val="21"/>
              </w:rPr>
            </w:pPr>
            <w:r>
              <w:rPr>
                <w:spacing w:val="-10"/>
                <w:sz w:val="21"/>
                <w:szCs w:val="21"/>
              </w:rPr>
              <w:t>0.03</w:t>
            </w:r>
          </w:p>
        </w:tc>
        <w:tc>
          <w:tcPr>
            <w:tcW w:w="930" w:type="dxa"/>
          </w:tcPr>
          <w:p w:rsidR="0017124C">
            <w:pPr>
              <w:pStyle w:val="TableText"/>
              <w:spacing w:before="143" w:line="184" w:lineRule="auto"/>
              <w:ind w:left="189"/>
              <w:rPr>
                <w:sz w:val="17"/>
                <w:szCs w:val="17"/>
              </w:rPr>
            </w:pPr>
            <w:r>
              <w:rPr>
                <w:spacing w:val="-1"/>
                <w:sz w:val="17"/>
                <w:szCs w:val="17"/>
              </w:rPr>
              <w:t>-10.52</w:t>
            </w:r>
          </w:p>
        </w:tc>
        <w:tc>
          <w:tcPr>
            <w:tcW w:w="884" w:type="dxa"/>
          </w:tcPr>
          <w:p w:rsidR="0017124C">
            <w:pPr>
              <w:pStyle w:val="TableText"/>
              <w:spacing w:before="134" w:line="184" w:lineRule="auto"/>
              <w:ind w:left="358"/>
              <w:rPr>
                <w:sz w:val="17"/>
                <w:szCs w:val="17"/>
              </w:rPr>
            </w:pPr>
            <w:r>
              <w:rPr>
                <w:spacing w:val="-2"/>
                <w:sz w:val="17"/>
                <w:szCs w:val="17"/>
              </w:rPr>
              <w:t>0.11</w:t>
            </w:r>
          </w:p>
        </w:tc>
        <w:tc>
          <w:tcPr>
            <w:tcW w:w="823" w:type="dxa"/>
          </w:tcPr>
          <w:p w:rsidR="0017124C">
            <w:pPr>
              <w:pStyle w:val="TableText"/>
              <w:spacing w:before="106" w:line="183" w:lineRule="auto"/>
              <w:ind w:left="325"/>
              <w:rPr>
                <w:sz w:val="21"/>
                <w:szCs w:val="21"/>
              </w:rPr>
            </w:pPr>
            <w:r>
              <w:rPr>
                <w:spacing w:val="-8"/>
                <w:sz w:val="21"/>
                <w:szCs w:val="21"/>
              </w:rPr>
              <w:t>0.05</w:t>
            </w:r>
          </w:p>
        </w:tc>
        <w:tc>
          <w:tcPr>
            <w:tcW w:w="983" w:type="dxa"/>
          </w:tcPr>
          <w:p w:rsidR="0017124C">
            <w:pPr>
              <w:pStyle w:val="TableText"/>
              <w:spacing w:before="143" w:line="184" w:lineRule="auto"/>
              <w:ind w:left="342"/>
              <w:rPr>
                <w:sz w:val="17"/>
                <w:szCs w:val="17"/>
              </w:rPr>
            </w:pPr>
            <w:r>
              <w:rPr>
                <w:spacing w:val="-4"/>
                <w:sz w:val="17"/>
                <w:szCs w:val="17"/>
              </w:rPr>
              <w:t>10.56</w:t>
            </w:r>
          </w:p>
        </w:tc>
        <w:tc>
          <w:tcPr>
            <w:tcW w:w="685" w:type="dxa"/>
          </w:tcPr>
          <w:p w:rsidR="0017124C">
            <w:pPr>
              <w:pStyle w:val="TableText"/>
              <w:spacing w:before="143" w:line="184" w:lineRule="auto"/>
              <w:ind w:right="25"/>
              <w:jc w:val="right"/>
              <w:rPr>
                <w:sz w:val="17"/>
                <w:szCs w:val="17"/>
              </w:rPr>
            </w:pPr>
            <w:r>
              <w:rPr>
                <w:spacing w:val="-1"/>
                <w:sz w:val="17"/>
                <w:szCs w:val="17"/>
              </w:rPr>
              <w:t>-0.11</w:t>
            </w:r>
          </w:p>
        </w:tc>
      </w:tr>
      <w:tr>
        <w:tblPrEx>
          <w:tblW w:w="5716" w:type="dxa"/>
          <w:tblInd w:w="1333" w:type="dxa"/>
          <w:tblLayout w:type="fixed"/>
          <w:tblLook w:val="04A0"/>
        </w:tblPrEx>
        <w:trPr>
          <w:trHeight w:val="360"/>
        </w:trPr>
        <w:tc>
          <w:tcPr>
            <w:tcW w:w="524" w:type="dxa"/>
          </w:tcPr>
          <w:p w:rsidR="0017124C">
            <w:pPr>
              <w:pStyle w:val="TableText"/>
              <w:spacing w:before="140" w:line="183" w:lineRule="auto"/>
              <w:rPr>
                <w:sz w:val="17"/>
                <w:szCs w:val="17"/>
              </w:rPr>
            </w:pPr>
            <w:r>
              <w:rPr>
                <w:spacing w:val="-3"/>
                <w:sz w:val="17"/>
                <w:szCs w:val="17"/>
              </w:rPr>
              <w:t>37</w:t>
            </w:r>
          </w:p>
        </w:tc>
        <w:tc>
          <w:tcPr>
            <w:tcW w:w="887" w:type="dxa"/>
          </w:tcPr>
          <w:p w:rsidR="0017124C">
            <w:pPr>
              <w:pStyle w:val="TableText"/>
              <w:spacing w:before="110" w:line="184" w:lineRule="auto"/>
              <w:ind w:left="326"/>
              <w:rPr>
                <w:sz w:val="21"/>
                <w:szCs w:val="21"/>
              </w:rPr>
            </w:pPr>
            <w:r>
              <w:rPr>
                <w:spacing w:val="-14"/>
                <w:sz w:val="21"/>
                <w:szCs w:val="21"/>
              </w:rPr>
              <w:t>-0.01</w:t>
            </w:r>
          </w:p>
        </w:tc>
        <w:tc>
          <w:tcPr>
            <w:tcW w:w="930" w:type="dxa"/>
          </w:tcPr>
          <w:p w:rsidR="0017124C">
            <w:pPr>
              <w:pStyle w:val="TableText"/>
              <w:spacing w:before="112" w:line="183" w:lineRule="auto"/>
              <w:ind w:left="299"/>
              <w:rPr>
                <w:sz w:val="21"/>
                <w:szCs w:val="21"/>
              </w:rPr>
            </w:pPr>
            <w:r>
              <w:rPr>
                <w:spacing w:val="-9"/>
                <w:sz w:val="21"/>
                <w:szCs w:val="21"/>
              </w:rPr>
              <w:t>88.27</w:t>
            </w:r>
          </w:p>
        </w:tc>
        <w:tc>
          <w:tcPr>
            <w:tcW w:w="884" w:type="dxa"/>
          </w:tcPr>
          <w:p w:rsidR="0017124C">
            <w:pPr>
              <w:pStyle w:val="TableText"/>
              <w:spacing w:before="110" w:line="184" w:lineRule="auto"/>
              <w:ind w:left="229"/>
              <w:rPr>
                <w:sz w:val="21"/>
                <w:szCs w:val="21"/>
              </w:rPr>
            </w:pPr>
            <w:r>
              <w:rPr>
                <w:spacing w:val="-16"/>
                <w:sz w:val="21"/>
                <w:szCs w:val="21"/>
              </w:rPr>
              <w:t>-0.01</w:t>
            </w:r>
          </w:p>
        </w:tc>
        <w:tc>
          <w:tcPr>
            <w:tcW w:w="823" w:type="dxa"/>
          </w:tcPr>
          <w:p w:rsidR="0017124C">
            <w:pPr>
              <w:pStyle w:val="TableText"/>
              <w:spacing w:before="112" w:line="183" w:lineRule="auto"/>
              <w:ind w:left="195"/>
              <w:rPr>
                <w:sz w:val="21"/>
                <w:szCs w:val="21"/>
              </w:rPr>
            </w:pPr>
            <w:r>
              <w:rPr>
                <w:spacing w:val="-16"/>
                <w:sz w:val="21"/>
                <w:szCs w:val="21"/>
              </w:rPr>
              <w:t>-0.06</w:t>
            </w:r>
          </w:p>
        </w:tc>
        <w:tc>
          <w:tcPr>
            <w:tcW w:w="983" w:type="dxa"/>
          </w:tcPr>
          <w:p w:rsidR="0017124C">
            <w:pPr>
              <w:pStyle w:val="TableText"/>
              <w:spacing w:before="129" w:line="183" w:lineRule="auto"/>
              <w:ind w:left="182"/>
              <w:rPr>
                <w:sz w:val="17"/>
                <w:szCs w:val="17"/>
              </w:rPr>
            </w:pPr>
            <w:r>
              <w:rPr>
                <w:spacing w:val="-1"/>
                <w:sz w:val="17"/>
                <w:szCs w:val="17"/>
              </w:rPr>
              <w:t>-88.34</w:t>
            </w:r>
          </w:p>
        </w:tc>
        <w:tc>
          <w:tcPr>
            <w:tcW w:w="685" w:type="dxa"/>
          </w:tcPr>
          <w:p w:rsidR="0017124C">
            <w:pPr>
              <w:pStyle w:val="TableText"/>
              <w:spacing w:before="110" w:line="184" w:lineRule="auto"/>
              <w:ind w:left="239"/>
              <w:rPr>
                <w:sz w:val="21"/>
                <w:szCs w:val="21"/>
              </w:rPr>
            </w:pPr>
            <w:r>
              <w:rPr>
                <w:spacing w:val="-10"/>
                <w:sz w:val="21"/>
                <w:szCs w:val="21"/>
              </w:rPr>
              <w:t>0.10</w:t>
            </w:r>
          </w:p>
        </w:tc>
      </w:tr>
      <w:tr>
        <w:tblPrEx>
          <w:tblW w:w="5716" w:type="dxa"/>
          <w:tblInd w:w="1333" w:type="dxa"/>
          <w:tblLayout w:type="fixed"/>
          <w:tblLook w:val="04A0"/>
        </w:tblPrEx>
        <w:trPr>
          <w:trHeight w:val="360"/>
        </w:trPr>
        <w:tc>
          <w:tcPr>
            <w:tcW w:w="524" w:type="dxa"/>
          </w:tcPr>
          <w:p w:rsidR="0017124C">
            <w:pPr>
              <w:pStyle w:val="TableText"/>
              <w:spacing w:before="139" w:line="183" w:lineRule="auto"/>
              <w:rPr>
                <w:sz w:val="17"/>
                <w:szCs w:val="17"/>
              </w:rPr>
            </w:pPr>
            <w:r>
              <w:rPr>
                <w:spacing w:val="-3"/>
                <w:sz w:val="17"/>
                <w:szCs w:val="17"/>
              </w:rPr>
              <w:t>38</w:t>
            </w:r>
          </w:p>
        </w:tc>
        <w:tc>
          <w:tcPr>
            <w:tcW w:w="887" w:type="dxa"/>
          </w:tcPr>
          <w:p w:rsidR="0017124C">
            <w:pPr>
              <w:pStyle w:val="TableText"/>
              <w:spacing w:before="101" w:line="183" w:lineRule="auto"/>
              <w:ind w:left="426"/>
              <w:rPr>
                <w:sz w:val="21"/>
                <w:szCs w:val="21"/>
              </w:rPr>
            </w:pPr>
            <w:r>
              <w:rPr>
                <w:spacing w:val="-10"/>
                <w:sz w:val="21"/>
                <w:szCs w:val="21"/>
              </w:rPr>
              <w:t>0.05</w:t>
            </w:r>
          </w:p>
        </w:tc>
        <w:tc>
          <w:tcPr>
            <w:tcW w:w="930" w:type="dxa"/>
          </w:tcPr>
          <w:p w:rsidR="0017124C">
            <w:pPr>
              <w:pStyle w:val="TableText"/>
              <w:spacing w:before="138" w:line="184" w:lineRule="auto"/>
              <w:ind w:left="399"/>
              <w:rPr>
                <w:sz w:val="17"/>
                <w:szCs w:val="17"/>
              </w:rPr>
            </w:pPr>
            <w:r>
              <w:rPr>
                <w:spacing w:val="-4"/>
                <w:sz w:val="17"/>
                <w:szCs w:val="17"/>
              </w:rPr>
              <w:t>1.01</w:t>
            </w:r>
          </w:p>
        </w:tc>
        <w:tc>
          <w:tcPr>
            <w:tcW w:w="884" w:type="dxa"/>
          </w:tcPr>
          <w:p w:rsidR="0017124C">
            <w:pPr>
              <w:pStyle w:val="TableText"/>
              <w:spacing w:before="129" w:line="184" w:lineRule="auto"/>
              <w:ind w:left="358"/>
              <w:rPr>
                <w:sz w:val="17"/>
                <w:szCs w:val="17"/>
              </w:rPr>
            </w:pPr>
            <w:r>
              <w:rPr>
                <w:spacing w:val="-2"/>
                <w:sz w:val="17"/>
                <w:szCs w:val="17"/>
              </w:rPr>
              <w:t>0.15</w:t>
            </w:r>
          </w:p>
        </w:tc>
        <w:tc>
          <w:tcPr>
            <w:tcW w:w="823" w:type="dxa"/>
          </w:tcPr>
          <w:p w:rsidR="0017124C">
            <w:pPr>
              <w:pStyle w:val="TableText"/>
              <w:spacing w:before="101" w:line="183" w:lineRule="auto"/>
              <w:ind w:left="325"/>
              <w:rPr>
                <w:sz w:val="21"/>
                <w:szCs w:val="21"/>
              </w:rPr>
            </w:pPr>
            <w:r>
              <w:rPr>
                <w:spacing w:val="-8"/>
                <w:sz w:val="21"/>
                <w:szCs w:val="21"/>
              </w:rPr>
              <w:t>0.07</w:t>
            </w:r>
          </w:p>
        </w:tc>
        <w:tc>
          <w:tcPr>
            <w:tcW w:w="983" w:type="dxa"/>
          </w:tcPr>
          <w:p w:rsidR="0017124C">
            <w:pPr>
              <w:pStyle w:val="TableText"/>
              <w:spacing w:before="101" w:line="183" w:lineRule="auto"/>
              <w:ind w:left="342"/>
              <w:rPr>
                <w:sz w:val="21"/>
                <w:szCs w:val="21"/>
              </w:rPr>
            </w:pPr>
            <w:r>
              <w:rPr>
                <w:spacing w:val="-16"/>
                <w:sz w:val="21"/>
                <w:szCs w:val="21"/>
              </w:rPr>
              <w:t>-0.97</w:t>
            </w:r>
          </w:p>
        </w:tc>
        <w:tc>
          <w:tcPr>
            <w:tcW w:w="685" w:type="dxa"/>
          </w:tcPr>
          <w:p w:rsidR="0017124C">
            <w:pPr>
              <w:pStyle w:val="TableText"/>
              <w:spacing w:before="100" w:line="184" w:lineRule="auto"/>
              <w:jc w:val="right"/>
              <w:rPr>
                <w:sz w:val="21"/>
                <w:szCs w:val="21"/>
              </w:rPr>
            </w:pPr>
            <w:r>
              <w:rPr>
                <w:spacing w:val="-21"/>
                <w:sz w:val="21"/>
                <w:szCs w:val="21"/>
              </w:rPr>
              <w:t>-</w:t>
            </w:r>
            <w:r>
              <w:rPr>
                <w:spacing w:val="-20"/>
                <w:sz w:val="21"/>
                <w:szCs w:val="21"/>
              </w:rPr>
              <w:t>0.1</w:t>
            </w:r>
            <w:r>
              <w:rPr>
                <w:spacing w:val="-14"/>
                <w:sz w:val="21"/>
                <w:szCs w:val="21"/>
              </w:rPr>
              <w:t>5</w:t>
            </w:r>
          </w:p>
        </w:tc>
      </w:tr>
      <w:tr>
        <w:tblPrEx>
          <w:tblW w:w="5716" w:type="dxa"/>
          <w:tblInd w:w="1333" w:type="dxa"/>
          <w:tblLayout w:type="fixed"/>
          <w:tblLook w:val="04A0"/>
        </w:tblPrEx>
        <w:trPr>
          <w:trHeight w:val="360"/>
        </w:trPr>
        <w:tc>
          <w:tcPr>
            <w:tcW w:w="524" w:type="dxa"/>
          </w:tcPr>
          <w:p w:rsidR="0017124C">
            <w:pPr>
              <w:pStyle w:val="TableText"/>
              <w:spacing w:before="139" w:line="183" w:lineRule="auto"/>
              <w:rPr>
                <w:sz w:val="17"/>
                <w:szCs w:val="17"/>
              </w:rPr>
            </w:pPr>
            <w:r>
              <w:rPr>
                <w:spacing w:val="-3"/>
                <w:sz w:val="17"/>
                <w:szCs w:val="17"/>
              </w:rPr>
              <w:t>39</w:t>
            </w:r>
          </w:p>
        </w:tc>
        <w:tc>
          <w:tcPr>
            <w:tcW w:w="887" w:type="dxa"/>
          </w:tcPr>
          <w:p w:rsidR="0017124C">
            <w:pPr>
              <w:pStyle w:val="TableText"/>
              <w:spacing w:before="111" w:line="183" w:lineRule="auto"/>
              <w:ind w:left="326"/>
              <w:rPr>
                <w:sz w:val="21"/>
                <w:szCs w:val="21"/>
              </w:rPr>
            </w:pPr>
            <w:r>
              <w:rPr>
                <w:spacing w:val="-16"/>
                <w:sz w:val="21"/>
                <w:szCs w:val="21"/>
              </w:rPr>
              <w:t>-0.02</w:t>
            </w:r>
          </w:p>
        </w:tc>
        <w:tc>
          <w:tcPr>
            <w:tcW w:w="930" w:type="dxa"/>
          </w:tcPr>
          <w:p w:rsidR="0017124C">
            <w:pPr>
              <w:pStyle w:val="TableText"/>
              <w:spacing w:before="110" w:line="184" w:lineRule="auto"/>
              <w:ind w:left="299"/>
              <w:rPr>
                <w:sz w:val="21"/>
                <w:szCs w:val="21"/>
              </w:rPr>
            </w:pPr>
            <w:r>
              <w:rPr>
                <w:spacing w:val="-14"/>
                <w:sz w:val="21"/>
                <w:szCs w:val="21"/>
              </w:rPr>
              <w:t>-0.81</w:t>
            </w:r>
          </w:p>
        </w:tc>
        <w:tc>
          <w:tcPr>
            <w:tcW w:w="884" w:type="dxa"/>
          </w:tcPr>
          <w:p w:rsidR="0017124C">
            <w:pPr>
              <w:pStyle w:val="TableText"/>
              <w:spacing w:before="110" w:line="184" w:lineRule="auto"/>
              <w:ind w:left="229"/>
              <w:rPr>
                <w:sz w:val="21"/>
                <w:szCs w:val="21"/>
              </w:rPr>
            </w:pPr>
            <w:r>
              <w:rPr>
                <w:spacing w:val="-13"/>
                <w:sz w:val="21"/>
                <w:szCs w:val="21"/>
              </w:rPr>
              <w:t>-0.01</w:t>
            </w:r>
          </w:p>
        </w:tc>
        <w:tc>
          <w:tcPr>
            <w:tcW w:w="823" w:type="dxa"/>
          </w:tcPr>
          <w:p w:rsidR="0017124C">
            <w:pPr>
              <w:pStyle w:val="TableText"/>
              <w:spacing w:before="111" w:line="183" w:lineRule="auto"/>
              <w:ind w:left="195"/>
              <w:rPr>
                <w:sz w:val="21"/>
                <w:szCs w:val="21"/>
              </w:rPr>
            </w:pPr>
            <w:r>
              <w:rPr>
                <w:spacing w:val="-16"/>
                <w:sz w:val="21"/>
                <w:szCs w:val="21"/>
              </w:rPr>
              <w:t>-0.02</w:t>
            </w:r>
          </w:p>
        </w:tc>
        <w:tc>
          <w:tcPr>
            <w:tcW w:w="983" w:type="dxa"/>
          </w:tcPr>
          <w:p w:rsidR="0017124C">
            <w:pPr>
              <w:pStyle w:val="TableText"/>
              <w:spacing w:before="101" w:line="183" w:lineRule="auto"/>
              <w:ind w:left="342"/>
              <w:rPr>
                <w:sz w:val="21"/>
                <w:szCs w:val="21"/>
              </w:rPr>
            </w:pPr>
            <w:r>
              <w:rPr>
                <w:spacing w:val="-11"/>
                <w:sz w:val="21"/>
                <w:szCs w:val="21"/>
              </w:rPr>
              <w:t>0.84</w:t>
            </w:r>
          </w:p>
        </w:tc>
        <w:tc>
          <w:tcPr>
            <w:tcW w:w="685" w:type="dxa"/>
          </w:tcPr>
          <w:p w:rsidR="0017124C">
            <w:pPr>
              <w:pStyle w:val="TableText"/>
              <w:spacing w:before="101" w:line="183" w:lineRule="auto"/>
              <w:ind w:left="239"/>
              <w:rPr>
                <w:sz w:val="21"/>
                <w:szCs w:val="21"/>
              </w:rPr>
            </w:pPr>
            <w:r>
              <w:rPr>
                <w:spacing w:val="-10"/>
                <w:sz w:val="21"/>
                <w:szCs w:val="21"/>
              </w:rPr>
              <w:t>0.05</w:t>
            </w:r>
          </w:p>
        </w:tc>
      </w:tr>
      <w:tr>
        <w:tblPrEx>
          <w:tblW w:w="5716" w:type="dxa"/>
          <w:tblInd w:w="1333" w:type="dxa"/>
          <w:tblLayout w:type="fixed"/>
          <w:tblLook w:val="04A0"/>
        </w:tblPrEx>
        <w:trPr>
          <w:trHeight w:val="370"/>
        </w:trPr>
        <w:tc>
          <w:tcPr>
            <w:tcW w:w="524" w:type="dxa"/>
          </w:tcPr>
          <w:p w:rsidR="0017124C">
            <w:pPr>
              <w:pStyle w:val="TableText"/>
              <w:spacing w:before="129" w:line="183" w:lineRule="auto"/>
              <w:rPr>
                <w:sz w:val="17"/>
                <w:szCs w:val="17"/>
              </w:rPr>
            </w:pPr>
            <w:r>
              <w:rPr>
                <w:spacing w:val="-2"/>
                <w:sz w:val="17"/>
                <w:szCs w:val="17"/>
              </w:rPr>
              <w:t>40</w:t>
            </w:r>
          </w:p>
        </w:tc>
        <w:tc>
          <w:tcPr>
            <w:tcW w:w="887" w:type="dxa"/>
          </w:tcPr>
          <w:p w:rsidR="0017124C">
            <w:pPr>
              <w:pStyle w:val="TableText"/>
              <w:spacing w:before="111" w:line="183" w:lineRule="auto"/>
              <w:ind w:left="326"/>
              <w:rPr>
                <w:sz w:val="21"/>
                <w:szCs w:val="21"/>
              </w:rPr>
            </w:pPr>
            <w:r>
              <w:rPr>
                <w:spacing w:val="-16"/>
                <w:sz w:val="21"/>
                <w:szCs w:val="21"/>
              </w:rPr>
              <w:t>-0.44</w:t>
            </w:r>
          </w:p>
        </w:tc>
        <w:tc>
          <w:tcPr>
            <w:tcW w:w="930" w:type="dxa"/>
          </w:tcPr>
          <w:p w:rsidR="0017124C">
            <w:pPr>
              <w:pStyle w:val="TableText"/>
              <w:spacing w:before="121" w:line="183" w:lineRule="auto"/>
              <w:ind w:left="189"/>
              <w:rPr>
                <w:sz w:val="21"/>
                <w:szCs w:val="21"/>
              </w:rPr>
            </w:pPr>
            <w:r>
              <w:rPr>
                <w:spacing w:val="-13"/>
                <w:sz w:val="21"/>
                <w:szCs w:val="21"/>
              </w:rPr>
              <w:t>-88.83</w:t>
            </w:r>
          </w:p>
        </w:tc>
        <w:tc>
          <w:tcPr>
            <w:tcW w:w="884" w:type="dxa"/>
          </w:tcPr>
          <w:p w:rsidR="0017124C">
            <w:pPr>
              <w:pStyle w:val="TableText"/>
              <w:spacing w:before="121" w:line="183" w:lineRule="auto"/>
              <w:ind w:left="229"/>
              <w:rPr>
                <w:sz w:val="21"/>
                <w:szCs w:val="21"/>
              </w:rPr>
            </w:pPr>
            <w:r>
              <w:rPr>
                <w:spacing w:val="-14"/>
                <w:sz w:val="21"/>
                <w:szCs w:val="21"/>
              </w:rPr>
              <w:t>-0.30</w:t>
            </w:r>
          </w:p>
        </w:tc>
        <w:tc>
          <w:tcPr>
            <w:tcW w:w="823" w:type="dxa"/>
          </w:tcPr>
          <w:p w:rsidR="0017124C">
            <w:pPr>
              <w:pStyle w:val="TableText"/>
              <w:spacing w:before="101" w:line="183" w:lineRule="auto"/>
              <w:ind w:left="315"/>
              <w:rPr>
                <w:sz w:val="21"/>
                <w:szCs w:val="21"/>
              </w:rPr>
            </w:pPr>
            <w:r>
              <w:rPr>
                <w:spacing w:val="-2"/>
                <w:sz w:val="21"/>
                <w:szCs w:val="21"/>
              </w:rPr>
              <w:t>0.00</w:t>
            </w:r>
          </w:p>
        </w:tc>
        <w:tc>
          <w:tcPr>
            <w:tcW w:w="983" w:type="dxa"/>
          </w:tcPr>
          <w:p w:rsidR="0017124C">
            <w:pPr>
              <w:pStyle w:val="TableText"/>
              <w:spacing w:before="101" w:line="183" w:lineRule="auto"/>
              <w:ind w:left="242"/>
              <w:rPr>
                <w:sz w:val="21"/>
                <w:szCs w:val="21"/>
              </w:rPr>
            </w:pPr>
            <w:r>
              <w:rPr>
                <w:spacing w:val="-9"/>
                <w:sz w:val="21"/>
                <w:szCs w:val="21"/>
              </w:rPr>
              <w:t>88.90</w:t>
            </w:r>
          </w:p>
        </w:tc>
        <w:tc>
          <w:tcPr>
            <w:tcW w:w="685" w:type="dxa"/>
          </w:tcPr>
          <w:p w:rsidR="0017124C">
            <w:pPr>
              <w:pStyle w:val="TableText"/>
              <w:spacing w:before="101" w:line="183" w:lineRule="auto"/>
              <w:ind w:left="239"/>
              <w:rPr>
                <w:sz w:val="21"/>
                <w:szCs w:val="21"/>
              </w:rPr>
            </w:pPr>
            <w:r>
              <w:rPr>
                <w:spacing w:val="-10"/>
                <w:sz w:val="21"/>
                <w:szCs w:val="21"/>
              </w:rPr>
              <w:t>0.40</w:t>
            </w:r>
          </w:p>
        </w:tc>
      </w:tr>
      <w:tr>
        <w:tblPrEx>
          <w:tblW w:w="5716" w:type="dxa"/>
          <w:tblInd w:w="1333" w:type="dxa"/>
          <w:tblLayout w:type="fixed"/>
          <w:tblLook w:val="04A0"/>
        </w:tblPrEx>
        <w:trPr>
          <w:trHeight w:val="360"/>
        </w:trPr>
        <w:tc>
          <w:tcPr>
            <w:tcW w:w="524" w:type="dxa"/>
          </w:tcPr>
          <w:p w:rsidR="0017124C">
            <w:pPr>
              <w:pStyle w:val="TableText"/>
              <w:spacing w:before="138" w:line="184" w:lineRule="auto"/>
              <w:rPr>
                <w:sz w:val="17"/>
                <w:szCs w:val="17"/>
              </w:rPr>
            </w:pPr>
            <w:r>
              <w:rPr>
                <w:spacing w:val="-2"/>
                <w:sz w:val="17"/>
                <w:szCs w:val="17"/>
              </w:rPr>
              <w:t>41</w:t>
            </w:r>
          </w:p>
        </w:tc>
        <w:tc>
          <w:tcPr>
            <w:tcW w:w="887" w:type="dxa"/>
          </w:tcPr>
          <w:p w:rsidR="0017124C">
            <w:pPr>
              <w:pStyle w:val="TableText"/>
              <w:spacing w:before="111" w:line="183" w:lineRule="auto"/>
              <w:ind w:left="426"/>
              <w:rPr>
                <w:sz w:val="21"/>
                <w:szCs w:val="21"/>
              </w:rPr>
            </w:pPr>
            <w:r>
              <w:rPr>
                <w:spacing w:val="-10"/>
                <w:sz w:val="21"/>
                <w:szCs w:val="21"/>
              </w:rPr>
              <w:t>0.03</w:t>
            </w:r>
          </w:p>
        </w:tc>
        <w:tc>
          <w:tcPr>
            <w:tcW w:w="930" w:type="dxa"/>
          </w:tcPr>
          <w:p w:rsidR="0017124C">
            <w:pPr>
              <w:pStyle w:val="TableText"/>
              <w:spacing w:before="111" w:line="183" w:lineRule="auto"/>
              <w:ind w:left="299"/>
              <w:rPr>
                <w:sz w:val="21"/>
                <w:szCs w:val="21"/>
              </w:rPr>
            </w:pPr>
            <w:r>
              <w:rPr>
                <w:spacing w:val="-16"/>
                <w:sz w:val="21"/>
                <w:szCs w:val="21"/>
              </w:rPr>
              <w:t>-7.34</w:t>
            </w:r>
          </w:p>
        </w:tc>
        <w:tc>
          <w:tcPr>
            <w:tcW w:w="884" w:type="dxa"/>
          </w:tcPr>
          <w:p w:rsidR="0017124C">
            <w:pPr>
              <w:pStyle w:val="TableText"/>
              <w:spacing w:before="139" w:line="184" w:lineRule="auto"/>
              <w:ind w:left="358"/>
              <w:rPr>
                <w:sz w:val="17"/>
                <w:szCs w:val="17"/>
              </w:rPr>
            </w:pPr>
            <w:r>
              <w:rPr>
                <w:spacing w:val="-2"/>
                <w:sz w:val="17"/>
                <w:szCs w:val="17"/>
              </w:rPr>
              <w:t>0.13</w:t>
            </w:r>
          </w:p>
        </w:tc>
        <w:tc>
          <w:tcPr>
            <w:tcW w:w="823" w:type="dxa"/>
          </w:tcPr>
          <w:p w:rsidR="0017124C">
            <w:pPr>
              <w:pStyle w:val="TableText"/>
              <w:spacing w:before="111" w:line="183" w:lineRule="auto"/>
              <w:ind w:left="325"/>
              <w:rPr>
                <w:sz w:val="21"/>
                <w:szCs w:val="21"/>
              </w:rPr>
            </w:pPr>
            <w:r>
              <w:rPr>
                <w:spacing w:val="-8"/>
                <w:sz w:val="21"/>
                <w:szCs w:val="21"/>
              </w:rPr>
              <w:t>0.06</w:t>
            </w:r>
          </w:p>
        </w:tc>
        <w:tc>
          <w:tcPr>
            <w:tcW w:w="983" w:type="dxa"/>
          </w:tcPr>
          <w:p w:rsidR="0017124C">
            <w:pPr>
              <w:pStyle w:val="TableText"/>
              <w:spacing w:before="101" w:line="183" w:lineRule="auto"/>
              <w:ind w:left="442"/>
              <w:rPr>
                <w:sz w:val="21"/>
                <w:szCs w:val="21"/>
              </w:rPr>
            </w:pPr>
            <w:r>
              <w:rPr>
                <w:spacing w:val="-10"/>
                <w:sz w:val="21"/>
                <w:szCs w:val="21"/>
              </w:rPr>
              <w:t>7.37</w:t>
            </w:r>
          </w:p>
        </w:tc>
        <w:tc>
          <w:tcPr>
            <w:tcW w:w="685" w:type="dxa"/>
          </w:tcPr>
          <w:p w:rsidR="0017124C">
            <w:pPr>
              <w:pStyle w:val="TableText"/>
              <w:spacing w:before="110" w:line="184" w:lineRule="auto"/>
              <w:jc w:val="right"/>
              <w:rPr>
                <w:sz w:val="21"/>
                <w:szCs w:val="21"/>
              </w:rPr>
            </w:pPr>
            <w:r>
              <w:rPr>
                <w:spacing w:val="-21"/>
                <w:sz w:val="21"/>
                <w:szCs w:val="21"/>
              </w:rPr>
              <w:t>-</w:t>
            </w:r>
            <w:r>
              <w:rPr>
                <w:spacing w:val="-20"/>
                <w:sz w:val="21"/>
                <w:szCs w:val="21"/>
              </w:rPr>
              <w:t>0.1</w:t>
            </w:r>
            <w:r>
              <w:rPr>
                <w:spacing w:val="-14"/>
                <w:sz w:val="21"/>
                <w:szCs w:val="21"/>
              </w:rPr>
              <w:t>3</w:t>
            </w:r>
          </w:p>
        </w:tc>
      </w:tr>
      <w:tr>
        <w:tblPrEx>
          <w:tblW w:w="5716" w:type="dxa"/>
          <w:tblInd w:w="1333" w:type="dxa"/>
          <w:tblLayout w:type="fixed"/>
          <w:tblLook w:val="04A0"/>
        </w:tblPrEx>
        <w:trPr>
          <w:trHeight w:val="359"/>
        </w:trPr>
        <w:tc>
          <w:tcPr>
            <w:tcW w:w="524" w:type="dxa"/>
          </w:tcPr>
          <w:p w:rsidR="0017124C">
            <w:pPr>
              <w:pStyle w:val="TableText"/>
              <w:spacing w:before="139" w:line="183" w:lineRule="auto"/>
              <w:rPr>
                <w:sz w:val="17"/>
                <w:szCs w:val="17"/>
              </w:rPr>
            </w:pPr>
            <w:r>
              <w:rPr>
                <w:spacing w:val="-2"/>
                <w:sz w:val="17"/>
                <w:szCs w:val="17"/>
              </w:rPr>
              <w:t>42</w:t>
            </w:r>
          </w:p>
        </w:tc>
        <w:tc>
          <w:tcPr>
            <w:tcW w:w="887" w:type="dxa"/>
          </w:tcPr>
          <w:p w:rsidR="0017124C">
            <w:pPr>
              <w:pStyle w:val="TableText"/>
              <w:spacing w:before="101" w:line="183" w:lineRule="auto"/>
              <w:ind w:left="426"/>
              <w:rPr>
                <w:sz w:val="21"/>
                <w:szCs w:val="21"/>
              </w:rPr>
            </w:pPr>
            <w:r>
              <w:rPr>
                <w:spacing w:val="-10"/>
                <w:sz w:val="21"/>
                <w:szCs w:val="21"/>
              </w:rPr>
              <w:t>0.07</w:t>
            </w:r>
          </w:p>
        </w:tc>
        <w:tc>
          <w:tcPr>
            <w:tcW w:w="930" w:type="dxa"/>
          </w:tcPr>
          <w:p w:rsidR="0017124C">
            <w:pPr>
              <w:pStyle w:val="TableText"/>
              <w:spacing w:before="101" w:line="183" w:lineRule="auto"/>
              <w:ind w:left="299"/>
              <w:rPr>
                <w:sz w:val="21"/>
                <w:szCs w:val="21"/>
              </w:rPr>
            </w:pPr>
            <w:r>
              <w:rPr>
                <w:spacing w:val="-10"/>
                <w:sz w:val="21"/>
                <w:szCs w:val="21"/>
              </w:rPr>
              <w:t>34.84</w:t>
            </w:r>
          </w:p>
        </w:tc>
        <w:tc>
          <w:tcPr>
            <w:tcW w:w="884" w:type="dxa"/>
          </w:tcPr>
          <w:p w:rsidR="0017124C">
            <w:pPr>
              <w:pStyle w:val="TableText"/>
              <w:spacing w:before="101" w:line="183" w:lineRule="auto"/>
              <w:ind w:left="358"/>
              <w:rPr>
                <w:sz w:val="21"/>
                <w:szCs w:val="21"/>
              </w:rPr>
            </w:pPr>
            <w:r>
              <w:rPr>
                <w:spacing w:val="-8"/>
                <w:sz w:val="21"/>
                <w:szCs w:val="21"/>
              </w:rPr>
              <w:t>0.46</w:t>
            </w:r>
          </w:p>
        </w:tc>
        <w:tc>
          <w:tcPr>
            <w:tcW w:w="823" w:type="dxa"/>
          </w:tcPr>
          <w:p w:rsidR="0017124C">
            <w:pPr>
              <w:pStyle w:val="TableText"/>
              <w:spacing w:before="101" w:line="183" w:lineRule="auto"/>
              <w:ind w:left="325"/>
              <w:rPr>
                <w:sz w:val="21"/>
                <w:szCs w:val="21"/>
              </w:rPr>
            </w:pPr>
            <w:r>
              <w:rPr>
                <w:spacing w:val="-15"/>
                <w:sz w:val="21"/>
                <w:szCs w:val="21"/>
              </w:rPr>
              <w:t>-0.44</w:t>
            </w:r>
          </w:p>
        </w:tc>
        <w:tc>
          <w:tcPr>
            <w:tcW w:w="983" w:type="dxa"/>
          </w:tcPr>
          <w:p w:rsidR="0017124C">
            <w:pPr>
              <w:pStyle w:val="TableText"/>
              <w:spacing w:before="101" w:line="183" w:lineRule="auto"/>
              <w:ind w:left="242"/>
              <w:rPr>
                <w:sz w:val="21"/>
                <w:szCs w:val="21"/>
              </w:rPr>
            </w:pPr>
            <w:r>
              <w:rPr>
                <w:spacing w:val="-12"/>
                <w:sz w:val="21"/>
                <w:szCs w:val="21"/>
              </w:rPr>
              <w:t>-34.84</w:t>
            </w:r>
          </w:p>
        </w:tc>
        <w:tc>
          <w:tcPr>
            <w:tcW w:w="685" w:type="dxa"/>
          </w:tcPr>
          <w:p w:rsidR="0017124C">
            <w:pPr>
              <w:pStyle w:val="TableText"/>
              <w:spacing w:before="128" w:line="184" w:lineRule="auto"/>
              <w:ind w:left="309"/>
              <w:rPr>
                <w:sz w:val="17"/>
                <w:szCs w:val="17"/>
              </w:rPr>
            </w:pPr>
            <w:r>
              <w:rPr>
                <w:spacing w:val="-4"/>
                <w:sz w:val="17"/>
                <w:szCs w:val="17"/>
              </w:rPr>
              <w:t>1.07</w:t>
            </w:r>
          </w:p>
        </w:tc>
      </w:tr>
      <w:tr>
        <w:tblPrEx>
          <w:tblW w:w="5716" w:type="dxa"/>
          <w:tblInd w:w="1333" w:type="dxa"/>
          <w:tblLayout w:type="fixed"/>
          <w:tblLook w:val="04A0"/>
        </w:tblPrEx>
        <w:trPr>
          <w:trHeight w:val="259"/>
        </w:trPr>
        <w:tc>
          <w:tcPr>
            <w:tcW w:w="524" w:type="dxa"/>
          </w:tcPr>
          <w:p w:rsidR="0017124C">
            <w:pPr>
              <w:pStyle w:val="TableText"/>
              <w:spacing w:before="140" w:line="108" w:lineRule="exact"/>
              <w:rPr>
                <w:sz w:val="17"/>
                <w:szCs w:val="17"/>
              </w:rPr>
            </w:pPr>
            <w:r>
              <w:rPr>
                <w:spacing w:val="-2"/>
                <w:position w:val="-3"/>
                <w:sz w:val="17"/>
                <w:szCs w:val="17"/>
              </w:rPr>
              <w:t>43</w:t>
            </w:r>
          </w:p>
        </w:tc>
        <w:tc>
          <w:tcPr>
            <w:tcW w:w="887" w:type="dxa"/>
          </w:tcPr>
          <w:p w:rsidR="0017124C">
            <w:pPr>
              <w:pStyle w:val="TableText"/>
              <w:spacing w:before="112" w:line="136" w:lineRule="exact"/>
              <w:ind w:left="326"/>
              <w:rPr>
                <w:sz w:val="21"/>
                <w:szCs w:val="21"/>
              </w:rPr>
            </w:pPr>
            <w:r>
              <w:rPr>
                <w:spacing w:val="-16"/>
                <w:position w:val="-3"/>
                <w:sz w:val="21"/>
                <w:szCs w:val="21"/>
              </w:rPr>
              <w:t>-1.00</w:t>
            </w:r>
          </w:p>
        </w:tc>
        <w:tc>
          <w:tcPr>
            <w:tcW w:w="930" w:type="dxa"/>
          </w:tcPr>
          <w:p w:rsidR="0017124C">
            <w:pPr>
              <w:pStyle w:val="TableText"/>
              <w:spacing w:before="102" w:line="146" w:lineRule="exact"/>
              <w:ind w:left="189"/>
              <w:rPr>
                <w:sz w:val="21"/>
                <w:szCs w:val="21"/>
              </w:rPr>
            </w:pPr>
            <w:r>
              <w:rPr>
                <w:spacing w:val="-13"/>
                <w:position w:val="-3"/>
                <w:sz w:val="21"/>
                <w:szCs w:val="21"/>
              </w:rPr>
              <w:t>-57.32</w:t>
            </w:r>
          </w:p>
        </w:tc>
        <w:tc>
          <w:tcPr>
            <w:tcW w:w="884" w:type="dxa"/>
          </w:tcPr>
          <w:p w:rsidR="0017124C">
            <w:pPr>
              <w:pStyle w:val="TableText"/>
              <w:spacing w:before="140" w:line="108" w:lineRule="exact"/>
              <w:ind w:left="229"/>
              <w:rPr>
                <w:sz w:val="17"/>
                <w:szCs w:val="17"/>
              </w:rPr>
            </w:pPr>
            <w:r>
              <w:rPr>
                <w:spacing w:val="-1"/>
                <w:position w:val="-3"/>
                <w:sz w:val="17"/>
                <w:szCs w:val="17"/>
              </w:rPr>
              <w:t>-1.32</w:t>
            </w:r>
          </w:p>
        </w:tc>
        <w:tc>
          <w:tcPr>
            <w:tcW w:w="823" w:type="dxa"/>
          </w:tcPr>
          <w:p w:rsidR="0017124C">
            <w:pPr>
              <w:pStyle w:val="TableText"/>
              <w:spacing w:before="140" w:line="108" w:lineRule="exact"/>
              <w:ind w:left="195"/>
              <w:rPr>
                <w:sz w:val="17"/>
                <w:szCs w:val="17"/>
              </w:rPr>
            </w:pPr>
            <w:r>
              <w:rPr>
                <w:spacing w:val="-1"/>
                <w:position w:val="-3"/>
                <w:sz w:val="17"/>
                <w:szCs w:val="17"/>
              </w:rPr>
              <w:t>-1.71</w:t>
            </w:r>
          </w:p>
        </w:tc>
        <w:tc>
          <w:tcPr>
            <w:tcW w:w="983" w:type="dxa"/>
          </w:tcPr>
          <w:p w:rsidR="0017124C">
            <w:pPr>
              <w:pStyle w:val="TableText"/>
              <w:spacing w:before="140" w:line="108" w:lineRule="exact"/>
              <w:ind w:left="242"/>
              <w:rPr>
                <w:sz w:val="17"/>
                <w:szCs w:val="17"/>
              </w:rPr>
            </w:pPr>
            <w:r>
              <w:rPr>
                <w:spacing w:val="-2"/>
                <w:position w:val="-3"/>
                <w:sz w:val="17"/>
                <w:szCs w:val="17"/>
              </w:rPr>
              <w:t>57.14</w:t>
            </w:r>
          </w:p>
        </w:tc>
        <w:tc>
          <w:tcPr>
            <w:tcW w:w="685" w:type="dxa"/>
          </w:tcPr>
          <w:p w:rsidR="0017124C">
            <w:pPr>
              <w:pStyle w:val="TableText"/>
              <w:spacing w:before="140" w:line="108" w:lineRule="exact"/>
              <w:ind w:left="239"/>
              <w:rPr>
                <w:sz w:val="17"/>
                <w:szCs w:val="17"/>
              </w:rPr>
            </w:pPr>
            <w:r>
              <w:rPr>
                <w:spacing w:val="-4"/>
                <w:position w:val="-3"/>
                <w:sz w:val="17"/>
                <w:szCs w:val="17"/>
              </w:rPr>
              <w:t>1.47</w:t>
            </w:r>
          </w:p>
        </w:tc>
      </w:tr>
    </w:tbl>
    <w:p w:rsidR="0017124C"/>
    <w:p w:rsidR="0017124C">
      <w:pPr>
        <w:sectPr>
          <w:headerReference w:type="even" r:id="rId64"/>
          <w:headerReference w:type="default" r:id="rId65"/>
          <w:footerReference w:type="even" r:id="rId66"/>
          <w:footerReference w:type="default" r:id="rId67"/>
          <w:headerReference w:type="first" r:id="rId68"/>
          <w:footerReference w:type="first" r:id="rId69"/>
          <w:pgSz w:w="11910" w:h="16840"/>
          <w:pgMar w:top="1431" w:right="1786" w:bottom="0" w:left="1786" w:header="0" w:footer="0" w:gutter="0"/>
          <w:pgNumType w:start="10"/>
          <w:cols w:space="720"/>
        </w:sectPr>
      </w:pPr>
    </w:p>
    <w:p w:rsidR="0017124C">
      <w:pPr>
        <w:spacing w:line="30" w:lineRule="exact"/>
      </w:pPr>
    </w:p>
    <w:tbl>
      <w:tblPr>
        <w:tblStyle w:val="TableNormal04"/>
        <w:tblW w:w="5731" w:type="dxa"/>
        <w:tblInd w:w="1333" w:type="dxa"/>
        <w:tblBorders>
          <w:top w:val="nil"/>
          <w:left w:val="nil"/>
          <w:bottom w:val="nil"/>
          <w:right w:val="nil"/>
          <w:insideH w:val="nil"/>
          <w:insideV w:val="nil"/>
        </w:tblBorders>
        <w:tblLayout w:type="fixed"/>
        <w:tblLook w:val="04A0"/>
      </w:tblPr>
      <w:tblGrid>
        <w:gridCol w:w="507"/>
        <w:gridCol w:w="958"/>
        <w:gridCol w:w="954"/>
        <w:gridCol w:w="860"/>
        <w:gridCol w:w="755"/>
        <w:gridCol w:w="1040"/>
        <w:gridCol w:w="657"/>
      </w:tblGrid>
      <w:tr>
        <w:tblPrEx>
          <w:tblW w:w="5731" w:type="dxa"/>
          <w:tblInd w:w="1333" w:type="dxa"/>
          <w:tblBorders>
            <w:top w:val="nil"/>
            <w:left w:val="nil"/>
            <w:bottom w:val="nil"/>
            <w:right w:val="nil"/>
            <w:insideH w:val="nil"/>
            <w:insideV w:val="nil"/>
          </w:tblBorders>
          <w:tblLayout w:type="fixed"/>
          <w:tblLook w:val="04A0"/>
        </w:tblPrEx>
        <w:trPr>
          <w:trHeight w:val="259"/>
        </w:trPr>
        <w:tc>
          <w:tcPr>
            <w:tcW w:w="507" w:type="dxa"/>
          </w:tcPr>
          <w:p w:rsidR="0017124C">
            <w:pPr>
              <w:pStyle w:val="TableText"/>
              <w:spacing w:before="28" w:line="183" w:lineRule="auto"/>
              <w:rPr>
                <w:sz w:val="17"/>
                <w:szCs w:val="17"/>
              </w:rPr>
            </w:pPr>
            <w:r>
              <w:rPr>
                <w:spacing w:val="-2"/>
                <w:sz w:val="17"/>
                <w:szCs w:val="17"/>
              </w:rPr>
              <w:t>44</w:t>
            </w:r>
          </w:p>
        </w:tc>
        <w:tc>
          <w:tcPr>
            <w:tcW w:w="958" w:type="dxa"/>
          </w:tcPr>
          <w:p w:rsidR="0017124C">
            <w:pPr>
              <w:pStyle w:val="TableText"/>
              <w:spacing w:line="183" w:lineRule="auto"/>
              <w:ind w:left="343"/>
              <w:rPr>
                <w:sz w:val="21"/>
                <w:szCs w:val="21"/>
              </w:rPr>
            </w:pPr>
            <w:r>
              <w:rPr>
                <w:spacing w:val="-14"/>
                <w:sz w:val="21"/>
                <w:szCs w:val="21"/>
              </w:rPr>
              <w:t>-0.10</w:t>
            </w:r>
          </w:p>
        </w:tc>
        <w:tc>
          <w:tcPr>
            <w:tcW w:w="954" w:type="dxa"/>
          </w:tcPr>
          <w:p w:rsidR="0017124C">
            <w:pPr>
              <w:pStyle w:val="TableText"/>
              <w:spacing w:before="38" w:line="183" w:lineRule="auto"/>
              <w:ind w:left="355"/>
              <w:rPr>
                <w:sz w:val="17"/>
                <w:szCs w:val="17"/>
              </w:rPr>
            </w:pPr>
            <w:r>
              <w:rPr>
                <w:spacing w:val="-2"/>
                <w:sz w:val="17"/>
                <w:szCs w:val="17"/>
              </w:rPr>
              <w:t>2.23</w:t>
            </w:r>
          </w:p>
        </w:tc>
        <w:tc>
          <w:tcPr>
            <w:tcW w:w="860" w:type="dxa"/>
          </w:tcPr>
          <w:p w:rsidR="0017124C">
            <w:pPr>
              <w:pStyle w:val="TableText"/>
              <w:spacing w:line="183" w:lineRule="auto"/>
              <w:ind w:left="181"/>
              <w:rPr>
                <w:sz w:val="21"/>
                <w:szCs w:val="21"/>
              </w:rPr>
            </w:pPr>
            <w:r>
              <w:rPr>
                <w:spacing w:val="-14"/>
                <w:sz w:val="21"/>
                <w:szCs w:val="21"/>
              </w:rPr>
              <w:t>-0.17</w:t>
            </w:r>
          </w:p>
        </w:tc>
        <w:tc>
          <w:tcPr>
            <w:tcW w:w="755" w:type="dxa"/>
          </w:tcPr>
          <w:p w:rsidR="0017124C">
            <w:pPr>
              <w:pStyle w:val="TableText"/>
              <w:spacing w:before="28" w:line="184" w:lineRule="auto"/>
              <w:ind w:left="191"/>
              <w:rPr>
                <w:sz w:val="17"/>
                <w:szCs w:val="17"/>
              </w:rPr>
            </w:pPr>
            <w:r>
              <w:rPr>
                <w:spacing w:val="-1"/>
                <w:sz w:val="17"/>
                <w:szCs w:val="17"/>
              </w:rPr>
              <w:t>-0.15</w:t>
            </w:r>
          </w:p>
        </w:tc>
        <w:tc>
          <w:tcPr>
            <w:tcW w:w="1040" w:type="dxa"/>
          </w:tcPr>
          <w:p w:rsidR="0017124C">
            <w:pPr>
              <w:pStyle w:val="TableText"/>
              <w:spacing w:before="10" w:line="183" w:lineRule="auto"/>
              <w:ind w:left="246"/>
              <w:rPr>
                <w:sz w:val="21"/>
                <w:szCs w:val="21"/>
              </w:rPr>
            </w:pPr>
            <w:r>
              <w:rPr>
                <w:spacing w:val="-14"/>
                <w:sz w:val="21"/>
                <w:szCs w:val="21"/>
              </w:rPr>
              <w:t>-2.30</w:t>
            </w:r>
          </w:p>
        </w:tc>
        <w:tc>
          <w:tcPr>
            <w:tcW w:w="657" w:type="dxa"/>
          </w:tcPr>
          <w:p w:rsidR="0017124C">
            <w:pPr>
              <w:pStyle w:val="TableText"/>
              <w:spacing w:before="37" w:line="184" w:lineRule="auto"/>
              <w:ind w:left="206"/>
              <w:rPr>
                <w:sz w:val="17"/>
                <w:szCs w:val="17"/>
              </w:rPr>
            </w:pPr>
            <w:r>
              <w:rPr>
                <w:spacing w:val="-2"/>
                <w:sz w:val="17"/>
                <w:szCs w:val="17"/>
              </w:rPr>
              <w:t>0.17</w:t>
            </w:r>
          </w:p>
        </w:tc>
      </w:tr>
      <w:tr>
        <w:tblPrEx>
          <w:tblW w:w="5731" w:type="dxa"/>
          <w:tblInd w:w="1333" w:type="dxa"/>
          <w:tblLayout w:type="fixed"/>
          <w:tblLook w:val="04A0"/>
        </w:tblPrEx>
        <w:trPr>
          <w:trHeight w:val="360"/>
        </w:trPr>
        <w:tc>
          <w:tcPr>
            <w:tcW w:w="507" w:type="dxa"/>
          </w:tcPr>
          <w:p w:rsidR="0017124C">
            <w:pPr>
              <w:pStyle w:val="TableText"/>
              <w:spacing w:before="129" w:line="183" w:lineRule="auto"/>
              <w:rPr>
                <w:sz w:val="17"/>
                <w:szCs w:val="17"/>
              </w:rPr>
            </w:pPr>
            <w:r>
              <w:rPr>
                <w:spacing w:val="-2"/>
                <w:sz w:val="17"/>
                <w:szCs w:val="17"/>
              </w:rPr>
              <w:t>45</w:t>
            </w:r>
          </w:p>
        </w:tc>
        <w:tc>
          <w:tcPr>
            <w:tcW w:w="958" w:type="dxa"/>
          </w:tcPr>
          <w:p w:rsidR="0017124C">
            <w:pPr>
              <w:pStyle w:val="TableText"/>
              <w:spacing w:before="111" w:line="183" w:lineRule="auto"/>
              <w:ind w:left="443"/>
              <w:rPr>
                <w:sz w:val="21"/>
                <w:szCs w:val="21"/>
              </w:rPr>
            </w:pPr>
            <w:r>
              <w:rPr>
                <w:spacing w:val="-11"/>
                <w:sz w:val="21"/>
                <w:szCs w:val="21"/>
              </w:rPr>
              <w:t>0.54</w:t>
            </w:r>
          </w:p>
        </w:tc>
        <w:tc>
          <w:tcPr>
            <w:tcW w:w="954" w:type="dxa"/>
          </w:tcPr>
          <w:p w:rsidR="0017124C">
            <w:pPr>
              <w:pStyle w:val="TableText"/>
              <w:spacing w:before="101" w:line="183" w:lineRule="auto"/>
              <w:ind w:left="285"/>
              <w:rPr>
                <w:sz w:val="21"/>
                <w:szCs w:val="21"/>
              </w:rPr>
            </w:pPr>
            <w:r>
              <w:rPr>
                <w:spacing w:val="-9"/>
                <w:sz w:val="21"/>
                <w:szCs w:val="21"/>
              </w:rPr>
              <w:t>35.00</w:t>
            </w:r>
          </w:p>
        </w:tc>
        <w:tc>
          <w:tcPr>
            <w:tcW w:w="860" w:type="dxa"/>
          </w:tcPr>
          <w:p w:rsidR="0017124C">
            <w:pPr>
              <w:pStyle w:val="TableText"/>
              <w:spacing w:before="138" w:line="184" w:lineRule="auto"/>
              <w:ind w:left="291"/>
              <w:rPr>
                <w:sz w:val="17"/>
                <w:szCs w:val="17"/>
              </w:rPr>
            </w:pPr>
            <w:r>
              <w:rPr>
                <w:spacing w:val="-4"/>
                <w:sz w:val="17"/>
                <w:szCs w:val="17"/>
              </w:rPr>
              <w:t>1.16</w:t>
            </w:r>
          </w:p>
        </w:tc>
        <w:tc>
          <w:tcPr>
            <w:tcW w:w="755" w:type="dxa"/>
          </w:tcPr>
          <w:p w:rsidR="0017124C">
            <w:pPr>
              <w:pStyle w:val="TableText"/>
              <w:spacing w:before="101" w:line="183" w:lineRule="auto"/>
              <w:ind w:left="321"/>
              <w:rPr>
                <w:sz w:val="21"/>
                <w:szCs w:val="21"/>
              </w:rPr>
            </w:pPr>
            <w:r>
              <w:rPr>
                <w:spacing w:val="-10"/>
                <w:sz w:val="21"/>
                <w:szCs w:val="21"/>
              </w:rPr>
              <w:t>0.00</w:t>
            </w:r>
          </w:p>
        </w:tc>
        <w:tc>
          <w:tcPr>
            <w:tcW w:w="1040" w:type="dxa"/>
          </w:tcPr>
          <w:p w:rsidR="0017124C">
            <w:pPr>
              <w:pStyle w:val="TableText"/>
              <w:spacing w:before="111" w:line="183" w:lineRule="auto"/>
              <w:ind w:left="246"/>
              <w:rPr>
                <w:sz w:val="21"/>
                <w:szCs w:val="21"/>
              </w:rPr>
            </w:pPr>
            <w:r>
              <w:rPr>
                <w:spacing w:val="-13"/>
                <w:sz w:val="21"/>
                <w:szCs w:val="21"/>
              </w:rPr>
              <w:t>-35.00</w:t>
            </w:r>
          </w:p>
        </w:tc>
        <w:tc>
          <w:tcPr>
            <w:tcW w:w="657" w:type="dxa"/>
          </w:tcPr>
          <w:p w:rsidR="0017124C">
            <w:pPr>
              <w:pStyle w:val="TableText"/>
              <w:spacing w:before="101" w:line="183" w:lineRule="auto"/>
              <w:jc w:val="right"/>
              <w:rPr>
                <w:sz w:val="21"/>
                <w:szCs w:val="21"/>
              </w:rPr>
            </w:pPr>
            <w:r>
              <w:rPr>
                <w:spacing w:val="-10"/>
                <w:sz w:val="21"/>
                <w:szCs w:val="21"/>
              </w:rPr>
              <w:t>0.08</w:t>
            </w:r>
          </w:p>
        </w:tc>
      </w:tr>
      <w:tr>
        <w:tblPrEx>
          <w:tblW w:w="5731" w:type="dxa"/>
          <w:tblInd w:w="1333" w:type="dxa"/>
          <w:tblLayout w:type="fixed"/>
          <w:tblLook w:val="04A0"/>
        </w:tblPrEx>
        <w:trPr>
          <w:trHeight w:val="360"/>
        </w:trPr>
        <w:tc>
          <w:tcPr>
            <w:tcW w:w="507" w:type="dxa"/>
          </w:tcPr>
          <w:p w:rsidR="0017124C">
            <w:pPr>
              <w:pStyle w:val="TableText"/>
              <w:spacing w:before="129" w:line="183" w:lineRule="auto"/>
              <w:rPr>
                <w:sz w:val="17"/>
                <w:szCs w:val="17"/>
              </w:rPr>
            </w:pPr>
            <w:r>
              <w:rPr>
                <w:spacing w:val="-2"/>
                <w:sz w:val="17"/>
                <w:szCs w:val="17"/>
              </w:rPr>
              <w:t>46</w:t>
            </w:r>
          </w:p>
        </w:tc>
        <w:tc>
          <w:tcPr>
            <w:tcW w:w="958" w:type="dxa"/>
          </w:tcPr>
          <w:p w:rsidR="0017124C">
            <w:pPr>
              <w:pStyle w:val="TableText"/>
              <w:spacing w:before="111" w:line="183" w:lineRule="auto"/>
              <w:ind w:left="443"/>
              <w:rPr>
                <w:sz w:val="21"/>
                <w:szCs w:val="21"/>
              </w:rPr>
            </w:pPr>
            <w:r>
              <w:rPr>
                <w:spacing w:val="-10"/>
                <w:sz w:val="21"/>
                <w:szCs w:val="21"/>
              </w:rPr>
              <w:t>0.00</w:t>
            </w:r>
          </w:p>
        </w:tc>
        <w:tc>
          <w:tcPr>
            <w:tcW w:w="954" w:type="dxa"/>
          </w:tcPr>
          <w:p w:rsidR="0017124C">
            <w:pPr>
              <w:pStyle w:val="TableText"/>
              <w:spacing w:before="128" w:line="184" w:lineRule="auto"/>
              <w:ind w:left="154"/>
              <w:rPr>
                <w:sz w:val="17"/>
                <w:szCs w:val="17"/>
              </w:rPr>
            </w:pPr>
            <w:r>
              <w:rPr>
                <w:spacing w:val="-1"/>
                <w:sz w:val="17"/>
                <w:szCs w:val="17"/>
              </w:rPr>
              <w:t>-89.11</w:t>
            </w:r>
          </w:p>
        </w:tc>
        <w:tc>
          <w:tcPr>
            <w:tcW w:w="860" w:type="dxa"/>
          </w:tcPr>
          <w:p w:rsidR="0017124C">
            <w:pPr>
              <w:pStyle w:val="TableText"/>
              <w:spacing w:before="111" w:line="183" w:lineRule="auto"/>
              <w:ind w:left="291"/>
              <w:rPr>
                <w:sz w:val="21"/>
                <w:szCs w:val="21"/>
              </w:rPr>
            </w:pPr>
            <w:r>
              <w:rPr>
                <w:spacing w:val="-10"/>
                <w:sz w:val="21"/>
                <w:szCs w:val="21"/>
              </w:rPr>
              <w:t>0.40</w:t>
            </w:r>
          </w:p>
        </w:tc>
        <w:tc>
          <w:tcPr>
            <w:tcW w:w="755" w:type="dxa"/>
          </w:tcPr>
          <w:p w:rsidR="0017124C">
            <w:pPr>
              <w:pStyle w:val="TableText"/>
              <w:spacing w:before="111" w:line="183" w:lineRule="auto"/>
              <w:ind w:left="321"/>
              <w:rPr>
                <w:sz w:val="21"/>
                <w:szCs w:val="21"/>
              </w:rPr>
            </w:pPr>
            <w:r>
              <w:rPr>
                <w:spacing w:val="-11"/>
                <w:sz w:val="21"/>
                <w:szCs w:val="21"/>
              </w:rPr>
              <w:t>0.44</w:t>
            </w:r>
          </w:p>
        </w:tc>
        <w:tc>
          <w:tcPr>
            <w:tcW w:w="1040" w:type="dxa"/>
          </w:tcPr>
          <w:p w:rsidR="0017124C">
            <w:pPr>
              <w:pStyle w:val="TableText"/>
              <w:spacing w:before="111" w:line="183" w:lineRule="auto"/>
              <w:ind w:left="356"/>
              <w:rPr>
                <w:sz w:val="21"/>
                <w:szCs w:val="21"/>
              </w:rPr>
            </w:pPr>
            <w:r>
              <w:rPr>
                <w:spacing w:val="-10"/>
                <w:sz w:val="21"/>
                <w:szCs w:val="21"/>
              </w:rPr>
              <w:t>89.04</w:t>
            </w:r>
          </w:p>
        </w:tc>
        <w:tc>
          <w:tcPr>
            <w:tcW w:w="657" w:type="dxa"/>
          </w:tcPr>
          <w:p w:rsidR="0017124C">
            <w:pPr>
              <w:pStyle w:val="TableText"/>
              <w:spacing w:before="101" w:line="183" w:lineRule="auto"/>
              <w:ind w:right="2"/>
              <w:jc w:val="right"/>
              <w:rPr>
                <w:sz w:val="21"/>
                <w:szCs w:val="21"/>
              </w:rPr>
            </w:pPr>
            <w:r>
              <w:rPr>
                <w:spacing w:val="-17"/>
                <w:sz w:val="21"/>
                <w:szCs w:val="21"/>
              </w:rPr>
              <w:t>-0</w:t>
            </w:r>
            <w:r>
              <w:rPr>
                <w:spacing w:val="-16"/>
                <w:sz w:val="21"/>
                <w:szCs w:val="21"/>
              </w:rPr>
              <w:t>.3</w:t>
            </w:r>
            <w:r>
              <w:rPr>
                <w:spacing w:val="-14"/>
                <w:sz w:val="21"/>
                <w:szCs w:val="21"/>
              </w:rPr>
              <w:t>0</w:t>
            </w:r>
          </w:p>
        </w:tc>
      </w:tr>
      <w:tr>
        <w:tblPrEx>
          <w:tblW w:w="5731" w:type="dxa"/>
          <w:tblInd w:w="1333" w:type="dxa"/>
          <w:tblLayout w:type="fixed"/>
          <w:tblLook w:val="04A0"/>
        </w:tblPrEx>
        <w:trPr>
          <w:trHeight w:val="365"/>
        </w:trPr>
        <w:tc>
          <w:tcPr>
            <w:tcW w:w="507" w:type="dxa"/>
          </w:tcPr>
          <w:p w:rsidR="0017124C">
            <w:pPr>
              <w:pStyle w:val="TableText"/>
              <w:spacing w:before="139" w:line="183" w:lineRule="auto"/>
              <w:rPr>
                <w:sz w:val="17"/>
                <w:szCs w:val="17"/>
              </w:rPr>
            </w:pPr>
            <w:r>
              <w:rPr>
                <w:spacing w:val="-2"/>
                <w:sz w:val="17"/>
                <w:szCs w:val="17"/>
              </w:rPr>
              <w:t>47</w:t>
            </w:r>
          </w:p>
        </w:tc>
        <w:tc>
          <w:tcPr>
            <w:tcW w:w="958" w:type="dxa"/>
          </w:tcPr>
          <w:p w:rsidR="0017124C">
            <w:pPr>
              <w:pStyle w:val="TableText"/>
              <w:spacing w:before="101" w:line="183" w:lineRule="auto"/>
              <w:ind w:left="443"/>
              <w:rPr>
                <w:sz w:val="21"/>
                <w:szCs w:val="21"/>
              </w:rPr>
            </w:pPr>
            <w:r>
              <w:rPr>
                <w:spacing w:val="-10"/>
                <w:sz w:val="21"/>
                <w:szCs w:val="21"/>
              </w:rPr>
              <w:t>0.00</w:t>
            </w:r>
          </w:p>
        </w:tc>
        <w:tc>
          <w:tcPr>
            <w:tcW w:w="954" w:type="dxa"/>
          </w:tcPr>
          <w:p w:rsidR="0017124C">
            <w:pPr>
              <w:pStyle w:val="TableText"/>
              <w:spacing w:before="128" w:line="184" w:lineRule="auto"/>
              <w:ind w:left="154"/>
              <w:rPr>
                <w:sz w:val="17"/>
                <w:szCs w:val="17"/>
              </w:rPr>
            </w:pPr>
            <w:r>
              <w:rPr>
                <w:spacing w:val="-3"/>
                <w:sz w:val="17"/>
                <w:szCs w:val="17"/>
              </w:rPr>
              <w:t>145.53</w:t>
            </w:r>
          </w:p>
        </w:tc>
        <w:tc>
          <w:tcPr>
            <w:tcW w:w="860" w:type="dxa"/>
          </w:tcPr>
          <w:p w:rsidR="0017124C">
            <w:pPr>
              <w:pStyle w:val="TableText"/>
              <w:spacing w:before="101" w:line="183" w:lineRule="auto"/>
              <w:ind w:left="291"/>
              <w:rPr>
                <w:sz w:val="21"/>
                <w:szCs w:val="21"/>
              </w:rPr>
            </w:pPr>
            <w:r>
              <w:rPr>
                <w:spacing w:val="-10"/>
                <w:sz w:val="21"/>
                <w:szCs w:val="21"/>
              </w:rPr>
              <w:t>4.62</w:t>
            </w:r>
          </w:p>
        </w:tc>
        <w:tc>
          <w:tcPr>
            <w:tcW w:w="755" w:type="dxa"/>
          </w:tcPr>
          <w:p w:rsidR="0017124C">
            <w:pPr>
              <w:pStyle w:val="TableText"/>
              <w:spacing w:before="111" w:line="183" w:lineRule="auto"/>
              <w:ind w:left="321"/>
              <w:rPr>
                <w:sz w:val="21"/>
                <w:szCs w:val="21"/>
              </w:rPr>
            </w:pPr>
            <w:r>
              <w:rPr>
                <w:spacing w:val="-12"/>
                <w:sz w:val="21"/>
                <w:szCs w:val="21"/>
              </w:rPr>
              <w:t>4.00</w:t>
            </w:r>
          </w:p>
        </w:tc>
        <w:tc>
          <w:tcPr>
            <w:tcW w:w="1040" w:type="dxa"/>
          </w:tcPr>
          <w:p w:rsidR="0017124C">
            <w:pPr>
              <w:pStyle w:val="TableText"/>
              <w:spacing w:before="110" w:line="184" w:lineRule="auto"/>
              <w:ind w:left="126"/>
              <w:rPr>
                <w:sz w:val="21"/>
                <w:szCs w:val="21"/>
              </w:rPr>
            </w:pPr>
            <w:r>
              <w:rPr>
                <w:spacing w:val="-9"/>
                <w:sz w:val="21"/>
                <w:szCs w:val="21"/>
              </w:rPr>
              <w:t>-145.53</w:t>
            </w:r>
          </w:p>
        </w:tc>
        <w:tc>
          <w:tcPr>
            <w:tcW w:w="657" w:type="dxa"/>
          </w:tcPr>
          <w:p w:rsidR="0017124C">
            <w:pPr>
              <w:pStyle w:val="TableText"/>
              <w:spacing w:before="139" w:line="183" w:lineRule="auto"/>
              <w:ind w:left="206"/>
              <w:rPr>
                <w:sz w:val="17"/>
                <w:szCs w:val="17"/>
              </w:rPr>
            </w:pPr>
            <w:r>
              <w:rPr>
                <w:spacing w:val="-1"/>
                <w:sz w:val="17"/>
                <w:szCs w:val="17"/>
              </w:rPr>
              <w:t>-3.38</w:t>
            </w:r>
          </w:p>
        </w:tc>
      </w:tr>
      <w:tr>
        <w:tblPrEx>
          <w:tblW w:w="5731" w:type="dxa"/>
          <w:tblInd w:w="1333" w:type="dxa"/>
          <w:tblLayout w:type="fixed"/>
          <w:tblLook w:val="04A0"/>
        </w:tblPrEx>
        <w:trPr>
          <w:trHeight w:val="360"/>
        </w:trPr>
        <w:tc>
          <w:tcPr>
            <w:tcW w:w="507" w:type="dxa"/>
          </w:tcPr>
          <w:p w:rsidR="0017124C">
            <w:pPr>
              <w:pStyle w:val="TableText"/>
              <w:spacing w:before="134" w:line="183" w:lineRule="auto"/>
              <w:rPr>
                <w:sz w:val="17"/>
                <w:szCs w:val="17"/>
              </w:rPr>
            </w:pPr>
            <w:r>
              <w:rPr>
                <w:spacing w:val="-2"/>
                <w:sz w:val="17"/>
                <w:szCs w:val="17"/>
              </w:rPr>
              <w:t>48</w:t>
            </w:r>
          </w:p>
        </w:tc>
        <w:tc>
          <w:tcPr>
            <w:tcW w:w="958" w:type="dxa"/>
          </w:tcPr>
          <w:p w:rsidR="0017124C">
            <w:pPr>
              <w:pStyle w:val="TableText"/>
              <w:spacing w:before="106" w:line="183" w:lineRule="auto"/>
              <w:ind w:left="343"/>
              <w:rPr>
                <w:sz w:val="21"/>
                <w:szCs w:val="21"/>
              </w:rPr>
            </w:pPr>
            <w:r>
              <w:rPr>
                <w:spacing w:val="-15"/>
                <w:sz w:val="21"/>
                <w:szCs w:val="21"/>
              </w:rPr>
              <w:t>-3.94</w:t>
            </w:r>
          </w:p>
        </w:tc>
        <w:tc>
          <w:tcPr>
            <w:tcW w:w="954" w:type="dxa"/>
          </w:tcPr>
          <w:p w:rsidR="0017124C">
            <w:pPr>
              <w:pStyle w:val="TableText"/>
              <w:spacing w:before="133" w:line="184" w:lineRule="auto"/>
              <w:ind w:left="154"/>
              <w:rPr>
                <w:sz w:val="17"/>
                <w:szCs w:val="17"/>
              </w:rPr>
            </w:pPr>
            <w:r>
              <w:rPr>
                <w:spacing w:val="-3"/>
                <w:sz w:val="17"/>
                <w:szCs w:val="17"/>
              </w:rPr>
              <w:t>145.65</w:t>
            </w:r>
          </w:p>
        </w:tc>
        <w:tc>
          <w:tcPr>
            <w:tcW w:w="860" w:type="dxa"/>
          </w:tcPr>
          <w:p w:rsidR="0017124C">
            <w:pPr>
              <w:pStyle w:val="TableText"/>
              <w:spacing w:before="106" w:line="183" w:lineRule="auto"/>
              <w:ind w:left="181"/>
              <w:rPr>
                <w:sz w:val="21"/>
                <w:szCs w:val="21"/>
              </w:rPr>
            </w:pPr>
            <w:r>
              <w:rPr>
                <w:spacing w:val="-14"/>
                <w:sz w:val="21"/>
                <w:szCs w:val="21"/>
              </w:rPr>
              <w:t>-3.89</w:t>
            </w:r>
          </w:p>
        </w:tc>
        <w:tc>
          <w:tcPr>
            <w:tcW w:w="755" w:type="dxa"/>
          </w:tcPr>
          <w:p w:rsidR="0017124C">
            <w:pPr>
              <w:pStyle w:val="TableText"/>
              <w:spacing w:before="106" w:line="183" w:lineRule="auto"/>
              <w:ind w:left="191"/>
              <w:rPr>
                <w:sz w:val="21"/>
                <w:szCs w:val="21"/>
              </w:rPr>
            </w:pPr>
            <w:r>
              <w:rPr>
                <w:spacing w:val="-16"/>
                <w:sz w:val="21"/>
                <w:szCs w:val="21"/>
              </w:rPr>
              <w:t>-0.57</w:t>
            </w:r>
          </w:p>
        </w:tc>
        <w:tc>
          <w:tcPr>
            <w:tcW w:w="1040" w:type="dxa"/>
          </w:tcPr>
          <w:p w:rsidR="0017124C">
            <w:pPr>
              <w:pStyle w:val="TableText"/>
              <w:spacing w:before="105" w:line="184" w:lineRule="auto"/>
              <w:ind w:left="56"/>
              <w:rPr>
                <w:sz w:val="21"/>
                <w:szCs w:val="21"/>
              </w:rPr>
            </w:pPr>
            <w:r>
              <w:rPr>
                <w:spacing w:val="-8"/>
                <w:sz w:val="21"/>
                <w:szCs w:val="21"/>
              </w:rPr>
              <w:t>-145.65</w:t>
            </w:r>
          </w:p>
        </w:tc>
        <w:tc>
          <w:tcPr>
            <w:tcW w:w="657" w:type="dxa"/>
          </w:tcPr>
          <w:p w:rsidR="0017124C">
            <w:pPr>
              <w:pStyle w:val="TableText"/>
              <w:spacing w:before="133" w:line="184" w:lineRule="auto"/>
              <w:ind w:left="206"/>
              <w:rPr>
                <w:sz w:val="17"/>
                <w:szCs w:val="17"/>
              </w:rPr>
            </w:pPr>
            <w:r>
              <w:rPr>
                <w:spacing w:val="-2"/>
                <w:sz w:val="17"/>
                <w:szCs w:val="17"/>
              </w:rPr>
              <w:t>5.12</w:t>
            </w:r>
          </w:p>
        </w:tc>
      </w:tr>
      <w:tr>
        <w:tblPrEx>
          <w:tblW w:w="5731" w:type="dxa"/>
          <w:tblInd w:w="1333" w:type="dxa"/>
          <w:tblLayout w:type="fixed"/>
          <w:tblLook w:val="04A0"/>
        </w:tblPrEx>
        <w:trPr>
          <w:trHeight w:val="365"/>
        </w:trPr>
        <w:tc>
          <w:tcPr>
            <w:tcW w:w="507" w:type="dxa"/>
          </w:tcPr>
          <w:p w:rsidR="0017124C">
            <w:pPr>
              <w:pStyle w:val="TableText"/>
              <w:spacing w:before="134" w:line="183" w:lineRule="auto"/>
              <w:rPr>
                <w:sz w:val="17"/>
                <w:szCs w:val="17"/>
              </w:rPr>
            </w:pPr>
            <w:r>
              <w:rPr>
                <w:spacing w:val="-2"/>
                <w:sz w:val="17"/>
                <w:szCs w:val="17"/>
              </w:rPr>
              <w:t>49</w:t>
            </w:r>
          </w:p>
        </w:tc>
        <w:tc>
          <w:tcPr>
            <w:tcW w:w="958" w:type="dxa"/>
          </w:tcPr>
          <w:p w:rsidR="0017124C">
            <w:pPr>
              <w:pStyle w:val="TableText"/>
              <w:spacing w:before="116" w:line="183" w:lineRule="auto"/>
              <w:ind w:left="443"/>
              <w:rPr>
                <w:sz w:val="21"/>
                <w:szCs w:val="21"/>
              </w:rPr>
            </w:pPr>
            <w:r>
              <w:rPr>
                <w:spacing w:val="-10"/>
                <w:sz w:val="21"/>
                <w:szCs w:val="21"/>
              </w:rPr>
              <w:t>0.58</w:t>
            </w:r>
          </w:p>
        </w:tc>
        <w:tc>
          <w:tcPr>
            <w:tcW w:w="954" w:type="dxa"/>
          </w:tcPr>
          <w:p w:rsidR="0017124C">
            <w:pPr>
              <w:pStyle w:val="TableText"/>
              <w:spacing w:before="133" w:line="184" w:lineRule="auto"/>
              <w:ind w:left="154"/>
              <w:rPr>
                <w:sz w:val="17"/>
                <w:szCs w:val="17"/>
              </w:rPr>
            </w:pPr>
            <w:r>
              <w:rPr>
                <w:spacing w:val="-3"/>
                <w:sz w:val="17"/>
                <w:szCs w:val="17"/>
              </w:rPr>
              <w:t>151.64</w:t>
            </w:r>
          </w:p>
        </w:tc>
        <w:tc>
          <w:tcPr>
            <w:tcW w:w="860" w:type="dxa"/>
          </w:tcPr>
          <w:p w:rsidR="0017124C">
            <w:pPr>
              <w:pStyle w:val="TableText"/>
              <w:spacing w:before="143" w:line="184" w:lineRule="auto"/>
              <w:ind w:left="291"/>
              <w:rPr>
                <w:sz w:val="17"/>
                <w:szCs w:val="17"/>
              </w:rPr>
            </w:pPr>
            <w:r>
              <w:rPr>
                <w:spacing w:val="-4"/>
                <w:sz w:val="17"/>
                <w:szCs w:val="17"/>
              </w:rPr>
              <w:t>1.07</w:t>
            </w:r>
          </w:p>
        </w:tc>
        <w:tc>
          <w:tcPr>
            <w:tcW w:w="755" w:type="dxa"/>
          </w:tcPr>
          <w:p w:rsidR="0017124C">
            <w:pPr>
              <w:pStyle w:val="TableText"/>
              <w:spacing w:before="105" w:line="184" w:lineRule="auto"/>
              <w:ind w:left="251"/>
              <w:rPr>
                <w:sz w:val="21"/>
                <w:szCs w:val="21"/>
              </w:rPr>
            </w:pPr>
            <w:r>
              <w:rPr>
                <w:spacing w:val="-14"/>
                <w:sz w:val="21"/>
                <w:szCs w:val="21"/>
              </w:rPr>
              <w:t>-0.12</w:t>
            </w:r>
          </w:p>
        </w:tc>
        <w:tc>
          <w:tcPr>
            <w:tcW w:w="1040" w:type="dxa"/>
          </w:tcPr>
          <w:p w:rsidR="0017124C">
            <w:pPr>
              <w:pStyle w:val="TableText"/>
              <w:spacing w:before="105" w:line="184" w:lineRule="auto"/>
              <w:ind w:left="126"/>
              <w:rPr>
                <w:sz w:val="21"/>
                <w:szCs w:val="21"/>
              </w:rPr>
            </w:pPr>
            <w:r>
              <w:rPr>
                <w:spacing w:val="-10"/>
                <w:sz w:val="21"/>
                <w:szCs w:val="21"/>
              </w:rPr>
              <w:t>-151.64</w:t>
            </w:r>
          </w:p>
        </w:tc>
        <w:tc>
          <w:tcPr>
            <w:tcW w:w="657" w:type="dxa"/>
          </w:tcPr>
          <w:p w:rsidR="0017124C">
            <w:pPr>
              <w:pStyle w:val="TableText"/>
              <w:spacing w:before="105" w:line="184" w:lineRule="auto"/>
              <w:ind w:left="206"/>
              <w:rPr>
                <w:sz w:val="21"/>
                <w:szCs w:val="21"/>
              </w:rPr>
            </w:pPr>
            <w:r>
              <w:rPr>
                <w:spacing w:val="-8"/>
                <w:sz w:val="21"/>
                <w:szCs w:val="21"/>
              </w:rPr>
              <w:t>0.16</w:t>
            </w:r>
          </w:p>
        </w:tc>
      </w:tr>
      <w:tr>
        <w:tblPrEx>
          <w:tblW w:w="5731" w:type="dxa"/>
          <w:tblInd w:w="1333" w:type="dxa"/>
          <w:tblLayout w:type="fixed"/>
          <w:tblLook w:val="04A0"/>
        </w:tblPrEx>
        <w:trPr>
          <w:trHeight w:val="360"/>
        </w:trPr>
        <w:tc>
          <w:tcPr>
            <w:tcW w:w="507" w:type="dxa"/>
          </w:tcPr>
          <w:p w:rsidR="0017124C">
            <w:pPr>
              <w:pStyle w:val="TableText"/>
              <w:spacing w:before="139" w:line="183" w:lineRule="auto"/>
              <w:rPr>
                <w:sz w:val="17"/>
                <w:szCs w:val="17"/>
              </w:rPr>
            </w:pPr>
            <w:r>
              <w:rPr>
                <w:spacing w:val="-3"/>
                <w:sz w:val="17"/>
                <w:szCs w:val="17"/>
              </w:rPr>
              <w:t>50</w:t>
            </w:r>
          </w:p>
        </w:tc>
        <w:tc>
          <w:tcPr>
            <w:tcW w:w="958" w:type="dxa"/>
          </w:tcPr>
          <w:p w:rsidR="0017124C">
            <w:pPr>
              <w:pStyle w:val="TableText"/>
              <w:spacing w:before="101" w:line="183" w:lineRule="auto"/>
              <w:ind w:left="343"/>
              <w:rPr>
                <w:sz w:val="21"/>
                <w:szCs w:val="21"/>
              </w:rPr>
            </w:pPr>
            <w:r>
              <w:rPr>
                <w:spacing w:val="-14"/>
                <w:sz w:val="21"/>
                <w:szCs w:val="21"/>
              </w:rPr>
              <w:t>-0.02</w:t>
            </w:r>
          </w:p>
        </w:tc>
        <w:tc>
          <w:tcPr>
            <w:tcW w:w="954" w:type="dxa"/>
          </w:tcPr>
          <w:p w:rsidR="0017124C">
            <w:pPr>
              <w:pStyle w:val="TableText"/>
              <w:spacing w:before="111" w:line="183" w:lineRule="auto"/>
              <w:ind w:left="355"/>
              <w:rPr>
                <w:sz w:val="21"/>
                <w:szCs w:val="21"/>
              </w:rPr>
            </w:pPr>
            <w:r>
              <w:rPr>
                <w:spacing w:val="-8"/>
                <w:sz w:val="21"/>
                <w:szCs w:val="21"/>
              </w:rPr>
              <w:t>2.79</w:t>
            </w:r>
          </w:p>
        </w:tc>
        <w:tc>
          <w:tcPr>
            <w:tcW w:w="860" w:type="dxa"/>
          </w:tcPr>
          <w:p w:rsidR="0017124C">
            <w:pPr>
              <w:pStyle w:val="TableText"/>
              <w:spacing w:before="101" w:line="183" w:lineRule="auto"/>
              <w:ind w:left="181"/>
              <w:rPr>
                <w:sz w:val="21"/>
                <w:szCs w:val="21"/>
              </w:rPr>
            </w:pPr>
            <w:r>
              <w:rPr>
                <w:spacing w:val="-14"/>
                <w:sz w:val="21"/>
                <w:szCs w:val="21"/>
              </w:rPr>
              <w:t>-0.03</w:t>
            </w:r>
          </w:p>
        </w:tc>
        <w:tc>
          <w:tcPr>
            <w:tcW w:w="755" w:type="dxa"/>
          </w:tcPr>
          <w:p w:rsidR="0017124C">
            <w:pPr>
              <w:pStyle w:val="TableText"/>
              <w:spacing w:before="100" w:line="184" w:lineRule="auto"/>
              <w:ind w:left="191"/>
              <w:rPr>
                <w:sz w:val="21"/>
                <w:szCs w:val="21"/>
              </w:rPr>
            </w:pPr>
            <w:r>
              <w:rPr>
                <w:spacing w:val="-14"/>
                <w:sz w:val="21"/>
                <w:szCs w:val="21"/>
              </w:rPr>
              <w:t>-0.01</w:t>
            </w:r>
          </w:p>
        </w:tc>
        <w:tc>
          <w:tcPr>
            <w:tcW w:w="1040" w:type="dxa"/>
          </w:tcPr>
          <w:p w:rsidR="0017124C">
            <w:pPr>
              <w:pStyle w:val="TableText"/>
              <w:spacing w:before="111" w:line="183" w:lineRule="auto"/>
              <w:ind w:left="246"/>
              <w:rPr>
                <w:sz w:val="21"/>
                <w:szCs w:val="21"/>
              </w:rPr>
            </w:pPr>
            <w:r>
              <w:rPr>
                <w:spacing w:val="-14"/>
                <w:sz w:val="21"/>
                <w:szCs w:val="21"/>
              </w:rPr>
              <w:t>-2.86</w:t>
            </w:r>
          </w:p>
        </w:tc>
        <w:tc>
          <w:tcPr>
            <w:tcW w:w="657" w:type="dxa"/>
          </w:tcPr>
          <w:p w:rsidR="0017124C">
            <w:pPr>
              <w:pStyle w:val="TableText"/>
              <w:spacing w:before="101" w:line="183" w:lineRule="auto"/>
              <w:ind w:left="206"/>
              <w:rPr>
                <w:sz w:val="21"/>
                <w:szCs w:val="21"/>
              </w:rPr>
            </w:pPr>
            <w:r>
              <w:rPr>
                <w:spacing w:val="-8"/>
                <w:sz w:val="21"/>
                <w:szCs w:val="21"/>
              </w:rPr>
              <w:t>0.03</w:t>
            </w:r>
          </w:p>
        </w:tc>
      </w:tr>
      <w:tr>
        <w:tblPrEx>
          <w:tblW w:w="5731" w:type="dxa"/>
          <w:tblInd w:w="1333" w:type="dxa"/>
          <w:tblLayout w:type="fixed"/>
          <w:tblLook w:val="04A0"/>
        </w:tblPrEx>
        <w:trPr>
          <w:trHeight w:val="360"/>
        </w:trPr>
        <w:tc>
          <w:tcPr>
            <w:tcW w:w="507" w:type="dxa"/>
          </w:tcPr>
          <w:p w:rsidR="0017124C">
            <w:pPr>
              <w:pStyle w:val="TableText"/>
              <w:spacing w:before="128" w:line="184" w:lineRule="auto"/>
              <w:rPr>
                <w:sz w:val="17"/>
                <w:szCs w:val="17"/>
              </w:rPr>
            </w:pPr>
            <w:r>
              <w:rPr>
                <w:spacing w:val="-3"/>
                <w:sz w:val="17"/>
                <w:szCs w:val="17"/>
              </w:rPr>
              <w:t>51</w:t>
            </w:r>
          </w:p>
        </w:tc>
        <w:tc>
          <w:tcPr>
            <w:tcW w:w="958" w:type="dxa"/>
          </w:tcPr>
          <w:p w:rsidR="0017124C">
            <w:pPr>
              <w:pStyle w:val="TableText"/>
              <w:spacing w:before="111" w:line="183" w:lineRule="auto"/>
              <w:ind w:left="443"/>
              <w:rPr>
                <w:sz w:val="21"/>
                <w:szCs w:val="21"/>
              </w:rPr>
            </w:pPr>
            <w:r>
              <w:rPr>
                <w:spacing w:val="-10"/>
                <w:sz w:val="21"/>
                <w:szCs w:val="21"/>
              </w:rPr>
              <w:t>0.02</w:t>
            </w:r>
          </w:p>
        </w:tc>
        <w:tc>
          <w:tcPr>
            <w:tcW w:w="954" w:type="dxa"/>
          </w:tcPr>
          <w:p w:rsidR="0017124C">
            <w:pPr>
              <w:pStyle w:val="TableText"/>
              <w:spacing w:before="129" w:line="183" w:lineRule="auto"/>
              <w:ind w:left="285"/>
              <w:rPr>
                <w:sz w:val="17"/>
                <w:szCs w:val="17"/>
              </w:rPr>
            </w:pPr>
            <w:r>
              <w:rPr>
                <w:spacing w:val="-1"/>
                <w:sz w:val="17"/>
                <w:szCs w:val="17"/>
              </w:rPr>
              <w:t>-0.83</w:t>
            </w:r>
          </w:p>
        </w:tc>
        <w:tc>
          <w:tcPr>
            <w:tcW w:w="860" w:type="dxa"/>
          </w:tcPr>
          <w:p w:rsidR="0017124C">
            <w:pPr>
              <w:pStyle w:val="TableText"/>
              <w:spacing w:before="101" w:line="183" w:lineRule="auto"/>
              <w:ind w:left="291"/>
              <w:rPr>
                <w:sz w:val="21"/>
                <w:szCs w:val="21"/>
              </w:rPr>
            </w:pPr>
            <w:r>
              <w:rPr>
                <w:spacing w:val="-10"/>
                <w:sz w:val="21"/>
                <w:szCs w:val="21"/>
              </w:rPr>
              <w:t>0.05</w:t>
            </w:r>
          </w:p>
        </w:tc>
        <w:tc>
          <w:tcPr>
            <w:tcW w:w="755" w:type="dxa"/>
          </w:tcPr>
          <w:p w:rsidR="0017124C">
            <w:pPr>
              <w:pStyle w:val="TableText"/>
              <w:spacing w:before="111" w:line="183" w:lineRule="auto"/>
              <w:ind w:left="321"/>
              <w:rPr>
                <w:sz w:val="21"/>
                <w:szCs w:val="21"/>
              </w:rPr>
            </w:pPr>
            <w:r>
              <w:rPr>
                <w:spacing w:val="-10"/>
                <w:sz w:val="21"/>
                <w:szCs w:val="21"/>
              </w:rPr>
              <w:t>0.02</w:t>
            </w:r>
          </w:p>
        </w:tc>
        <w:tc>
          <w:tcPr>
            <w:tcW w:w="1040" w:type="dxa"/>
          </w:tcPr>
          <w:p w:rsidR="0017124C">
            <w:pPr>
              <w:pStyle w:val="TableText"/>
              <w:spacing w:before="101" w:line="183" w:lineRule="auto"/>
              <w:ind w:left="476"/>
              <w:rPr>
                <w:sz w:val="21"/>
                <w:szCs w:val="21"/>
              </w:rPr>
            </w:pPr>
            <w:r>
              <w:rPr>
                <w:spacing w:val="-10"/>
                <w:sz w:val="21"/>
                <w:szCs w:val="21"/>
              </w:rPr>
              <w:t>0.80</w:t>
            </w:r>
          </w:p>
        </w:tc>
        <w:tc>
          <w:tcPr>
            <w:tcW w:w="657" w:type="dxa"/>
          </w:tcPr>
          <w:p w:rsidR="0017124C">
            <w:pPr>
              <w:pStyle w:val="TableText"/>
              <w:spacing w:before="110" w:line="184" w:lineRule="auto"/>
              <w:ind w:right="12"/>
              <w:jc w:val="right"/>
              <w:rPr>
                <w:sz w:val="21"/>
                <w:szCs w:val="21"/>
              </w:rPr>
            </w:pPr>
            <w:r>
              <w:rPr>
                <w:spacing w:val="-18"/>
                <w:sz w:val="21"/>
                <w:szCs w:val="21"/>
              </w:rPr>
              <w:t>-0.01</w:t>
            </w:r>
          </w:p>
        </w:tc>
      </w:tr>
      <w:tr>
        <w:tblPrEx>
          <w:tblW w:w="5731" w:type="dxa"/>
          <w:tblInd w:w="1333" w:type="dxa"/>
          <w:tblLayout w:type="fixed"/>
          <w:tblLook w:val="04A0"/>
        </w:tblPrEx>
        <w:trPr>
          <w:trHeight w:val="370"/>
        </w:trPr>
        <w:tc>
          <w:tcPr>
            <w:tcW w:w="507" w:type="dxa"/>
          </w:tcPr>
          <w:p w:rsidR="0017124C">
            <w:pPr>
              <w:pStyle w:val="TableText"/>
              <w:spacing w:before="139" w:line="183" w:lineRule="auto"/>
              <w:rPr>
                <w:sz w:val="17"/>
                <w:szCs w:val="17"/>
              </w:rPr>
            </w:pPr>
            <w:r>
              <w:rPr>
                <w:spacing w:val="-3"/>
                <w:sz w:val="17"/>
                <w:szCs w:val="17"/>
              </w:rPr>
              <w:t>52</w:t>
            </w:r>
          </w:p>
        </w:tc>
        <w:tc>
          <w:tcPr>
            <w:tcW w:w="958" w:type="dxa"/>
          </w:tcPr>
          <w:p w:rsidR="0017124C">
            <w:pPr>
              <w:pStyle w:val="TableText"/>
              <w:spacing w:before="100" w:line="184" w:lineRule="auto"/>
              <w:ind w:left="443"/>
              <w:rPr>
                <w:sz w:val="21"/>
                <w:szCs w:val="21"/>
              </w:rPr>
            </w:pPr>
            <w:r>
              <w:rPr>
                <w:spacing w:val="-10"/>
                <w:sz w:val="21"/>
                <w:szCs w:val="21"/>
              </w:rPr>
              <w:t>0.19</w:t>
            </w:r>
          </w:p>
        </w:tc>
        <w:tc>
          <w:tcPr>
            <w:tcW w:w="954" w:type="dxa"/>
          </w:tcPr>
          <w:p w:rsidR="0017124C">
            <w:pPr>
              <w:pStyle w:val="TableText"/>
              <w:spacing w:before="148" w:line="184" w:lineRule="auto"/>
              <w:ind w:left="154"/>
              <w:rPr>
                <w:sz w:val="17"/>
                <w:szCs w:val="17"/>
              </w:rPr>
            </w:pPr>
            <w:r>
              <w:rPr>
                <w:spacing w:val="-3"/>
                <w:sz w:val="17"/>
                <w:szCs w:val="17"/>
              </w:rPr>
              <w:t>151.79</w:t>
            </w:r>
          </w:p>
        </w:tc>
        <w:tc>
          <w:tcPr>
            <w:tcW w:w="860" w:type="dxa"/>
          </w:tcPr>
          <w:p w:rsidR="0017124C">
            <w:pPr>
              <w:pStyle w:val="TableText"/>
              <w:spacing w:before="101" w:line="183" w:lineRule="auto"/>
              <w:ind w:left="291"/>
              <w:rPr>
                <w:sz w:val="21"/>
                <w:szCs w:val="21"/>
              </w:rPr>
            </w:pPr>
            <w:r>
              <w:rPr>
                <w:spacing w:val="-10"/>
                <w:sz w:val="21"/>
                <w:szCs w:val="21"/>
              </w:rPr>
              <w:t>0.80</w:t>
            </w:r>
          </w:p>
        </w:tc>
        <w:tc>
          <w:tcPr>
            <w:tcW w:w="755" w:type="dxa"/>
          </w:tcPr>
          <w:p w:rsidR="0017124C">
            <w:pPr>
              <w:pStyle w:val="TableText"/>
              <w:spacing w:before="121" w:line="183" w:lineRule="auto"/>
              <w:ind w:left="321"/>
              <w:rPr>
                <w:sz w:val="21"/>
                <w:szCs w:val="21"/>
              </w:rPr>
            </w:pPr>
            <w:r>
              <w:rPr>
                <w:spacing w:val="-10"/>
                <w:sz w:val="21"/>
                <w:szCs w:val="21"/>
              </w:rPr>
              <w:t>0.00</w:t>
            </w:r>
          </w:p>
        </w:tc>
        <w:tc>
          <w:tcPr>
            <w:tcW w:w="1040" w:type="dxa"/>
          </w:tcPr>
          <w:p w:rsidR="0017124C">
            <w:pPr>
              <w:pStyle w:val="TableText"/>
              <w:spacing w:before="120" w:line="184" w:lineRule="auto"/>
              <w:ind w:left="136"/>
              <w:rPr>
                <w:sz w:val="21"/>
                <w:szCs w:val="21"/>
              </w:rPr>
            </w:pPr>
            <w:r>
              <w:rPr>
                <w:spacing w:val="-8"/>
                <w:sz w:val="21"/>
                <w:szCs w:val="21"/>
              </w:rPr>
              <w:t>-151.79</w:t>
            </w:r>
          </w:p>
        </w:tc>
        <w:tc>
          <w:tcPr>
            <w:tcW w:w="657" w:type="dxa"/>
          </w:tcPr>
          <w:p w:rsidR="0017124C">
            <w:pPr>
              <w:pStyle w:val="TableText"/>
              <w:spacing w:before="121" w:line="183" w:lineRule="auto"/>
              <w:ind w:right="4"/>
              <w:jc w:val="right"/>
              <w:rPr>
                <w:sz w:val="21"/>
                <w:szCs w:val="21"/>
              </w:rPr>
            </w:pPr>
            <w:r>
              <w:rPr>
                <w:spacing w:val="-11"/>
                <w:sz w:val="21"/>
                <w:szCs w:val="21"/>
              </w:rPr>
              <w:t>0.43</w:t>
            </w:r>
          </w:p>
        </w:tc>
      </w:tr>
      <w:tr>
        <w:tblPrEx>
          <w:tblW w:w="5731" w:type="dxa"/>
          <w:tblInd w:w="1333" w:type="dxa"/>
          <w:tblLayout w:type="fixed"/>
          <w:tblLook w:val="04A0"/>
        </w:tblPrEx>
        <w:trPr>
          <w:trHeight w:val="360"/>
        </w:trPr>
        <w:tc>
          <w:tcPr>
            <w:tcW w:w="507" w:type="dxa"/>
          </w:tcPr>
          <w:p w:rsidR="0017124C">
            <w:pPr>
              <w:pStyle w:val="TableText"/>
              <w:spacing w:before="129" w:line="183" w:lineRule="auto"/>
              <w:rPr>
                <w:sz w:val="17"/>
                <w:szCs w:val="17"/>
              </w:rPr>
            </w:pPr>
            <w:r>
              <w:rPr>
                <w:spacing w:val="-3"/>
                <w:sz w:val="17"/>
                <w:szCs w:val="17"/>
              </w:rPr>
              <w:t>53</w:t>
            </w:r>
          </w:p>
        </w:tc>
        <w:tc>
          <w:tcPr>
            <w:tcW w:w="958" w:type="dxa"/>
          </w:tcPr>
          <w:p w:rsidR="0017124C">
            <w:pPr>
              <w:pStyle w:val="TableText"/>
              <w:spacing w:before="111" w:line="183" w:lineRule="auto"/>
              <w:ind w:left="443"/>
              <w:rPr>
                <w:sz w:val="21"/>
                <w:szCs w:val="21"/>
              </w:rPr>
            </w:pPr>
            <w:r>
              <w:rPr>
                <w:spacing w:val="-10"/>
                <w:sz w:val="21"/>
                <w:szCs w:val="21"/>
              </w:rPr>
              <w:t>0.00</w:t>
            </w:r>
          </w:p>
        </w:tc>
        <w:tc>
          <w:tcPr>
            <w:tcW w:w="954" w:type="dxa"/>
          </w:tcPr>
          <w:p w:rsidR="0017124C">
            <w:pPr>
              <w:pStyle w:val="TableText"/>
              <w:spacing w:before="101" w:line="183" w:lineRule="auto"/>
              <w:ind w:left="154"/>
              <w:rPr>
                <w:sz w:val="21"/>
                <w:szCs w:val="21"/>
              </w:rPr>
            </w:pPr>
            <w:r>
              <w:rPr>
                <w:spacing w:val="-15"/>
                <w:sz w:val="21"/>
                <w:szCs w:val="21"/>
              </w:rPr>
              <w:t>-75.74</w:t>
            </w:r>
          </w:p>
        </w:tc>
        <w:tc>
          <w:tcPr>
            <w:tcW w:w="860" w:type="dxa"/>
          </w:tcPr>
          <w:p w:rsidR="0017124C">
            <w:pPr>
              <w:pStyle w:val="TableText"/>
              <w:spacing w:before="111" w:line="183" w:lineRule="auto"/>
              <w:ind w:left="291"/>
              <w:rPr>
                <w:sz w:val="21"/>
                <w:szCs w:val="21"/>
              </w:rPr>
            </w:pPr>
            <w:r>
              <w:rPr>
                <w:spacing w:val="-10"/>
                <w:sz w:val="21"/>
                <w:szCs w:val="21"/>
              </w:rPr>
              <w:t>0.52</w:t>
            </w:r>
          </w:p>
        </w:tc>
        <w:tc>
          <w:tcPr>
            <w:tcW w:w="755" w:type="dxa"/>
          </w:tcPr>
          <w:p w:rsidR="0017124C">
            <w:pPr>
              <w:pStyle w:val="TableText"/>
              <w:spacing w:before="111" w:line="183" w:lineRule="auto"/>
              <w:ind w:left="321"/>
              <w:rPr>
                <w:sz w:val="21"/>
                <w:szCs w:val="21"/>
              </w:rPr>
            </w:pPr>
            <w:r>
              <w:rPr>
                <w:spacing w:val="-10"/>
                <w:sz w:val="21"/>
                <w:szCs w:val="21"/>
              </w:rPr>
              <w:t>0.59</w:t>
            </w:r>
          </w:p>
        </w:tc>
        <w:tc>
          <w:tcPr>
            <w:tcW w:w="1040" w:type="dxa"/>
          </w:tcPr>
          <w:p w:rsidR="0017124C">
            <w:pPr>
              <w:pStyle w:val="TableText"/>
              <w:spacing w:before="111" w:line="183" w:lineRule="auto"/>
              <w:ind w:left="356"/>
              <w:rPr>
                <w:sz w:val="21"/>
                <w:szCs w:val="21"/>
              </w:rPr>
            </w:pPr>
            <w:r>
              <w:rPr>
                <w:spacing w:val="-9"/>
                <w:sz w:val="21"/>
                <w:szCs w:val="21"/>
              </w:rPr>
              <w:t>75.67</w:t>
            </w:r>
          </w:p>
        </w:tc>
        <w:tc>
          <w:tcPr>
            <w:tcW w:w="657" w:type="dxa"/>
          </w:tcPr>
          <w:p w:rsidR="0017124C">
            <w:pPr>
              <w:pStyle w:val="TableText"/>
              <w:spacing w:before="101" w:line="183" w:lineRule="auto"/>
              <w:ind w:right="1"/>
              <w:jc w:val="right"/>
              <w:rPr>
                <w:sz w:val="21"/>
                <w:szCs w:val="21"/>
              </w:rPr>
            </w:pPr>
            <w:r>
              <w:rPr>
                <w:spacing w:val="-17"/>
                <w:sz w:val="21"/>
                <w:szCs w:val="21"/>
              </w:rPr>
              <w:t>-</w:t>
            </w:r>
            <w:r>
              <w:rPr>
                <w:spacing w:val="-16"/>
                <w:sz w:val="21"/>
                <w:szCs w:val="21"/>
              </w:rPr>
              <w:t>0.4</w:t>
            </w:r>
            <w:r>
              <w:rPr>
                <w:spacing w:val="-15"/>
                <w:sz w:val="21"/>
                <w:szCs w:val="21"/>
              </w:rPr>
              <w:t>2</w:t>
            </w:r>
          </w:p>
        </w:tc>
      </w:tr>
      <w:tr>
        <w:tblPrEx>
          <w:tblW w:w="5731" w:type="dxa"/>
          <w:tblInd w:w="1333" w:type="dxa"/>
          <w:tblLayout w:type="fixed"/>
          <w:tblLook w:val="04A0"/>
        </w:tblPrEx>
        <w:trPr>
          <w:trHeight w:val="355"/>
        </w:trPr>
        <w:tc>
          <w:tcPr>
            <w:tcW w:w="507" w:type="dxa"/>
          </w:tcPr>
          <w:p w:rsidR="0017124C">
            <w:pPr>
              <w:pStyle w:val="TableText"/>
              <w:spacing w:before="129" w:line="183" w:lineRule="auto"/>
              <w:rPr>
                <w:sz w:val="17"/>
                <w:szCs w:val="17"/>
              </w:rPr>
            </w:pPr>
            <w:r>
              <w:rPr>
                <w:spacing w:val="-3"/>
                <w:sz w:val="17"/>
                <w:szCs w:val="17"/>
              </w:rPr>
              <w:t>54</w:t>
            </w:r>
          </w:p>
        </w:tc>
        <w:tc>
          <w:tcPr>
            <w:tcW w:w="958" w:type="dxa"/>
          </w:tcPr>
          <w:p w:rsidR="0017124C">
            <w:pPr>
              <w:pStyle w:val="TableText"/>
              <w:spacing w:before="101" w:line="183" w:lineRule="auto"/>
              <w:ind w:left="443"/>
              <w:rPr>
                <w:sz w:val="21"/>
                <w:szCs w:val="21"/>
              </w:rPr>
            </w:pPr>
            <w:r>
              <w:rPr>
                <w:spacing w:val="-10"/>
                <w:sz w:val="21"/>
                <w:szCs w:val="21"/>
              </w:rPr>
              <w:t>0.00</w:t>
            </w:r>
          </w:p>
        </w:tc>
        <w:tc>
          <w:tcPr>
            <w:tcW w:w="954" w:type="dxa"/>
          </w:tcPr>
          <w:p w:rsidR="0017124C">
            <w:pPr>
              <w:pStyle w:val="TableText"/>
              <w:spacing w:before="100" w:line="184" w:lineRule="auto"/>
              <w:ind w:left="154"/>
              <w:rPr>
                <w:sz w:val="21"/>
                <w:szCs w:val="21"/>
              </w:rPr>
            </w:pPr>
            <w:r>
              <w:rPr>
                <w:spacing w:val="-7"/>
                <w:sz w:val="21"/>
                <w:szCs w:val="21"/>
              </w:rPr>
              <w:t>281.90</w:t>
            </w:r>
          </w:p>
        </w:tc>
        <w:tc>
          <w:tcPr>
            <w:tcW w:w="860" w:type="dxa"/>
          </w:tcPr>
          <w:p w:rsidR="0017124C">
            <w:pPr>
              <w:pStyle w:val="TableText"/>
              <w:spacing w:before="101" w:line="183" w:lineRule="auto"/>
              <w:ind w:left="291"/>
              <w:rPr>
                <w:sz w:val="21"/>
                <w:szCs w:val="21"/>
              </w:rPr>
            </w:pPr>
            <w:r>
              <w:rPr>
                <w:spacing w:val="-11"/>
                <w:sz w:val="21"/>
                <w:szCs w:val="21"/>
              </w:rPr>
              <w:t>6.04</w:t>
            </w:r>
          </w:p>
        </w:tc>
        <w:tc>
          <w:tcPr>
            <w:tcW w:w="755" w:type="dxa"/>
          </w:tcPr>
          <w:p w:rsidR="0017124C">
            <w:pPr>
              <w:pStyle w:val="TableText"/>
              <w:spacing w:before="101" w:line="183" w:lineRule="auto"/>
              <w:ind w:left="321"/>
              <w:rPr>
                <w:sz w:val="21"/>
                <w:szCs w:val="21"/>
              </w:rPr>
            </w:pPr>
            <w:r>
              <w:rPr>
                <w:spacing w:val="-10"/>
                <w:sz w:val="21"/>
                <w:szCs w:val="21"/>
              </w:rPr>
              <w:t>5.42</w:t>
            </w:r>
          </w:p>
        </w:tc>
        <w:tc>
          <w:tcPr>
            <w:tcW w:w="1040" w:type="dxa"/>
          </w:tcPr>
          <w:p w:rsidR="0017124C">
            <w:pPr>
              <w:pStyle w:val="TableText"/>
              <w:spacing w:before="100" w:line="184" w:lineRule="auto"/>
              <w:ind w:left="126"/>
              <w:rPr>
                <w:sz w:val="21"/>
                <w:szCs w:val="21"/>
              </w:rPr>
            </w:pPr>
            <w:r>
              <w:rPr>
                <w:spacing w:val="-10"/>
                <w:sz w:val="21"/>
                <w:szCs w:val="21"/>
              </w:rPr>
              <w:t>-281.90</w:t>
            </w:r>
          </w:p>
        </w:tc>
        <w:tc>
          <w:tcPr>
            <w:tcW w:w="657" w:type="dxa"/>
          </w:tcPr>
          <w:p w:rsidR="0017124C">
            <w:pPr>
              <w:pStyle w:val="TableText"/>
              <w:spacing w:before="101" w:line="183" w:lineRule="auto"/>
              <w:ind w:right="2"/>
              <w:jc w:val="right"/>
              <w:rPr>
                <w:sz w:val="21"/>
                <w:szCs w:val="21"/>
              </w:rPr>
            </w:pPr>
            <w:r>
              <w:rPr>
                <w:spacing w:val="-17"/>
                <w:sz w:val="21"/>
                <w:szCs w:val="21"/>
              </w:rPr>
              <w:t>-4</w:t>
            </w:r>
            <w:r>
              <w:rPr>
                <w:spacing w:val="-16"/>
                <w:sz w:val="21"/>
                <w:szCs w:val="21"/>
              </w:rPr>
              <w:t>.8</w:t>
            </w:r>
            <w:r>
              <w:rPr>
                <w:spacing w:val="-14"/>
                <w:sz w:val="21"/>
                <w:szCs w:val="21"/>
              </w:rPr>
              <w:t>0</w:t>
            </w:r>
          </w:p>
        </w:tc>
      </w:tr>
      <w:tr>
        <w:tblPrEx>
          <w:tblW w:w="5731" w:type="dxa"/>
          <w:tblInd w:w="1333" w:type="dxa"/>
          <w:tblLayout w:type="fixed"/>
          <w:tblLook w:val="04A0"/>
        </w:tblPrEx>
        <w:trPr>
          <w:trHeight w:val="370"/>
        </w:trPr>
        <w:tc>
          <w:tcPr>
            <w:tcW w:w="507" w:type="dxa"/>
          </w:tcPr>
          <w:p w:rsidR="0017124C">
            <w:pPr>
              <w:pStyle w:val="TableText"/>
              <w:spacing w:before="145" w:line="182" w:lineRule="auto"/>
              <w:rPr>
                <w:sz w:val="17"/>
                <w:szCs w:val="17"/>
              </w:rPr>
            </w:pPr>
            <w:r>
              <w:rPr>
                <w:spacing w:val="-3"/>
                <w:sz w:val="17"/>
                <w:szCs w:val="17"/>
              </w:rPr>
              <w:t>55</w:t>
            </w:r>
          </w:p>
        </w:tc>
        <w:tc>
          <w:tcPr>
            <w:tcW w:w="958" w:type="dxa"/>
          </w:tcPr>
          <w:p w:rsidR="0017124C">
            <w:pPr>
              <w:pStyle w:val="TableText"/>
              <w:spacing w:before="116" w:line="183" w:lineRule="auto"/>
              <w:ind w:left="343"/>
              <w:rPr>
                <w:sz w:val="21"/>
                <w:szCs w:val="21"/>
              </w:rPr>
            </w:pPr>
            <w:r>
              <w:rPr>
                <w:spacing w:val="-14"/>
                <w:sz w:val="21"/>
                <w:szCs w:val="21"/>
              </w:rPr>
              <w:t>-5.37</w:t>
            </w:r>
          </w:p>
        </w:tc>
        <w:tc>
          <w:tcPr>
            <w:tcW w:w="954" w:type="dxa"/>
          </w:tcPr>
          <w:p w:rsidR="0017124C">
            <w:pPr>
              <w:pStyle w:val="TableText"/>
              <w:spacing w:before="116" w:line="183" w:lineRule="auto"/>
              <w:ind w:left="154"/>
              <w:rPr>
                <w:sz w:val="21"/>
                <w:szCs w:val="21"/>
              </w:rPr>
            </w:pPr>
            <w:r>
              <w:rPr>
                <w:spacing w:val="-7"/>
                <w:sz w:val="21"/>
                <w:szCs w:val="21"/>
              </w:rPr>
              <w:t>282.00</w:t>
            </w:r>
          </w:p>
        </w:tc>
        <w:tc>
          <w:tcPr>
            <w:tcW w:w="860" w:type="dxa"/>
          </w:tcPr>
          <w:p w:rsidR="0017124C">
            <w:pPr>
              <w:pStyle w:val="TableText"/>
              <w:spacing w:before="116" w:line="183" w:lineRule="auto"/>
              <w:ind w:left="181"/>
              <w:rPr>
                <w:sz w:val="21"/>
                <w:szCs w:val="21"/>
              </w:rPr>
            </w:pPr>
            <w:r>
              <w:rPr>
                <w:spacing w:val="-14"/>
                <w:sz w:val="21"/>
                <w:szCs w:val="21"/>
              </w:rPr>
              <w:t>-5.76</w:t>
            </w:r>
          </w:p>
        </w:tc>
        <w:tc>
          <w:tcPr>
            <w:tcW w:w="755" w:type="dxa"/>
          </w:tcPr>
          <w:p w:rsidR="0017124C">
            <w:pPr>
              <w:pStyle w:val="TableText"/>
              <w:spacing w:before="143" w:line="184" w:lineRule="auto"/>
              <w:ind w:left="191"/>
              <w:rPr>
                <w:sz w:val="17"/>
                <w:szCs w:val="17"/>
              </w:rPr>
            </w:pPr>
            <w:r>
              <w:rPr>
                <w:spacing w:val="-1"/>
                <w:sz w:val="17"/>
                <w:szCs w:val="17"/>
              </w:rPr>
              <w:t>-1.01</w:t>
            </w:r>
          </w:p>
        </w:tc>
        <w:tc>
          <w:tcPr>
            <w:tcW w:w="1040" w:type="dxa"/>
          </w:tcPr>
          <w:p w:rsidR="0017124C">
            <w:pPr>
              <w:pStyle w:val="TableText"/>
              <w:spacing w:before="106" w:line="183" w:lineRule="auto"/>
              <w:ind w:left="56"/>
              <w:rPr>
                <w:sz w:val="21"/>
                <w:szCs w:val="21"/>
              </w:rPr>
            </w:pPr>
            <w:r>
              <w:rPr>
                <w:spacing w:val="-8"/>
                <w:sz w:val="21"/>
                <w:szCs w:val="21"/>
              </w:rPr>
              <w:t>-282.00</w:t>
            </w:r>
          </w:p>
        </w:tc>
        <w:tc>
          <w:tcPr>
            <w:tcW w:w="657" w:type="dxa"/>
          </w:tcPr>
          <w:p w:rsidR="0017124C">
            <w:pPr>
              <w:pStyle w:val="TableText"/>
              <w:spacing w:before="116" w:line="183" w:lineRule="auto"/>
              <w:ind w:left="206"/>
              <w:rPr>
                <w:sz w:val="21"/>
                <w:szCs w:val="21"/>
              </w:rPr>
            </w:pPr>
            <w:r>
              <w:rPr>
                <w:spacing w:val="-8"/>
                <w:sz w:val="21"/>
                <w:szCs w:val="21"/>
              </w:rPr>
              <w:t>7.00</w:t>
            </w:r>
          </w:p>
        </w:tc>
      </w:tr>
      <w:tr>
        <w:tblPrEx>
          <w:tblW w:w="5731" w:type="dxa"/>
          <w:tblInd w:w="1333" w:type="dxa"/>
          <w:tblLayout w:type="fixed"/>
          <w:tblLook w:val="04A0"/>
        </w:tblPrEx>
        <w:trPr>
          <w:trHeight w:val="365"/>
        </w:trPr>
        <w:tc>
          <w:tcPr>
            <w:tcW w:w="507" w:type="dxa"/>
          </w:tcPr>
          <w:p w:rsidR="0017124C">
            <w:pPr>
              <w:pStyle w:val="TableText"/>
              <w:spacing w:before="144" w:line="183" w:lineRule="auto"/>
              <w:rPr>
                <w:sz w:val="17"/>
                <w:szCs w:val="17"/>
              </w:rPr>
            </w:pPr>
            <w:r>
              <w:rPr>
                <w:spacing w:val="-3"/>
                <w:sz w:val="17"/>
                <w:szCs w:val="17"/>
              </w:rPr>
              <w:t>56</w:t>
            </w:r>
          </w:p>
        </w:tc>
        <w:tc>
          <w:tcPr>
            <w:tcW w:w="958" w:type="dxa"/>
          </w:tcPr>
          <w:p w:rsidR="0017124C">
            <w:pPr>
              <w:pStyle w:val="TableText"/>
              <w:spacing w:before="124" w:line="184" w:lineRule="auto"/>
              <w:ind w:left="443"/>
              <w:rPr>
                <w:sz w:val="17"/>
                <w:szCs w:val="17"/>
              </w:rPr>
            </w:pPr>
            <w:r>
              <w:rPr>
                <w:spacing w:val="-4"/>
                <w:sz w:val="17"/>
                <w:szCs w:val="17"/>
              </w:rPr>
              <w:t>1.02</w:t>
            </w:r>
          </w:p>
        </w:tc>
        <w:tc>
          <w:tcPr>
            <w:tcW w:w="954" w:type="dxa"/>
          </w:tcPr>
          <w:p w:rsidR="0017124C">
            <w:pPr>
              <w:pStyle w:val="TableText"/>
              <w:spacing w:before="106" w:line="183" w:lineRule="auto"/>
              <w:ind w:left="154"/>
              <w:rPr>
                <w:sz w:val="21"/>
                <w:szCs w:val="21"/>
              </w:rPr>
            </w:pPr>
            <w:r>
              <w:rPr>
                <w:spacing w:val="-7"/>
                <w:sz w:val="21"/>
                <w:szCs w:val="21"/>
              </w:rPr>
              <w:t>287.29</w:t>
            </w:r>
          </w:p>
        </w:tc>
        <w:tc>
          <w:tcPr>
            <w:tcW w:w="860" w:type="dxa"/>
          </w:tcPr>
          <w:p w:rsidR="0017124C">
            <w:pPr>
              <w:pStyle w:val="TableText"/>
              <w:spacing w:before="116" w:line="183" w:lineRule="auto"/>
              <w:ind w:left="291"/>
              <w:rPr>
                <w:sz w:val="21"/>
                <w:szCs w:val="21"/>
              </w:rPr>
            </w:pPr>
            <w:r>
              <w:rPr>
                <w:spacing w:val="-10"/>
                <w:sz w:val="21"/>
                <w:szCs w:val="21"/>
              </w:rPr>
              <w:t>3.43</w:t>
            </w:r>
          </w:p>
        </w:tc>
        <w:tc>
          <w:tcPr>
            <w:tcW w:w="755" w:type="dxa"/>
          </w:tcPr>
          <w:p w:rsidR="0017124C">
            <w:pPr>
              <w:pStyle w:val="TableText"/>
              <w:spacing w:before="133" w:line="184" w:lineRule="auto"/>
              <w:ind w:left="381"/>
              <w:rPr>
                <w:sz w:val="17"/>
                <w:szCs w:val="17"/>
              </w:rPr>
            </w:pPr>
            <w:r>
              <w:rPr>
                <w:spacing w:val="-4"/>
                <w:sz w:val="17"/>
                <w:szCs w:val="17"/>
              </w:rPr>
              <w:t>1.79</w:t>
            </w:r>
          </w:p>
        </w:tc>
        <w:tc>
          <w:tcPr>
            <w:tcW w:w="1040" w:type="dxa"/>
          </w:tcPr>
          <w:p w:rsidR="0017124C">
            <w:pPr>
              <w:pStyle w:val="TableText"/>
              <w:spacing w:before="116" w:line="183" w:lineRule="auto"/>
              <w:ind w:left="56"/>
              <w:rPr>
                <w:sz w:val="21"/>
                <w:szCs w:val="21"/>
              </w:rPr>
            </w:pPr>
            <w:r>
              <w:rPr>
                <w:spacing w:val="-8"/>
                <w:sz w:val="21"/>
                <w:szCs w:val="21"/>
              </w:rPr>
              <w:t>-287.29</w:t>
            </w:r>
          </w:p>
        </w:tc>
        <w:tc>
          <w:tcPr>
            <w:tcW w:w="657" w:type="dxa"/>
          </w:tcPr>
          <w:p w:rsidR="0017124C">
            <w:pPr>
              <w:pStyle w:val="TableText"/>
              <w:spacing w:before="133" w:line="184" w:lineRule="auto"/>
              <w:ind w:left="206"/>
              <w:rPr>
                <w:sz w:val="17"/>
                <w:szCs w:val="17"/>
              </w:rPr>
            </w:pPr>
            <w:r>
              <w:rPr>
                <w:spacing w:val="-1"/>
                <w:sz w:val="17"/>
                <w:szCs w:val="17"/>
              </w:rPr>
              <w:t>-2.19</w:t>
            </w:r>
          </w:p>
        </w:tc>
      </w:tr>
      <w:tr>
        <w:tblPrEx>
          <w:tblW w:w="5731" w:type="dxa"/>
          <w:tblInd w:w="1333" w:type="dxa"/>
          <w:tblLayout w:type="fixed"/>
          <w:tblLook w:val="04A0"/>
        </w:tblPrEx>
        <w:trPr>
          <w:trHeight w:val="360"/>
        </w:trPr>
        <w:tc>
          <w:tcPr>
            <w:tcW w:w="507" w:type="dxa"/>
          </w:tcPr>
          <w:p w:rsidR="0017124C">
            <w:pPr>
              <w:pStyle w:val="TableText"/>
              <w:spacing w:before="130" w:line="182" w:lineRule="auto"/>
              <w:rPr>
                <w:sz w:val="17"/>
                <w:szCs w:val="17"/>
              </w:rPr>
            </w:pPr>
            <w:r>
              <w:rPr>
                <w:spacing w:val="-3"/>
                <w:sz w:val="17"/>
                <w:szCs w:val="17"/>
              </w:rPr>
              <w:t>57</w:t>
            </w:r>
          </w:p>
        </w:tc>
        <w:tc>
          <w:tcPr>
            <w:tcW w:w="958" w:type="dxa"/>
          </w:tcPr>
          <w:p w:rsidR="0017124C">
            <w:pPr>
              <w:pStyle w:val="TableText"/>
              <w:spacing w:before="111" w:line="183" w:lineRule="auto"/>
              <w:ind w:left="343"/>
              <w:rPr>
                <w:sz w:val="21"/>
                <w:szCs w:val="21"/>
              </w:rPr>
            </w:pPr>
            <w:r>
              <w:rPr>
                <w:spacing w:val="-14"/>
                <w:sz w:val="21"/>
                <w:szCs w:val="21"/>
              </w:rPr>
              <w:t>-0.02</w:t>
            </w:r>
          </w:p>
        </w:tc>
        <w:tc>
          <w:tcPr>
            <w:tcW w:w="954" w:type="dxa"/>
          </w:tcPr>
          <w:p w:rsidR="0017124C">
            <w:pPr>
              <w:pStyle w:val="TableText"/>
              <w:spacing w:before="129" w:line="183" w:lineRule="auto"/>
              <w:ind w:left="355"/>
              <w:rPr>
                <w:sz w:val="17"/>
                <w:szCs w:val="17"/>
              </w:rPr>
            </w:pPr>
            <w:r>
              <w:rPr>
                <w:spacing w:val="-2"/>
                <w:sz w:val="17"/>
                <w:szCs w:val="17"/>
              </w:rPr>
              <w:t>2.86</w:t>
            </w:r>
          </w:p>
        </w:tc>
        <w:tc>
          <w:tcPr>
            <w:tcW w:w="860" w:type="dxa"/>
          </w:tcPr>
          <w:p w:rsidR="0017124C">
            <w:pPr>
              <w:pStyle w:val="TableText"/>
              <w:spacing w:before="101" w:line="183" w:lineRule="auto"/>
              <w:ind w:left="181"/>
              <w:rPr>
                <w:sz w:val="21"/>
                <w:szCs w:val="21"/>
              </w:rPr>
            </w:pPr>
            <w:r>
              <w:rPr>
                <w:spacing w:val="-14"/>
                <w:sz w:val="21"/>
                <w:szCs w:val="21"/>
              </w:rPr>
              <w:t>-0.02</w:t>
            </w:r>
          </w:p>
        </w:tc>
        <w:tc>
          <w:tcPr>
            <w:tcW w:w="755" w:type="dxa"/>
          </w:tcPr>
          <w:p w:rsidR="0017124C">
            <w:pPr>
              <w:pStyle w:val="TableText"/>
              <w:spacing w:before="100" w:line="184" w:lineRule="auto"/>
              <w:ind w:left="191"/>
              <w:rPr>
                <w:sz w:val="21"/>
                <w:szCs w:val="21"/>
              </w:rPr>
            </w:pPr>
            <w:r>
              <w:rPr>
                <w:spacing w:val="-14"/>
                <w:sz w:val="21"/>
                <w:szCs w:val="21"/>
              </w:rPr>
              <w:t>-0.01</w:t>
            </w:r>
          </w:p>
        </w:tc>
        <w:tc>
          <w:tcPr>
            <w:tcW w:w="1040" w:type="dxa"/>
          </w:tcPr>
          <w:p w:rsidR="0017124C">
            <w:pPr>
              <w:pStyle w:val="TableText"/>
              <w:spacing w:before="101" w:line="183" w:lineRule="auto"/>
              <w:ind w:left="246"/>
              <w:rPr>
                <w:sz w:val="21"/>
                <w:szCs w:val="21"/>
              </w:rPr>
            </w:pPr>
            <w:r>
              <w:rPr>
                <w:spacing w:val="-14"/>
                <w:sz w:val="21"/>
                <w:szCs w:val="21"/>
              </w:rPr>
              <w:t>-2.93</w:t>
            </w:r>
          </w:p>
        </w:tc>
        <w:tc>
          <w:tcPr>
            <w:tcW w:w="657" w:type="dxa"/>
          </w:tcPr>
          <w:p w:rsidR="0017124C">
            <w:pPr>
              <w:pStyle w:val="TableText"/>
              <w:spacing w:before="101" w:line="183" w:lineRule="auto"/>
              <w:ind w:left="206"/>
              <w:rPr>
                <w:sz w:val="21"/>
                <w:szCs w:val="21"/>
              </w:rPr>
            </w:pPr>
            <w:r>
              <w:rPr>
                <w:spacing w:val="-8"/>
                <w:sz w:val="21"/>
                <w:szCs w:val="21"/>
              </w:rPr>
              <w:t>0.02</w:t>
            </w:r>
          </w:p>
        </w:tc>
      </w:tr>
      <w:tr>
        <w:tblPrEx>
          <w:tblW w:w="5731" w:type="dxa"/>
          <w:tblInd w:w="1333" w:type="dxa"/>
          <w:tblLayout w:type="fixed"/>
          <w:tblLook w:val="04A0"/>
        </w:tblPrEx>
        <w:trPr>
          <w:trHeight w:val="360"/>
        </w:trPr>
        <w:tc>
          <w:tcPr>
            <w:tcW w:w="507" w:type="dxa"/>
          </w:tcPr>
          <w:p w:rsidR="0017124C">
            <w:pPr>
              <w:pStyle w:val="TableText"/>
              <w:spacing w:before="139" w:line="183" w:lineRule="auto"/>
              <w:rPr>
                <w:sz w:val="17"/>
                <w:szCs w:val="17"/>
              </w:rPr>
            </w:pPr>
            <w:r>
              <w:rPr>
                <w:spacing w:val="-3"/>
                <w:sz w:val="17"/>
                <w:szCs w:val="17"/>
              </w:rPr>
              <w:t>58</w:t>
            </w:r>
          </w:p>
        </w:tc>
        <w:tc>
          <w:tcPr>
            <w:tcW w:w="958" w:type="dxa"/>
          </w:tcPr>
          <w:p w:rsidR="0017124C">
            <w:pPr>
              <w:pStyle w:val="TableText"/>
              <w:spacing w:before="111" w:line="183" w:lineRule="auto"/>
              <w:ind w:left="443"/>
              <w:rPr>
                <w:sz w:val="21"/>
                <w:szCs w:val="21"/>
              </w:rPr>
            </w:pPr>
            <w:r>
              <w:rPr>
                <w:spacing w:val="-10"/>
                <w:sz w:val="21"/>
                <w:szCs w:val="21"/>
              </w:rPr>
              <w:t>0.03</w:t>
            </w:r>
          </w:p>
        </w:tc>
        <w:tc>
          <w:tcPr>
            <w:tcW w:w="954" w:type="dxa"/>
          </w:tcPr>
          <w:p w:rsidR="0017124C">
            <w:pPr>
              <w:pStyle w:val="TableText"/>
              <w:spacing w:before="110" w:line="184" w:lineRule="auto"/>
              <w:ind w:left="355"/>
              <w:rPr>
                <w:sz w:val="21"/>
                <w:szCs w:val="21"/>
              </w:rPr>
            </w:pPr>
            <w:r>
              <w:rPr>
                <w:spacing w:val="-8"/>
                <w:sz w:val="21"/>
                <w:szCs w:val="21"/>
              </w:rPr>
              <w:t>3.10</w:t>
            </w:r>
          </w:p>
        </w:tc>
        <w:tc>
          <w:tcPr>
            <w:tcW w:w="860" w:type="dxa"/>
          </w:tcPr>
          <w:p w:rsidR="0017124C">
            <w:pPr>
              <w:pStyle w:val="TableText"/>
              <w:spacing w:before="101" w:line="183" w:lineRule="auto"/>
              <w:ind w:left="291"/>
              <w:rPr>
                <w:sz w:val="21"/>
                <w:szCs w:val="21"/>
              </w:rPr>
            </w:pPr>
            <w:r>
              <w:rPr>
                <w:spacing w:val="-10"/>
                <w:sz w:val="21"/>
                <w:szCs w:val="21"/>
              </w:rPr>
              <w:t>0.07</w:t>
            </w:r>
          </w:p>
        </w:tc>
        <w:tc>
          <w:tcPr>
            <w:tcW w:w="755" w:type="dxa"/>
          </w:tcPr>
          <w:p w:rsidR="0017124C">
            <w:pPr>
              <w:pStyle w:val="TableText"/>
              <w:spacing w:before="101" w:line="183" w:lineRule="auto"/>
              <w:ind w:left="321"/>
              <w:rPr>
                <w:sz w:val="21"/>
                <w:szCs w:val="21"/>
              </w:rPr>
            </w:pPr>
            <w:r>
              <w:rPr>
                <w:spacing w:val="-11"/>
                <w:sz w:val="21"/>
                <w:szCs w:val="21"/>
              </w:rPr>
              <w:t>0.04</w:t>
            </w:r>
          </w:p>
        </w:tc>
        <w:tc>
          <w:tcPr>
            <w:tcW w:w="1040" w:type="dxa"/>
          </w:tcPr>
          <w:p w:rsidR="0017124C">
            <w:pPr>
              <w:pStyle w:val="TableText"/>
              <w:spacing w:before="138" w:line="184" w:lineRule="auto"/>
              <w:ind w:left="356"/>
              <w:rPr>
                <w:sz w:val="17"/>
                <w:szCs w:val="17"/>
              </w:rPr>
            </w:pPr>
            <w:r>
              <w:rPr>
                <w:spacing w:val="-1"/>
                <w:sz w:val="17"/>
                <w:szCs w:val="17"/>
              </w:rPr>
              <w:t>-3.13</w:t>
            </w:r>
          </w:p>
        </w:tc>
        <w:tc>
          <w:tcPr>
            <w:tcW w:w="657" w:type="dxa"/>
          </w:tcPr>
          <w:p w:rsidR="0017124C">
            <w:pPr>
              <w:pStyle w:val="TableText"/>
              <w:spacing w:before="111" w:line="183" w:lineRule="auto"/>
              <w:ind w:right="1"/>
              <w:jc w:val="right"/>
              <w:rPr>
                <w:sz w:val="21"/>
                <w:szCs w:val="21"/>
              </w:rPr>
            </w:pPr>
            <w:r>
              <w:rPr>
                <w:spacing w:val="-17"/>
                <w:sz w:val="21"/>
                <w:szCs w:val="21"/>
              </w:rPr>
              <w:t>-</w:t>
            </w:r>
            <w:r>
              <w:rPr>
                <w:spacing w:val="-16"/>
                <w:sz w:val="21"/>
                <w:szCs w:val="21"/>
              </w:rPr>
              <w:t>0.0</w:t>
            </w:r>
            <w:r>
              <w:rPr>
                <w:spacing w:val="-15"/>
                <w:sz w:val="21"/>
                <w:szCs w:val="21"/>
              </w:rPr>
              <w:t>3</w:t>
            </w:r>
          </w:p>
        </w:tc>
      </w:tr>
      <w:tr>
        <w:tblPrEx>
          <w:tblW w:w="5731" w:type="dxa"/>
          <w:tblInd w:w="1333" w:type="dxa"/>
          <w:tblLayout w:type="fixed"/>
          <w:tblLook w:val="04A0"/>
        </w:tblPrEx>
        <w:trPr>
          <w:trHeight w:val="360"/>
        </w:trPr>
        <w:tc>
          <w:tcPr>
            <w:tcW w:w="507" w:type="dxa"/>
          </w:tcPr>
          <w:p w:rsidR="0017124C">
            <w:pPr>
              <w:pStyle w:val="TableText"/>
              <w:spacing w:before="139" w:line="183" w:lineRule="auto"/>
              <w:rPr>
                <w:sz w:val="17"/>
                <w:szCs w:val="17"/>
              </w:rPr>
            </w:pPr>
            <w:r>
              <w:rPr>
                <w:spacing w:val="-3"/>
                <w:sz w:val="17"/>
                <w:szCs w:val="17"/>
              </w:rPr>
              <w:t>59</w:t>
            </w:r>
          </w:p>
        </w:tc>
        <w:tc>
          <w:tcPr>
            <w:tcW w:w="958" w:type="dxa"/>
          </w:tcPr>
          <w:p w:rsidR="0017124C">
            <w:pPr>
              <w:pStyle w:val="TableText"/>
              <w:spacing w:before="100" w:line="184" w:lineRule="auto"/>
              <w:ind w:left="343"/>
              <w:rPr>
                <w:sz w:val="21"/>
                <w:szCs w:val="21"/>
              </w:rPr>
            </w:pPr>
            <w:r>
              <w:rPr>
                <w:spacing w:val="-15"/>
                <w:sz w:val="21"/>
                <w:szCs w:val="21"/>
              </w:rPr>
              <w:t>-1.74</w:t>
            </w:r>
          </w:p>
        </w:tc>
        <w:tc>
          <w:tcPr>
            <w:tcW w:w="954" w:type="dxa"/>
          </w:tcPr>
          <w:p w:rsidR="0017124C">
            <w:pPr>
              <w:pStyle w:val="TableText"/>
              <w:spacing w:before="111" w:line="183" w:lineRule="auto"/>
              <w:ind w:left="135"/>
              <w:rPr>
                <w:sz w:val="21"/>
                <w:szCs w:val="21"/>
              </w:rPr>
            </w:pPr>
            <w:r>
              <w:rPr>
                <w:spacing w:val="-2"/>
                <w:sz w:val="21"/>
                <w:szCs w:val="21"/>
              </w:rPr>
              <w:t>287.43</w:t>
            </w:r>
          </w:p>
        </w:tc>
        <w:tc>
          <w:tcPr>
            <w:tcW w:w="860" w:type="dxa"/>
          </w:tcPr>
          <w:p w:rsidR="0017124C">
            <w:pPr>
              <w:pStyle w:val="TableText"/>
              <w:spacing w:before="128" w:line="184" w:lineRule="auto"/>
              <w:ind w:left="181"/>
              <w:rPr>
                <w:sz w:val="17"/>
                <w:szCs w:val="17"/>
              </w:rPr>
            </w:pPr>
            <w:r>
              <w:rPr>
                <w:spacing w:val="-1"/>
                <w:sz w:val="17"/>
                <w:szCs w:val="17"/>
              </w:rPr>
              <w:t>-1.12</w:t>
            </w:r>
          </w:p>
        </w:tc>
        <w:tc>
          <w:tcPr>
            <w:tcW w:w="755" w:type="dxa"/>
          </w:tcPr>
          <w:p w:rsidR="0017124C">
            <w:pPr>
              <w:pStyle w:val="TableText"/>
              <w:spacing w:before="111" w:line="183" w:lineRule="auto"/>
              <w:ind w:left="251"/>
              <w:rPr>
                <w:sz w:val="21"/>
                <w:szCs w:val="21"/>
              </w:rPr>
            </w:pPr>
            <w:r>
              <w:rPr>
                <w:spacing w:val="-10"/>
                <w:sz w:val="21"/>
                <w:szCs w:val="21"/>
              </w:rPr>
              <w:t>0.00</w:t>
            </w:r>
          </w:p>
        </w:tc>
        <w:tc>
          <w:tcPr>
            <w:tcW w:w="1040" w:type="dxa"/>
          </w:tcPr>
          <w:p w:rsidR="0017124C">
            <w:pPr>
              <w:pStyle w:val="TableText"/>
              <w:spacing w:before="111" w:line="183" w:lineRule="auto"/>
              <w:ind w:left="56"/>
              <w:rPr>
                <w:sz w:val="21"/>
                <w:szCs w:val="21"/>
              </w:rPr>
            </w:pPr>
            <w:r>
              <w:rPr>
                <w:spacing w:val="-8"/>
                <w:sz w:val="21"/>
                <w:szCs w:val="21"/>
              </w:rPr>
              <w:t>-287.43</w:t>
            </w:r>
          </w:p>
        </w:tc>
        <w:tc>
          <w:tcPr>
            <w:tcW w:w="657" w:type="dxa"/>
          </w:tcPr>
          <w:p w:rsidR="0017124C">
            <w:pPr>
              <w:pStyle w:val="TableText"/>
              <w:spacing w:before="101" w:line="183" w:lineRule="auto"/>
              <w:ind w:left="206"/>
              <w:rPr>
                <w:sz w:val="21"/>
                <w:szCs w:val="21"/>
              </w:rPr>
            </w:pPr>
            <w:r>
              <w:rPr>
                <w:spacing w:val="-8"/>
                <w:sz w:val="21"/>
                <w:szCs w:val="21"/>
              </w:rPr>
              <w:t>2.35</w:t>
            </w:r>
          </w:p>
        </w:tc>
      </w:tr>
      <w:tr>
        <w:tblPrEx>
          <w:tblW w:w="5731" w:type="dxa"/>
          <w:tblInd w:w="1333" w:type="dxa"/>
          <w:tblLayout w:type="fixed"/>
          <w:tblLook w:val="04A0"/>
        </w:tblPrEx>
        <w:trPr>
          <w:trHeight w:val="360"/>
        </w:trPr>
        <w:tc>
          <w:tcPr>
            <w:tcW w:w="507" w:type="dxa"/>
          </w:tcPr>
          <w:p w:rsidR="0017124C">
            <w:pPr>
              <w:pStyle w:val="TableText"/>
              <w:spacing w:before="129" w:line="183" w:lineRule="auto"/>
              <w:rPr>
                <w:sz w:val="17"/>
                <w:szCs w:val="17"/>
              </w:rPr>
            </w:pPr>
            <w:r>
              <w:rPr>
                <w:spacing w:val="-2"/>
                <w:sz w:val="17"/>
                <w:szCs w:val="17"/>
              </w:rPr>
              <w:t>60</w:t>
            </w:r>
          </w:p>
        </w:tc>
        <w:tc>
          <w:tcPr>
            <w:tcW w:w="958" w:type="dxa"/>
          </w:tcPr>
          <w:p w:rsidR="0017124C">
            <w:pPr>
              <w:pStyle w:val="TableText"/>
              <w:spacing w:before="101" w:line="183" w:lineRule="auto"/>
              <w:ind w:left="443"/>
              <w:rPr>
                <w:sz w:val="21"/>
                <w:szCs w:val="21"/>
              </w:rPr>
            </w:pPr>
            <w:r>
              <w:rPr>
                <w:spacing w:val="-10"/>
                <w:sz w:val="21"/>
                <w:szCs w:val="21"/>
              </w:rPr>
              <w:t>0.00</w:t>
            </w:r>
          </w:p>
        </w:tc>
        <w:tc>
          <w:tcPr>
            <w:tcW w:w="954" w:type="dxa"/>
          </w:tcPr>
          <w:p w:rsidR="0017124C">
            <w:pPr>
              <w:pStyle w:val="TableText"/>
              <w:spacing w:before="128" w:line="184" w:lineRule="auto"/>
              <w:ind w:left="154"/>
              <w:rPr>
                <w:sz w:val="17"/>
                <w:szCs w:val="17"/>
              </w:rPr>
            </w:pPr>
            <w:r>
              <w:rPr>
                <w:spacing w:val="-1"/>
                <w:sz w:val="17"/>
                <w:szCs w:val="17"/>
              </w:rPr>
              <w:t>-18.84</w:t>
            </w:r>
          </w:p>
        </w:tc>
        <w:tc>
          <w:tcPr>
            <w:tcW w:w="860" w:type="dxa"/>
          </w:tcPr>
          <w:p w:rsidR="0017124C">
            <w:pPr>
              <w:pStyle w:val="TableText"/>
              <w:spacing w:before="101" w:line="183" w:lineRule="auto"/>
              <w:ind w:left="291"/>
              <w:rPr>
                <w:sz w:val="21"/>
                <w:szCs w:val="21"/>
              </w:rPr>
            </w:pPr>
            <w:r>
              <w:rPr>
                <w:spacing w:val="-10"/>
                <w:sz w:val="21"/>
                <w:szCs w:val="21"/>
              </w:rPr>
              <w:t>0.59</w:t>
            </w:r>
          </w:p>
        </w:tc>
        <w:tc>
          <w:tcPr>
            <w:tcW w:w="755" w:type="dxa"/>
          </w:tcPr>
          <w:p w:rsidR="0017124C">
            <w:pPr>
              <w:pStyle w:val="TableText"/>
              <w:spacing w:before="101" w:line="183" w:lineRule="auto"/>
              <w:ind w:left="321"/>
              <w:rPr>
                <w:sz w:val="21"/>
                <w:szCs w:val="21"/>
              </w:rPr>
            </w:pPr>
            <w:r>
              <w:rPr>
                <w:spacing w:val="-10"/>
                <w:sz w:val="21"/>
                <w:szCs w:val="21"/>
              </w:rPr>
              <w:t>0.67</w:t>
            </w:r>
          </w:p>
        </w:tc>
        <w:tc>
          <w:tcPr>
            <w:tcW w:w="1040" w:type="dxa"/>
          </w:tcPr>
          <w:p w:rsidR="0017124C">
            <w:pPr>
              <w:pStyle w:val="TableText"/>
              <w:spacing w:before="128" w:line="184" w:lineRule="auto"/>
              <w:ind w:left="356"/>
              <w:rPr>
                <w:sz w:val="17"/>
                <w:szCs w:val="17"/>
              </w:rPr>
            </w:pPr>
            <w:r>
              <w:rPr>
                <w:spacing w:val="-4"/>
                <w:sz w:val="17"/>
                <w:szCs w:val="17"/>
              </w:rPr>
              <w:t>18.77</w:t>
            </w:r>
          </w:p>
        </w:tc>
        <w:tc>
          <w:tcPr>
            <w:tcW w:w="657" w:type="dxa"/>
          </w:tcPr>
          <w:p w:rsidR="0017124C">
            <w:pPr>
              <w:pStyle w:val="TableText"/>
              <w:spacing w:before="101" w:line="183" w:lineRule="auto"/>
              <w:ind w:right="2"/>
              <w:jc w:val="right"/>
              <w:rPr>
                <w:sz w:val="21"/>
                <w:szCs w:val="21"/>
              </w:rPr>
            </w:pPr>
            <w:r>
              <w:rPr>
                <w:spacing w:val="-17"/>
                <w:sz w:val="21"/>
                <w:szCs w:val="21"/>
              </w:rPr>
              <w:t>-0</w:t>
            </w:r>
            <w:r>
              <w:rPr>
                <w:spacing w:val="-16"/>
                <w:sz w:val="21"/>
                <w:szCs w:val="21"/>
              </w:rPr>
              <w:t>.4</w:t>
            </w:r>
            <w:r>
              <w:rPr>
                <w:spacing w:val="-14"/>
                <w:sz w:val="21"/>
                <w:szCs w:val="21"/>
              </w:rPr>
              <w:t>9</w:t>
            </w:r>
          </w:p>
        </w:tc>
      </w:tr>
      <w:tr>
        <w:tblPrEx>
          <w:tblW w:w="5731" w:type="dxa"/>
          <w:tblInd w:w="1333" w:type="dxa"/>
          <w:tblLayout w:type="fixed"/>
          <w:tblLook w:val="04A0"/>
        </w:tblPrEx>
        <w:trPr>
          <w:trHeight w:val="370"/>
        </w:trPr>
        <w:tc>
          <w:tcPr>
            <w:tcW w:w="507" w:type="dxa"/>
          </w:tcPr>
          <w:p w:rsidR="0017124C">
            <w:pPr>
              <w:pStyle w:val="TableText"/>
              <w:spacing w:before="138" w:line="184" w:lineRule="auto"/>
              <w:rPr>
                <w:sz w:val="17"/>
                <w:szCs w:val="17"/>
              </w:rPr>
            </w:pPr>
            <w:r>
              <w:rPr>
                <w:spacing w:val="-2"/>
                <w:sz w:val="17"/>
                <w:szCs w:val="17"/>
              </w:rPr>
              <w:t>61</w:t>
            </w:r>
          </w:p>
        </w:tc>
        <w:tc>
          <w:tcPr>
            <w:tcW w:w="958" w:type="dxa"/>
          </w:tcPr>
          <w:p w:rsidR="0017124C">
            <w:pPr>
              <w:pStyle w:val="TableText"/>
              <w:spacing w:before="111" w:line="183" w:lineRule="auto"/>
              <w:ind w:left="443"/>
              <w:rPr>
                <w:sz w:val="21"/>
                <w:szCs w:val="21"/>
              </w:rPr>
            </w:pPr>
            <w:r>
              <w:rPr>
                <w:spacing w:val="-10"/>
                <w:sz w:val="21"/>
                <w:szCs w:val="21"/>
              </w:rPr>
              <w:t>0.00</w:t>
            </w:r>
          </w:p>
        </w:tc>
        <w:tc>
          <w:tcPr>
            <w:tcW w:w="954" w:type="dxa"/>
          </w:tcPr>
          <w:p w:rsidR="0017124C">
            <w:pPr>
              <w:pStyle w:val="TableText"/>
              <w:spacing w:before="121" w:line="183" w:lineRule="auto"/>
              <w:ind w:left="154"/>
              <w:rPr>
                <w:sz w:val="21"/>
                <w:szCs w:val="21"/>
              </w:rPr>
            </w:pPr>
            <w:r>
              <w:rPr>
                <w:spacing w:val="-7"/>
                <w:sz w:val="21"/>
                <w:szCs w:val="21"/>
              </w:rPr>
              <w:t>365.99</w:t>
            </w:r>
          </w:p>
        </w:tc>
        <w:tc>
          <w:tcPr>
            <w:tcW w:w="860" w:type="dxa"/>
          </w:tcPr>
          <w:p w:rsidR="0017124C">
            <w:pPr>
              <w:pStyle w:val="TableText"/>
              <w:spacing w:before="149" w:line="184" w:lineRule="auto"/>
              <w:ind w:left="291"/>
              <w:rPr>
                <w:sz w:val="17"/>
                <w:szCs w:val="17"/>
              </w:rPr>
            </w:pPr>
            <w:r>
              <w:rPr>
                <w:spacing w:val="-2"/>
                <w:sz w:val="17"/>
                <w:szCs w:val="17"/>
              </w:rPr>
              <w:t>5.51</w:t>
            </w:r>
          </w:p>
        </w:tc>
        <w:tc>
          <w:tcPr>
            <w:tcW w:w="755" w:type="dxa"/>
          </w:tcPr>
          <w:p w:rsidR="0017124C">
            <w:pPr>
              <w:pStyle w:val="TableText"/>
              <w:spacing w:before="121" w:line="183" w:lineRule="auto"/>
              <w:ind w:left="321"/>
              <w:rPr>
                <w:sz w:val="21"/>
                <w:szCs w:val="21"/>
              </w:rPr>
            </w:pPr>
            <w:r>
              <w:rPr>
                <w:spacing w:val="-6"/>
                <w:sz w:val="21"/>
                <w:szCs w:val="21"/>
              </w:rPr>
              <w:t>4.90</w:t>
            </w:r>
          </w:p>
        </w:tc>
        <w:tc>
          <w:tcPr>
            <w:tcW w:w="1040" w:type="dxa"/>
          </w:tcPr>
          <w:p w:rsidR="0017124C">
            <w:pPr>
              <w:pStyle w:val="TableText"/>
              <w:spacing w:before="121" w:line="183" w:lineRule="auto"/>
              <w:ind w:left="136"/>
              <w:rPr>
                <w:sz w:val="21"/>
                <w:szCs w:val="21"/>
              </w:rPr>
            </w:pPr>
            <w:r>
              <w:rPr>
                <w:spacing w:val="-11"/>
                <w:sz w:val="21"/>
                <w:szCs w:val="21"/>
              </w:rPr>
              <w:t>-365.99</w:t>
            </w:r>
          </w:p>
        </w:tc>
        <w:tc>
          <w:tcPr>
            <w:tcW w:w="657" w:type="dxa"/>
          </w:tcPr>
          <w:p w:rsidR="0017124C">
            <w:pPr>
              <w:pStyle w:val="TableText"/>
              <w:spacing w:before="111" w:line="183" w:lineRule="auto"/>
              <w:ind w:right="1"/>
              <w:jc w:val="right"/>
              <w:rPr>
                <w:sz w:val="21"/>
                <w:szCs w:val="21"/>
              </w:rPr>
            </w:pPr>
            <w:r>
              <w:rPr>
                <w:spacing w:val="-17"/>
                <w:sz w:val="21"/>
                <w:szCs w:val="21"/>
              </w:rPr>
              <w:t>-</w:t>
            </w:r>
            <w:r>
              <w:rPr>
                <w:spacing w:val="-16"/>
                <w:sz w:val="21"/>
                <w:szCs w:val="21"/>
              </w:rPr>
              <w:t>4.2</w:t>
            </w:r>
            <w:r>
              <w:rPr>
                <w:spacing w:val="-15"/>
                <w:sz w:val="21"/>
                <w:szCs w:val="21"/>
              </w:rPr>
              <w:t>8</w:t>
            </w:r>
          </w:p>
        </w:tc>
      </w:tr>
      <w:tr>
        <w:tblPrEx>
          <w:tblW w:w="5731" w:type="dxa"/>
          <w:tblInd w:w="1333" w:type="dxa"/>
          <w:tblLayout w:type="fixed"/>
          <w:tblLook w:val="04A0"/>
        </w:tblPrEx>
        <w:trPr>
          <w:trHeight w:val="359"/>
        </w:trPr>
        <w:tc>
          <w:tcPr>
            <w:tcW w:w="507" w:type="dxa"/>
          </w:tcPr>
          <w:p w:rsidR="0017124C">
            <w:pPr>
              <w:pStyle w:val="TableText"/>
              <w:spacing w:before="139" w:line="183" w:lineRule="auto"/>
              <w:rPr>
                <w:sz w:val="17"/>
                <w:szCs w:val="17"/>
              </w:rPr>
            </w:pPr>
            <w:r>
              <w:rPr>
                <w:spacing w:val="-2"/>
                <w:sz w:val="17"/>
                <w:szCs w:val="17"/>
              </w:rPr>
              <w:t>62</w:t>
            </w:r>
          </w:p>
        </w:tc>
        <w:tc>
          <w:tcPr>
            <w:tcW w:w="958" w:type="dxa"/>
          </w:tcPr>
          <w:p w:rsidR="0017124C">
            <w:pPr>
              <w:pStyle w:val="TableText"/>
              <w:spacing w:before="101" w:line="183" w:lineRule="auto"/>
              <w:ind w:left="343"/>
              <w:rPr>
                <w:sz w:val="21"/>
                <w:szCs w:val="21"/>
              </w:rPr>
            </w:pPr>
            <w:r>
              <w:rPr>
                <w:spacing w:val="-14"/>
                <w:sz w:val="21"/>
                <w:szCs w:val="21"/>
              </w:rPr>
              <w:t>-4.89</w:t>
            </w:r>
          </w:p>
        </w:tc>
        <w:tc>
          <w:tcPr>
            <w:tcW w:w="954" w:type="dxa"/>
          </w:tcPr>
          <w:p w:rsidR="0017124C">
            <w:pPr>
              <w:pStyle w:val="TableText"/>
              <w:spacing w:before="111" w:line="183" w:lineRule="auto"/>
              <w:ind w:left="154"/>
              <w:rPr>
                <w:sz w:val="21"/>
                <w:szCs w:val="21"/>
              </w:rPr>
            </w:pPr>
            <w:r>
              <w:rPr>
                <w:spacing w:val="-7"/>
                <w:sz w:val="21"/>
                <w:szCs w:val="21"/>
              </w:rPr>
              <w:t>365.96</w:t>
            </w:r>
          </w:p>
        </w:tc>
        <w:tc>
          <w:tcPr>
            <w:tcW w:w="860" w:type="dxa"/>
          </w:tcPr>
          <w:p w:rsidR="0017124C">
            <w:pPr>
              <w:pStyle w:val="TableText"/>
              <w:spacing w:before="111" w:line="183" w:lineRule="auto"/>
              <w:ind w:left="181"/>
              <w:rPr>
                <w:sz w:val="21"/>
                <w:szCs w:val="21"/>
              </w:rPr>
            </w:pPr>
            <w:r>
              <w:rPr>
                <w:spacing w:val="-14"/>
                <w:sz w:val="21"/>
                <w:szCs w:val="21"/>
              </w:rPr>
              <w:t>-4.02</w:t>
            </w:r>
          </w:p>
        </w:tc>
        <w:tc>
          <w:tcPr>
            <w:tcW w:w="755" w:type="dxa"/>
          </w:tcPr>
          <w:p w:rsidR="0017124C">
            <w:pPr>
              <w:pStyle w:val="TableText"/>
              <w:spacing w:before="111" w:line="183" w:lineRule="auto"/>
              <w:ind w:left="251"/>
              <w:rPr>
                <w:sz w:val="21"/>
                <w:szCs w:val="21"/>
              </w:rPr>
            </w:pPr>
            <w:r>
              <w:rPr>
                <w:spacing w:val="-10"/>
                <w:sz w:val="21"/>
                <w:szCs w:val="21"/>
              </w:rPr>
              <w:t>0.25</w:t>
            </w:r>
          </w:p>
        </w:tc>
        <w:tc>
          <w:tcPr>
            <w:tcW w:w="1040" w:type="dxa"/>
          </w:tcPr>
          <w:p w:rsidR="0017124C">
            <w:pPr>
              <w:pStyle w:val="TableText"/>
              <w:spacing w:before="111" w:line="183" w:lineRule="auto"/>
              <w:ind w:left="66"/>
              <w:rPr>
                <w:sz w:val="21"/>
                <w:szCs w:val="21"/>
              </w:rPr>
            </w:pPr>
            <w:r>
              <w:rPr>
                <w:spacing w:val="-10"/>
                <w:sz w:val="21"/>
                <w:szCs w:val="21"/>
              </w:rPr>
              <w:t>-365.96</w:t>
            </w:r>
          </w:p>
        </w:tc>
        <w:tc>
          <w:tcPr>
            <w:tcW w:w="657" w:type="dxa"/>
          </w:tcPr>
          <w:p w:rsidR="0017124C">
            <w:pPr>
              <w:pStyle w:val="TableText"/>
              <w:spacing w:before="101" w:line="183" w:lineRule="auto"/>
              <w:ind w:left="206"/>
              <w:rPr>
                <w:sz w:val="21"/>
                <w:szCs w:val="21"/>
              </w:rPr>
            </w:pPr>
            <w:r>
              <w:rPr>
                <w:spacing w:val="-8"/>
                <w:sz w:val="21"/>
                <w:szCs w:val="21"/>
              </w:rPr>
              <w:t>5.26</w:t>
            </w:r>
          </w:p>
        </w:tc>
      </w:tr>
      <w:tr>
        <w:tblPrEx>
          <w:tblW w:w="5731" w:type="dxa"/>
          <w:tblInd w:w="1333" w:type="dxa"/>
          <w:tblLayout w:type="fixed"/>
          <w:tblLook w:val="04A0"/>
        </w:tblPrEx>
        <w:trPr>
          <w:trHeight w:val="360"/>
        </w:trPr>
        <w:tc>
          <w:tcPr>
            <w:tcW w:w="507" w:type="dxa"/>
          </w:tcPr>
          <w:p w:rsidR="0017124C">
            <w:pPr>
              <w:pStyle w:val="TableText"/>
              <w:spacing w:before="140" w:line="183" w:lineRule="auto"/>
              <w:rPr>
                <w:sz w:val="17"/>
                <w:szCs w:val="17"/>
              </w:rPr>
            </w:pPr>
            <w:r>
              <w:rPr>
                <w:spacing w:val="-2"/>
                <w:sz w:val="17"/>
                <w:szCs w:val="17"/>
              </w:rPr>
              <w:t>63</w:t>
            </w:r>
          </w:p>
        </w:tc>
        <w:tc>
          <w:tcPr>
            <w:tcW w:w="958" w:type="dxa"/>
          </w:tcPr>
          <w:p w:rsidR="0017124C">
            <w:pPr>
              <w:pStyle w:val="TableText"/>
              <w:spacing w:before="102" w:line="183" w:lineRule="auto"/>
              <w:ind w:left="343"/>
              <w:rPr>
                <w:sz w:val="21"/>
                <w:szCs w:val="21"/>
              </w:rPr>
            </w:pPr>
            <w:r>
              <w:rPr>
                <w:spacing w:val="-14"/>
                <w:sz w:val="21"/>
                <w:szCs w:val="21"/>
              </w:rPr>
              <w:t>-0.25</w:t>
            </w:r>
          </w:p>
        </w:tc>
        <w:tc>
          <w:tcPr>
            <w:tcW w:w="954" w:type="dxa"/>
          </w:tcPr>
          <w:p w:rsidR="0017124C">
            <w:pPr>
              <w:pStyle w:val="TableText"/>
              <w:spacing w:before="111" w:line="184" w:lineRule="auto"/>
              <w:ind w:left="154"/>
              <w:rPr>
                <w:sz w:val="21"/>
                <w:szCs w:val="21"/>
              </w:rPr>
            </w:pPr>
            <w:r>
              <w:rPr>
                <w:spacing w:val="-8"/>
                <w:sz w:val="21"/>
                <w:szCs w:val="21"/>
              </w:rPr>
              <w:t>366.14</w:t>
            </w:r>
          </w:p>
        </w:tc>
        <w:tc>
          <w:tcPr>
            <w:tcW w:w="860" w:type="dxa"/>
          </w:tcPr>
          <w:p w:rsidR="0017124C">
            <w:pPr>
              <w:pStyle w:val="TableText"/>
              <w:spacing w:before="102" w:line="183" w:lineRule="auto"/>
              <w:ind w:left="291"/>
              <w:rPr>
                <w:sz w:val="21"/>
                <w:szCs w:val="21"/>
              </w:rPr>
            </w:pPr>
            <w:r>
              <w:rPr>
                <w:spacing w:val="-10"/>
                <w:sz w:val="21"/>
                <w:szCs w:val="21"/>
              </w:rPr>
              <w:t>5.30</w:t>
            </w:r>
          </w:p>
        </w:tc>
        <w:tc>
          <w:tcPr>
            <w:tcW w:w="755" w:type="dxa"/>
          </w:tcPr>
          <w:p w:rsidR="0017124C">
            <w:pPr>
              <w:pStyle w:val="TableText"/>
              <w:spacing w:before="112" w:line="183" w:lineRule="auto"/>
              <w:ind w:left="321"/>
              <w:rPr>
                <w:sz w:val="21"/>
                <w:szCs w:val="21"/>
              </w:rPr>
            </w:pPr>
            <w:r>
              <w:rPr>
                <w:spacing w:val="-10"/>
                <w:sz w:val="21"/>
                <w:szCs w:val="21"/>
              </w:rPr>
              <w:t>4.93</w:t>
            </w:r>
          </w:p>
        </w:tc>
        <w:tc>
          <w:tcPr>
            <w:tcW w:w="1040" w:type="dxa"/>
          </w:tcPr>
          <w:p w:rsidR="0017124C">
            <w:pPr>
              <w:pStyle w:val="TableText"/>
              <w:spacing w:before="101" w:line="184" w:lineRule="auto"/>
              <w:ind w:left="56"/>
              <w:rPr>
                <w:sz w:val="21"/>
                <w:szCs w:val="21"/>
              </w:rPr>
            </w:pPr>
            <w:r>
              <w:rPr>
                <w:spacing w:val="-9"/>
                <w:sz w:val="21"/>
                <w:szCs w:val="21"/>
              </w:rPr>
              <w:t>-366.14</w:t>
            </w:r>
          </w:p>
        </w:tc>
        <w:tc>
          <w:tcPr>
            <w:tcW w:w="657" w:type="dxa"/>
          </w:tcPr>
          <w:p w:rsidR="0017124C">
            <w:pPr>
              <w:pStyle w:val="TableText"/>
              <w:spacing w:before="112" w:line="183" w:lineRule="auto"/>
              <w:ind w:right="19"/>
              <w:jc w:val="right"/>
              <w:rPr>
                <w:sz w:val="21"/>
                <w:szCs w:val="21"/>
              </w:rPr>
            </w:pPr>
            <w:r>
              <w:rPr>
                <w:spacing w:val="-17"/>
                <w:sz w:val="21"/>
                <w:szCs w:val="21"/>
              </w:rPr>
              <w:t>-4.07</w:t>
            </w:r>
          </w:p>
        </w:tc>
      </w:tr>
      <w:tr>
        <w:tblPrEx>
          <w:tblW w:w="5731" w:type="dxa"/>
          <w:tblInd w:w="1333" w:type="dxa"/>
          <w:tblLayout w:type="fixed"/>
          <w:tblLook w:val="04A0"/>
        </w:tblPrEx>
        <w:trPr>
          <w:trHeight w:val="370"/>
        </w:trPr>
        <w:tc>
          <w:tcPr>
            <w:tcW w:w="507" w:type="dxa"/>
          </w:tcPr>
          <w:p w:rsidR="0017124C">
            <w:pPr>
              <w:pStyle w:val="TableText"/>
              <w:spacing w:before="140" w:line="183" w:lineRule="auto"/>
              <w:rPr>
                <w:sz w:val="17"/>
                <w:szCs w:val="17"/>
              </w:rPr>
            </w:pPr>
            <w:r>
              <w:rPr>
                <w:spacing w:val="-2"/>
                <w:sz w:val="17"/>
                <w:szCs w:val="17"/>
              </w:rPr>
              <w:t>64</w:t>
            </w:r>
          </w:p>
        </w:tc>
        <w:tc>
          <w:tcPr>
            <w:tcW w:w="958" w:type="dxa"/>
          </w:tcPr>
          <w:p w:rsidR="0017124C">
            <w:pPr>
              <w:pStyle w:val="TableText"/>
              <w:spacing w:before="112" w:line="183" w:lineRule="auto"/>
              <w:ind w:left="443"/>
              <w:rPr>
                <w:sz w:val="21"/>
                <w:szCs w:val="21"/>
              </w:rPr>
            </w:pPr>
            <w:r>
              <w:rPr>
                <w:spacing w:val="-10"/>
                <w:sz w:val="21"/>
                <w:szCs w:val="21"/>
              </w:rPr>
              <w:t>0.00</w:t>
            </w:r>
          </w:p>
        </w:tc>
        <w:tc>
          <w:tcPr>
            <w:tcW w:w="954" w:type="dxa"/>
          </w:tcPr>
          <w:p w:rsidR="0017124C">
            <w:pPr>
              <w:pStyle w:val="TableText"/>
              <w:spacing w:before="112" w:line="183" w:lineRule="auto"/>
              <w:ind w:left="285"/>
              <w:rPr>
                <w:sz w:val="21"/>
                <w:szCs w:val="21"/>
              </w:rPr>
            </w:pPr>
            <w:r>
              <w:rPr>
                <w:spacing w:val="-9"/>
                <w:sz w:val="21"/>
                <w:szCs w:val="21"/>
              </w:rPr>
              <w:t>28.87</w:t>
            </w:r>
          </w:p>
        </w:tc>
        <w:tc>
          <w:tcPr>
            <w:tcW w:w="860" w:type="dxa"/>
          </w:tcPr>
          <w:p w:rsidR="0017124C">
            <w:pPr>
              <w:pStyle w:val="TableText"/>
              <w:spacing w:before="102" w:line="183" w:lineRule="auto"/>
              <w:ind w:left="291"/>
              <w:rPr>
                <w:sz w:val="21"/>
                <w:szCs w:val="21"/>
              </w:rPr>
            </w:pPr>
            <w:r>
              <w:rPr>
                <w:spacing w:val="-10"/>
                <w:sz w:val="21"/>
                <w:szCs w:val="21"/>
              </w:rPr>
              <w:t>0.00</w:t>
            </w:r>
          </w:p>
        </w:tc>
        <w:tc>
          <w:tcPr>
            <w:tcW w:w="755" w:type="dxa"/>
          </w:tcPr>
          <w:p w:rsidR="0017124C">
            <w:pPr>
              <w:pStyle w:val="TableText"/>
              <w:spacing w:before="112" w:line="183" w:lineRule="auto"/>
              <w:ind w:left="321"/>
              <w:rPr>
                <w:sz w:val="21"/>
                <w:szCs w:val="21"/>
              </w:rPr>
            </w:pPr>
            <w:r>
              <w:rPr>
                <w:spacing w:val="-10"/>
                <w:sz w:val="21"/>
                <w:szCs w:val="21"/>
              </w:rPr>
              <w:t>0.00</w:t>
            </w:r>
          </w:p>
        </w:tc>
        <w:tc>
          <w:tcPr>
            <w:tcW w:w="1040" w:type="dxa"/>
          </w:tcPr>
          <w:p w:rsidR="0017124C">
            <w:pPr>
              <w:pStyle w:val="TableText"/>
              <w:spacing w:before="122" w:line="183" w:lineRule="auto"/>
              <w:ind w:left="246"/>
              <w:rPr>
                <w:sz w:val="21"/>
                <w:szCs w:val="21"/>
              </w:rPr>
            </w:pPr>
            <w:r>
              <w:rPr>
                <w:spacing w:val="-13"/>
                <w:sz w:val="21"/>
                <w:szCs w:val="21"/>
              </w:rPr>
              <w:t>-28.93</w:t>
            </w:r>
          </w:p>
        </w:tc>
        <w:tc>
          <w:tcPr>
            <w:tcW w:w="657" w:type="dxa"/>
          </w:tcPr>
          <w:p w:rsidR="0017124C">
            <w:pPr>
              <w:pStyle w:val="TableText"/>
              <w:spacing w:before="112" w:line="183" w:lineRule="auto"/>
              <w:ind w:right="6"/>
              <w:jc w:val="right"/>
              <w:rPr>
                <w:sz w:val="21"/>
                <w:szCs w:val="21"/>
              </w:rPr>
            </w:pPr>
            <w:r>
              <w:rPr>
                <w:spacing w:val="-12"/>
                <w:sz w:val="21"/>
                <w:szCs w:val="21"/>
              </w:rPr>
              <w:t>0.00</w:t>
            </w:r>
          </w:p>
        </w:tc>
      </w:tr>
      <w:tr>
        <w:tblPrEx>
          <w:tblW w:w="5731" w:type="dxa"/>
          <w:tblInd w:w="1333" w:type="dxa"/>
          <w:tblLayout w:type="fixed"/>
          <w:tblLook w:val="04A0"/>
        </w:tblPrEx>
        <w:trPr>
          <w:trHeight w:val="360"/>
        </w:trPr>
        <w:tc>
          <w:tcPr>
            <w:tcW w:w="507" w:type="dxa"/>
          </w:tcPr>
          <w:p w:rsidR="0017124C">
            <w:pPr>
              <w:pStyle w:val="TableText"/>
              <w:spacing w:before="130" w:line="183" w:lineRule="auto"/>
              <w:rPr>
                <w:sz w:val="17"/>
                <w:szCs w:val="17"/>
              </w:rPr>
            </w:pPr>
            <w:r>
              <w:rPr>
                <w:spacing w:val="-2"/>
                <w:sz w:val="17"/>
                <w:szCs w:val="17"/>
              </w:rPr>
              <w:t>65</w:t>
            </w:r>
          </w:p>
        </w:tc>
        <w:tc>
          <w:tcPr>
            <w:tcW w:w="958" w:type="dxa"/>
          </w:tcPr>
          <w:p w:rsidR="0017124C">
            <w:pPr>
              <w:pStyle w:val="TableText"/>
              <w:spacing w:before="112" w:line="183" w:lineRule="auto"/>
              <w:ind w:left="443"/>
              <w:rPr>
                <w:sz w:val="21"/>
                <w:szCs w:val="21"/>
              </w:rPr>
            </w:pPr>
            <w:r>
              <w:rPr>
                <w:spacing w:val="-10"/>
                <w:sz w:val="21"/>
                <w:szCs w:val="21"/>
              </w:rPr>
              <w:t>0.00</w:t>
            </w:r>
          </w:p>
        </w:tc>
        <w:tc>
          <w:tcPr>
            <w:tcW w:w="954" w:type="dxa"/>
          </w:tcPr>
          <w:p w:rsidR="0017124C">
            <w:pPr>
              <w:pStyle w:val="TableText"/>
              <w:spacing w:before="112" w:line="183" w:lineRule="auto"/>
              <w:ind w:left="355"/>
              <w:rPr>
                <w:sz w:val="21"/>
                <w:szCs w:val="21"/>
              </w:rPr>
            </w:pPr>
            <w:r>
              <w:rPr>
                <w:spacing w:val="-8"/>
                <w:sz w:val="21"/>
                <w:szCs w:val="21"/>
              </w:rPr>
              <w:t>8.02</w:t>
            </w:r>
          </w:p>
        </w:tc>
        <w:tc>
          <w:tcPr>
            <w:tcW w:w="860" w:type="dxa"/>
          </w:tcPr>
          <w:p w:rsidR="0017124C">
            <w:pPr>
              <w:pStyle w:val="TableText"/>
              <w:spacing w:before="102" w:line="183" w:lineRule="auto"/>
              <w:ind w:left="291"/>
              <w:rPr>
                <w:sz w:val="21"/>
                <w:szCs w:val="21"/>
              </w:rPr>
            </w:pPr>
            <w:r>
              <w:rPr>
                <w:spacing w:val="-11"/>
                <w:sz w:val="21"/>
                <w:szCs w:val="21"/>
              </w:rPr>
              <w:t>0.04</w:t>
            </w:r>
          </w:p>
        </w:tc>
        <w:tc>
          <w:tcPr>
            <w:tcW w:w="755" w:type="dxa"/>
          </w:tcPr>
          <w:p w:rsidR="0017124C">
            <w:pPr>
              <w:pStyle w:val="TableText"/>
              <w:spacing w:before="102" w:line="183" w:lineRule="auto"/>
              <w:ind w:left="321"/>
              <w:rPr>
                <w:sz w:val="21"/>
                <w:szCs w:val="21"/>
              </w:rPr>
            </w:pPr>
            <w:r>
              <w:rPr>
                <w:spacing w:val="-10"/>
                <w:sz w:val="21"/>
                <w:szCs w:val="21"/>
              </w:rPr>
              <w:t>0.02</w:t>
            </w:r>
          </w:p>
        </w:tc>
        <w:tc>
          <w:tcPr>
            <w:tcW w:w="1040" w:type="dxa"/>
          </w:tcPr>
          <w:p w:rsidR="0017124C">
            <w:pPr>
              <w:pStyle w:val="TableText"/>
              <w:spacing w:before="102" w:line="183" w:lineRule="auto"/>
              <w:ind w:left="356"/>
              <w:rPr>
                <w:sz w:val="21"/>
                <w:szCs w:val="21"/>
              </w:rPr>
            </w:pPr>
            <w:r>
              <w:rPr>
                <w:spacing w:val="-16"/>
                <w:sz w:val="21"/>
                <w:szCs w:val="21"/>
              </w:rPr>
              <w:t>-8.05</w:t>
            </w:r>
          </w:p>
        </w:tc>
        <w:tc>
          <w:tcPr>
            <w:tcW w:w="657" w:type="dxa"/>
          </w:tcPr>
          <w:p w:rsidR="0017124C">
            <w:pPr>
              <w:pStyle w:val="TableText"/>
              <w:spacing w:before="130" w:line="184" w:lineRule="auto"/>
              <w:ind w:left="276"/>
              <w:rPr>
                <w:sz w:val="17"/>
                <w:szCs w:val="17"/>
              </w:rPr>
            </w:pPr>
            <w:r>
              <w:rPr>
                <w:spacing w:val="-2"/>
                <w:sz w:val="17"/>
                <w:szCs w:val="17"/>
              </w:rPr>
              <w:t>0.01</w:t>
            </w:r>
          </w:p>
        </w:tc>
      </w:tr>
      <w:tr>
        <w:tblPrEx>
          <w:tblW w:w="5731" w:type="dxa"/>
          <w:tblInd w:w="1333" w:type="dxa"/>
          <w:tblLayout w:type="fixed"/>
          <w:tblLook w:val="04A0"/>
        </w:tblPrEx>
        <w:trPr>
          <w:trHeight w:val="360"/>
        </w:trPr>
        <w:tc>
          <w:tcPr>
            <w:tcW w:w="507" w:type="dxa"/>
          </w:tcPr>
          <w:p w:rsidR="0017124C">
            <w:pPr>
              <w:pStyle w:val="TableText"/>
              <w:spacing w:before="140" w:line="183" w:lineRule="auto"/>
              <w:rPr>
                <w:sz w:val="17"/>
                <w:szCs w:val="17"/>
              </w:rPr>
            </w:pPr>
            <w:r>
              <w:rPr>
                <w:spacing w:val="-2"/>
                <w:sz w:val="17"/>
                <w:szCs w:val="17"/>
              </w:rPr>
              <w:t>66</w:t>
            </w:r>
          </w:p>
        </w:tc>
        <w:tc>
          <w:tcPr>
            <w:tcW w:w="958" w:type="dxa"/>
          </w:tcPr>
          <w:p w:rsidR="0017124C">
            <w:pPr>
              <w:pStyle w:val="TableText"/>
              <w:spacing w:before="102" w:line="183" w:lineRule="auto"/>
              <w:ind w:left="343"/>
              <w:rPr>
                <w:sz w:val="21"/>
                <w:szCs w:val="21"/>
              </w:rPr>
            </w:pPr>
            <w:r>
              <w:rPr>
                <w:spacing w:val="-15"/>
                <w:sz w:val="21"/>
                <w:szCs w:val="21"/>
              </w:rPr>
              <w:t>-4.94</w:t>
            </w:r>
          </w:p>
        </w:tc>
        <w:tc>
          <w:tcPr>
            <w:tcW w:w="954" w:type="dxa"/>
          </w:tcPr>
          <w:p w:rsidR="0017124C">
            <w:pPr>
              <w:pStyle w:val="TableText"/>
              <w:spacing w:before="111" w:line="184" w:lineRule="auto"/>
              <w:ind w:left="154"/>
              <w:rPr>
                <w:sz w:val="21"/>
                <w:szCs w:val="21"/>
              </w:rPr>
            </w:pPr>
            <w:r>
              <w:rPr>
                <w:spacing w:val="-7"/>
                <w:sz w:val="21"/>
                <w:szCs w:val="21"/>
              </w:rPr>
              <w:t>366.16</w:t>
            </w:r>
          </w:p>
        </w:tc>
        <w:tc>
          <w:tcPr>
            <w:tcW w:w="860" w:type="dxa"/>
          </w:tcPr>
          <w:p w:rsidR="0017124C">
            <w:pPr>
              <w:pStyle w:val="TableText"/>
              <w:spacing w:before="112" w:line="183" w:lineRule="auto"/>
              <w:ind w:left="181"/>
              <w:rPr>
                <w:sz w:val="21"/>
                <w:szCs w:val="21"/>
              </w:rPr>
            </w:pPr>
            <w:r>
              <w:rPr>
                <w:spacing w:val="-14"/>
                <w:sz w:val="21"/>
                <w:szCs w:val="21"/>
              </w:rPr>
              <w:t>-4.32</w:t>
            </w:r>
          </w:p>
        </w:tc>
        <w:tc>
          <w:tcPr>
            <w:tcW w:w="755" w:type="dxa"/>
          </w:tcPr>
          <w:p w:rsidR="0017124C">
            <w:pPr>
              <w:pStyle w:val="TableText"/>
              <w:spacing w:before="102" w:line="183" w:lineRule="auto"/>
              <w:ind w:left="251"/>
              <w:rPr>
                <w:sz w:val="21"/>
                <w:szCs w:val="21"/>
              </w:rPr>
            </w:pPr>
            <w:r>
              <w:rPr>
                <w:spacing w:val="-10"/>
                <w:sz w:val="21"/>
                <w:szCs w:val="21"/>
              </w:rPr>
              <w:t>0.00</w:t>
            </w:r>
          </w:p>
        </w:tc>
        <w:tc>
          <w:tcPr>
            <w:tcW w:w="1040" w:type="dxa"/>
          </w:tcPr>
          <w:p w:rsidR="0017124C">
            <w:pPr>
              <w:pStyle w:val="TableText"/>
              <w:spacing w:before="101" w:line="184" w:lineRule="auto"/>
              <w:ind w:left="46"/>
              <w:rPr>
                <w:sz w:val="21"/>
                <w:szCs w:val="21"/>
              </w:rPr>
            </w:pPr>
            <w:r>
              <w:rPr>
                <w:spacing w:val="-7"/>
                <w:sz w:val="21"/>
                <w:szCs w:val="21"/>
              </w:rPr>
              <w:t>-366.16</w:t>
            </w:r>
          </w:p>
        </w:tc>
        <w:tc>
          <w:tcPr>
            <w:tcW w:w="657" w:type="dxa"/>
          </w:tcPr>
          <w:p w:rsidR="0017124C">
            <w:pPr>
              <w:pStyle w:val="TableText"/>
              <w:spacing w:before="102" w:line="183" w:lineRule="auto"/>
              <w:ind w:left="206"/>
              <w:rPr>
                <w:sz w:val="21"/>
                <w:szCs w:val="21"/>
              </w:rPr>
            </w:pPr>
            <w:r>
              <w:rPr>
                <w:spacing w:val="-8"/>
                <w:sz w:val="21"/>
                <w:szCs w:val="21"/>
              </w:rPr>
              <w:t>5.56</w:t>
            </w:r>
          </w:p>
        </w:tc>
      </w:tr>
      <w:tr>
        <w:tblPrEx>
          <w:tblW w:w="5731" w:type="dxa"/>
          <w:tblInd w:w="1333" w:type="dxa"/>
          <w:tblLayout w:type="fixed"/>
          <w:tblLook w:val="04A0"/>
        </w:tblPrEx>
        <w:trPr>
          <w:trHeight w:val="360"/>
        </w:trPr>
        <w:tc>
          <w:tcPr>
            <w:tcW w:w="507" w:type="dxa"/>
          </w:tcPr>
          <w:p w:rsidR="0017124C">
            <w:pPr>
              <w:pStyle w:val="TableText"/>
              <w:spacing w:before="130" w:line="183" w:lineRule="auto"/>
              <w:rPr>
                <w:sz w:val="17"/>
                <w:szCs w:val="17"/>
              </w:rPr>
            </w:pPr>
            <w:r>
              <w:rPr>
                <w:spacing w:val="-2"/>
                <w:sz w:val="17"/>
                <w:szCs w:val="17"/>
              </w:rPr>
              <w:t>67</w:t>
            </w:r>
          </w:p>
        </w:tc>
        <w:tc>
          <w:tcPr>
            <w:tcW w:w="958" w:type="dxa"/>
          </w:tcPr>
          <w:p w:rsidR="0017124C">
            <w:pPr>
              <w:pStyle w:val="TableText"/>
              <w:spacing w:before="102" w:line="183" w:lineRule="auto"/>
              <w:ind w:left="443"/>
              <w:rPr>
                <w:sz w:val="21"/>
                <w:szCs w:val="21"/>
              </w:rPr>
            </w:pPr>
            <w:r>
              <w:rPr>
                <w:spacing w:val="-10"/>
                <w:sz w:val="21"/>
                <w:szCs w:val="21"/>
              </w:rPr>
              <w:t>0.00</w:t>
            </w:r>
          </w:p>
        </w:tc>
        <w:tc>
          <w:tcPr>
            <w:tcW w:w="954" w:type="dxa"/>
          </w:tcPr>
          <w:p w:rsidR="0017124C">
            <w:pPr>
              <w:pStyle w:val="TableText"/>
              <w:spacing w:before="129" w:line="184" w:lineRule="auto"/>
              <w:ind w:left="285"/>
              <w:rPr>
                <w:sz w:val="17"/>
                <w:szCs w:val="17"/>
              </w:rPr>
            </w:pPr>
            <w:r>
              <w:rPr>
                <w:spacing w:val="-2"/>
                <w:sz w:val="17"/>
                <w:szCs w:val="17"/>
              </w:rPr>
              <w:t>35.01</w:t>
            </w:r>
          </w:p>
        </w:tc>
        <w:tc>
          <w:tcPr>
            <w:tcW w:w="860" w:type="dxa"/>
          </w:tcPr>
          <w:p w:rsidR="0017124C">
            <w:pPr>
              <w:pStyle w:val="TableText"/>
              <w:spacing w:before="102" w:line="183" w:lineRule="auto"/>
              <w:ind w:left="291"/>
              <w:rPr>
                <w:sz w:val="21"/>
                <w:szCs w:val="21"/>
              </w:rPr>
            </w:pPr>
            <w:r>
              <w:rPr>
                <w:spacing w:val="-10"/>
                <w:sz w:val="21"/>
                <w:szCs w:val="21"/>
              </w:rPr>
              <w:t>0.08</w:t>
            </w:r>
          </w:p>
        </w:tc>
        <w:tc>
          <w:tcPr>
            <w:tcW w:w="755" w:type="dxa"/>
          </w:tcPr>
          <w:p w:rsidR="0017124C">
            <w:pPr>
              <w:pStyle w:val="TableText"/>
              <w:spacing w:before="102" w:line="183" w:lineRule="auto"/>
              <w:ind w:left="251"/>
              <w:rPr>
                <w:sz w:val="21"/>
                <w:szCs w:val="21"/>
              </w:rPr>
            </w:pPr>
            <w:r>
              <w:rPr>
                <w:spacing w:val="-15"/>
                <w:sz w:val="21"/>
                <w:szCs w:val="21"/>
              </w:rPr>
              <w:t>-0.54</w:t>
            </w:r>
          </w:p>
        </w:tc>
        <w:tc>
          <w:tcPr>
            <w:tcW w:w="1040" w:type="dxa"/>
          </w:tcPr>
          <w:p w:rsidR="0017124C">
            <w:pPr>
              <w:pStyle w:val="TableText"/>
              <w:spacing w:before="129" w:line="184" w:lineRule="auto"/>
              <w:ind w:left="246"/>
              <w:rPr>
                <w:sz w:val="17"/>
                <w:szCs w:val="17"/>
              </w:rPr>
            </w:pPr>
            <w:r>
              <w:rPr>
                <w:spacing w:val="-1"/>
                <w:sz w:val="17"/>
                <w:szCs w:val="17"/>
              </w:rPr>
              <w:t>-35.01</w:t>
            </w:r>
          </w:p>
        </w:tc>
        <w:tc>
          <w:tcPr>
            <w:tcW w:w="657" w:type="dxa"/>
          </w:tcPr>
          <w:p w:rsidR="0017124C">
            <w:pPr>
              <w:pStyle w:val="TableText"/>
              <w:spacing w:before="129" w:line="184" w:lineRule="auto"/>
              <w:ind w:left="276"/>
              <w:rPr>
                <w:sz w:val="17"/>
                <w:szCs w:val="17"/>
              </w:rPr>
            </w:pPr>
            <w:r>
              <w:rPr>
                <w:spacing w:val="-4"/>
                <w:sz w:val="17"/>
                <w:szCs w:val="17"/>
              </w:rPr>
              <w:t>1.16</w:t>
            </w:r>
          </w:p>
        </w:tc>
      </w:tr>
      <w:tr>
        <w:tblPrEx>
          <w:tblW w:w="5731" w:type="dxa"/>
          <w:tblInd w:w="1333" w:type="dxa"/>
          <w:tblLayout w:type="fixed"/>
          <w:tblLook w:val="04A0"/>
        </w:tblPrEx>
        <w:trPr>
          <w:trHeight w:val="370"/>
        </w:trPr>
        <w:tc>
          <w:tcPr>
            <w:tcW w:w="507" w:type="dxa"/>
          </w:tcPr>
          <w:p w:rsidR="0017124C">
            <w:pPr>
              <w:pStyle w:val="TableText"/>
              <w:spacing w:before="150" w:line="183" w:lineRule="auto"/>
              <w:rPr>
                <w:sz w:val="17"/>
                <w:szCs w:val="17"/>
              </w:rPr>
            </w:pPr>
            <w:r>
              <w:rPr>
                <w:spacing w:val="-2"/>
                <w:sz w:val="17"/>
                <w:szCs w:val="17"/>
              </w:rPr>
              <w:t>68</w:t>
            </w:r>
          </w:p>
        </w:tc>
        <w:tc>
          <w:tcPr>
            <w:tcW w:w="958" w:type="dxa"/>
          </w:tcPr>
          <w:p w:rsidR="0017124C">
            <w:pPr>
              <w:pStyle w:val="TableText"/>
              <w:spacing w:before="122" w:line="183" w:lineRule="auto"/>
              <w:ind w:left="443"/>
              <w:rPr>
                <w:sz w:val="21"/>
                <w:szCs w:val="21"/>
              </w:rPr>
            </w:pPr>
            <w:r>
              <w:rPr>
                <w:spacing w:val="-10"/>
                <w:sz w:val="21"/>
                <w:szCs w:val="21"/>
              </w:rPr>
              <w:t>0.00</w:t>
            </w:r>
          </w:p>
        </w:tc>
        <w:tc>
          <w:tcPr>
            <w:tcW w:w="954" w:type="dxa"/>
          </w:tcPr>
          <w:p w:rsidR="0017124C">
            <w:pPr>
              <w:pStyle w:val="TableText"/>
              <w:spacing w:before="150" w:line="183" w:lineRule="auto"/>
              <w:ind w:left="285"/>
              <w:rPr>
                <w:sz w:val="17"/>
                <w:szCs w:val="17"/>
              </w:rPr>
            </w:pPr>
            <w:r>
              <w:rPr>
                <w:spacing w:val="-2"/>
                <w:sz w:val="17"/>
                <w:szCs w:val="17"/>
              </w:rPr>
              <w:t>70.50</w:t>
            </w:r>
          </w:p>
        </w:tc>
        <w:tc>
          <w:tcPr>
            <w:tcW w:w="860" w:type="dxa"/>
          </w:tcPr>
          <w:p w:rsidR="0017124C">
            <w:pPr>
              <w:pStyle w:val="TableText"/>
              <w:spacing w:before="121" w:line="184" w:lineRule="auto"/>
              <w:ind w:left="291"/>
              <w:rPr>
                <w:sz w:val="21"/>
                <w:szCs w:val="21"/>
              </w:rPr>
            </w:pPr>
            <w:r>
              <w:rPr>
                <w:spacing w:val="-8"/>
                <w:sz w:val="21"/>
                <w:szCs w:val="21"/>
              </w:rPr>
              <w:t>0.41</w:t>
            </w:r>
          </w:p>
        </w:tc>
        <w:tc>
          <w:tcPr>
            <w:tcW w:w="755" w:type="dxa"/>
          </w:tcPr>
          <w:p w:rsidR="0017124C">
            <w:pPr>
              <w:pStyle w:val="TableText"/>
              <w:spacing w:before="122" w:line="183" w:lineRule="auto"/>
              <w:ind w:left="321"/>
              <w:rPr>
                <w:sz w:val="21"/>
                <w:szCs w:val="21"/>
              </w:rPr>
            </w:pPr>
            <w:r>
              <w:rPr>
                <w:spacing w:val="-10"/>
                <w:sz w:val="21"/>
                <w:szCs w:val="21"/>
              </w:rPr>
              <w:t>0.65</w:t>
            </w:r>
          </w:p>
        </w:tc>
        <w:tc>
          <w:tcPr>
            <w:tcW w:w="1040" w:type="dxa"/>
          </w:tcPr>
          <w:p w:rsidR="0017124C">
            <w:pPr>
              <w:pStyle w:val="TableText"/>
              <w:spacing w:before="122" w:line="183" w:lineRule="auto"/>
              <w:ind w:left="246"/>
              <w:rPr>
                <w:sz w:val="21"/>
                <w:szCs w:val="21"/>
              </w:rPr>
            </w:pPr>
            <w:r>
              <w:rPr>
                <w:spacing w:val="-13"/>
                <w:sz w:val="21"/>
                <w:szCs w:val="21"/>
              </w:rPr>
              <w:t>-70.65</w:t>
            </w:r>
          </w:p>
        </w:tc>
        <w:tc>
          <w:tcPr>
            <w:tcW w:w="657" w:type="dxa"/>
          </w:tcPr>
          <w:p w:rsidR="0017124C">
            <w:pPr>
              <w:pStyle w:val="TableText"/>
              <w:spacing w:before="111" w:line="184" w:lineRule="auto"/>
              <w:jc w:val="right"/>
              <w:rPr>
                <w:sz w:val="21"/>
                <w:szCs w:val="21"/>
              </w:rPr>
            </w:pPr>
            <w:r>
              <w:rPr>
                <w:spacing w:val="-18"/>
                <w:sz w:val="21"/>
                <w:szCs w:val="21"/>
              </w:rPr>
              <w:t>-0.31</w:t>
            </w:r>
          </w:p>
        </w:tc>
      </w:tr>
      <w:tr>
        <w:tblPrEx>
          <w:tblW w:w="5731" w:type="dxa"/>
          <w:tblInd w:w="1333" w:type="dxa"/>
          <w:tblLayout w:type="fixed"/>
          <w:tblLook w:val="04A0"/>
        </w:tblPrEx>
        <w:trPr>
          <w:trHeight w:val="360"/>
        </w:trPr>
        <w:tc>
          <w:tcPr>
            <w:tcW w:w="507" w:type="dxa"/>
          </w:tcPr>
          <w:p w:rsidR="0017124C">
            <w:pPr>
              <w:pStyle w:val="TableText"/>
              <w:spacing w:before="140" w:line="183" w:lineRule="auto"/>
              <w:rPr>
                <w:sz w:val="17"/>
                <w:szCs w:val="17"/>
              </w:rPr>
            </w:pPr>
            <w:r>
              <w:rPr>
                <w:spacing w:val="-2"/>
                <w:sz w:val="17"/>
                <w:szCs w:val="17"/>
              </w:rPr>
              <w:t>69</w:t>
            </w:r>
          </w:p>
        </w:tc>
        <w:tc>
          <w:tcPr>
            <w:tcW w:w="958" w:type="dxa"/>
          </w:tcPr>
          <w:p w:rsidR="0017124C">
            <w:pPr>
              <w:pStyle w:val="TableText"/>
              <w:spacing w:before="112" w:line="183" w:lineRule="auto"/>
              <w:ind w:left="443"/>
              <w:rPr>
                <w:sz w:val="21"/>
                <w:szCs w:val="21"/>
              </w:rPr>
            </w:pPr>
            <w:r>
              <w:rPr>
                <w:spacing w:val="-11"/>
                <w:sz w:val="21"/>
                <w:szCs w:val="21"/>
              </w:rPr>
              <w:t>0.44</w:t>
            </w:r>
          </w:p>
        </w:tc>
        <w:tc>
          <w:tcPr>
            <w:tcW w:w="954" w:type="dxa"/>
          </w:tcPr>
          <w:p w:rsidR="0017124C">
            <w:pPr>
              <w:pStyle w:val="TableText"/>
              <w:spacing w:before="112" w:line="183" w:lineRule="auto"/>
              <w:ind w:left="285"/>
              <w:rPr>
                <w:sz w:val="21"/>
                <w:szCs w:val="21"/>
              </w:rPr>
            </w:pPr>
            <w:r>
              <w:rPr>
                <w:spacing w:val="-10"/>
                <w:sz w:val="21"/>
                <w:szCs w:val="21"/>
              </w:rPr>
              <w:t>34.84</w:t>
            </w:r>
          </w:p>
        </w:tc>
        <w:tc>
          <w:tcPr>
            <w:tcW w:w="860" w:type="dxa"/>
          </w:tcPr>
          <w:p w:rsidR="0017124C">
            <w:pPr>
              <w:pStyle w:val="TableText"/>
              <w:spacing w:before="139" w:line="184" w:lineRule="auto"/>
              <w:ind w:left="291"/>
              <w:rPr>
                <w:sz w:val="17"/>
                <w:szCs w:val="17"/>
              </w:rPr>
            </w:pPr>
            <w:r>
              <w:rPr>
                <w:spacing w:val="-4"/>
                <w:sz w:val="17"/>
                <w:szCs w:val="17"/>
              </w:rPr>
              <w:t>1.07</w:t>
            </w:r>
          </w:p>
        </w:tc>
        <w:tc>
          <w:tcPr>
            <w:tcW w:w="755" w:type="dxa"/>
          </w:tcPr>
          <w:p w:rsidR="0017124C">
            <w:pPr>
              <w:pStyle w:val="TableText"/>
              <w:spacing w:before="112" w:line="183" w:lineRule="auto"/>
              <w:ind w:left="251"/>
              <w:rPr>
                <w:sz w:val="21"/>
                <w:szCs w:val="21"/>
              </w:rPr>
            </w:pPr>
            <w:r>
              <w:rPr>
                <w:spacing w:val="-14"/>
                <w:sz w:val="21"/>
                <w:szCs w:val="21"/>
              </w:rPr>
              <w:t>-0.07</w:t>
            </w:r>
          </w:p>
        </w:tc>
        <w:tc>
          <w:tcPr>
            <w:tcW w:w="1040" w:type="dxa"/>
          </w:tcPr>
          <w:p w:rsidR="0017124C">
            <w:pPr>
              <w:pStyle w:val="TableText"/>
              <w:spacing w:before="102" w:line="183" w:lineRule="auto"/>
              <w:ind w:left="246"/>
              <w:rPr>
                <w:sz w:val="21"/>
                <w:szCs w:val="21"/>
              </w:rPr>
            </w:pPr>
            <w:r>
              <w:rPr>
                <w:spacing w:val="-14"/>
                <w:sz w:val="21"/>
                <w:szCs w:val="21"/>
              </w:rPr>
              <w:t>-34.84</w:t>
            </w:r>
          </w:p>
        </w:tc>
        <w:tc>
          <w:tcPr>
            <w:tcW w:w="657" w:type="dxa"/>
          </w:tcPr>
          <w:p w:rsidR="0017124C">
            <w:pPr>
              <w:pStyle w:val="TableText"/>
              <w:spacing w:before="112" w:line="183" w:lineRule="auto"/>
              <w:ind w:right="5"/>
              <w:jc w:val="right"/>
              <w:rPr>
                <w:sz w:val="21"/>
                <w:szCs w:val="21"/>
              </w:rPr>
            </w:pPr>
            <w:r>
              <w:rPr>
                <w:spacing w:val="-12"/>
                <w:sz w:val="21"/>
                <w:szCs w:val="21"/>
              </w:rPr>
              <w:t>0.47</w:t>
            </w:r>
          </w:p>
        </w:tc>
      </w:tr>
      <w:tr>
        <w:tblPrEx>
          <w:tblW w:w="5731" w:type="dxa"/>
          <w:tblInd w:w="1333" w:type="dxa"/>
          <w:tblLayout w:type="fixed"/>
          <w:tblLook w:val="04A0"/>
        </w:tblPrEx>
        <w:trPr>
          <w:trHeight w:val="356"/>
        </w:trPr>
        <w:tc>
          <w:tcPr>
            <w:tcW w:w="507" w:type="dxa"/>
          </w:tcPr>
          <w:p w:rsidR="0017124C">
            <w:pPr>
              <w:pStyle w:val="TableText"/>
              <w:spacing w:before="130" w:line="183" w:lineRule="auto"/>
              <w:rPr>
                <w:sz w:val="17"/>
                <w:szCs w:val="17"/>
              </w:rPr>
            </w:pPr>
            <w:r>
              <w:rPr>
                <w:spacing w:val="-3"/>
                <w:sz w:val="17"/>
                <w:szCs w:val="17"/>
              </w:rPr>
              <w:t>70</w:t>
            </w:r>
          </w:p>
        </w:tc>
        <w:tc>
          <w:tcPr>
            <w:tcW w:w="958" w:type="dxa"/>
          </w:tcPr>
          <w:p w:rsidR="0017124C">
            <w:pPr>
              <w:pStyle w:val="TableText"/>
              <w:spacing w:before="102" w:line="183" w:lineRule="auto"/>
              <w:ind w:left="443"/>
              <w:rPr>
                <w:sz w:val="21"/>
                <w:szCs w:val="21"/>
              </w:rPr>
            </w:pPr>
            <w:r>
              <w:rPr>
                <w:spacing w:val="-10"/>
                <w:sz w:val="21"/>
                <w:szCs w:val="21"/>
              </w:rPr>
              <w:t>0.00</w:t>
            </w:r>
          </w:p>
        </w:tc>
        <w:tc>
          <w:tcPr>
            <w:tcW w:w="954" w:type="dxa"/>
          </w:tcPr>
          <w:p w:rsidR="0017124C">
            <w:pPr>
              <w:pStyle w:val="TableText"/>
              <w:spacing w:before="102" w:line="183" w:lineRule="auto"/>
              <w:ind w:left="285"/>
              <w:rPr>
                <w:sz w:val="21"/>
                <w:szCs w:val="21"/>
              </w:rPr>
            </w:pPr>
            <w:r>
              <w:rPr>
                <w:spacing w:val="-9"/>
                <w:sz w:val="21"/>
                <w:szCs w:val="21"/>
              </w:rPr>
              <w:t>79.60</w:t>
            </w:r>
          </w:p>
        </w:tc>
        <w:tc>
          <w:tcPr>
            <w:tcW w:w="860" w:type="dxa"/>
          </w:tcPr>
          <w:p w:rsidR="0017124C">
            <w:pPr>
              <w:pStyle w:val="TableText"/>
              <w:spacing w:before="129" w:line="184" w:lineRule="auto"/>
              <w:ind w:left="291"/>
              <w:rPr>
                <w:sz w:val="17"/>
                <w:szCs w:val="17"/>
              </w:rPr>
            </w:pPr>
            <w:r>
              <w:rPr>
                <w:spacing w:val="-2"/>
                <w:sz w:val="17"/>
                <w:szCs w:val="17"/>
              </w:rPr>
              <w:t>0.19</w:t>
            </w:r>
          </w:p>
        </w:tc>
        <w:tc>
          <w:tcPr>
            <w:tcW w:w="755" w:type="dxa"/>
          </w:tcPr>
          <w:p w:rsidR="0017124C">
            <w:pPr>
              <w:pStyle w:val="TableText"/>
              <w:spacing w:before="129" w:line="184" w:lineRule="auto"/>
              <w:ind w:left="321"/>
              <w:rPr>
                <w:sz w:val="17"/>
                <w:szCs w:val="17"/>
              </w:rPr>
            </w:pPr>
            <w:r>
              <w:rPr>
                <w:spacing w:val="-2"/>
                <w:sz w:val="17"/>
                <w:szCs w:val="17"/>
              </w:rPr>
              <w:t>0.18</w:t>
            </w:r>
          </w:p>
        </w:tc>
        <w:tc>
          <w:tcPr>
            <w:tcW w:w="1040" w:type="dxa"/>
          </w:tcPr>
          <w:p w:rsidR="0017124C">
            <w:pPr>
              <w:pStyle w:val="TableText"/>
              <w:spacing w:before="102" w:line="183" w:lineRule="auto"/>
              <w:ind w:left="246"/>
              <w:rPr>
                <w:sz w:val="21"/>
                <w:szCs w:val="21"/>
              </w:rPr>
            </w:pPr>
            <w:r>
              <w:rPr>
                <w:spacing w:val="-13"/>
                <w:sz w:val="21"/>
                <w:szCs w:val="21"/>
              </w:rPr>
              <w:t>-79.67</w:t>
            </w:r>
          </w:p>
        </w:tc>
        <w:tc>
          <w:tcPr>
            <w:tcW w:w="657" w:type="dxa"/>
          </w:tcPr>
          <w:p w:rsidR="0017124C">
            <w:pPr>
              <w:pStyle w:val="TableText"/>
              <w:spacing w:before="101" w:line="184" w:lineRule="auto"/>
              <w:ind w:right="2"/>
              <w:jc w:val="right"/>
              <w:rPr>
                <w:sz w:val="21"/>
                <w:szCs w:val="21"/>
              </w:rPr>
            </w:pPr>
            <w:r>
              <w:rPr>
                <w:spacing w:val="-17"/>
                <w:sz w:val="21"/>
                <w:szCs w:val="21"/>
              </w:rPr>
              <w:t>-0</w:t>
            </w:r>
            <w:r>
              <w:rPr>
                <w:spacing w:val="-16"/>
                <w:sz w:val="21"/>
                <w:szCs w:val="21"/>
              </w:rPr>
              <w:t>.1</w:t>
            </w:r>
            <w:r>
              <w:rPr>
                <w:spacing w:val="-14"/>
                <w:sz w:val="21"/>
                <w:szCs w:val="21"/>
              </w:rPr>
              <w:t>0</w:t>
            </w:r>
          </w:p>
        </w:tc>
      </w:tr>
      <w:tr>
        <w:tblPrEx>
          <w:tblW w:w="5731" w:type="dxa"/>
          <w:tblInd w:w="1333" w:type="dxa"/>
          <w:tblLayout w:type="fixed"/>
          <w:tblLook w:val="04A0"/>
        </w:tblPrEx>
        <w:trPr>
          <w:trHeight w:val="374"/>
        </w:trPr>
        <w:tc>
          <w:tcPr>
            <w:tcW w:w="507" w:type="dxa"/>
          </w:tcPr>
          <w:p w:rsidR="0017124C">
            <w:pPr>
              <w:pStyle w:val="TableText"/>
              <w:spacing w:before="133" w:line="184" w:lineRule="auto"/>
              <w:rPr>
                <w:sz w:val="17"/>
                <w:szCs w:val="17"/>
              </w:rPr>
            </w:pPr>
            <w:r>
              <w:rPr>
                <w:spacing w:val="-3"/>
                <w:sz w:val="17"/>
                <w:szCs w:val="17"/>
              </w:rPr>
              <w:t>71</w:t>
            </w:r>
          </w:p>
        </w:tc>
        <w:tc>
          <w:tcPr>
            <w:tcW w:w="958" w:type="dxa"/>
          </w:tcPr>
          <w:p w:rsidR="0017124C">
            <w:pPr>
              <w:pStyle w:val="TableText"/>
              <w:spacing w:before="106" w:line="183" w:lineRule="auto"/>
              <w:ind w:left="443"/>
              <w:rPr>
                <w:sz w:val="21"/>
                <w:szCs w:val="21"/>
              </w:rPr>
            </w:pPr>
            <w:r>
              <w:rPr>
                <w:spacing w:val="-10"/>
                <w:sz w:val="21"/>
                <w:szCs w:val="21"/>
              </w:rPr>
              <w:t>0.00</w:t>
            </w:r>
          </w:p>
        </w:tc>
        <w:tc>
          <w:tcPr>
            <w:tcW w:w="954" w:type="dxa"/>
          </w:tcPr>
          <w:p w:rsidR="0017124C">
            <w:pPr>
              <w:pStyle w:val="TableText"/>
              <w:spacing w:before="126" w:line="183" w:lineRule="auto"/>
              <w:ind w:left="154"/>
              <w:rPr>
                <w:sz w:val="21"/>
                <w:szCs w:val="21"/>
              </w:rPr>
            </w:pPr>
            <w:r>
              <w:rPr>
                <w:spacing w:val="-2"/>
                <w:sz w:val="21"/>
                <w:szCs w:val="21"/>
              </w:rPr>
              <w:t>287.30</w:t>
            </w:r>
          </w:p>
        </w:tc>
        <w:tc>
          <w:tcPr>
            <w:tcW w:w="860" w:type="dxa"/>
          </w:tcPr>
          <w:p w:rsidR="0017124C">
            <w:pPr>
              <w:pStyle w:val="TableText"/>
              <w:spacing w:before="126" w:line="183" w:lineRule="auto"/>
              <w:ind w:left="291"/>
              <w:rPr>
                <w:sz w:val="21"/>
                <w:szCs w:val="21"/>
              </w:rPr>
            </w:pPr>
            <w:r>
              <w:rPr>
                <w:spacing w:val="-10"/>
                <w:sz w:val="21"/>
                <w:szCs w:val="21"/>
              </w:rPr>
              <w:t>2.35</w:t>
            </w:r>
          </w:p>
        </w:tc>
        <w:tc>
          <w:tcPr>
            <w:tcW w:w="755" w:type="dxa"/>
          </w:tcPr>
          <w:p w:rsidR="0017124C">
            <w:pPr>
              <w:pStyle w:val="TableText"/>
              <w:spacing w:before="134" w:line="184" w:lineRule="auto"/>
              <w:ind w:left="381"/>
              <w:rPr>
                <w:sz w:val="17"/>
                <w:szCs w:val="17"/>
              </w:rPr>
            </w:pPr>
            <w:r>
              <w:rPr>
                <w:spacing w:val="-4"/>
                <w:sz w:val="17"/>
                <w:szCs w:val="17"/>
              </w:rPr>
              <w:t>1.74</w:t>
            </w:r>
          </w:p>
        </w:tc>
        <w:tc>
          <w:tcPr>
            <w:tcW w:w="1040" w:type="dxa"/>
          </w:tcPr>
          <w:p w:rsidR="0017124C">
            <w:pPr>
              <w:pStyle w:val="TableText"/>
              <w:spacing w:before="126" w:line="183" w:lineRule="auto"/>
              <w:ind w:left="56"/>
              <w:rPr>
                <w:sz w:val="21"/>
                <w:szCs w:val="21"/>
              </w:rPr>
            </w:pPr>
            <w:r>
              <w:rPr>
                <w:spacing w:val="-8"/>
                <w:sz w:val="21"/>
                <w:szCs w:val="21"/>
              </w:rPr>
              <w:t>-287.30</w:t>
            </w:r>
          </w:p>
        </w:tc>
        <w:tc>
          <w:tcPr>
            <w:tcW w:w="657" w:type="dxa"/>
          </w:tcPr>
          <w:p w:rsidR="0017124C">
            <w:pPr>
              <w:pStyle w:val="TableText"/>
              <w:spacing w:before="143" w:line="184" w:lineRule="auto"/>
              <w:ind w:left="206"/>
              <w:rPr>
                <w:sz w:val="17"/>
                <w:szCs w:val="17"/>
              </w:rPr>
            </w:pPr>
            <w:r>
              <w:rPr>
                <w:spacing w:val="-1"/>
                <w:sz w:val="17"/>
                <w:szCs w:val="17"/>
              </w:rPr>
              <w:t>-1.12</w:t>
            </w:r>
          </w:p>
        </w:tc>
      </w:tr>
      <w:tr>
        <w:tblPrEx>
          <w:tblW w:w="5731" w:type="dxa"/>
          <w:tblInd w:w="1333" w:type="dxa"/>
          <w:tblLayout w:type="fixed"/>
          <w:tblLook w:val="04A0"/>
        </w:tblPrEx>
        <w:trPr>
          <w:trHeight w:val="360"/>
        </w:trPr>
        <w:tc>
          <w:tcPr>
            <w:tcW w:w="507" w:type="dxa"/>
          </w:tcPr>
          <w:p w:rsidR="0017124C">
            <w:pPr>
              <w:pStyle w:val="TableText"/>
              <w:spacing w:before="130" w:line="183" w:lineRule="auto"/>
              <w:rPr>
                <w:sz w:val="17"/>
                <w:szCs w:val="17"/>
              </w:rPr>
            </w:pPr>
            <w:r>
              <w:rPr>
                <w:spacing w:val="-3"/>
                <w:sz w:val="17"/>
                <w:szCs w:val="17"/>
              </w:rPr>
              <w:t>72</w:t>
            </w:r>
          </w:p>
        </w:tc>
        <w:tc>
          <w:tcPr>
            <w:tcW w:w="958" w:type="dxa"/>
          </w:tcPr>
          <w:p w:rsidR="0017124C">
            <w:pPr>
              <w:pStyle w:val="TableText"/>
              <w:spacing w:before="111" w:line="184" w:lineRule="auto"/>
              <w:ind w:left="343"/>
              <w:rPr>
                <w:sz w:val="21"/>
                <w:szCs w:val="21"/>
              </w:rPr>
            </w:pPr>
            <w:r>
              <w:rPr>
                <w:spacing w:val="-14"/>
                <w:sz w:val="21"/>
                <w:szCs w:val="21"/>
              </w:rPr>
              <w:t>-1.79</w:t>
            </w:r>
          </w:p>
        </w:tc>
        <w:tc>
          <w:tcPr>
            <w:tcW w:w="954" w:type="dxa"/>
          </w:tcPr>
          <w:p w:rsidR="0017124C">
            <w:pPr>
              <w:pStyle w:val="TableText"/>
              <w:spacing w:before="139" w:line="184" w:lineRule="auto"/>
              <w:ind w:left="154"/>
              <w:rPr>
                <w:sz w:val="17"/>
                <w:szCs w:val="17"/>
              </w:rPr>
            </w:pPr>
            <w:r>
              <w:rPr>
                <w:spacing w:val="-2"/>
                <w:sz w:val="17"/>
                <w:szCs w:val="17"/>
              </w:rPr>
              <w:t>287.16</w:t>
            </w:r>
          </w:p>
        </w:tc>
        <w:tc>
          <w:tcPr>
            <w:tcW w:w="860" w:type="dxa"/>
          </w:tcPr>
          <w:p w:rsidR="0017124C">
            <w:pPr>
              <w:pStyle w:val="TableText"/>
              <w:spacing w:before="111" w:line="184" w:lineRule="auto"/>
              <w:ind w:left="181"/>
              <w:rPr>
                <w:sz w:val="21"/>
                <w:szCs w:val="21"/>
              </w:rPr>
            </w:pPr>
            <w:r>
              <w:rPr>
                <w:spacing w:val="-14"/>
                <w:sz w:val="21"/>
                <w:szCs w:val="21"/>
              </w:rPr>
              <w:t>-2.19</w:t>
            </w:r>
          </w:p>
        </w:tc>
        <w:tc>
          <w:tcPr>
            <w:tcW w:w="755" w:type="dxa"/>
          </w:tcPr>
          <w:p w:rsidR="0017124C">
            <w:pPr>
              <w:pStyle w:val="TableText"/>
              <w:spacing w:before="101" w:line="184" w:lineRule="auto"/>
              <w:ind w:left="191"/>
              <w:rPr>
                <w:sz w:val="21"/>
                <w:szCs w:val="21"/>
              </w:rPr>
            </w:pPr>
            <w:r>
              <w:rPr>
                <w:spacing w:val="-16"/>
                <w:sz w:val="21"/>
                <w:szCs w:val="21"/>
              </w:rPr>
              <w:t>-1.02</w:t>
            </w:r>
          </w:p>
        </w:tc>
        <w:tc>
          <w:tcPr>
            <w:tcW w:w="1040" w:type="dxa"/>
          </w:tcPr>
          <w:p w:rsidR="0017124C">
            <w:pPr>
              <w:pStyle w:val="TableText"/>
              <w:spacing w:before="111" w:line="184" w:lineRule="auto"/>
              <w:ind w:left="56"/>
              <w:rPr>
                <w:sz w:val="21"/>
                <w:szCs w:val="21"/>
              </w:rPr>
            </w:pPr>
            <w:r>
              <w:rPr>
                <w:spacing w:val="-8"/>
                <w:sz w:val="21"/>
                <w:szCs w:val="21"/>
              </w:rPr>
              <w:t>-287.16</w:t>
            </w:r>
          </w:p>
        </w:tc>
        <w:tc>
          <w:tcPr>
            <w:tcW w:w="657" w:type="dxa"/>
          </w:tcPr>
          <w:p w:rsidR="0017124C">
            <w:pPr>
              <w:pStyle w:val="TableText"/>
              <w:spacing w:before="102" w:line="183" w:lineRule="auto"/>
              <w:ind w:left="206"/>
              <w:rPr>
                <w:sz w:val="21"/>
                <w:szCs w:val="21"/>
              </w:rPr>
            </w:pPr>
            <w:r>
              <w:rPr>
                <w:spacing w:val="-8"/>
                <w:sz w:val="21"/>
                <w:szCs w:val="21"/>
              </w:rPr>
              <w:t>3.43</w:t>
            </w:r>
          </w:p>
        </w:tc>
      </w:tr>
      <w:tr>
        <w:tblPrEx>
          <w:tblW w:w="5731" w:type="dxa"/>
          <w:tblInd w:w="1333" w:type="dxa"/>
          <w:tblLayout w:type="fixed"/>
          <w:tblLook w:val="04A0"/>
        </w:tblPrEx>
        <w:trPr>
          <w:trHeight w:val="360"/>
        </w:trPr>
        <w:tc>
          <w:tcPr>
            <w:tcW w:w="507" w:type="dxa"/>
          </w:tcPr>
          <w:p w:rsidR="0017124C">
            <w:pPr>
              <w:pStyle w:val="TableText"/>
              <w:spacing w:before="140" w:line="183" w:lineRule="auto"/>
              <w:rPr>
                <w:sz w:val="17"/>
                <w:szCs w:val="17"/>
              </w:rPr>
            </w:pPr>
            <w:r>
              <w:rPr>
                <w:spacing w:val="-3"/>
                <w:sz w:val="17"/>
                <w:szCs w:val="17"/>
              </w:rPr>
              <w:t>73</w:t>
            </w:r>
          </w:p>
        </w:tc>
        <w:tc>
          <w:tcPr>
            <w:tcW w:w="958" w:type="dxa"/>
          </w:tcPr>
          <w:p w:rsidR="0017124C">
            <w:pPr>
              <w:pStyle w:val="TableText"/>
              <w:spacing w:before="139" w:line="184" w:lineRule="auto"/>
              <w:ind w:left="443"/>
              <w:rPr>
                <w:sz w:val="17"/>
                <w:szCs w:val="17"/>
              </w:rPr>
            </w:pPr>
            <w:r>
              <w:rPr>
                <w:spacing w:val="-4"/>
                <w:sz w:val="17"/>
                <w:szCs w:val="17"/>
              </w:rPr>
              <w:t>1.01</w:t>
            </w:r>
          </w:p>
        </w:tc>
        <w:tc>
          <w:tcPr>
            <w:tcW w:w="954" w:type="dxa"/>
          </w:tcPr>
          <w:p w:rsidR="0017124C">
            <w:pPr>
              <w:pStyle w:val="TableText"/>
              <w:spacing w:before="111" w:line="184" w:lineRule="auto"/>
              <w:ind w:left="154"/>
              <w:rPr>
                <w:sz w:val="21"/>
                <w:szCs w:val="21"/>
              </w:rPr>
            </w:pPr>
            <w:r>
              <w:rPr>
                <w:spacing w:val="-7"/>
                <w:sz w:val="21"/>
                <w:szCs w:val="21"/>
              </w:rPr>
              <w:t>281.87</w:t>
            </w:r>
          </w:p>
        </w:tc>
        <w:tc>
          <w:tcPr>
            <w:tcW w:w="860" w:type="dxa"/>
          </w:tcPr>
          <w:p w:rsidR="0017124C">
            <w:pPr>
              <w:pStyle w:val="TableText"/>
              <w:spacing w:before="112" w:line="183" w:lineRule="auto"/>
              <w:ind w:left="291"/>
              <w:rPr>
                <w:sz w:val="21"/>
                <w:szCs w:val="21"/>
              </w:rPr>
            </w:pPr>
            <w:r>
              <w:rPr>
                <w:spacing w:val="-10"/>
                <w:sz w:val="21"/>
                <w:szCs w:val="21"/>
              </w:rPr>
              <w:t>6.99</w:t>
            </w:r>
          </w:p>
        </w:tc>
        <w:tc>
          <w:tcPr>
            <w:tcW w:w="755" w:type="dxa"/>
          </w:tcPr>
          <w:p w:rsidR="0017124C">
            <w:pPr>
              <w:pStyle w:val="TableText"/>
              <w:spacing w:before="140" w:line="183" w:lineRule="auto"/>
              <w:ind w:left="321"/>
              <w:rPr>
                <w:sz w:val="17"/>
                <w:szCs w:val="17"/>
              </w:rPr>
            </w:pPr>
            <w:r>
              <w:rPr>
                <w:spacing w:val="-2"/>
                <w:sz w:val="17"/>
                <w:szCs w:val="17"/>
              </w:rPr>
              <w:t>5.37</w:t>
            </w:r>
          </w:p>
        </w:tc>
        <w:tc>
          <w:tcPr>
            <w:tcW w:w="1040" w:type="dxa"/>
          </w:tcPr>
          <w:p w:rsidR="0017124C">
            <w:pPr>
              <w:pStyle w:val="TableText"/>
              <w:spacing w:before="101" w:line="184" w:lineRule="auto"/>
              <w:ind w:left="56"/>
              <w:rPr>
                <w:sz w:val="21"/>
                <w:szCs w:val="21"/>
              </w:rPr>
            </w:pPr>
            <w:r>
              <w:rPr>
                <w:spacing w:val="-8"/>
                <w:sz w:val="21"/>
                <w:szCs w:val="21"/>
              </w:rPr>
              <w:t>-281.87</w:t>
            </w:r>
          </w:p>
        </w:tc>
        <w:tc>
          <w:tcPr>
            <w:tcW w:w="657" w:type="dxa"/>
          </w:tcPr>
          <w:p w:rsidR="0017124C">
            <w:pPr>
              <w:pStyle w:val="TableText"/>
              <w:spacing w:before="102" w:line="183" w:lineRule="auto"/>
              <w:ind w:right="2"/>
              <w:jc w:val="right"/>
              <w:rPr>
                <w:sz w:val="21"/>
                <w:szCs w:val="21"/>
              </w:rPr>
            </w:pPr>
            <w:r>
              <w:rPr>
                <w:spacing w:val="-17"/>
                <w:sz w:val="21"/>
                <w:szCs w:val="21"/>
              </w:rPr>
              <w:t>-5</w:t>
            </w:r>
            <w:r>
              <w:rPr>
                <w:spacing w:val="-16"/>
                <w:sz w:val="21"/>
                <w:szCs w:val="21"/>
              </w:rPr>
              <w:t>.7</w:t>
            </w:r>
            <w:r>
              <w:rPr>
                <w:spacing w:val="-14"/>
                <w:sz w:val="21"/>
                <w:szCs w:val="21"/>
              </w:rPr>
              <w:t>6</w:t>
            </w:r>
          </w:p>
        </w:tc>
      </w:tr>
      <w:tr>
        <w:tblPrEx>
          <w:tblW w:w="5731" w:type="dxa"/>
          <w:tblInd w:w="1333" w:type="dxa"/>
          <w:tblLayout w:type="fixed"/>
          <w:tblLook w:val="04A0"/>
        </w:tblPrEx>
        <w:trPr>
          <w:trHeight w:val="360"/>
        </w:trPr>
        <w:tc>
          <w:tcPr>
            <w:tcW w:w="507" w:type="dxa"/>
          </w:tcPr>
          <w:p w:rsidR="0017124C">
            <w:pPr>
              <w:pStyle w:val="TableText"/>
              <w:spacing w:before="130" w:line="183" w:lineRule="auto"/>
              <w:rPr>
                <w:sz w:val="17"/>
                <w:szCs w:val="17"/>
              </w:rPr>
            </w:pPr>
            <w:r>
              <w:rPr>
                <w:spacing w:val="-3"/>
                <w:sz w:val="17"/>
                <w:szCs w:val="17"/>
              </w:rPr>
              <w:t>74</w:t>
            </w:r>
          </w:p>
        </w:tc>
        <w:tc>
          <w:tcPr>
            <w:tcW w:w="958" w:type="dxa"/>
          </w:tcPr>
          <w:p w:rsidR="0017124C">
            <w:pPr>
              <w:pStyle w:val="TableText"/>
              <w:spacing w:before="112" w:line="183" w:lineRule="auto"/>
              <w:ind w:left="443"/>
              <w:rPr>
                <w:sz w:val="21"/>
                <w:szCs w:val="21"/>
              </w:rPr>
            </w:pPr>
            <w:r>
              <w:rPr>
                <w:spacing w:val="-10"/>
                <w:sz w:val="21"/>
                <w:szCs w:val="21"/>
              </w:rPr>
              <w:t>0.02</w:t>
            </w:r>
          </w:p>
        </w:tc>
        <w:tc>
          <w:tcPr>
            <w:tcW w:w="954" w:type="dxa"/>
          </w:tcPr>
          <w:p w:rsidR="0017124C">
            <w:pPr>
              <w:pStyle w:val="TableText"/>
              <w:spacing w:before="102" w:line="183" w:lineRule="auto"/>
              <w:ind w:left="355"/>
              <w:rPr>
                <w:sz w:val="21"/>
                <w:szCs w:val="21"/>
              </w:rPr>
            </w:pPr>
            <w:r>
              <w:rPr>
                <w:spacing w:val="-8"/>
                <w:sz w:val="21"/>
                <w:szCs w:val="21"/>
              </w:rPr>
              <w:t>2.86</w:t>
            </w:r>
          </w:p>
        </w:tc>
        <w:tc>
          <w:tcPr>
            <w:tcW w:w="860" w:type="dxa"/>
          </w:tcPr>
          <w:p w:rsidR="0017124C">
            <w:pPr>
              <w:pStyle w:val="TableText"/>
              <w:spacing w:before="102" w:line="183" w:lineRule="auto"/>
              <w:ind w:left="291"/>
              <w:rPr>
                <w:sz w:val="21"/>
                <w:szCs w:val="21"/>
              </w:rPr>
            </w:pPr>
            <w:r>
              <w:rPr>
                <w:spacing w:val="-10"/>
                <w:sz w:val="21"/>
                <w:szCs w:val="21"/>
              </w:rPr>
              <w:t>0.02</w:t>
            </w:r>
          </w:p>
        </w:tc>
        <w:tc>
          <w:tcPr>
            <w:tcW w:w="755" w:type="dxa"/>
          </w:tcPr>
          <w:p w:rsidR="0017124C">
            <w:pPr>
              <w:pStyle w:val="TableText"/>
              <w:spacing w:before="101" w:line="184" w:lineRule="auto"/>
              <w:ind w:left="321"/>
              <w:rPr>
                <w:sz w:val="21"/>
                <w:szCs w:val="21"/>
              </w:rPr>
            </w:pPr>
            <w:r>
              <w:rPr>
                <w:spacing w:val="-8"/>
                <w:sz w:val="21"/>
                <w:szCs w:val="21"/>
              </w:rPr>
              <w:t>0.01</w:t>
            </w:r>
          </w:p>
        </w:tc>
        <w:tc>
          <w:tcPr>
            <w:tcW w:w="1040" w:type="dxa"/>
          </w:tcPr>
          <w:p w:rsidR="0017124C">
            <w:pPr>
              <w:pStyle w:val="TableText"/>
              <w:spacing w:before="112" w:line="183" w:lineRule="auto"/>
              <w:ind w:left="356"/>
              <w:rPr>
                <w:sz w:val="21"/>
                <w:szCs w:val="21"/>
              </w:rPr>
            </w:pPr>
            <w:r>
              <w:rPr>
                <w:spacing w:val="-16"/>
                <w:sz w:val="21"/>
                <w:szCs w:val="21"/>
              </w:rPr>
              <w:t>-2.93</w:t>
            </w:r>
          </w:p>
        </w:tc>
        <w:tc>
          <w:tcPr>
            <w:tcW w:w="657" w:type="dxa"/>
          </w:tcPr>
          <w:p w:rsidR="0017124C">
            <w:pPr>
              <w:pStyle w:val="TableText"/>
              <w:spacing w:before="112" w:line="183" w:lineRule="auto"/>
              <w:ind w:right="1"/>
              <w:jc w:val="right"/>
              <w:rPr>
                <w:sz w:val="21"/>
                <w:szCs w:val="21"/>
              </w:rPr>
            </w:pPr>
            <w:r>
              <w:rPr>
                <w:spacing w:val="-17"/>
                <w:sz w:val="21"/>
                <w:szCs w:val="21"/>
              </w:rPr>
              <w:t>-</w:t>
            </w:r>
            <w:r>
              <w:rPr>
                <w:spacing w:val="-16"/>
                <w:sz w:val="21"/>
                <w:szCs w:val="21"/>
              </w:rPr>
              <w:t>0.0</w:t>
            </w:r>
            <w:r>
              <w:rPr>
                <w:spacing w:val="-15"/>
                <w:sz w:val="21"/>
                <w:szCs w:val="21"/>
              </w:rPr>
              <w:t>2</w:t>
            </w:r>
          </w:p>
        </w:tc>
      </w:tr>
      <w:tr>
        <w:tblPrEx>
          <w:tblW w:w="5731" w:type="dxa"/>
          <w:tblInd w:w="1333" w:type="dxa"/>
          <w:tblLayout w:type="fixed"/>
          <w:tblLook w:val="04A0"/>
        </w:tblPrEx>
        <w:trPr>
          <w:trHeight w:val="360"/>
        </w:trPr>
        <w:tc>
          <w:tcPr>
            <w:tcW w:w="507" w:type="dxa"/>
          </w:tcPr>
          <w:p w:rsidR="0017124C">
            <w:pPr>
              <w:pStyle w:val="TableText"/>
              <w:spacing w:before="141" w:line="182" w:lineRule="auto"/>
              <w:rPr>
                <w:sz w:val="17"/>
                <w:szCs w:val="17"/>
              </w:rPr>
            </w:pPr>
            <w:r>
              <w:rPr>
                <w:spacing w:val="-3"/>
                <w:sz w:val="17"/>
                <w:szCs w:val="17"/>
              </w:rPr>
              <w:t>75</w:t>
            </w:r>
          </w:p>
        </w:tc>
        <w:tc>
          <w:tcPr>
            <w:tcW w:w="958" w:type="dxa"/>
          </w:tcPr>
          <w:p w:rsidR="0017124C">
            <w:pPr>
              <w:pStyle w:val="TableText"/>
              <w:spacing w:before="101" w:line="184" w:lineRule="auto"/>
              <w:ind w:left="443"/>
              <w:rPr>
                <w:sz w:val="21"/>
                <w:szCs w:val="21"/>
              </w:rPr>
            </w:pPr>
            <w:r>
              <w:rPr>
                <w:spacing w:val="-8"/>
                <w:sz w:val="21"/>
                <w:szCs w:val="21"/>
              </w:rPr>
              <w:t>0.01</w:t>
            </w:r>
          </w:p>
        </w:tc>
        <w:tc>
          <w:tcPr>
            <w:tcW w:w="954" w:type="dxa"/>
          </w:tcPr>
          <w:p w:rsidR="0017124C">
            <w:pPr>
              <w:pStyle w:val="TableText"/>
              <w:spacing w:before="102" w:line="183" w:lineRule="auto"/>
              <w:ind w:left="355"/>
              <w:rPr>
                <w:sz w:val="21"/>
                <w:szCs w:val="21"/>
              </w:rPr>
            </w:pPr>
            <w:r>
              <w:rPr>
                <w:spacing w:val="-8"/>
                <w:sz w:val="21"/>
                <w:szCs w:val="21"/>
              </w:rPr>
              <w:t>9.69</w:t>
            </w:r>
          </w:p>
        </w:tc>
        <w:tc>
          <w:tcPr>
            <w:tcW w:w="860" w:type="dxa"/>
          </w:tcPr>
          <w:p w:rsidR="0017124C">
            <w:pPr>
              <w:pStyle w:val="TableText"/>
              <w:spacing w:before="102" w:line="183" w:lineRule="auto"/>
              <w:ind w:left="291"/>
              <w:rPr>
                <w:sz w:val="21"/>
                <w:szCs w:val="21"/>
              </w:rPr>
            </w:pPr>
            <w:r>
              <w:rPr>
                <w:spacing w:val="-10"/>
                <w:sz w:val="21"/>
                <w:szCs w:val="21"/>
              </w:rPr>
              <w:t>0.06</w:t>
            </w:r>
          </w:p>
        </w:tc>
        <w:tc>
          <w:tcPr>
            <w:tcW w:w="755" w:type="dxa"/>
          </w:tcPr>
          <w:p w:rsidR="0017124C">
            <w:pPr>
              <w:pStyle w:val="TableText"/>
              <w:spacing w:before="102" w:line="183" w:lineRule="auto"/>
              <w:ind w:left="321"/>
              <w:rPr>
                <w:sz w:val="21"/>
                <w:szCs w:val="21"/>
              </w:rPr>
            </w:pPr>
            <w:r>
              <w:rPr>
                <w:spacing w:val="-10"/>
                <w:sz w:val="21"/>
                <w:szCs w:val="21"/>
              </w:rPr>
              <w:t>0.03</w:t>
            </w:r>
          </w:p>
        </w:tc>
        <w:tc>
          <w:tcPr>
            <w:tcW w:w="1040" w:type="dxa"/>
          </w:tcPr>
          <w:p w:rsidR="0017124C">
            <w:pPr>
              <w:pStyle w:val="TableText"/>
              <w:spacing w:before="112" w:line="183" w:lineRule="auto"/>
              <w:ind w:left="356"/>
              <w:rPr>
                <w:sz w:val="21"/>
                <w:szCs w:val="21"/>
              </w:rPr>
            </w:pPr>
            <w:r>
              <w:rPr>
                <w:spacing w:val="-16"/>
                <w:sz w:val="21"/>
                <w:szCs w:val="21"/>
              </w:rPr>
              <w:t>-9.72</w:t>
            </w:r>
          </w:p>
        </w:tc>
        <w:tc>
          <w:tcPr>
            <w:tcW w:w="657" w:type="dxa"/>
          </w:tcPr>
          <w:p w:rsidR="0017124C">
            <w:pPr>
              <w:pStyle w:val="TableText"/>
              <w:spacing w:before="112" w:line="183" w:lineRule="auto"/>
              <w:ind w:right="1"/>
              <w:jc w:val="right"/>
              <w:rPr>
                <w:sz w:val="21"/>
                <w:szCs w:val="21"/>
              </w:rPr>
            </w:pPr>
            <w:r>
              <w:rPr>
                <w:spacing w:val="-17"/>
                <w:sz w:val="21"/>
                <w:szCs w:val="21"/>
              </w:rPr>
              <w:t>-</w:t>
            </w:r>
            <w:r>
              <w:rPr>
                <w:spacing w:val="-16"/>
                <w:sz w:val="21"/>
                <w:szCs w:val="21"/>
              </w:rPr>
              <w:t>0.0</w:t>
            </w:r>
            <w:r>
              <w:rPr>
                <w:spacing w:val="-15"/>
                <w:sz w:val="21"/>
                <w:szCs w:val="21"/>
              </w:rPr>
              <w:t>2</w:t>
            </w:r>
          </w:p>
        </w:tc>
      </w:tr>
      <w:tr>
        <w:tblPrEx>
          <w:tblW w:w="5731" w:type="dxa"/>
          <w:tblInd w:w="1333" w:type="dxa"/>
          <w:tblLayout w:type="fixed"/>
          <w:tblLook w:val="04A0"/>
        </w:tblPrEx>
        <w:trPr>
          <w:trHeight w:val="370"/>
        </w:trPr>
        <w:tc>
          <w:tcPr>
            <w:tcW w:w="507" w:type="dxa"/>
          </w:tcPr>
          <w:p w:rsidR="0017124C">
            <w:pPr>
              <w:pStyle w:val="TableText"/>
              <w:spacing w:before="150" w:line="183" w:lineRule="auto"/>
              <w:rPr>
                <w:sz w:val="17"/>
                <w:szCs w:val="17"/>
              </w:rPr>
            </w:pPr>
            <w:r>
              <w:rPr>
                <w:spacing w:val="-3"/>
                <w:sz w:val="17"/>
                <w:szCs w:val="17"/>
              </w:rPr>
              <w:t>76</w:t>
            </w:r>
          </w:p>
        </w:tc>
        <w:tc>
          <w:tcPr>
            <w:tcW w:w="958" w:type="dxa"/>
          </w:tcPr>
          <w:p w:rsidR="0017124C">
            <w:pPr>
              <w:pStyle w:val="TableText"/>
              <w:spacing w:before="122" w:line="183" w:lineRule="auto"/>
              <w:ind w:left="343"/>
              <w:rPr>
                <w:sz w:val="21"/>
                <w:szCs w:val="21"/>
              </w:rPr>
            </w:pPr>
            <w:r>
              <w:rPr>
                <w:spacing w:val="-14"/>
                <w:sz w:val="21"/>
                <w:szCs w:val="21"/>
              </w:rPr>
              <w:t>-5.42</w:t>
            </w:r>
          </w:p>
        </w:tc>
        <w:tc>
          <w:tcPr>
            <w:tcW w:w="954" w:type="dxa"/>
          </w:tcPr>
          <w:p w:rsidR="0017124C">
            <w:pPr>
              <w:pStyle w:val="TableText"/>
              <w:spacing w:before="121" w:line="184" w:lineRule="auto"/>
              <w:ind w:left="135"/>
              <w:rPr>
                <w:sz w:val="21"/>
                <w:szCs w:val="21"/>
              </w:rPr>
            </w:pPr>
            <w:r>
              <w:rPr>
                <w:spacing w:val="-2"/>
                <w:sz w:val="21"/>
                <w:szCs w:val="21"/>
              </w:rPr>
              <w:t>281.76</w:t>
            </w:r>
          </w:p>
        </w:tc>
        <w:tc>
          <w:tcPr>
            <w:tcW w:w="860" w:type="dxa"/>
          </w:tcPr>
          <w:p w:rsidR="0017124C">
            <w:pPr>
              <w:pStyle w:val="TableText"/>
              <w:spacing w:before="122" w:line="183" w:lineRule="auto"/>
              <w:ind w:left="181"/>
              <w:rPr>
                <w:sz w:val="21"/>
                <w:szCs w:val="21"/>
              </w:rPr>
            </w:pPr>
            <w:r>
              <w:rPr>
                <w:spacing w:val="-14"/>
                <w:sz w:val="21"/>
                <w:szCs w:val="21"/>
              </w:rPr>
              <w:t>-4.80</w:t>
            </w:r>
          </w:p>
        </w:tc>
        <w:tc>
          <w:tcPr>
            <w:tcW w:w="755" w:type="dxa"/>
          </w:tcPr>
          <w:p w:rsidR="0017124C">
            <w:pPr>
              <w:pStyle w:val="TableText"/>
              <w:spacing w:before="102" w:line="183" w:lineRule="auto"/>
              <w:ind w:left="251"/>
              <w:rPr>
                <w:sz w:val="21"/>
                <w:szCs w:val="21"/>
              </w:rPr>
            </w:pPr>
            <w:r>
              <w:rPr>
                <w:spacing w:val="-10"/>
                <w:sz w:val="21"/>
                <w:szCs w:val="21"/>
              </w:rPr>
              <w:t>0.00</w:t>
            </w:r>
          </w:p>
        </w:tc>
        <w:tc>
          <w:tcPr>
            <w:tcW w:w="1040" w:type="dxa"/>
          </w:tcPr>
          <w:p w:rsidR="0017124C">
            <w:pPr>
              <w:pStyle w:val="TableText"/>
              <w:spacing w:before="121" w:line="184" w:lineRule="auto"/>
              <w:ind w:left="56"/>
              <w:rPr>
                <w:sz w:val="21"/>
                <w:szCs w:val="21"/>
              </w:rPr>
            </w:pPr>
            <w:r>
              <w:rPr>
                <w:spacing w:val="-8"/>
                <w:sz w:val="21"/>
                <w:szCs w:val="21"/>
              </w:rPr>
              <w:t>-281.76</w:t>
            </w:r>
          </w:p>
        </w:tc>
        <w:tc>
          <w:tcPr>
            <w:tcW w:w="657" w:type="dxa"/>
          </w:tcPr>
          <w:p w:rsidR="0017124C">
            <w:pPr>
              <w:pStyle w:val="TableText"/>
              <w:spacing w:before="102" w:line="183" w:lineRule="auto"/>
              <w:ind w:left="206"/>
              <w:rPr>
                <w:sz w:val="21"/>
                <w:szCs w:val="21"/>
              </w:rPr>
            </w:pPr>
            <w:r>
              <w:rPr>
                <w:spacing w:val="-9"/>
                <w:sz w:val="21"/>
                <w:szCs w:val="21"/>
              </w:rPr>
              <w:t>6.04</w:t>
            </w:r>
          </w:p>
        </w:tc>
      </w:tr>
      <w:tr>
        <w:tblPrEx>
          <w:tblW w:w="5731" w:type="dxa"/>
          <w:tblInd w:w="1333" w:type="dxa"/>
          <w:tblLayout w:type="fixed"/>
          <w:tblLook w:val="04A0"/>
        </w:tblPrEx>
        <w:trPr>
          <w:trHeight w:val="360"/>
        </w:trPr>
        <w:tc>
          <w:tcPr>
            <w:tcW w:w="507" w:type="dxa"/>
          </w:tcPr>
          <w:p w:rsidR="0017124C">
            <w:pPr>
              <w:pStyle w:val="TableText"/>
              <w:spacing w:before="141" w:line="182" w:lineRule="auto"/>
              <w:rPr>
                <w:sz w:val="17"/>
                <w:szCs w:val="17"/>
              </w:rPr>
            </w:pPr>
            <w:r>
              <w:rPr>
                <w:spacing w:val="-3"/>
                <w:sz w:val="17"/>
                <w:szCs w:val="17"/>
              </w:rPr>
              <w:t>77</w:t>
            </w:r>
          </w:p>
        </w:tc>
        <w:tc>
          <w:tcPr>
            <w:tcW w:w="958" w:type="dxa"/>
          </w:tcPr>
          <w:p w:rsidR="0017124C">
            <w:pPr>
              <w:pStyle w:val="TableText"/>
              <w:spacing w:before="112" w:line="183" w:lineRule="auto"/>
              <w:ind w:left="443"/>
              <w:rPr>
                <w:sz w:val="21"/>
                <w:szCs w:val="21"/>
              </w:rPr>
            </w:pPr>
            <w:r>
              <w:rPr>
                <w:spacing w:val="-10"/>
                <w:sz w:val="21"/>
                <w:szCs w:val="21"/>
              </w:rPr>
              <w:t>0.00</w:t>
            </w:r>
          </w:p>
        </w:tc>
        <w:tc>
          <w:tcPr>
            <w:tcW w:w="954" w:type="dxa"/>
          </w:tcPr>
          <w:p w:rsidR="0017124C">
            <w:pPr>
              <w:pStyle w:val="TableText"/>
              <w:spacing w:before="102" w:line="183" w:lineRule="auto"/>
              <w:ind w:left="285"/>
              <w:rPr>
                <w:sz w:val="21"/>
                <w:szCs w:val="21"/>
              </w:rPr>
            </w:pPr>
            <w:r>
              <w:rPr>
                <w:spacing w:val="-9"/>
                <w:sz w:val="21"/>
                <w:szCs w:val="21"/>
              </w:rPr>
              <w:t>87.25</w:t>
            </w:r>
          </w:p>
        </w:tc>
        <w:tc>
          <w:tcPr>
            <w:tcW w:w="860" w:type="dxa"/>
          </w:tcPr>
          <w:p w:rsidR="0017124C">
            <w:pPr>
              <w:pStyle w:val="TableText"/>
              <w:spacing w:before="112" w:line="183" w:lineRule="auto"/>
              <w:ind w:left="291"/>
              <w:rPr>
                <w:sz w:val="21"/>
                <w:szCs w:val="21"/>
              </w:rPr>
            </w:pPr>
            <w:r>
              <w:rPr>
                <w:spacing w:val="-10"/>
                <w:sz w:val="21"/>
                <w:szCs w:val="21"/>
              </w:rPr>
              <w:t>0.03</w:t>
            </w:r>
          </w:p>
        </w:tc>
        <w:tc>
          <w:tcPr>
            <w:tcW w:w="755" w:type="dxa"/>
          </w:tcPr>
          <w:p w:rsidR="0017124C">
            <w:pPr>
              <w:pStyle w:val="TableText"/>
              <w:spacing w:before="102" w:line="183" w:lineRule="auto"/>
              <w:ind w:left="251"/>
              <w:rPr>
                <w:sz w:val="21"/>
                <w:szCs w:val="21"/>
              </w:rPr>
            </w:pPr>
            <w:r>
              <w:rPr>
                <w:spacing w:val="-14"/>
                <w:sz w:val="21"/>
                <w:szCs w:val="21"/>
              </w:rPr>
              <w:t>-0.02</w:t>
            </w:r>
          </w:p>
        </w:tc>
        <w:tc>
          <w:tcPr>
            <w:tcW w:w="1040" w:type="dxa"/>
          </w:tcPr>
          <w:p w:rsidR="0017124C">
            <w:pPr>
              <w:pStyle w:val="TableText"/>
              <w:spacing w:before="112" w:line="183" w:lineRule="auto"/>
              <w:ind w:left="246"/>
              <w:rPr>
                <w:sz w:val="21"/>
                <w:szCs w:val="21"/>
              </w:rPr>
            </w:pPr>
            <w:r>
              <w:rPr>
                <w:spacing w:val="-13"/>
                <w:sz w:val="21"/>
                <w:szCs w:val="21"/>
              </w:rPr>
              <w:t>-87.33</w:t>
            </w:r>
          </w:p>
        </w:tc>
        <w:tc>
          <w:tcPr>
            <w:tcW w:w="657" w:type="dxa"/>
          </w:tcPr>
          <w:p w:rsidR="0017124C">
            <w:pPr>
              <w:pStyle w:val="TableText"/>
              <w:spacing w:before="102" w:line="183" w:lineRule="auto"/>
              <w:ind w:right="5"/>
              <w:jc w:val="right"/>
              <w:rPr>
                <w:sz w:val="21"/>
                <w:szCs w:val="21"/>
              </w:rPr>
            </w:pPr>
            <w:r>
              <w:rPr>
                <w:spacing w:val="-12"/>
                <w:sz w:val="21"/>
                <w:szCs w:val="21"/>
              </w:rPr>
              <w:t>0.07</w:t>
            </w:r>
          </w:p>
        </w:tc>
      </w:tr>
      <w:tr>
        <w:tblPrEx>
          <w:tblW w:w="5731" w:type="dxa"/>
          <w:tblInd w:w="1333" w:type="dxa"/>
          <w:tblLayout w:type="fixed"/>
          <w:tblLook w:val="04A0"/>
        </w:tblPrEx>
        <w:trPr>
          <w:trHeight w:val="360"/>
        </w:trPr>
        <w:tc>
          <w:tcPr>
            <w:tcW w:w="507" w:type="dxa"/>
          </w:tcPr>
          <w:p w:rsidR="0017124C">
            <w:pPr>
              <w:pStyle w:val="TableText"/>
              <w:spacing w:before="140" w:line="183" w:lineRule="auto"/>
              <w:rPr>
                <w:sz w:val="17"/>
                <w:szCs w:val="17"/>
              </w:rPr>
            </w:pPr>
            <w:r>
              <w:rPr>
                <w:spacing w:val="-3"/>
                <w:sz w:val="17"/>
                <w:szCs w:val="17"/>
              </w:rPr>
              <w:t>78</w:t>
            </w:r>
          </w:p>
        </w:tc>
        <w:tc>
          <w:tcPr>
            <w:tcW w:w="958" w:type="dxa"/>
          </w:tcPr>
          <w:p w:rsidR="0017124C">
            <w:pPr>
              <w:pStyle w:val="TableText"/>
              <w:spacing w:before="102" w:line="183" w:lineRule="auto"/>
              <w:ind w:left="443"/>
              <w:rPr>
                <w:sz w:val="21"/>
                <w:szCs w:val="21"/>
              </w:rPr>
            </w:pPr>
            <w:r>
              <w:rPr>
                <w:spacing w:val="-10"/>
                <w:sz w:val="21"/>
                <w:szCs w:val="21"/>
              </w:rPr>
              <w:t>0.00</w:t>
            </w:r>
          </w:p>
        </w:tc>
        <w:tc>
          <w:tcPr>
            <w:tcW w:w="954" w:type="dxa"/>
          </w:tcPr>
          <w:p w:rsidR="0017124C">
            <w:pPr>
              <w:pStyle w:val="TableText"/>
              <w:spacing w:before="139" w:line="184" w:lineRule="auto"/>
              <w:ind w:left="154"/>
              <w:rPr>
                <w:sz w:val="17"/>
                <w:szCs w:val="17"/>
              </w:rPr>
            </w:pPr>
            <w:r>
              <w:rPr>
                <w:spacing w:val="-3"/>
                <w:sz w:val="17"/>
                <w:szCs w:val="17"/>
              </w:rPr>
              <w:t>151.66</w:t>
            </w:r>
          </w:p>
        </w:tc>
        <w:tc>
          <w:tcPr>
            <w:tcW w:w="860" w:type="dxa"/>
          </w:tcPr>
          <w:p w:rsidR="0017124C">
            <w:pPr>
              <w:pStyle w:val="TableText"/>
              <w:spacing w:before="102" w:line="183" w:lineRule="auto"/>
              <w:ind w:left="291"/>
              <w:rPr>
                <w:sz w:val="21"/>
                <w:szCs w:val="21"/>
              </w:rPr>
            </w:pPr>
            <w:r>
              <w:rPr>
                <w:spacing w:val="-10"/>
                <w:sz w:val="21"/>
                <w:szCs w:val="21"/>
              </w:rPr>
              <w:t>0.43</w:t>
            </w:r>
          </w:p>
        </w:tc>
        <w:tc>
          <w:tcPr>
            <w:tcW w:w="755" w:type="dxa"/>
          </w:tcPr>
          <w:p w:rsidR="0017124C">
            <w:pPr>
              <w:pStyle w:val="TableText"/>
              <w:spacing w:before="111" w:line="184" w:lineRule="auto"/>
              <w:ind w:left="251"/>
              <w:rPr>
                <w:sz w:val="21"/>
                <w:szCs w:val="21"/>
              </w:rPr>
            </w:pPr>
            <w:r>
              <w:rPr>
                <w:spacing w:val="-14"/>
                <w:sz w:val="21"/>
                <w:szCs w:val="21"/>
              </w:rPr>
              <w:t>-0.19</w:t>
            </w:r>
          </w:p>
        </w:tc>
        <w:tc>
          <w:tcPr>
            <w:tcW w:w="1040" w:type="dxa"/>
          </w:tcPr>
          <w:p w:rsidR="0017124C">
            <w:pPr>
              <w:pStyle w:val="TableText"/>
              <w:spacing w:before="111" w:line="184" w:lineRule="auto"/>
              <w:ind w:left="126"/>
              <w:rPr>
                <w:sz w:val="21"/>
                <w:szCs w:val="21"/>
              </w:rPr>
            </w:pPr>
            <w:r>
              <w:rPr>
                <w:spacing w:val="-7"/>
                <w:sz w:val="21"/>
                <w:szCs w:val="21"/>
              </w:rPr>
              <w:t>-151.66</w:t>
            </w:r>
          </w:p>
        </w:tc>
        <w:tc>
          <w:tcPr>
            <w:tcW w:w="657" w:type="dxa"/>
          </w:tcPr>
          <w:p w:rsidR="0017124C">
            <w:pPr>
              <w:pStyle w:val="TableText"/>
              <w:spacing w:before="129" w:line="184" w:lineRule="auto"/>
              <w:ind w:left="276"/>
              <w:rPr>
                <w:sz w:val="17"/>
                <w:szCs w:val="17"/>
              </w:rPr>
            </w:pPr>
            <w:r>
              <w:rPr>
                <w:spacing w:val="-2"/>
                <w:sz w:val="17"/>
                <w:szCs w:val="17"/>
              </w:rPr>
              <w:t>0.81</w:t>
            </w:r>
          </w:p>
        </w:tc>
      </w:tr>
      <w:tr>
        <w:tblPrEx>
          <w:tblW w:w="5731" w:type="dxa"/>
          <w:tblInd w:w="1333" w:type="dxa"/>
          <w:tblLayout w:type="fixed"/>
          <w:tblLook w:val="04A0"/>
        </w:tblPrEx>
        <w:trPr>
          <w:trHeight w:val="375"/>
        </w:trPr>
        <w:tc>
          <w:tcPr>
            <w:tcW w:w="507" w:type="dxa"/>
          </w:tcPr>
          <w:p w:rsidR="0017124C">
            <w:pPr>
              <w:pStyle w:val="TableText"/>
              <w:spacing w:before="130" w:line="183" w:lineRule="auto"/>
              <w:rPr>
                <w:sz w:val="17"/>
                <w:szCs w:val="17"/>
              </w:rPr>
            </w:pPr>
            <w:r>
              <w:rPr>
                <w:spacing w:val="-3"/>
                <w:sz w:val="17"/>
                <w:szCs w:val="17"/>
              </w:rPr>
              <w:t>79</w:t>
            </w:r>
          </w:p>
        </w:tc>
        <w:tc>
          <w:tcPr>
            <w:tcW w:w="958" w:type="dxa"/>
          </w:tcPr>
          <w:p w:rsidR="0017124C">
            <w:pPr>
              <w:pStyle w:val="TableText"/>
              <w:spacing w:before="129" w:line="184" w:lineRule="auto"/>
              <w:ind w:left="443"/>
              <w:rPr>
                <w:sz w:val="17"/>
                <w:szCs w:val="17"/>
              </w:rPr>
            </w:pPr>
            <w:r>
              <w:rPr>
                <w:spacing w:val="-2"/>
                <w:sz w:val="17"/>
                <w:szCs w:val="17"/>
              </w:rPr>
              <w:t>0.12</w:t>
            </w:r>
          </w:p>
        </w:tc>
        <w:tc>
          <w:tcPr>
            <w:tcW w:w="954" w:type="dxa"/>
          </w:tcPr>
          <w:p w:rsidR="0017124C">
            <w:pPr>
              <w:pStyle w:val="TableText"/>
              <w:spacing w:before="149" w:line="184" w:lineRule="auto"/>
              <w:ind w:left="154"/>
              <w:rPr>
                <w:sz w:val="17"/>
                <w:szCs w:val="17"/>
              </w:rPr>
            </w:pPr>
            <w:r>
              <w:rPr>
                <w:spacing w:val="-3"/>
                <w:sz w:val="17"/>
                <w:szCs w:val="17"/>
              </w:rPr>
              <w:t>151.51</w:t>
            </w:r>
          </w:p>
        </w:tc>
        <w:tc>
          <w:tcPr>
            <w:tcW w:w="860" w:type="dxa"/>
          </w:tcPr>
          <w:p w:rsidR="0017124C">
            <w:pPr>
              <w:pStyle w:val="TableText"/>
              <w:spacing w:before="129" w:line="184" w:lineRule="auto"/>
              <w:ind w:left="291"/>
              <w:rPr>
                <w:sz w:val="17"/>
                <w:szCs w:val="17"/>
              </w:rPr>
            </w:pPr>
            <w:r>
              <w:rPr>
                <w:spacing w:val="-2"/>
                <w:sz w:val="17"/>
                <w:szCs w:val="17"/>
              </w:rPr>
              <w:t>0.17</w:t>
            </w:r>
          </w:p>
        </w:tc>
        <w:tc>
          <w:tcPr>
            <w:tcW w:w="755" w:type="dxa"/>
          </w:tcPr>
          <w:p w:rsidR="0017124C">
            <w:pPr>
              <w:pStyle w:val="TableText"/>
              <w:spacing w:before="150" w:line="183" w:lineRule="auto"/>
              <w:ind w:left="251"/>
              <w:rPr>
                <w:sz w:val="17"/>
                <w:szCs w:val="17"/>
              </w:rPr>
            </w:pPr>
            <w:r>
              <w:rPr>
                <w:spacing w:val="-1"/>
                <w:sz w:val="17"/>
                <w:szCs w:val="17"/>
              </w:rPr>
              <w:t>-0.57</w:t>
            </w:r>
          </w:p>
        </w:tc>
        <w:tc>
          <w:tcPr>
            <w:tcW w:w="1040" w:type="dxa"/>
          </w:tcPr>
          <w:p w:rsidR="0017124C">
            <w:pPr>
              <w:pStyle w:val="TableText"/>
              <w:spacing w:before="149" w:line="184" w:lineRule="auto"/>
              <w:ind w:left="126"/>
              <w:rPr>
                <w:sz w:val="17"/>
                <w:szCs w:val="17"/>
              </w:rPr>
            </w:pPr>
            <w:r>
              <w:rPr>
                <w:spacing w:val="-1"/>
                <w:sz w:val="17"/>
                <w:szCs w:val="17"/>
              </w:rPr>
              <w:t>-151.51</w:t>
            </w:r>
          </w:p>
        </w:tc>
        <w:tc>
          <w:tcPr>
            <w:tcW w:w="657" w:type="dxa"/>
          </w:tcPr>
          <w:p w:rsidR="0017124C">
            <w:pPr>
              <w:pStyle w:val="TableText"/>
              <w:spacing w:before="101" w:line="184" w:lineRule="auto"/>
              <w:ind w:right="5"/>
              <w:jc w:val="right"/>
              <w:rPr>
                <w:sz w:val="21"/>
                <w:szCs w:val="21"/>
              </w:rPr>
            </w:pPr>
            <w:r>
              <w:rPr>
                <w:spacing w:val="-12"/>
                <w:sz w:val="21"/>
                <w:szCs w:val="21"/>
              </w:rPr>
              <w:t>1.07</w:t>
            </w:r>
          </w:p>
        </w:tc>
      </w:tr>
      <w:tr>
        <w:tblPrEx>
          <w:tblW w:w="5731" w:type="dxa"/>
          <w:tblInd w:w="1333" w:type="dxa"/>
          <w:tblLayout w:type="fixed"/>
          <w:tblLook w:val="04A0"/>
        </w:tblPrEx>
        <w:trPr>
          <w:trHeight w:val="355"/>
        </w:trPr>
        <w:tc>
          <w:tcPr>
            <w:tcW w:w="507" w:type="dxa"/>
          </w:tcPr>
          <w:p w:rsidR="0017124C">
            <w:pPr>
              <w:pStyle w:val="TableText"/>
              <w:spacing w:before="135" w:line="183" w:lineRule="auto"/>
              <w:rPr>
                <w:sz w:val="17"/>
                <w:szCs w:val="17"/>
              </w:rPr>
            </w:pPr>
            <w:r>
              <w:rPr>
                <w:spacing w:val="-2"/>
                <w:sz w:val="17"/>
                <w:szCs w:val="17"/>
              </w:rPr>
              <w:t>80</w:t>
            </w:r>
          </w:p>
        </w:tc>
        <w:tc>
          <w:tcPr>
            <w:tcW w:w="958" w:type="dxa"/>
          </w:tcPr>
          <w:p w:rsidR="0017124C">
            <w:pPr>
              <w:pStyle w:val="TableText"/>
              <w:spacing w:before="107" w:line="183" w:lineRule="auto"/>
              <w:ind w:left="443"/>
              <w:rPr>
                <w:sz w:val="21"/>
                <w:szCs w:val="21"/>
              </w:rPr>
            </w:pPr>
            <w:r>
              <w:rPr>
                <w:spacing w:val="-10"/>
                <w:sz w:val="21"/>
                <w:szCs w:val="21"/>
              </w:rPr>
              <w:t>0.56</w:t>
            </w:r>
          </w:p>
        </w:tc>
        <w:tc>
          <w:tcPr>
            <w:tcW w:w="954" w:type="dxa"/>
          </w:tcPr>
          <w:p w:rsidR="0017124C">
            <w:pPr>
              <w:pStyle w:val="TableText"/>
              <w:spacing w:before="106" w:line="184" w:lineRule="auto"/>
              <w:ind w:left="154"/>
              <w:rPr>
                <w:sz w:val="21"/>
                <w:szCs w:val="21"/>
              </w:rPr>
            </w:pPr>
            <w:r>
              <w:rPr>
                <w:spacing w:val="-7"/>
                <w:sz w:val="21"/>
                <w:szCs w:val="21"/>
              </w:rPr>
              <w:t>145.50</w:t>
            </w:r>
          </w:p>
        </w:tc>
        <w:tc>
          <w:tcPr>
            <w:tcW w:w="860" w:type="dxa"/>
          </w:tcPr>
          <w:p w:rsidR="0017124C">
            <w:pPr>
              <w:pStyle w:val="TableText"/>
              <w:spacing w:before="134" w:line="184" w:lineRule="auto"/>
              <w:ind w:left="291"/>
              <w:rPr>
                <w:sz w:val="17"/>
                <w:szCs w:val="17"/>
              </w:rPr>
            </w:pPr>
            <w:r>
              <w:rPr>
                <w:spacing w:val="-2"/>
                <w:sz w:val="17"/>
                <w:szCs w:val="17"/>
              </w:rPr>
              <w:t>5.10</w:t>
            </w:r>
          </w:p>
        </w:tc>
        <w:tc>
          <w:tcPr>
            <w:tcW w:w="755" w:type="dxa"/>
          </w:tcPr>
          <w:p w:rsidR="0017124C">
            <w:pPr>
              <w:pStyle w:val="TableText"/>
              <w:spacing w:before="135" w:line="183" w:lineRule="auto"/>
              <w:ind w:left="321"/>
              <w:rPr>
                <w:sz w:val="17"/>
                <w:szCs w:val="17"/>
              </w:rPr>
            </w:pPr>
            <w:r>
              <w:rPr>
                <w:spacing w:val="-2"/>
                <w:sz w:val="17"/>
                <w:szCs w:val="17"/>
              </w:rPr>
              <w:t>3.92</w:t>
            </w:r>
          </w:p>
        </w:tc>
        <w:tc>
          <w:tcPr>
            <w:tcW w:w="1040" w:type="dxa"/>
          </w:tcPr>
          <w:p w:rsidR="0017124C">
            <w:pPr>
              <w:pStyle w:val="TableText"/>
              <w:spacing w:before="106" w:line="184" w:lineRule="auto"/>
              <w:ind w:left="126"/>
              <w:rPr>
                <w:sz w:val="21"/>
                <w:szCs w:val="21"/>
              </w:rPr>
            </w:pPr>
            <w:r>
              <w:rPr>
                <w:spacing w:val="-10"/>
                <w:sz w:val="21"/>
                <w:szCs w:val="21"/>
              </w:rPr>
              <w:t>-145.50</w:t>
            </w:r>
          </w:p>
        </w:tc>
        <w:tc>
          <w:tcPr>
            <w:tcW w:w="657" w:type="dxa"/>
          </w:tcPr>
          <w:p w:rsidR="0017124C">
            <w:pPr>
              <w:pStyle w:val="TableText"/>
              <w:spacing w:before="107" w:line="183" w:lineRule="auto"/>
              <w:ind w:right="2"/>
              <w:jc w:val="right"/>
              <w:rPr>
                <w:sz w:val="21"/>
                <w:szCs w:val="21"/>
              </w:rPr>
            </w:pPr>
            <w:r>
              <w:rPr>
                <w:spacing w:val="-17"/>
                <w:sz w:val="21"/>
                <w:szCs w:val="21"/>
              </w:rPr>
              <w:t>-3</w:t>
            </w:r>
            <w:r>
              <w:rPr>
                <w:spacing w:val="-16"/>
                <w:sz w:val="21"/>
                <w:szCs w:val="21"/>
              </w:rPr>
              <w:t>.8</w:t>
            </w:r>
            <w:r>
              <w:rPr>
                <w:spacing w:val="-14"/>
                <w:sz w:val="21"/>
                <w:szCs w:val="21"/>
              </w:rPr>
              <w:t>6</w:t>
            </w:r>
          </w:p>
        </w:tc>
      </w:tr>
      <w:tr>
        <w:tblPrEx>
          <w:tblW w:w="5731" w:type="dxa"/>
          <w:tblInd w:w="1333" w:type="dxa"/>
          <w:tblLayout w:type="fixed"/>
          <w:tblLook w:val="04A0"/>
        </w:tblPrEx>
        <w:trPr>
          <w:trHeight w:val="365"/>
        </w:trPr>
        <w:tc>
          <w:tcPr>
            <w:tcW w:w="507" w:type="dxa"/>
          </w:tcPr>
          <w:p w:rsidR="0017124C">
            <w:pPr>
              <w:pStyle w:val="TableText"/>
              <w:spacing w:before="149" w:line="184" w:lineRule="auto"/>
              <w:rPr>
                <w:sz w:val="17"/>
                <w:szCs w:val="17"/>
              </w:rPr>
            </w:pPr>
            <w:r>
              <w:rPr>
                <w:spacing w:val="-2"/>
                <w:sz w:val="17"/>
                <w:szCs w:val="17"/>
              </w:rPr>
              <w:t>81</w:t>
            </w:r>
          </w:p>
        </w:tc>
        <w:tc>
          <w:tcPr>
            <w:tcW w:w="958" w:type="dxa"/>
          </w:tcPr>
          <w:p w:rsidR="0017124C">
            <w:pPr>
              <w:pStyle w:val="TableText"/>
              <w:spacing w:before="102" w:line="183" w:lineRule="auto"/>
              <w:ind w:left="443"/>
              <w:rPr>
                <w:sz w:val="21"/>
                <w:szCs w:val="21"/>
              </w:rPr>
            </w:pPr>
            <w:r>
              <w:rPr>
                <w:spacing w:val="-10"/>
                <w:sz w:val="21"/>
                <w:szCs w:val="21"/>
              </w:rPr>
              <w:t>0.02</w:t>
            </w:r>
          </w:p>
        </w:tc>
        <w:tc>
          <w:tcPr>
            <w:tcW w:w="954" w:type="dxa"/>
          </w:tcPr>
          <w:p w:rsidR="0017124C">
            <w:pPr>
              <w:pStyle w:val="TableText"/>
              <w:spacing w:before="102" w:line="183" w:lineRule="auto"/>
              <w:ind w:left="355"/>
              <w:rPr>
                <w:sz w:val="21"/>
                <w:szCs w:val="21"/>
              </w:rPr>
            </w:pPr>
            <w:r>
              <w:rPr>
                <w:spacing w:val="-8"/>
                <w:sz w:val="21"/>
                <w:szCs w:val="21"/>
              </w:rPr>
              <w:t>2.75</w:t>
            </w:r>
          </w:p>
        </w:tc>
        <w:tc>
          <w:tcPr>
            <w:tcW w:w="860" w:type="dxa"/>
          </w:tcPr>
          <w:p w:rsidR="0017124C">
            <w:pPr>
              <w:pStyle w:val="TableText"/>
              <w:spacing w:before="102" w:line="183" w:lineRule="auto"/>
              <w:ind w:left="291"/>
              <w:rPr>
                <w:sz w:val="21"/>
                <w:szCs w:val="21"/>
              </w:rPr>
            </w:pPr>
            <w:r>
              <w:rPr>
                <w:spacing w:val="-10"/>
                <w:sz w:val="21"/>
                <w:szCs w:val="21"/>
              </w:rPr>
              <w:t>0.03</w:t>
            </w:r>
          </w:p>
        </w:tc>
        <w:tc>
          <w:tcPr>
            <w:tcW w:w="755" w:type="dxa"/>
          </w:tcPr>
          <w:p w:rsidR="0017124C">
            <w:pPr>
              <w:pStyle w:val="TableText"/>
              <w:spacing w:before="102" w:line="183" w:lineRule="auto"/>
              <w:ind w:left="321"/>
              <w:rPr>
                <w:sz w:val="21"/>
                <w:szCs w:val="21"/>
              </w:rPr>
            </w:pPr>
            <w:r>
              <w:rPr>
                <w:spacing w:val="-10"/>
                <w:sz w:val="21"/>
                <w:szCs w:val="21"/>
              </w:rPr>
              <w:t>0.02</w:t>
            </w:r>
          </w:p>
        </w:tc>
        <w:tc>
          <w:tcPr>
            <w:tcW w:w="1040" w:type="dxa"/>
          </w:tcPr>
          <w:p w:rsidR="0017124C">
            <w:pPr>
              <w:pStyle w:val="TableText"/>
              <w:spacing w:before="112" w:line="183" w:lineRule="auto"/>
              <w:ind w:left="356"/>
              <w:rPr>
                <w:sz w:val="21"/>
                <w:szCs w:val="21"/>
              </w:rPr>
            </w:pPr>
            <w:r>
              <w:rPr>
                <w:spacing w:val="-12"/>
                <w:sz w:val="21"/>
                <w:szCs w:val="21"/>
              </w:rPr>
              <w:t>-2.82</w:t>
            </w:r>
          </w:p>
        </w:tc>
        <w:tc>
          <w:tcPr>
            <w:tcW w:w="657" w:type="dxa"/>
          </w:tcPr>
          <w:p w:rsidR="0017124C">
            <w:pPr>
              <w:pStyle w:val="TableText"/>
              <w:spacing w:before="112" w:line="183" w:lineRule="auto"/>
              <w:ind w:right="1"/>
              <w:jc w:val="right"/>
              <w:rPr>
                <w:sz w:val="21"/>
                <w:szCs w:val="21"/>
              </w:rPr>
            </w:pPr>
            <w:r>
              <w:rPr>
                <w:spacing w:val="-17"/>
                <w:sz w:val="21"/>
                <w:szCs w:val="21"/>
              </w:rPr>
              <w:t>-</w:t>
            </w:r>
            <w:r>
              <w:rPr>
                <w:spacing w:val="-16"/>
                <w:sz w:val="21"/>
                <w:szCs w:val="21"/>
              </w:rPr>
              <w:t>0.0</w:t>
            </w:r>
            <w:r>
              <w:rPr>
                <w:spacing w:val="-15"/>
                <w:sz w:val="21"/>
                <w:szCs w:val="21"/>
              </w:rPr>
              <w:t>3</w:t>
            </w:r>
          </w:p>
        </w:tc>
      </w:tr>
      <w:tr>
        <w:tblPrEx>
          <w:tblW w:w="5731" w:type="dxa"/>
          <w:tblInd w:w="1333" w:type="dxa"/>
          <w:tblLayout w:type="fixed"/>
          <w:tblLook w:val="04A0"/>
        </w:tblPrEx>
        <w:trPr>
          <w:trHeight w:val="254"/>
        </w:trPr>
        <w:tc>
          <w:tcPr>
            <w:tcW w:w="507" w:type="dxa"/>
          </w:tcPr>
          <w:p w:rsidR="0017124C">
            <w:pPr>
              <w:pStyle w:val="TableText"/>
              <w:spacing w:before="135" w:line="108" w:lineRule="exact"/>
              <w:rPr>
                <w:sz w:val="17"/>
                <w:szCs w:val="17"/>
              </w:rPr>
            </w:pPr>
            <w:r>
              <w:rPr>
                <w:spacing w:val="-2"/>
                <w:position w:val="-3"/>
                <w:sz w:val="17"/>
                <w:szCs w:val="17"/>
              </w:rPr>
              <w:t>82</w:t>
            </w:r>
          </w:p>
        </w:tc>
        <w:tc>
          <w:tcPr>
            <w:tcW w:w="958" w:type="dxa"/>
          </w:tcPr>
          <w:p w:rsidR="0017124C">
            <w:pPr>
              <w:pStyle w:val="TableText"/>
              <w:spacing w:before="97" w:line="146" w:lineRule="exact"/>
              <w:ind w:left="443"/>
              <w:rPr>
                <w:sz w:val="21"/>
                <w:szCs w:val="21"/>
              </w:rPr>
            </w:pPr>
            <w:r>
              <w:rPr>
                <w:spacing w:val="-10"/>
                <w:position w:val="-3"/>
                <w:sz w:val="21"/>
                <w:szCs w:val="21"/>
              </w:rPr>
              <w:t>0.00</w:t>
            </w:r>
          </w:p>
        </w:tc>
        <w:tc>
          <w:tcPr>
            <w:tcW w:w="954" w:type="dxa"/>
          </w:tcPr>
          <w:p w:rsidR="0017124C">
            <w:pPr>
              <w:pStyle w:val="TableText"/>
              <w:spacing w:before="97" w:line="146" w:lineRule="exact"/>
              <w:ind w:left="355"/>
              <w:rPr>
                <w:sz w:val="21"/>
                <w:szCs w:val="21"/>
              </w:rPr>
            </w:pPr>
            <w:r>
              <w:rPr>
                <w:spacing w:val="-8"/>
                <w:position w:val="-3"/>
                <w:sz w:val="21"/>
                <w:szCs w:val="21"/>
              </w:rPr>
              <w:t>6.65</w:t>
            </w:r>
          </w:p>
        </w:tc>
        <w:tc>
          <w:tcPr>
            <w:tcW w:w="860" w:type="dxa"/>
          </w:tcPr>
          <w:p w:rsidR="0017124C">
            <w:pPr>
              <w:pStyle w:val="TableText"/>
              <w:spacing w:before="97" w:line="146" w:lineRule="exact"/>
              <w:ind w:left="291"/>
              <w:rPr>
                <w:sz w:val="21"/>
                <w:szCs w:val="21"/>
              </w:rPr>
            </w:pPr>
            <w:r>
              <w:rPr>
                <w:spacing w:val="-11"/>
                <w:position w:val="-3"/>
                <w:sz w:val="21"/>
                <w:szCs w:val="21"/>
              </w:rPr>
              <w:t>0.04</w:t>
            </w:r>
          </w:p>
        </w:tc>
        <w:tc>
          <w:tcPr>
            <w:tcW w:w="755" w:type="dxa"/>
          </w:tcPr>
          <w:p w:rsidR="0017124C">
            <w:pPr>
              <w:pStyle w:val="TableText"/>
              <w:spacing w:before="125" w:line="118" w:lineRule="exact"/>
              <w:ind w:left="321"/>
              <w:rPr>
                <w:sz w:val="17"/>
                <w:szCs w:val="17"/>
              </w:rPr>
            </w:pPr>
            <w:r>
              <w:rPr>
                <w:spacing w:val="-2"/>
                <w:position w:val="-2"/>
                <w:sz w:val="17"/>
                <w:szCs w:val="17"/>
              </w:rPr>
              <w:t>0.01</w:t>
            </w:r>
          </w:p>
        </w:tc>
        <w:tc>
          <w:tcPr>
            <w:tcW w:w="1040" w:type="dxa"/>
          </w:tcPr>
          <w:p w:rsidR="0017124C">
            <w:pPr>
              <w:pStyle w:val="TableText"/>
              <w:spacing w:before="107" w:line="136" w:lineRule="exact"/>
              <w:ind w:left="356"/>
              <w:rPr>
                <w:sz w:val="21"/>
                <w:szCs w:val="21"/>
              </w:rPr>
            </w:pPr>
            <w:r>
              <w:rPr>
                <w:spacing w:val="-16"/>
                <w:position w:val="-3"/>
                <w:sz w:val="21"/>
                <w:szCs w:val="21"/>
              </w:rPr>
              <w:t>-6.69</w:t>
            </w:r>
          </w:p>
        </w:tc>
        <w:tc>
          <w:tcPr>
            <w:tcW w:w="657" w:type="dxa"/>
          </w:tcPr>
          <w:p w:rsidR="0017124C">
            <w:pPr>
              <w:pStyle w:val="TableText"/>
              <w:spacing w:before="135" w:line="108" w:lineRule="exact"/>
              <w:ind w:left="276"/>
              <w:rPr>
                <w:sz w:val="17"/>
                <w:szCs w:val="17"/>
              </w:rPr>
            </w:pPr>
            <w:r>
              <w:rPr>
                <w:spacing w:val="-2"/>
                <w:position w:val="-3"/>
                <w:sz w:val="17"/>
                <w:szCs w:val="17"/>
              </w:rPr>
              <w:t>0.01</w:t>
            </w:r>
          </w:p>
        </w:tc>
      </w:tr>
    </w:tbl>
    <w:p w:rsidR="0017124C"/>
    <w:p w:rsidR="0017124C">
      <w:pPr>
        <w:sectPr>
          <w:headerReference w:type="even" r:id="rId70"/>
          <w:headerReference w:type="default" r:id="rId71"/>
          <w:footerReference w:type="even" r:id="rId72"/>
          <w:footerReference w:type="default" r:id="rId73"/>
          <w:headerReference w:type="first" r:id="rId74"/>
          <w:footerReference w:type="first" r:id="rId75"/>
          <w:pgSz w:w="11910" w:h="16840"/>
          <w:pgMar w:top="1431" w:right="1786" w:bottom="0" w:left="1786" w:header="0" w:footer="0" w:gutter="0"/>
          <w:pgNumType w:start="11"/>
          <w:cols w:space="720"/>
        </w:sectPr>
      </w:pPr>
    </w:p>
    <w:p w:rsidR="0017124C">
      <w:pPr>
        <w:pStyle w:val="BodyText"/>
        <w:spacing w:before="31" w:line="192" w:lineRule="auto"/>
        <w:ind w:left="1343"/>
        <w:rPr>
          <w:sz w:val="21"/>
          <w:szCs w:val="21"/>
        </w:rPr>
      </w:pPr>
      <w:r>
        <w:rPr>
          <w:spacing w:val="-8"/>
          <w:sz w:val="15"/>
          <w:szCs w:val="15"/>
        </w:rPr>
        <w:t xml:space="preserve">83          </w:t>
      </w:r>
      <w:r>
        <w:rPr>
          <w:spacing w:val="-8"/>
          <w:sz w:val="21"/>
          <w:szCs w:val="21"/>
        </w:rPr>
        <w:t xml:space="preserve">-3.98   145.37    -3.360.00-145.38 </w:t>
      </w:r>
      <w:r>
        <w:rPr>
          <w:spacing w:val="-9"/>
          <w:sz w:val="21"/>
          <w:szCs w:val="21"/>
        </w:rPr>
        <w:t xml:space="preserve">     4.60</w:t>
      </w:r>
    </w:p>
    <w:p w:rsidR="0017124C">
      <w:pPr>
        <w:spacing w:line="278" w:lineRule="auto"/>
      </w:pPr>
    </w:p>
    <w:p w:rsidR="0017124C">
      <w:pPr>
        <w:spacing w:line="279" w:lineRule="auto"/>
      </w:pPr>
    </w:p>
    <w:p w:rsidR="0017124C">
      <w:pPr>
        <w:pStyle w:val="BodyText"/>
        <w:spacing w:before="91" w:line="220" w:lineRule="auto"/>
        <w:ind w:left="263"/>
        <w:rPr>
          <w:sz w:val="28"/>
          <w:szCs w:val="28"/>
        </w:rPr>
      </w:pPr>
      <w:r>
        <w:rPr>
          <w:rFonts w:ascii="FangSong" w:eastAsia="FangSong" w:hAnsi="FangSong" w:cs="FangSong"/>
          <w:spacing w:val="-6"/>
          <w:sz w:val="28"/>
          <w:szCs w:val="28"/>
        </w:rPr>
        <w:t>--</w:t>
      </w:r>
      <w:r>
        <w:rPr>
          <w:rFonts w:ascii="FangSong" w:eastAsia="FangSong" w:hAnsi="FangSong" w:cs="FangSong"/>
          <w:b/>
          <w:bCs/>
          <w:spacing w:val="-6"/>
          <w:sz w:val="28"/>
          <w:szCs w:val="28"/>
        </w:rPr>
        <w:t>-</w:t>
      </w:r>
      <w:r>
        <w:rPr>
          <w:rFonts w:ascii="FangSong" w:eastAsia="FangSong" w:hAnsi="FangSong" w:cs="FangSong"/>
          <w:b/>
          <w:bCs/>
          <w:spacing w:val="-6"/>
          <w:sz w:val="28"/>
          <w:szCs w:val="28"/>
        </w:rPr>
        <w:t>恒荷载作用下的节点位移</w:t>
      </w:r>
      <w:r>
        <w:rPr>
          <w:b/>
          <w:bCs/>
          <w:spacing w:val="-6"/>
          <w:sz w:val="28"/>
          <w:szCs w:val="28"/>
        </w:rPr>
        <w:t>(mm)---</w:t>
      </w:r>
    </w:p>
    <w:p w:rsidR="0017124C">
      <w:pPr>
        <w:spacing w:line="479" w:lineRule="auto"/>
      </w:pPr>
    </w:p>
    <w:p w:rsidR="0017124C">
      <w:pPr>
        <w:pStyle w:val="BodyText"/>
        <w:spacing w:before="68" w:line="230" w:lineRule="auto"/>
        <w:ind w:left="833"/>
        <w:rPr>
          <w:rFonts w:ascii="FangSong" w:eastAsia="FangSong" w:hAnsi="FangSong" w:cs="FangSong"/>
          <w:sz w:val="21"/>
          <w:szCs w:val="21"/>
        </w:rPr>
      </w:pPr>
      <w:r>
        <w:rPr>
          <w:rFonts w:ascii="FangSong" w:eastAsia="FangSong" w:hAnsi="FangSong" w:cs="FangSong"/>
          <w:spacing w:val="-7"/>
          <w:position w:val="-1"/>
          <w:sz w:val="21"/>
          <w:szCs w:val="21"/>
        </w:rPr>
        <w:t>节点号</w:t>
      </w:r>
      <w:r>
        <w:rPr>
          <w:rFonts w:ascii="FangSong" w:eastAsia="FangSong" w:hAnsi="FangSong" w:cs="FangSong"/>
          <w:spacing w:val="-7"/>
          <w:position w:val="-1"/>
          <w:sz w:val="21"/>
          <w:szCs w:val="21"/>
        </w:rPr>
        <w:t>.</w:t>
      </w:r>
      <w:r>
        <w:rPr>
          <w:spacing w:val="-7"/>
          <w:sz w:val="21"/>
          <w:szCs w:val="21"/>
        </w:rPr>
        <w:t xml:space="preserve">X </w:t>
      </w:r>
      <w:r>
        <w:rPr>
          <w:rFonts w:ascii="FangSong" w:eastAsia="FangSong" w:hAnsi="FangSong" w:cs="FangSong"/>
          <w:spacing w:val="-7"/>
          <w:sz w:val="21"/>
          <w:szCs w:val="21"/>
        </w:rPr>
        <w:t>向位移</w:t>
      </w:r>
      <w:r>
        <w:rPr>
          <w:spacing w:val="-7"/>
          <w:sz w:val="21"/>
          <w:szCs w:val="21"/>
        </w:rPr>
        <w:t>Y</w:t>
      </w:r>
      <w:r>
        <w:rPr>
          <w:rFonts w:ascii="FangSong" w:eastAsia="FangSong" w:hAnsi="FangSong" w:cs="FangSong"/>
          <w:spacing w:val="-7"/>
          <w:sz w:val="21"/>
          <w:szCs w:val="21"/>
        </w:rPr>
        <w:t>向位移</w:t>
      </w:r>
    </w:p>
    <w:p w:rsidR="0017124C">
      <w:pPr>
        <w:pStyle w:val="BodyText"/>
        <w:spacing w:before="164" w:line="192" w:lineRule="auto"/>
        <w:ind w:left="913"/>
        <w:rPr>
          <w:sz w:val="21"/>
          <w:szCs w:val="21"/>
        </w:rPr>
      </w:pPr>
      <w:r>
        <w:rPr>
          <w:spacing w:val="-15"/>
          <w:sz w:val="15"/>
          <w:szCs w:val="15"/>
        </w:rPr>
        <w:t>2</w:t>
      </w:r>
      <w:r>
        <w:rPr>
          <w:spacing w:val="-15"/>
          <w:sz w:val="21"/>
          <w:szCs w:val="21"/>
        </w:rPr>
        <w:t>-0.55.0</w:t>
      </w:r>
    </w:p>
    <w:p w:rsidR="0017124C">
      <w:pPr>
        <w:pStyle w:val="BodyText"/>
        <w:spacing w:before="150" w:line="183" w:lineRule="auto"/>
        <w:ind w:left="913"/>
        <w:rPr>
          <w:sz w:val="21"/>
          <w:szCs w:val="21"/>
        </w:rPr>
      </w:pPr>
      <w:r>
        <w:rPr>
          <w:spacing w:val="-8"/>
          <w:sz w:val="15"/>
          <w:szCs w:val="15"/>
        </w:rPr>
        <w:t xml:space="preserve">3                      </w:t>
      </w:r>
      <w:r>
        <w:rPr>
          <w:spacing w:val="-8"/>
          <w:sz w:val="21"/>
          <w:szCs w:val="21"/>
        </w:rPr>
        <w:t>-1.3              19.2</w:t>
      </w:r>
    </w:p>
    <w:p w:rsidR="0017124C">
      <w:pPr>
        <w:pStyle w:val="BodyText"/>
        <w:spacing w:before="152" w:line="193" w:lineRule="auto"/>
        <w:ind w:left="913"/>
        <w:rPr>
          <w:sz w:val="21"/>
          <w:szCs w:val="21"/>
        </w:rPr>
      </w:pPr>
      <w:r>
        <w:rPr>
          <w:spacing w:val="-13"/>
          <w:position w:val="1"/>
          <w:sz w:val="15"/>
          <w:szCs w:val="15"/>
        </w:rPr>
        <w:t>4</w:t>
      </w:r>
      <w:r>
        <w:rPr>
          <w:spacing w:val="-13"/>
          <w:sz w:val="21"/>
          <w:szCs w:val="21"/>
        </w:rPr>
        <w:t>-1.235.4</w:t>
      </w:r>
    </w:p>
    <w:p w:rsidR="0017124C">
      <w:pPr>
        <w:pStyle w:val="BodyText"/>
        <w:spacing w:before="141" w:line="192" w:lineRule="auto"/>
        <w:ind w:left="913"/>
        <w:rPr>
          <w:sz w:val="21"/>
          <w:szCs w:val="21"/>
        </w:rPr>
      </w:pPr>
      <w:r>
        <w:rPr>
          <w:spacing w:val="-10"/>
          <w:sz w:val="15"/>
          <w:szCs w:val="15"/>
        </w:rPr>
        <w:t>5</w:t>
      </w:r>
      <w:r>
        <w:rPr>
          <w:spacing w:val="-10"/>
          <w:sz w:val="21"/>
          <w:szCs w:val="21"/>
        </w:rPr>
        <w:t>0.042.7</w:t>
      </w:r>
    </w:p>
    <w:p w:rsidR="0017124C">
      <w:pPr>
        <w:pStyle w:val="BodyText"/>
        <w:spacing w:before="142" w:line="191" w:lineRule="auto"/>
        <w:ind w:left="913"/>
        <w:rPr>
          <w:sz w:val="21"/>
          <w:szCs w:val="21"/>
        </w:rPr>
      </w:pPr>
      <w:r>
        <w:rPr>
          <w:spacing w:val="-10"/>
          <w:sz w:val="15"/>
          <w:szCs w:val="15"/>
        </w:rPr>
        <w:t>6</w:t>
      </w:r>
      <w:r>
        <w:rPr>
          <w:spacing w:val="-10"/>
          <w:sz w:val="21"/>
          <w:szCs w:val="21"/>
        </w:rPr>
        <w:t>0.5               5.0</w:t>
      </w:r>
    </w:p>
    <w:p w:rsidR="0017124C">
      <w:pPr>
        <w:pStyle w:val="BodyText"/>
        <w:spacing w:before="152" w:line="183" w:lineRule="auto"/>
        <w:ind w:left="1033"/>
        <w:rPr>
          <w:sz w:val="21"/>
          <w:szCs w:val="21"/>
        </w:rPr>
      </w:pPr>
      <w:r>
        <w:rPr>
          <w:spacing w:val="-6"/>
          <w:sz w:val="15"/>
          <w:szCs w:val="15"/>
        </w:rPr>
        <w:t xml:space="preserve">81.2                    </w:t>
      </w:r>
      <w:r>
        <w:rPr>
          <w:spacing w:val="-6"/>
          <w:sz w:val="21"/>
          <w:szCs w:val="21"/>
        </w:rPr>
        <w:t>35.4</w:t>
      </w:r>
    </w:p>
    <w:p w:rsidR="0017124C">
      <w:pPr>
        <w:pStyle w:val="BodyText"/>
        <w:spacing w:before="185" w:line="195" w:lineRule="auto"/>
        <w:ind w:left="913"/>
        <w:rPr>
          <w:sz w:val="15"/>
          <w:szCs w:val="15"/>
        </w:rPr>
      </w:pPr>
      <w:r>
        <w:rPr>
          <w:spacing w:val="-5"/>
          <w:position w:val="1"/>
          <w:sz w:val="15"/>
          <w:szCs w:val="15"/>
        </w:rPr>
        <w:t>9</w:t>
      </w:r>
      <w:r>
        <w:rPr>
          <w:spacing w:val="-5"/>
          <w:sz w:val="15"/>
          <w:szCs w:val="15"/>
        </w:rPr>
        <w:t>1.319.1</w:t>
      </w:r>
    </w:p>
    <w:p w:rsidR="0017124C">
      <w:pPr>
        <w:pStyle w:val="BodyText"/>
        <w:spacing w:before="168" w:line="184" w:lineRule="auto"/>
        <w:ind w:left="913"/>
        <w:rPr>
          <w:sz w:val="21"/>
          <w:szCs w:val="21"/>
        </w:rPr>
      </w:pPr>
      <w:r>
        <w:rPr>
          <w:spacing w:val="-9"/>
          <w:sz w:val="15"/>
          <w:szCs w:val="15"/>
        </w:rPr>
        <w:t>101.1</w:t>
      </w:r>
      <w:r>
        <w:rPr>
          <w:spacing w:val="-9"/>
          <w:sz w:val="21"/>
          <w:szCs w:val="21"/>
        </w:rPr>
        <w:t>15.0</w:t>
      </w:r>
    </w:p>
    <w:p w:rsidR="0017124C">
      <w:pPr>
        <w:pStyle w:val="BodyText"/>
        <w:spacing w:before="152" w:line="182" w:lineRule="auto"/>
        <w:ind w:left="913"/>
        <w:rPr>
          <w:sz w:val="21"/>
          <w:szCs w:val="21"/>
        </w:rPr>
      </w:pPr>
      <w:r>
        <w:rPr>
          <w:spacing w:val="-6"/>
          <w:sz w:val="15"/>
          <w:szCs w:val="15"/>
        </w:rPr>
        <w:t>11                      1.1</w:t>
      </w:r>
      <w:r>
        <w:rPr>
          <w:spacing w:val="-6"/>
          <w:sz w:val="21"/>
          <w:szCs w:val="21"/>
        </w:rPr>
        <w:t>23.3</w:t>
      </w:r>
    </w:p>
    <w:p w:rsidR="0017124C">
      <w:pPr>
        <w:pStyle w:val="BodyText"/>
        <w:spacing w:before="153" w:line="182" w:lineRule="auto"/>
        <w:ind w:left="913"/>
        <w:rPr>
          <w:sz w:val="21"/>
          <w:szCs w:val="21"/>
        </w:rPr>
      </w:pPr>
      <w:r>
        <w:rPr>
          <w:spacing w:val="-10"/>
          <w:sz w:val="15"/>
          <w:szCs w:val="15"/>
        </w:rPr>
        <w:t>12</w:t>
      </w:r>
      <w:r>
        <w:rPr>
          <w:spacing w:val="-10"/>
          <w:sz w:val="21"/>
          <w:szCs w:val="21"/>
        </w:rPr>
        <w:t>0.4              32.5</w:t>
      </w:r>
    </w:p>
    <w:p w:rsidR="0017124C">
      <w:pPr>
        <w:pStyle w:val="BodyText"/>
        <w:spacing w:before="153" w:line="191" w:lineRule="auto"/>
        <w:ind w:left="913"/>
        <w:rPr>
          <w:sz w:val="21"/>
          <w:szCs w:val="21"/>
        </w:rPr>
      </w:pPr>
      <w:r>
        <w:rPr>
          <w:spacing w:val="-9"/>
          <w:sz w:val="15"/>
          <w:szCs w:val="15"/>
        </w:rPr>
        <w:t xml:space="preserve">13                       </w:t>
      </w:r>
      <w:r>
        <w:rPr>
          <w:spacing w:val="-9"/>
          <w:sz w:val="21"/>
          <w:szCs w:val="21"/>
        </w:rPr>
        <w:t xml:space="preserve">0.4       </w:t>
      </w:r>
      <w:r>
        <w:rPr>
          <w:spacing w:val="-10"/>
          <w:sz w:val="21"/>
          <w:szCs w:val="21"/>
        </w:rPr>
        <w:t xml:space="preserve">       38.2</w:t>
      </w:r>
    </w:p>
    <w:p w:rsidR="0017124C">
      <w:pPr>
        <w:pStyle w:val="BodyText"/>
        <w:spacing w:before="153" w:line="183" w:lineRule="auto"/>
        <w:ind w:left="913"/>
        <w:rPr>
          <w:sz w:val="21"/>
          <w:szCs w:val="21"/>
        </w:rPr>
      </w:pPr>
      <w:r>
        <w:rPr>
          <w:spacing w:val="-13"/>
          <w:sz w:val="15"/>
          <w:szCs w:val="15"/>
        </w:rPr>
        <w:t>14</w:t>
      </w:r>
      <w:r>
        <w:rPr>
          <w:spacing w:val="-13"/>
          <w:sz w:val="21"/>
          <w:szCs w:val="21"/>
        </w:rPr>
        <w:t>-0.242.7</w:t>
      </w:r>
    </w:p>
    <w:p w:rsidR="0017124C">
      <w:pPr>
        <w:pStyle w:val="BodyText"/>
        <w:spacing w:before="141" w:line="192" w:lineRule="auto"/>
        <w:ind w:left="913"/>
        <w:rPr>
          <w:sz w:val="21"/>
          <w:szCs w:val="21"/>
        </w:rPr>
      </w:pPr>
      <w:r>
        <w:rPr>
          <w:spacing w:val="-9"/>
          <w:sz w:val="15"/>
          <w:szCs w:val="15"/>
        </w:rPr>
        <w:t>15</w:t>
      </w:r>
      <w:r>
        <w:rPr>
          <w:spacing w:val="-9"/>
          <w:sz w:val="21"/>
          <w:szCs w:val="21"/>
        </w:rPr>
        <w:t>0.242.7</w:t>
      </w:r>
    </w:p>
    <w:p w:rsidR="0017124C">
      <w:pPr>
        <w:pStyle w:val="BodyText"/>
        <w:spacing w:before="152" w:line="183" w:lineRule="auto"/>
        <w:ind w:left="913"/>
        <w:rPr>
          <w:sz w:val="21"/>
          <w:szCs w:val="21"/>
        </w:rPr>
      </w:pPr>
      <w:r>
        <w:rPr>
          <w:spacing w:val="-15"/>
          <w:sz w:val="15"/>
          <w:szCs w:val="15"/>
        </w:rPr>
        <w:t>16</w:t>
      </w:r>
      <w:r>
        <w:rPr>
          <w:spacing w:val="-15"/>
          <w:sz w:val="21"/>
          <w:szCs w:val="21"/>
        </w:rPr>
        <w:t>-0.438.2</w:t>
      </w:r>
    </w:p>
    <w:p w:rsidR="0017124C">
      <w:pPr>
        <w:pStyle w:val="BodyText"/>
        <w:spacing w:before="152" w:line="191" w:lineRule="auto"/>
        <w:ind w:left="913"/>
        <w:rPr>
          <w:sz w:val="21"/>
          <w:szCs w:val="21"/>
        </w:rPr>
      </w:pPr>
      <w:r>
        <w:rPr>
          <w:spacing w:val="-11"/>
          <w:sz w:val="15"/>
          <w:szCs w:val="15"/>
        </w:rPr>
        <w:t xml:space="preserve">17                 </w:t>
      </w:r>
      <w:r>
        <w:rPr>
          <w:spacing w:val="-12"/>
          <w:sz w:val="21"/>
          <w:szCs w:val="21"/>
        </w:rPr>
        <w:t>-0.4               32.5</w:t>
      </w:r>
    </w:p>
    <w:p w:rsidR="0017124C">
      <w:pPr>
        <w:pStyle w:val="BodyText"/>
        <w:spacing w:before="153" w:line="182" w:lineRule="auto"/>
        <w:ind w:left="913"/>
        <w:rPr>
          <w:sz w:val="21"/>
          <w:szCs w:val="21"/>
        </w:rPr>
      </w:pPr>
      <w:r>
        <w:rPr>
          <w:spacing w:val="-5"/>
          <w:sz w:val="15"/>
          <w:szCs w:val="15"/>
        </w:rPr>
        <w:t xml:space="preserve">18-1.1                    </w:t>
      </w:r>
      <w:r>
        <w:rPr>
          <w:spacing w:val="-5"/>
          <w:sz w:val="21"/>
          <w:szCs w:val="21"/>
        </w:rPr>
        <w:t>23.3</w:t>
      </w:r>
    </w:p>
    <w:p w:rsidR="0017124C">
      <w:pPr>
        <w:pStyle w:val="BodyText"/>
        <w:spacing w:before="152" w:line="183" w:lineRule="auto"/>
        <w:ind w:left="913"/>
        <w:rPr>
          <w:sz w:val="21"/>
          <w:szCs w:val="21"/>
        </w:rPr>
      </w:pPr>
      <w:r>
        <w:rPr>
          <w:spacing w:val="-4"/>
          <w:sz w:val="15"/>
          <w:szCs w:val="15"/>
        </w:rPr>
        <w:t>19                    -1.1</w:t>
      </w:r>
      <w:r>
        <w:rPr>
          <w:spacing w:val="-4"/>
          <w:sz w:val="21"/>
          <w:szCs w:val="21"/>
        </w:rPr>
        <w:t>15.0</w:t>
      </w:r>
    </w:p>
    <w:p w:rsidR="0017124C">
      <w:pPr>
        <w:pStyle w:val="BodyText"/>
        <w:spacing w:before="152" w:line="183" w:lineRule="auto"/>
        <w:ind w:left="913"/>
        <w:rPr>
          <w:sz w:val="21"/>
          <w:szCs w:val="21"/>
        </w:rPr>
      </w:pPr>
      <w:r>
        <w:rPr>
          <w:spacing w:val="-7"/>
          <w:sz w:val="15"/>
          <w:szCs w:val="15"/>
        </w:rPr>
        <w:t>20</w:t>
      </w:r>
      <w:r>
        <w:rPr>
          <w:spacing w:val="-7"/>
          <w:sz w:val="21"/>
          <w:szCs w:val="21"/>
        </w:rPr>
        <w:t>4.90.0</w:t>
      </w:r>
    </w:p>
    <w:p w:rsidR="0017124C">
      <w:pPr>
        <w:pStyle w:val="BodyText"/>
        <w:spacing w:before="162" w:line="183" w:lineRule="auto"/>
        <w:ind w:left="913"/>
        <w:rPr>
          <w:sz w:val="21"/>
          <w:szCs w:val="21"/>
        </w:rPr>
      </w:pPr>
      <w:r>
        <w:rPr>
          <w:spacing w:val="-7"/>
          <w:sz w:val="15"/>
          <w:szCs w:val="15"/>
        </w:rPr>
        <w:t>21</w:t>
      </w:r>
      <w:r>
        <w:rPr>
          <w:spacing w:val="-7"/>
          <w:sz w:val="21"/>
          <w:szCs w:val="21"/>
        </w:rPr>
        <w:t>4.85.0</w:t>
      </w:r>
    </w:p>
    <w:p w:rsidR="0017124C">
      <w:pPr>
        <w:pStyle w:val="BodyText"/>
        <w:spacing w:before="143" w:line="182" w:lineRule="auto"/>
        <w:ind w:left="913"/>
        <w:rPr>
          <w:sz w:val="21"/>
          <w:szCs w:val="21"/>
        </w:rPr>
      </w:pPr>
      <w:r>
        <w:rPr>
          <w:spacing w:val="-9"/>
          <w:sz w:val="15"/>
          <w:szCs w:val="15"/>
        </w:rPr>
        <w:t>22</w:t>
      </w:r>
      <w:r>
        <w:rPr>
          <w:spacing w:val="-9"/>
          <w:sz w:val="21"/>
          <w:szCs w:val="21"/>
        </w:rPr>
        <w:t>4.8               9.2</w:t>
      </w:r>
    </w:p>
    <w:p w:rsidR="0017124C">
      <w:pPr>
        <w:pStyle w:val="BodyText"/>
        <w:spacing w:before="162" w:line="183" w:lineRule="auto"/>
        <w:ind w:left="913"/>
        <w:rPr>
          <w:sz w:val="15"/>
          <w:szCs w:val="15"/>
        </w:rPr>
      </w:pPr>
      <w:r>
        <w:rPr>
          <w:spacing w:val="-6"/>
          <w:sz w:val="15"/>
          <w:szCs w:val="15"/>
        </w:rPr>
        <w:t>23</w:t>
      </w:r>
      <w:r>
        <w:rPr>
          <w:spacing w:val="-6"/>
          <w:sz w:val="21"/>
          <w:szCs w:val="21"/>
        </w:rPr>
        <w:t>4.5</w:t>
      </w:r>
      <w:r>
        <w:rPr>
          <w:spacing w:val="-6"/>
          <w:sz w:val="15"/>
          <w:szCs w:val="15"/>
        </w:rPr>
        <w:t>14.9</w:t>
      </w:r>
    </w:p>
    <w:p w:rsidR="0017124C">
      <w:pPr>
        <w:pStyle w:val="BodyText"/>
        <w:spacing w:before="162" w:line="183" w:lineRule="auto"/>
        <w:ind w:left="913"/>
        <w:rPr>
          <w:sz w:val="15"/>
          <w:szCs w:val="15"/>
        </w:rPr>
      </w:pPr>
      <w:r>
        <w:rPr>
          <w:spacing w:val="-6"/>
          <w:position w:val="1"/>
          <w:sz w:val="15"/>
          <w:szCs w:val="15"/>
        </w:rPr>
        <w:t>24</w:t>
      </w:r>
      <w:r>
        <w:rPr>
          <w:spacing w:val="-6"/>
          <w:sz w:val="21"/>
          <w:szCs w:val="21"/>
        </w:rPr>
        <w:t>4.2</w:t>
      </w:r>
      <w:r>
        <w:rPr>
          <w:spacing w:val="-6"/>
          <w:sz w:val="15"/>
          <w:szCs w:val="15"/>
        </w:rPr>
        <w:t>19.2</w:t>
      </w:r>
    </w:p>
    <w:p w:rsidR="0017124C">
      <w:pPr>
        <w:pStyle w:val="BodyText"/>
        <w:spacing w:before="152" w:line="182" w:lineRule="auto"/>
        <w:ind w:left="913"/>
        <w:rPr>
          <w:sz w:val="21"/>
          <w:szCs w:val="21"/>
        </w:rPr>
      </w:pPr>
      <w:r>
        <w:rPr>
          <w:spacing w:val="-6"/>
          <w:sz w:val="15"/>
          <w:szCs w:val="15"/>
        </w:rPr>
        <w:t xml:space="preserve">25                     </w:t>
      </w:r>
      <w:r>
        <w:rPr>
          <w:spacing w:val="-7"/>
          <w:sz w:val="21"/>
          <w:szCs w:val="21"/>
        </w:rPr>
        <w:t>3.923.3</w:t>
      </w:r>
    </w:p>
    <w:p w:rsidR="0017124C">
      <w:pPr>
        <w:pStyle w:val="BodyText"/>
        <w:spacing w:before="143" w:line="191" w:lineRule="auto"/>
        <w:ind w:left="913"/>
        <w:rPr>
          <w:sz w:val="21"/>
          <w:szCs w:val="21"/>
        </w:rPr>
      </w:pPr>
      <w:r>
        <w:rPr>
          <w:spacing w:val="-6"/>
          <w:sz w:val="15"/>
          <w:szCs w:val="15"/>
        </w:rPr>
        <w:t xml:space="preserve">26                    </w:t>
      </w:r>
      <w:r>
        <w:rPr>
          <w:spacing w:val="-7"/>
          <w:sz w:val="21"/>
          <w:szCs w:val="21"/>
        </w:rPr>
        <w:t>3.627.5</w:t>
      </w:r>
    </w:p>
    <w:p w:rsidR="0017124C">
      <w:pPr>
        <w:pStyle w:val="BodyText"/>
        <w:spacing w:before="142" w:line="191" w:lineRule="auto"/>
        <w:ind w:left="913"/>
        <w:rPr>
          <w:sz w:val="21"/>
          <w:szCs w:val="21"/>
        </w:rPr>
      </w:pPr>
      <w:r>
        <w:rPr>
          <w:spacing w:val="-6"/>
          <w:sz w:val="15"/>
          <w:szCs w:val="15"/>
        </w:rPr>
        <w:t xml:space="preserve">27                      </w:t>
      </w:r>
      <w:r>
        <w:rPr>
          <w:spacing w:val="-6"/>
          <w:sz w:val="21"/>
          <w:szCs w:val="21"/>
        </w:rPr>
        <w:t>3</w:t>
      </w:r>
      <w:r>
        <w:rPr>
          <w:spacing w:val="-7"/>
          <w:sz w:val="21"/>
          <w:szCs w:val="21"/>
        </w:rPr>
        <w:t>.132.4</w:t>
      </w:r>
    </w:p>
    <w:p w:rsidR="0017124C">
      <w:pPr>
        <w:pStyle w:val="BodyText"/>
        <w:spacing w:before="153" w:line="192" w:lineRule="auto"/>
        <w:ind w:left="913"/>
        <w:rPr>
          <w:sz w:val="21"/>
          <w:szCs w:val="21"/>
        </w:rPr>
      </w:pPr>
      <w:r>
        <w:rPr>
          <w:spacing w:val="-10"/>
          <w:position w:val="1"/>
          <w:sz w:val="15"/>
          <w:szCs w:val="15"/>
        </w:rPr>
        <w:t>28</w:t>
      </w:r>
      <w:r>
        <w:rPr>
          <w:spacing w:val="-10"/>
          <w:sz w:val="21"/>
          <w:szCs w:val="21"/>
        </w:rPr>
        <w:t>2.535.5</w:t>
      </w:r>
    </w:p>
    <w:p w:rsidR="0017124C">
      <w:pPr>
        <w:pStyle w:val="BodyText"/>
        <w:spacing w:before="152" w:line="182" w:lineRule="auto"/>
        <w:ind w:left="913"/>
        <w:rPr>
          <w:sz w:val="21"/>
          <w:szCs w:val="21"/>
        </w:rPr>
      </w:pPr>
      <w:r>
        <w:rPr>
          <w:spacing w:val="-6"/>
          <w:sz w:val="15"/>
          <w:szCs w:val="15"/>
        </w:rPr>
        <w:t xml:space="preserve">29                    </w:t>
      </w:r>
      <w:r>
        <w:rPr>
          <w:spacing w:val="-7"/>
          <w:sz w:val="21"/>
          <w:szCs w:val="21"/>
        </w:rPr>
        <w:t>2.038.2</w:t>
      </w:r>
    </w:p>
    <w:p w:rsidR="0017124C">
      <w:pPr>
        <w:pStyle w:val="BodyText"/>
        <w:spacing w:before="142" w:line="192" w:lineRule="auto"/>
        <w:ind w:left="913"/>
        <w:rPr>
          <w:sz w:val="21"/>
          <w:szCs w:val="21"/>
        </w:rPr>
      </w:pPr>
      <w:r>
        <w:rPr>
          <w:spacing w:val="-14"/>
          <w:sz w:val="15"/>
          <w:szCs w:val="15"/>
        </w:rPr>
        <w:t>30</w:t>
      </w:r>
      <w:r>
        <w:rPr>
          <w:spacing w:val="-14"/>
          <w:sz w:val="21"/>
          <w:szCs w:val="21"/>
        </w:rPr>
        <w:t>1.4               40.4</w:t>
      </w:r>
    </w:p>
    <w:p w:rsidR="0017124C">
      <w:pPr>
        <w:pStyle w:val="BodyText"/>
        <w:spacing w:before="153" w:line="183" w:lineRule="auto"/>
        <w:ind w:left="913"/>
        <w:rPr>
          <w:sz w:val="15"/>
          <w:szCs w:val="15"/>
        </w:rPr>
      </w:pPr>
      <w:r>
        <w:rPr>
          <w:spacing w:val="-6"/>
          <w:sz w:val="15"/>
          <w:szCs w:val="15"/>
        </w:rPr>
        <w:t>31</w:t>
      </w:r>
      <w:r>
        <w:rPr>
          <w:spacing w:val="-6"/>
          <w:sz w:val="21"/>
          <w:szCs w:val="21"/>
        </w:rPr>
        <w:t>0.7</w:t>
      </w:r>
      <w:r>
        <w:rPr>
          <w:spacing w:val="-6"/>
          <w:sz w:val="15"/>
          <w:szCs w:val="15"/>
        </w:rPr>
        <w:t>42.7</w:t>
      </w:r>
    </w:p>
    <w:p w:rsidR="0017124C">
      <w:pPr>
        <w:pStyle w:val="BodyText"/>
        <w:spacing w:before="151" w:line="191" w:lineRule="auto"/>
        <w:ind w:left="913"/>
        <w:rPr>
          <w:sz w:val="21"/>
          <w:szCs w:val="21"/>
        </w:rPr>
      </w:pPr>
      <w:r>
        <w:rPr>
          <w:spacing w:val="-6"/>
          <w:sz w:val="15"/>
          <w:szCs w:val="15"/>
        </w:rPr>
        <w:t xml:space="preserve">32                    </w:t>
      </w:r>
      <w:r>
        <w:rPr>
          <w:spacing w:val="-7"/>
          <w:sz w:val="21"/>
          <w:szCs w:val="21"/>
        </w:rPr>
        <w:t>0.043.2</w:t>
      </w:r>
    </w:p>
    <w:p w:rsidR="0017124C">
      <w:pPr>
        <w:pStyle w:val="BodyText"/>
        <w:spacing w:before="153" w:line="183" w:lineRule="auto"/>
        <w:ind w:left="913"/>
        <w:rPr>
          <w:sz w:val="21"/>
          <w:szCs w:val="21"/>
        </w:rPr>
      </w:pPr>
      <w:r>
        <w:rPr>
          <w:spacing w:val="-12"/>
          <w:sz w:val="15"/>
          <w:szCs w:val="15"/>
        </w:rPr>
        <w:t>33</w:t>
      </w:r>
      <w:r>
        <w:rPr>
          <w:spacing w:val="-12"/>
          <w:sz w:val="21"/>
          <w:szCs w:val="21"/>
        </w:rPr>
        <w:t>-0.742.7</w:t>
      </w:r>
    </w:p>
    <w:p w:rsidR="0017124C">
      <w:pPr>
        <w:pStyle w:val="BodyText"/>
        <w:spacing w:before="142" w:line="192" w:lineRule="auto"/>
        <w:ind w:left="913"/>
        <w:rPr>
          <w:sz w:val="21"/>
          <w:szCs w:val="21"/>
        </w:rPr>
      </w:pPr>
      <w:r>
        <w:rPr>
          <w:spacing w:val="-14"/>
          <w:sz w:val="15"/>
          <w:szCs w:val="15"/>
        </w:rPr>
        <w:t>34</w:t>
      </w:r>
      <w:r>
        <w:rPr>
          <w:spacing w:val="-14"/>
          <w:sz w:val="21"/>
          <w:szCs w:val="21"/>
        </w:rPr>
        <w:t>-4.89.2</w:t>
      </w:r>
    </w:p>
    <w:p w:rsidR="0017124C">
      <w:pPr>
        <w:pStyle w:val="BodyText"/>
        <w:spacing w:before="142" w:line="191" w:lineRule="auto"/>
        <w:ind w:left="913"/>
        <w:rPr>
          <w:sz w:val="21"/>
          <w:szCs w:val="21"/>
        </w:rPr>
      </w:pPr>
      <w:r>
        <w:rPr>
          <w:spacing w:val="-11"/>
          <w:sz w:val="15"/>
          <w:szCs w:val="15"/>
        </w:rPr>
        <w:t xml:space="preserve">35                    </w:t>
      </w:r>
      <w:r>
        <w:rPr>
          <w:spacing w:val="-12"/>
          <w:sz w:val="21"/>
          <w:szCs w:val="21"/>
        </w:rPr>
        <w:t>-4.8                5.0</w:t>
      </w:r>
    </w:p>
    <w:p w:rsidR="0017124C">
      <w:pPr>
        <w:spacing w:line="191" w:lineRule="auto"/>
        <w:sectPr>
          <w:headerReference w:type="even" r:id="rId76"/>
          <w:headerReference w:type="default" r:id="rId77"/>
          <w:footerReference w:type="even" r:id="rId78"/>
          <w:footerReference w:type="default" r:id="rId79"/>
          <w:headerReference w:type="first" r:id="rId80"/>
          <w:footerReference w:type="first" r:id="rId81"/>
          <w:pgSz w:w="11910" w:h="16840"/>
          <w:pgMar w:top="1430" w:right="1786" w:bottom="0" w:left="1786" w:header="0" w:footer="0" w:gutter="0"/>
          <w:pgNumType w:start="12"/>
          <w:cols w:space="720"/>
        </w:sectPr>
      </w:pPr>
    </w:p>
    <w:p w:rsidR="0017124C">
      <w:pPr>
        <w:pStyle w:val="BodyText"/>
        <w:spacing w:before="38" w:line="191" w:lineRule="auto"/>
        <w:ind w:left="923"/>
        <w:rPr>
          <w:sz w:val="20"/>
          <w:szCs w:val="20"/>
        </w:rPr>
      </w:pPr>
      <w:r>
        <w:rPr>
          <w:spacing w:val="-5"/>
          <w:sz w:val="15"/>
          <w:szCs w:val="15"/>
        </w:rPr>
        <w:t xml:space="preserve">36                    </w:t>
      </w:r>
      <w:r>
        <w:rPr>
          <w:spacing w:val="-5"/>
          <w:sz w:val="20"/>
          <w:szCs w:val="20"/>
        </w:rPr>
        <w:t>-4.90.0</w:t>
      </w:r>
    </w:p>
    <w:p w:rsidR="0017124C">
      <w:pPr>
        <w:pStyle w:val="BodyText"/>
        <w:spacing w:before="162" w:line="183" w:lineRule="auto"/>
        <w:ind w:left="923"/>
        <w:rPr>
          <w:sz w:val="20"/>
          <w:szCs w:val="20"/>
        </w:rPr>
      </w:pPr>
      <w:r>
        <w:rPr>
          <w:spacing w:val="-5"/>
          <w:sz w:val="15"/>
          <w:szCs w:val="15"/>
        </w:rPr>
        <w:t xml:space="preserve">37                    </w:t>
      </w:r>
      <w:r>
        <w:rPr>
          <w:spacing w:val="-5"/>
          <w:sz w:val="20"/>
          <w:szCs w:val="20"/>
        </w:rPr>
        <w:t>-1.440.4</w:t>
      </w:r>
    </w:p>
    <w:p w:rsidR="0017124C">
      <w:pPr>
        <w:pStyle w:val="BodyText"/>
        <w:spacing w:before="152" w:line="192" w:lineRule="auto"/>
        <w:ind w:left="923"/>
        <w:rPr>
          <w:sz w:val="20"/>
          <w:szCs w:val="20"/>
        </w:rPr>
      </w:pPr>
      <w:r>
        <w:rPr>
          <w:spacing w:val="-8"/>
          <w:sz w:val="15"/>
          <w:szCs w:val="15"/>
        </w:rPr>
        <w:t>38</w:t>
      </w:r>
      <w:r>
        <w:rPr>
          <w:spacing w:val="-8"/>
          <w:sz w:val="20"/>
          <w:szCs w:val="20"/>
        </w:rPr>
        <w:t>-2.038.2</w:t>
      </w:r>
    </w:p>
    <w:p w:rsidR="0017124C">
      <w:pPr>
        <w:pStyle w:val="BodyText"/>
        <w:spacing w:before="161" w:line="183" w:lineRule="auto"/>
        <w:ind w:left="923"/>
        <w:rPr>
          <w:sz w:val="20"/>
          <w:szCs w:val="20"/>
        </w:rPr>
      </w:pPr>
      <w:r>
        <w:rPr>
          <w:spacing w:val="-8"/>
          <w:sz w:val="15"/>
          <w:szCs w:val="15"/>
        </w:rPr>
        <w:t>39</w:t>
      </w:r>
      <w:r>
        <w:rPr>
          <w:spacing w:val="-8"/>
          <w:sz w:val="20"/>
          <w:szCs w:val="20"/>
        </w:rPr>
        <w:t>-2.535.5</w:t>
      </w:r>
    </w:p>
    <w:p w:rsidR="0017124C">
      <w:pPr>
        <w:pStyle w:val="BodyText"/>
        <w:spacing w:before="161" w:line="183" w:lineRule="auto"/>
        <w:ind w:left="923"/>
        <w:rPr>
          <w:sz w:val="20"/>
          <w:szCs w:val="20"/>
        </w:rPr>
      </w:pPr>
      <w:r>
        <w:rPr>
          <w:spacing w:val="-2"/>
          <w:sz w:val="15"/>
          <w:szCs w:val="15"/>
        </w:rPr>
        <w:t xml:space="preserve">40-3.1                   </w:t>
      </w:r>
      <w:r>
        <w:rPr>
          <w:spacing w:val="-2"/>
          <w:sz w:val="20"/>
          <w:szCs w:val="20"/>
        </w:rPr>
        <w:t>32.4</w:t>
      </w:r>
    </w:p>
    <w:p w:rsidR="0017124C">
      <w:pPr>
        <w:pStyle w:val="BodyText"/>
        <w:spacing w:before="163" w:line="192" w:lineRule="auto"/>
        <w:ind w:left="923"/>
        <w:rPr>
          <w:sz w:val="20"/>
          <w:szCs w:val="20"/>
        </w:rPr>
      </w:pPr>
      <w:r>
        <w:rPr>
          <w:spacing w:val="-8"/>
          <w:sz w:val="15"/>
          <w:szCs w:val="15"/>
        </w:rPr>
        <w:t>41</w:t>
      </w:r>
      <w:r>
        <w:rPr>
          <w:spacing w:val="-8"/>
          <w:sz w:val="20"/>
          <w:szCs w:val="20"/>
        </w:rPr>
        <w:t>-3.627.5</w:t>
      </w:r>
    </w:p>
    <w:p w:rsidR="0017124C">
      <w:pPr>
        <w:pStyle w:val="BodyText"/>
        <w:spacing w:before="161" w:line="183" w:lineRule="auto"/>
        <w:ind w:left="923"/>
        <w:rPr>
          <w:sz w:val="20"/>
          <w:szCs w:val="20"/>
        </w:rPr>
      </w:pPr>
      <w:r>
        <w:rPr>
          <w:spacing w:val="-8"/>
          <w:sz w:val="15"/>
          <w:szCs w:val="15"/>
        </w:rPr>
        <w:t>42</w:t>
      </w:r>
      <w:r>
        <w:rPr>
          <w:spacing w:val="-8"/>
          <w:sz w:val="20"/>
          <w:szCs w:val="20"/>
        </w:rPr>
        <w:t>-3.923.3</w:t>
      </w:r>
    </w:p>
    <w:p w:rsidR="0017124C">
      <w:pPr>
        <w:pStyle w:val="BodyText"/>
        <w:spacing w:before="161" w:line="183" w:lineRule="auto"/>
        <w:ind w:left="923"/>
        <w:rPr>
          <w:sz w:val="20"/>
          <w:szCs w:val="20"/>
        </w:rPr>
      </w:pPr>
      <w:r>
        <w:rPr>
          <w:spacing w:val="-5"/>
          <w:sz w:val="15"/>
          <w:szCs w:val="15"/>
        </w:rPr>
        <w:t xml:space="preserve">43                    </w:t>
      </w:r>
      <w:r>
        <w:rPr>
          <w:spacing w:val="-5"/>
          <w:sz w:val="20"/>
          <w:szCs w:val="20"/>
        </w:rPr>
        <w:t>-4.219.2</w:t>
      </w:r>
    </w:p>
    <w:p w:rsidR="0017124C">
      <w:pPr>
        <w:pStyle w:val="BodyText"/>
        <w:spacing w:before="162" w:line="183" w:lineRule="auto"/>
        <w:ind w:left="923"/>
        <w:rPr>
          <w:sz w:val="20"/>
          <w:szCs w:val="20"/>
        </w:rPr>
      </w:pPr>
      <w:r>
        <w:rPr>
          <w:spacing w:val="-9"/>
          <w:sz w:val="15"/>
          <w:szCs w:val="15"/>
        </w:rPr>
        <w:t>44</w:t>
      </w:r>
      <w:r>
        <w:rPr>
          <w:spacing w:val="-9"/>
          <w:sz w:val="20"/>
          <w:szCs w:val="20"/>
        </w:rPr>
        <w:t>-4.5               14.9</w:t>
      </w:r>
    </w:p>
    <w:p w:rsidR="0017124C">
      <w:pPr>
        <w:pStyle w:val="BodyText"/>
        <w:spacing w:before="148" w:line="222" w:lineRule="auto"/>
        <w:ind w:left="103"/>
        <w:rPr>
          <w:sz w:val="20"/>
          <w:szCs w:val="20"/>
        </w:rPr>
      </w:pPr>
      <w:r>
        <w:rPr>
          <w:rFonts w:ascii="FangSong" w:eastAsia="FangSong" w:hAnsi="FangSong" w:cs="FangSong"/>
          <w:spacing w:val="5"/>
          <w:sz w:val="20"/>
          <w:szCs w:val="20"/>
        </w:rPr>
        <w:t>竖向最大位移为</w:t>
      </w:r>
      <w:r>
        <w:rPr>
          <w:rFonts w:ascii="FangSong" w:eastAsia="FangSong" w:hAnsi="FangSong" w:cs="FangSong"/>
          <w:spacing w:val="5"/>
          <w:sz w:val="20"/>
          <w:szCs w:val="20"/>
        </w:rPr>
        <w:t>43.2</w:t>
      </w:r>
      <w:r>
        <w:rPr>
          <w:sz w:val="20"/>
          <w:szCs w:val="20"/>
        </w:rPr>
        <w:t>mm</w:t>
      </w:r>
      <w:r>
        <w:rPr>
          <w:spacing w:val="5"/>
          <w:sz w:val="20"/>
          <w:szCs w:val="20"/>
        </w:rPr>
        <w:t>。</w:t>
      </w:r>
    </w:p>
    <w:p w:rsidR="0017124C">
      <w:pPr>
        <w:spacing w:line="294" w:lineRule="auto"/>
      </w:pPr>
    </w:p>
    <w:p w:rsidR="0017124C">
      <w:pPr>
        <w:spacing w:line="294" w:lineRule="auto"/>
      </w:pPr>
    </w:p>
    <w:p w:rsidR="0017124C">
      <w:pPr>
        <w:spacing w:line="294" w:lineRule="auto"/>
      </w:pPr>
    </w:p>
    <w:p w:rsidR="0017124C">
      <w:pPr>
        <w:spacing w:line="295" w:lineRule="auto"/>
      </w:pPr>
    </w:p>
    <w:p w:rsidR="0017124C">
      <w:pPr>
        <w:spacing w:before="85" w:line="222" w:lineRule="auto"/>
        <w:jc w:val="right"/>
        <w:rPr>
          <w:rFonts w:ascii="FangSong" w:eastAsia="FangSong" w:hAnsi="FangSong" w:cs="FangSong"/>
          <w:sz w:val="26"/>
          <w:szCs w:val="26"/>
        </w:rPr>
      </w:pPr>
      <w:r>
        <w:rPr>
          <w:rFonts w:ascii="FangSong" w:eastAsia="FangSong" w:hAnsi="FangSong" w:cs="FangSong"/>
          <w:b/>
          <w:bCs/>
          <w:spacing w:val="15"/>
          <w:sz w:val="26"/>
          <w:szCs w:val="26"/>
        </w:rPr>
        <w:t>由于跨中变形最大，各杆受力最大，故仅仅列出跨中杆件应力结果</w:t>
      </w:r>
    </w:p>
    <w:p w:rsidR="0017124C">
      <w:pPr>
        <w:spacing w:before="229" w:line="221" w:lineRule="auto"/>
        <w:ind w:left="293"/>
        <w:rPr>
          <w:rFonts w:ascii="FangSong" w:eastAsia="FangSong" w:hAnsi="FangSong" w:cs="FangSong"/>
          <w:sz w:val="26"/>
          <w:szCs w:val="26"/>
        </w:rPr>
      </w:pPr>
      <w:r>
        <w:rPr>
          <w:rFonts w:ascii="FangSong" w:eastAsia="FangSong" w:hAnsi="FangSong" w:cs="FangSong"/>
          <w:spacing w:val="13"/>
          <w:sz w:val="26"/>
          <w:szCs w:val="26"/>
        </w:rPr>
        <w:t>下图为跨中各梁单元编号说明。</w:t>
      </w:r>
    </w:p>
    <w:p w:rsidR="0017124C">
      <w:pPr>
        <w:spacing w:line="310" w:lineRule="auto"/>
      </w:pPr>
    </w:p>
    <w:p w:rsidR="0017124C">
      <w:pPr>
        <w:spacing w:line="2330" w:lineRule="exact"/>
        <w:ind w:firstLine="533"/>
      </w:pPr>
      <w:r>
        <w:rPr>
          <w:position w:val="-46"/>
          <w:lang w:eastAsia="zh-CN"/>
        </w:rPr>
        <w:drawing>
          <wp:inline distT="0" distB="0" distL="0" distR="0">
            <wp:extent cx="3251269" cy="1479539"/>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82"/>
                    <a:stretch>
                      <a:fillRect/>
                    </a:stretch>
                  </pic:blipFill>
                  <pic:spPr>
                    <a:xfrm>
                      <a:off x="0" y="0"/>
                      <a:ext cx="3251269" cy="1479539"/>
                    </a:xfrm>
                    <a:prstGeom prst="rect">
                      <a:avLst/>
                    </a:prstGeom>
                  </pic:spPr>
                </pic:pic>
              </a:graphicData>
            </a:graphic>
          </wp:inline>
        </w:drawing>
      </w:r>
    </w:p>
    <w:p w:rsidR="0017124C">
      <w:pPr>
        <w:spacing w:line="255" w:lineRule="auto"/>
      </w:pPr>
    </w:p>
    <w:p w:rsidR="0017124C">
      <w:pPr>
        <w:spacing w:line="255" w:lineRule="auto"/>
      </w:pPr>
    </w:p>
    <w:p w:rsidR="0017124C">
      <w:pPr>
        <w:spacing w:line="255" w:lineRule="auto"/>
      </w:pPr>
    </w:p>
    <w:p w:rsidR="0017124C">
      <w:pPr>
        <w:spacing w:line="256" w:lineRule="auto"/>
      </w:pPr>
    </w:p>
    <w:p w:rsidR="0017124C">
      <w:pPr>
        <w:spacing w:line="256" w:lineRule="auto"/>
      </w:pPr>
    </w:p>
    <w:p w:rsidR="0017124C">
      <w:pPr>
        <w:spacing w:line="256" w:lineRule="auto"/>
      </w:pPr>
    </w:p>
    <w:p w:rsidR="0017124C">
      <w:pPr>
        <w:spacing w:line="256" w:lineRule="auto"/>
      </w:pPr>
    </w:p>
    <w:p w:rsidR="0017124C">
      <w:pPr>
        <w:pStyle w:val="BodyText"/>
        <w:spacing w:before="66" w:line="219" w:lineRule="auto"/>
        <w:ind w:left="106"/>
        <w:rPr>
          <w:sz w:val="15"/>
          <w:szCs w:val="15"/>
        </w:rPr>
      </w:pPr>
      <w:r>
        <w:rPr>
          <w:b/>
          <w:bCs/>
          <w:spacing w:val="-7"/>
          <w:sz w:val="20"/>
          <w:szCs w:val="20"/>
        </w:rPr>
        <w:t>钢梁</w:t>
      </w:r>
      <w:r>
        <w:rPr>
          <w:spacing w:val="-7"/>
          <w:position w:val="-1"/>
          <w:sz w:val="15"/>
          <w:szCs w:val="15"/>
        </w:rPr>
        <w:t>8</w:t>
      </w:r>
    </w:p>
    <w:p w:rsidR="0017124C">
      <w:pPr>
        <w:spacing w:before="181" w:line="220" w:lineRule="auto"/>
        <w:ind w:left="523"/>
        <w:rPr>
          <w:rFonts w:ascii="FangSong" w:eastAsia="FangSong" w:hAnsi="FangSong" w:cs="FangSong"/>
          <w:sz w:val="20"/>
          <w:szCs w:val="20"/>
        </w:rPr>
      </w:pPr>
      <w:r>
        <w:rPr>
          <w:rFonts w:ascii="FangSong" w:eastAsia="FangSong" w:hAnsi="FangSong" w:cs="FangSong"/>
          <w:spacing w:val="4"/>
          <w:sz w:val="20"/>
          <w:szCs w:val="20"/>
        </w:rPr>
        <w:t>截面类型</w:t>
      </w:r>
      <w:r>
        <w:rPr>
          <w:rFonts w:ascii="FangSong" w:eastAsia="FangSong" w:hAnsi="FangSong" w:cs="FangSong"/>
          <w:spacing w:val="4"/>
          <w:sz w:val="20"/>
          <w:szCs w:val="20"/>
        </w:rPr>
        <w:t>=32;</w:t>
      </w:r>
      <w:r>
        <w:rPr>
          <w:rFonts w:ascii="FangSong" w:eastAsia="FangSong" w:hAnsi="FangSong" w:cs="FangSong"/>
          <w:spacing w:val="4"/>
          <w:sz w:val="20"/>
          <w:szCs w:val="20"/>
        </w:rPr>
        <w:t>布置角度</w:t>
      </w:r>
      <w:r>
        <w:rPr>
          <w:rFonts w:ascii="FangSong" w:eastAsia="FangSong" w:hAnsi="FangSong" w:cs="FangSong"/>
          <w:spacing w:val="4"/>
          <w:sz w:val="20"/>
          <w:szCs w:val="20"/>
        </w:rPr>
        <w:t>=0;</w:t>
      </w:r>
      <w:r>
        <w:rPr>
          <w:rFonts w:ascii="FangSong" w:eastAsia="FangSong" w:hAnsi="FangSong" w:cs="FangSong"/>
          <w:spacing w:val="4"/>
          <w:sz w:val="20"/>
          <w:szCs w:val="20"/>
        </w:rPr>
        <w:t>长度：</w:t>
      </w:r>
      <w:r>
        <w:rPr>
          <w:rFonts w:ascii="Times New Roman" w:eastAsia="Times New Roman" w:hAnsi="Times New Roman" w:cs="Times New Roman"/>
          <w:spacing w:val="4"/>
          <w:sz w:val="20"/>
          <w:szCs w:val="20"/>
        </w:rPr>
        <w:t xml:space="preserve">L=    </w:t>
      </w:r>
      <w:r>
        <w:rPr>
          <w:rFonts w:ascii="FangSong" w:eastAsia="FangSong" w:hAnsi="FangSong" w:cs="FangSong"/>
          <w:spacing w:val="3"/>
          <w:sz w:val="20"/>
          <w:szCs w:val="20"/>
        </w:rPr>
        <w:t>1.25</w:t>
      </w:r>
    </w:p>
    <w:p w:rsidR="0017124C">
      <w:pPr>
        <w:spacing w:before="174" w:line="232" w:lineRule="auto"/>
        <w:ind w:left="513"/>
        <w:rPr>
          <w:rFonts w:ascii="FangSong" w:eastAsia="FangSong" w:hAnsi="FangSong" w:cs="FangSong"/>
          <w:sz w:val="20"/>
          <w:szCs w:val="20"/>
        </w:rPr>
      </w:pPr>
      <w:r>
        <w:rPr>
          <w:rFonts w:ascii="FangSong" w:eastAsia="FangSong" w:hAnsi="FangSong" w:cs="FangSong"/>
          <w:spacing w:val="-9"/>
          <w:sz w:val="20"/>
          <w:szCs w:val="20"/>
        </w:rPr>
        <w:t>截面参数：</w:t>
      </w:r>
      <w:r>
        <w:rPr>
          <w:rFonts w:ascii="FangSong" w:eastAsia="FangSong" w:hAnsi="FangSong" w:cs="FangSong"/>
          <w:spacing w:val="-9"/>
          <w:sz w:val="20"/>
          <w:szCs w:val="20"/>
        </w:rPr>
        <w:t>[8</w:t>
      </w:r>
      <w:r>
        <w:rPr>
          <w:rFonts w:ascii="FangSong" w:eastAsia="FangSong" w:hAnsi="FangSong" w:cs="FangSong"/>
          <w:spacing w:val="-9"/>
          <w:sz w:val="20"/>
          <w:szCs w:val="20"/>
        </w:rPr>
        <w:t>普通槽钢</w:t>
      </w:r>
    </w:p>
    <w:p w:rsidR="0017124C">
      <w:pPr>
        <w:spacing w:before="226"/>
      </w:pPr>
    </w:p>
    <w:p w:rsidR="0017124C">
      <w:pPr>
        <w:sectPr>
          <w:headerReference w:type="even" r:id="rId83"/>
          <w:headerReference w:type="default" r:id="rId84"/>
          <w:footerReference w:type="even" r:id="rId85"/>
          <w:footerReference w:type="default" r:id="rId86"/>
          <w:headerReference w:type="first" r:id="rId87"/>
          <w:footerReference w:type="first" r:id="rId88"/>
          <w:pgSz w:w="11910" w:h="16840"/>
          <w:pgMar w:top="1431" w:right="1724" w:bottom="0" w:left="1786" w:header="0" w:footer="0" w:gutter="0"/>
          <w:pgNumType w:start="13"/>
          <w:cols w:space="720" w:equalWidth="0">
            <w:col w:w="8399" w:space="0"/>
          </w:cols>
        </w:sectPr>
      </w:pPr>
    </w:p>
    <w:p w:rsidR="0017124C">
      <w:pPr>
        <w:spacing w:before="42" w:line="222" w:lineRule="auto"/>
        <w:ind w:left="333"/>
        <w:rPr>
          <w:rFonts w:ascii="FangSong" w:eastAsia="FangSong" w:hAnsi="FangSong" w:cs="FangSong"/>
          <w:sz w:val="20"/>
          <w:szCs w:val="20"/>
        </w:rPr>
      </w:pPr>
      <w:r>
        <w:rPr>
          <w:rFonts w:ascii="FangSong" w:eastAsia="FangSong" w:hAnsi="FangSong" w:cs="FangSong"/>
          <w:spacing w:val="3"/>
          <w:sz w:val="20"/>
          <w:szCs w:val="20"/>
        </w:rPr>
        <w:t>梁下部受拉最大弯矩</w:t>
      </w:r>
      <w:r>
        <w:rPr>
          <w:rFonts w:ascii="Times New Roman" w:eastAsia="Times New Roman" w:hAnsi="Times New Roman" w:cs="Times New Roman"/>
          <w:spacing w:val="3"/>
          <w:sz w:val="20"/>
          <w:szCs w:val="20"/>
        </w:rPr>
        <w:t xml:space="preserve">M=           </w:t>
      </w:r>
      <w:r>
        <w:rPr>
          <w:rFonts w:ascii="FangSong" w:eastAsia="FangSong" w:hAnsi="FangSong" w:cs="FangSong"/>
          <w:spacing w:val="3"/>
          <w:sz w:val="20"/>
          <w:szCs w:val="20"/>
        </w:rPr>
        <w:t>-0</w:t>
      </w:r>
      <w:r>
        <w:rPr>
          <w:rFonts w:ascii="FangSong" w:eastAsia="FangSong" w:hAnsi="FangSong" w:cs="FangSong"/>
          <w:spacing w:val="2"/>
          <w:sz w:val="20"/>
          <w:szCs w:val="20"/>
        </w:rPr>
        <w:t>.92,</w:t>
      </w:r>
      <w:r>
        <w:rPr>
          <w:rFonts w:ascii="FangSong" w:eastAsia="FangSong" w:hAnsi="FangSong" w:cs="FangSong"/>
          <w:spacing w:val="2"/>
          <w:sz w:val="20"/>
          <w:szCs w:val="20"/>
        </w:rPr>
        <w:t>最大应力</w:t>
      </w:r>
    </w:p>
    <w:p w:rsidR="0017124C">
      <w:pPr>
        <w:spacing w:before="168" w:line="222" w:lineRule="auto"/>
        <w:ind w:left="333"/>
        <w:rPr>
          <w:rFonts w:ascii="FangSong" w:eastAsia="FangSong" w:hAnsi="FangSong" w:cs="FangSong"/>
          <w:sz w:val="20"/>
          <w:szCs w:val="20"/>
        </w:rPr>
      </w:pPr>
      <w:r>
        <w:rPr>
          <w:rFonts w:ascii="FangSong" w:eastAsia="FangSong" w:hAnsi="FangSong" w:cs="FangSong"/>
          <w:spacing w:val="7"/>
          <w:sz w:val="20"/>
          <w:szCs w:val="20"/>
        </w:rPr>
        <w:t>梁下部受拉强度计算应力比：</w:t>
      </w:r>
      <w:r>
        <w:rPr>
          <w:rFonts w:ascii="FangSong" w:eastAsia="FangSong" w:hAnsi="FangSong" w:cs="FangSong"/>
          <w:spacing w:val="7"/>
          <w:sz w:val="20"/>
          <w:szCs w:val="20"/>
        </w:rPr>
        <w:t>0.190</w:t>
      </w:r>
    </w:p>
    <w:p w:rsidR="0017124C">
      <w:pPr>
        <w:spacing w:before="168" w:line="219" w:lineRule="auto"/>
        <w:ind w:left="333"/>
        <w:rPr>
          <w:rFonts w:ascii="FangSong" w:eastAsia="FangSong" w:hAnsi="FangSong" w:cs="FangSong"/>
          <w:sz w:val="20"/>
          <w:szCs w:val="20"/>
        </w:rPr>
      </w:pPr>
      <w:r>
        <w:rPr>
          <w:rFonts w:ascii="FangSong" w:eastAsia="FangSong" w:hAnsi="FangSong" w:cs="FangSong"/>
          <w:spacing w:val="3"/>
          <w:sz w:val="20"/>
          <w:szCs w:val="20"/>
        </w:rPr>
        <w:t>梁下部受拉最大弯矩</w:t>
      </w:r>
      <w:r>
        <w:rPr>
          <w:rFonts w:ascii="Times New Roman" w:eastAsia="Times New Roman" w:hAnsi="Times New Roman" w:cs="Times New Roman"/>
          <w:spacing w:val="3"/>
          <w:sz w:val="20"/>
          <w:szCs w:val="20"/>
        </w:rPr>
        <w:t xml:space="preserve">M=           </w:t>
      </w:r>
      <w:r>
        <w:rPr>
          <w:rFonts w:ascii="FangSong" w:eastAsia="FangSong" w:hAnsi="FangSong" w:cs="FangSong"/>
          <w:spacing w:val="3"/>
          <w:sz w:val="20"/>
          <w:szCs w:val="20"/>
        </w:rPr>
        <w:t>-0.92,</w:t>
      </w:r>
      <w:r>
        <w:rPr>
          <w:rFonts w:ascii="FangSong" w:eastAsia="FangSong" w:hAnsi="FangSong" w:cs="FangSong"/>
          <w:spacing w:val="3"/>
          <w:sz w:val="20"/>
          <w:szCs w:val="20"/>
        </w:rPr>
        <w:t>稳固计算最大应力</w:t>
      </w:r>
    </w:p>
    <w:p w:rsidR="0017124C">
      <w:pPr>
        <w:spacing w:before="172" w:line="189" w:lineRule="auto"/>
        <w:ind w:left="333"/>
        <w:rPr>
          <w:rFonts w:ascii="FangSong" w:eastAsia="FangSong" w:hAnsi="FangSong" w:cs="FangSong"/>
          <w:sz w:val="20"/>
          <w:szCs w:val="20"/>
        </w:rPr>
      </w:pPr>
      <w:r>
        <w:rPr>
          <w:rFonts w:ascii="FangSong" w:eastAsia="FangSong" w:hAnsi="FangSong" w:cs="FangSong"/>
          <w:spacing w:val="-4"/>
          <w:sz w:val="20"/>
          <w:szCs w:val="20"/>
        </w:rPr>
        <w:t>梁下部受拉稳固计算应力比：</w:t>
      </w:r>
      <w:r>
        <w:rPr>
          <w:rFonts w:ascii="FangSong" w:eastAsia="FangSong" w:hAnsi="FangSong" w:cs="FangSong"/>
          <w:spacing w:val="-4"/>
          <w:sz w:val="20"/>
          <w:szCs w:val="20"/>
        </w:rPr>
        <w:t>0.183</w:t>
      </w:r>
    </w:p>
    <w:p w:rsidR="0017124C">
      <w:pPr>
        <w:spacing w:line="14" w:lineRule="auto"/>
        <w:rPr>
          <w:sz w:val="2"/>
        </w:rPr>
      </w:pPr>
      <w:r>
        <w:rPr>
          <w:rFonts w:eastAsia="Arial"/>
          <w:sz w:val="2"/>
          <w:szCs w:val="2"/>
        </w:rPr>
        <w:br w:type="column"/>
      </w:r>
    </w:p>
    <w:p w:rsidR="0017124C">
      <w:pPr>
        <w:spacing w:before="119" w:line="188" w:lineRule="auto"/>
        <w:ind w:left="20"/>
        <w:rPr>
          <w:rFonts w:ascii="Times New Roman" w:eastAsia="Times New Roman" w:hAnsi="Times New Roman" w:cs="Times New Roman"/>
          <w:sz w:val="12"/>
          <w:szCs w:val="12"/>
        </w:rPr>
      </w:pPr>
      <w:r>
        <w:rPr>
          <w:rFonts w:ascii="Times New Roman" w:eastAsia="Times New Roman" w:hAnsi="Times New Roman" w:cs="Times New Roman"/>
          <w:spacing w:val="-2"/>
          <w:sz w:val="12"/>
          <w:szCs w:val="12"/>
        </w:rPr>
        <w:t>O=</w:t>
      </w:r>
    </w:p>
    <w:p w:rsidR="0017124C">
      <w:pPr>
        <w:spacing w:line="317" w:lineRule="auto"/>
      </w:pPr>
    </w:p>
    <w:p w:rsidR="0017124C">
      <w:pPr>
        <w:spacing w:line="318" w:lineRule="auto"/>
      </w:pPr>
    </w:p>
    <w:p w:rsidR="0017124C">
      <w:pPr>
        <w:pStyle w:val="BodyText"/>
        <w:spacing w:before="66" w:line="155" w:lineRule="exact"/>
        <w:rPr>
          <w:sz w:val="20"/>
          <w:szCs w:val="20"/>
        </w:rPr>
      </w:pPr>
      <w:r>
        <w:rPr>
          <w:spacing w:val="-3"/>
          <w:sz w:val="20"/>
          <w:szCs w:val="20"/>
        </w:rPr>
        <w:t>o=</w:t>
      </w:r>
    </w:p>
    <w:p w:rsidR="0017124C">
      <w:pPr>
        <w:spacing w:line="14" w:lineRule="auto"/>
        <w:rPr>
          <w:sz w:val="2"/>
        </w:rPr>
      </w:pPr>
      <w:r>
        <w:rPr>
          <w:rFonts w:eastAsia="Arial"/>
          <w:sz w:val="2"/>
          <w:szCs w:val="2"/>
        </w:rPr>
        <w:br w:type="column"/>
      </w:r>
    </w:p>
    <w:p w:rsidR="0017124C">
      <w:pPr>
        <w:pStyle w:val="BodyText"/>
        <w:spacing w:before="40" w:line="239" w:lineRule="auto"/>
        <w:rPr>
          <w:sz w:val="20"/>
          <w:szCs w:val="20"/>
        </w:rPr>
      </w:pPr>
      <w:r>
        <w:rPr>
          <w:spacing w:val="-1"/>
          <w:sz w:val="20"/>
          <w:szCs w:val="20"/>
        </w:rPr>
        <w:t>40.82&lt;f=</w:t>
      </w:r>
    </w:p>
    <w:p w:rsidR="0017124C">
      <w:pPr>
        <w:spacing w:line="244" w:lineRule="auto"/>
      </w:pPr>
    </w:p>
    <w:p w:rsidR="0017124C">
      <w:pPr>
        <w:spacing w:line="245" w:lineRule="auto"/>
      </w:pPr>
    </w:p>
    <w:p w:rsidR="0017124C">
      <w:pPr>
        <w:pStyle w:val="BodyText"/>
        <w:spacing w:before="66" w:line="239" w:lineRule="auto"/>
        <w:rPr>
          <w:sz w:val="20"/>
          <w:szCs w:val="20"/>
        </w:rPr>
      </w:pPr>
      <w:r>
        <w:rPr>
          <w:spacing w:val="-2"/>
          <w:sz w:val="20"/>
          <w:szCs w:val="20"/>
        </w:rPr>
        <w:t>39.34&lt;f=</w:t>
      </w:r>
    </w:p>
    <w:p w:rsidR="0017124C">
      <w:pPr>
        <w:spacing w:line="14" w:lineRule="auto"/>
        <w:rPr>
          <w:sz w:val="2"/>
        </w:rPr>
      </w:pPr>
      <w:r>
        <w:rPr>
          <w:rFonts w:eastAsia="Arial"/>
          <w:sz w:val="2"/>
          <w:szCs w:val="2"/>
        </w:rPr>
        <w:br w:type="column"/>
      </w:r>
    </w:p>
    <w:p w:rsidR="0017124C">
      <w:pPr>
        <w:pStyle w:val="BodyText"/>
        <w:spacing w:before="70" w:line="184" w:lineRule="auto"/>
        <w:ind w:left="10"/>
        <w:rPr>
          <w:sz w:val="20"/>
          <w:szCs w:val="20"/>
        </w:rPr>
      </w:pPr>
      <w:r>
        <w:rPr>
          <w:spacing w:val="-2"/>
          <w:sz w:val="20"/>
          <w:szCs w:val="20"/>
        </w:rPr>
        <w:t>215.00</w:t>
      </w:r>
    </w:p>
    <w:p w:rsidR="0017124C">
      <w:pPr>
        <w:spacing w:line="274" w:lineRule="auto"/>
      </w:pPr>
    </w:p>
    <w:p w:rsidR="0017124C">
      <w:pPr>
        <w:spacing w:line="275" w:lineRule="auto"/>
      </w:pPr>
    </w:p>
    <w:p w:rsidR="0017124C">
      <w:pPr>
        <w:pStyle w:val="BodyText"/>
        <w:spacing w:before="66" w:line="184" w:lineRule="auto"/>
        <w:rPr>
          <w:sz w:val="20"/>
          <w:szCs w:val="20"/>
        </w:rPr>
      </w:pPr>
      <w:r>
        <w:rPr>
          <w:spacing w:val="-2"/>
          <w:sz w:val="20"/>
          <w:szCs w:val="20"/>
        </w:rPr>
        <w:t>215.00</w:t>
      </w:r>
    </w:p>
    <w:p w:rsidR="0017124C">
      <w:pPr>
        <w:spacing w:line="184" w:lineRule="auto"/>
        <w:rPr>
          <w:sz w:val="20"/>
          <w:szCs w:val="20"/>
        </w:rPr>
        <w:sectPr>
          <w:headerReference w:type="even" r:id="rId89"/>
          <w:headerReference w:type="default" r:id="rId90"/>
          <w:footerReference w:type="even" r:id="rId91"/>
          <w:footerReference w:type="default" r:id="rId92"/>
          <w:headerReference w:type="first" r:id="rId93"/>
          <w:footerReference w:type="first" r:id="rId94"/>
          <w:type w:val="continuous"/>
          <w:pgSz w:w="11910" w:h="16840"/>
          <w:pgMar w:top="1431" w:right="1724" w:bottom="0" w:left="1786" w:header="0" w:footer="0" w:gutter="0"/>
          <w:pgNumType w:start="14"/>
          <w:cols w:num="4" w:space="720" w:equalWidth="0">
            <w:col w:w="5434" w:space="100"/>
            <w:col w:w="731" w:space="100"/>
            <w:col w:w="1021" w:space="100"/>
            <w:col w:w="916" w:space="0"/>
          </w:cols>
        </w:sectPr>
      </w:pPr>
    </w:p>
    <w:p w:rsidR="0017124C">
      <w:pPr>
        <w:spacing w:line="167" w:lineRule="exact"/>
      </w:pPr>
    </w:p>
    <w:p w:rsidR="0017124C">
      <w:pPr>
        <w:spacing w:line="167" w:lineRule="exact"/>
        <w:sectPr>
          <w:headerReference w:type="even" r:id="rId95"/>
          <w:headerReference w:type="default" r:id="rId96"/>
          <w:footerReference w:type="even" r:id="rId97"/>
          <w:footerReference w:type="default" r:id="rId98"/>
          <w:headerReference w:type="first" r:id="rId99"/>
          <w:footerReference w:type="first" r:id="rId100"/>
          <w:type w:val="continuous"/>
          <w:pgSz w:w="11910" w:h="16840"/>
          <w:pgMar w:top="1431" w:right="1724" w:bottom="0" w:left="1786" w:header="0" w:footer="0" w:gutter="0"/>
          <w:pgNumType w:start="15"/>
          <w:cols w:space="720" w:equalWidth="0">
            <w:col w:w="8399" w:space="0"/>
          </w:cols>
        </w:sectPr>
      </w:pPr>
    </w:p>
    <w:p w:rsidR="0017124C">
      <w:pPr>
        <w:spacing w:before="42" w:line="222" w:lineRule="auto"/>
        <w:ind w:left="333"/>
        <w:rPr>
          <w:rFonts w:ascii="Times New Roman" w:eastAsia="Times New Roman" w:hAnsi="Times New Roman" w:cs="Times New Roman"/>
          <w:sz w:val="20"/>
          <w:szCs w:val="20"/>
        </w:rPr>
      </w:pPr>
      <w:r>
        <w:rPr>
          <w:rFonts w:ascii="FangSong" w:eastAsia="FangSong" w:hAnsi="FangSong" w:cs="FangSong"/>
          <w:spacing w:val="3"/>
          <w:sz w:val="20"/>
          <w:szCs w:val="20"/>
        </w:rPr>
        <w:t>梁上部受拉最大弯矩</w:t>
      </w:r>
      <w:r>
        <w:rPr>
          <w:rFonts w:ascii="Times New Roman" w:eastAsia="Times New Roman" w:hAnsi="Times New Roman" w:cs="Times New Roman"/>
          <w:spacing w:val="3"/>
          <w:sz w:val="20"/>
          <w:szCs w:val="20"/>
        </w:rPr>
        <w:t>M=</w:t>
      </w:r>
    </w:p>
    <w:p w:rsidR="0017124C">
      <w:pPr>
        <w:spacing w:before="168" w:line="189" w:lineRule="auto"/>
        <w:ind w:right="20"/>
        <w:jc w:val="right"/>
        <w:rPr>
          <w:rFonts w:ascii="FangSong" w:eastAsia="FangSong" w:hAnsi="FangSong" w:cs="FangSong"/>
          <w:sz w:val="20"/>
          <w:szCs w:val="20"/>
        </w:rPr>
      </w:pPr>
      <w:r>
        <w:rPr>
          <w:rFonts w:ascii="FangSong" w:eastAsia="FangSong" w:hAnsi="FangSong" w:cs="FangSong"/>
          <w:spacing w:val="1"/>
          <w:sz w:val="20"/>
          <w:szCs w:val="20"/>
        </w:rPr>
        <w:t>梁上部受拉强度计算应力比：</w:t>
      </w:r>
    </w:p>
    <w:p w:rsidR="0017124C">
      <w:pPr>
        <w:spacing w:line="14" w:lineRule="auto"/>
        <w:rPr>
          <w:sz w:val="2"/>
        </w:rPr>
      </w:pPr>
      <w:r>
        <w:rPr>
          <w:rFonts w:eastAsia="Arial"/>
          <w:sz w:val="2"/>
          <w:szCs w:val="2"/>
        </w:rPr>
        <w:br w:type="column"/>
      </w:r>
    </w:p>
    <w:p w:rsidR="0017124C">
      <w:pPr>
        <w:spacing w:before="40" w:line="443" w:lineRule="exact"/>
        <w:ind w:left="149"/>
        <w:rPr>
          <w:rFonts w:ascii="FangSong" w:eastAsia="FangSong" w:hAnsi="FangSong" w:cs="FangSong"/>
          <w:sz w:val="20"/>
          <w:szCs w:val="20"/>
        </w:rPr>
      </w:pPr>
      <w:r>
        <w:rPr>
          <w:rFonts w:ascii="FangSong" w:eastAsia="FangSong" w:hAnsi="FangSong" w:cs="FangSong"/>
          <w:spacing w:val="6"/>
          <w:position w:val="18"/>
          <w:sz w:val="20"/>
          <w:szCs w:val="20"/>
        </w:rPr>
        <w:t>0.55,</w:t>
      </w:r>
      <w:r>
        <w:rPr>
          <w:rFonts w:ascii="FangSong" w:eastAsia="FangSong" w:hAnsi="FangSong" w:cs="FangSong"/>
          <w:spacing w:val="6"/>
          <w:position w:val="18"/>
          <w:sz w:val="20"/>
          <w:szCs w:val="20"/>
        </w:rPr>
        <w:t>最大应力</w:t>
      </w:r>
    </w:p>
    <w:p w:rsidR="0017124C">
      <w:pPr>
        <w:spacing w:before="1" w:line="157" w:lineRule="auto"/>
        <w:rPr>
          <w:rFonts w:ascii="FangSong" w:eastAsia="FangSong" w:hAnsi="FangSong" w:cs="FangSong"/>
          <w:sz w:val="20"/>
          <w:szCs w:val="20"/>
        </w:rPr>
      </w:pPr>
      <w:r>
        <w:rPr>
          <w:rFonts w:ascii="FangSong" w:eastAsia="FangSong" w:hAnsi="FangSong" w:cs="FangSong"/>
          <w:spacing w:val="-2"/>
          <w:sz w:val="20"/>
          <w:szCs w:val="20"/>
        </w:rPr>
        <w:t>0.113</w:t>
      </w:r>
    </w:p>
    <w:p w:rsidR="0017124C">
      <w:pPr>
        <w:spacing w:line="14" w:lineRule="auto"/>
        <w:rPr>
          <w:sz w:val="2"/>
        </w:rPr>
      </w:pPr>
      <w:r>
        <w:rPr>
          <w:rFonts w:eastAsia="Arial"/>
          <w:sz w:val="2"/>
          <w:szCs w:val="2"/>
        </w:rPr>
        <w:br w:type="column"/>
      </w:r>
    </w:p>
    <w:p w:rsidR="0017124C">
      <w:pPr>
        <w:pStyle w:val="BodyText"/>
        <w:spacing w:before="88" w:line="183" w:lineRule="auto"/>
        <w:rPr>
          <w:sz w:val="15"/>
          <w:szCs w:val="15"/>
        </w:rPr>
      </w:pPr>
      <w:r>
        <w:rPr>
          <w:spacing w:val="-2"/>
          <w:sz w:val="15"/>
          <w:szCs w:val="15"/>
        </w:rPr>
        <w:t>0=</w:t>
      </w:r>
    </w:p>
    <w:p w:rsidR="0017124C">
      <w:pPr>
        <w:spacing w:line="14" w:lineRule="auto"/>
        <w:rPr>
          <w:sz w:val="2"/>
        </w:rPr>
      </w:pPr>
      <w:r>
        <w:rPr>
          <w:rFonts w:eastAsia="Arial"/>
          <w:sz w:val="2"/>
          <w:szCs w:val="2"/>
        </w:rPr>
        <w:br w:type="column"/>
      </w:r>
    </w:p>
    <w:p w:rsidR="0017124C">
      <w:pPr>
        <w:pStyle w:val="BodyText"/>
        <w:spacing w:before="80" w:line="186" w:lineRule="auto"/>
        <w:rPr>
          <w:sz w:val="20"/>
          <w:szCs w:val="20"/>
        </w:rPr>
      </w:pPr>
      <w:r>
        <w:rPr>
          <w:spacing w:val="-2"/>
          <w:sz w:val="20"/>
          <w:szCs w:val="20"/>
        </w:rPr>
        <w:t>24.21&lt;f=215.00</w:t>
      </w:r>
    </w:p>
    <w:p w:rsidR="0017124C">
      <w:pPr>
        <w:spacing w:line="186" w:lineRule="auto"/>
        <w:rPr>
          <w:sz w:val="20"/>
          <w:szCs w:val="20"/>
        </w:rPr>
      </w:pPr>
      <w:r>
        <w:rPr>
          <w:sz w:val="20"/>
          <w:szCs w:val="20"/>
        </w:rPr>
        <w:br/>
      </w:r>
      <w:r>
        <w:rPr>
          <w:sz w:val="20"/>
          <w:szCs w:val="20"/>
        </w:rP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01" w:history="1">
        <w:r>
          <w:rPr>
            <w:rFonts w:ascii="SimSun" w:eastAsia="SimSun" w:hAnsi="SimSun" w:cs="SimSun"/>
            <w:b/>
            <w:bCs/>
            <w:noProof w:val="0"/>
            <w:snapToGrid/>
            <w:color w:val="0000EE"/>
            <w:sz w:val="30"/>
            <w:szCs w:val="30"/>
            <w:u w:val="single" w:color="0000EE"/>
          </w:rPr>
          <w:t>https://d.book118.com/605331042311011100</w:t>
        </w:r>
      </w:hyperlink>
    </w:p>
    <w:p w:rsidR="0017124C">
      <w:pPr>
        <w:spacing w:line="186" w:lineRule="auto"/>
        <w:rPr>
          <w:sz w:val="20"/>
          <w:szCs w:val="20"/>
        </w:rPr>
      </w:pPr>
    </w:p>
    <w:sectPr>
      <w:headerReference w:type="even" r:id="rId102"/>
      <w:headerReference w:type="default" r:id="rId103"/>
      <w:footerReference w:type="even" r:id="rId104"/>
      <w:footerReference w:type="default" r:id="rId105"/>
      <w:headerReference w:type="first" r:id="rId106"/>
      <w:footerReference w:type="first" r:id="rId107"/>
      <w:type w:val="continuous"/>
      <w:pgSz w:w="11910" w:h="16840"/>
      <w:pgMar w:top="1431" w:right="1724" w:bottom="0" w:left="1786" w:header="0" w:footer="0" w:gutter="0"/>
      <w:pgNumType w:start="16"/>
      <w:cols w:num="4" w:space="720" w:equalWidth="0">
        <w:col w:w="2974" w:space="100"/>
        <w:col w:w="2411" w:space="100"/>
        <w:col w:w="720" w:space="59"/>
        <w:col w:w="2036" w:space="0"/>
      </w:cols>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1" w:csb1="00000000"/>
  </w:font>
  <w:font w:name="STXinwei">
    <w:altName w:val="Times New Roman"/>
    <w:panose1 w:val="00000000000000000000"/>
    <w:charset w:val="00"/>
    <w:family w:val="roman"/>
    <w:notTrueType/>
    <w:pitch w:val="default"/>
    <w:sig w:usb0="00000000" w:usb1="00000000" w:usb2="00000000" w:usb3="00000000" w:csb0="00000001" w:csb1="00000000"/>
  </w:font>
  <w:font w:name="LiSu">
    <w:altName w:val="Times New Roman"/>
    <w:panose1 w:val="00000000000000000000"/>
    <w:charset w:val="00"/>
    <w:family w:val="roman"/>
    <w:notTrueType/>
    <w:pitch w:val="default"/>
    <w:sig w:usb0="00000000" w:usb1="00000000" w:usb2="00000000" w:usb3="00000000" w:csb0="00000001" w:csb1="00000000"/>
  </w:font>
  <w:font w:name="SimHei">
    <w:altName w:val="Times New Roman"/>
    <w:panose1 w:val="00000000000000000000"/>
    <w:charset w:val="00"/>
    <w:family w:val="roman"/>
    <w:notTrueType/>
    <w:pitch w:val="default"/>
    <w:sig w:usb0="00000000" w:usb1="00000000" w:usb2="00000000" w:usb3="00000000" w:csb0="00000001" w:csb1="00000000"/>
  </w:font>
  <w:font w:name="FangSong">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rsidRPr="0058500D" w:rsidP="0058500D">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compat>
    <w:spaceForUL/>
    <w:ulTrailSpace/>
    <w:useFELayout/>
  </w:compat>
  <w:rsids>
    <w:rsidRoot w:val="0017124C"/>
    <w:rsid w:val="0017124C"/>
    <w:rsid w:val="0058500D"/>
    <w:rsid w:val="00994A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17124C"/>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17124C"/>
    <w:tblPr>
      <w:tblCellMar>
        <w:top w:w="0" w:type="dxa"/>
        <w:left w:w="0" w:type="dxa"/>
        <w:bottom w:w="0" w:type="dxa"/>
        <w:right w:w="0" w:type="dxa"/>
      </w:tblCellMar>
    </w:tblPr>
  </w:style>
  <w:style w:type="paragraph" w:styleId="BodyText">
    <w:name w:val="Body Text"/>
    <w:basedOn w:val="Normal"/>
    <w:semiHidden/>
    <w:qFormat/>
    <w:rsid w:val="0017124C"/>
    <w:rPr>
      <w:rFonts w:ascii="SimSun" w:eastAsia="SimSun" w:hAnsi="SimSun" w:cs="SimSun"/>
      <w:sz w:val="22"/>
      <w:szCs w:val="22"/>
    </w:rPr>
  </w:style>
  <w:style w:type="paragraph" w:customStyle="1" w:styleId="TableText">
    <w:name w:val="Table Text"/>
    <w:basedOn w:val="Normal"/>
    <w:semiHidden/>
    <w:qFormat/>
    <w:rsid w:val="0017124C"/>
    <w:rPr>
      <w:rFonts w:ascii="SimSun" w:eastAsia="SimSun" w:hAnsi="SimSun" w:cs="SimSun"/>
      <w:sz w:val="18"/>
      <w:szCs w:val="18"/>
    </w:rPr>
  </w:style>
  <w:style w:type="paragraph" w:styleId="BalloonText">
    <w:name w:val="Balloon Text"/>
    <w:basedOn w:val="Normal"/>
    <w:link w:val="Char"/>
    <w:uiPriority w:val="99"/>
    <w:semiHidden/>
    <w:unhideWhenUsed/>
    <w:rsid w:val="00994A4A"/>
    <w:rPr>
      <w:sz w:val="18"/>
      <w:szCs w:val="18"/>
    </w:rPr>
  </w:style>
  <w:style w:type="character" w:customStyle="1" w:styleId="Char">
    <w:name w:val="批注框文本 Char"/>
    <w:basedOn w:val="DefaultParagraphFont"/>
    <w:link w:val="BalloonText"/>
    <w:uiPriority w:val="99"/>
    <w:semiHidden/>
    <w:rsid w:val="00994A4A"/>
    <w:rPr>
      <w:noProof/>
      <w:sz w:val="18"/>
      <w:szCs w:val="18"/>
    </w:rPr>
  </w:style>
  <w:style w:type="paragraph" w:styleId="Header">
    <w:name w:val="header"/>
    <w:basedOn w:val="Normal"/>
    <w:link w:val="Char0"/>
    <w:uiPriority w:val="99"/>
    <w:semiHidden/>
    <w:unhideWhenUsed/>
    <w:rsid w:val="0058500D"/>
    <w:pPr>
      <w:tabs>
        <w:tab w:val="center" w:pos="4153"/>
        <w:tab w:val="right" w:pos="8306"/>
      </w:tabs>
      <w:jc w:val="center"/>
    </w:pPr>
    <w:rPr>
      <w:sz w:val="18"/>
      <w:szCs w:val="18"/>
    </w:rPr>
  </w:style>
  <w:style w:type="character" w:customStyle="1" w:styleId="Char0">
    <w:name w:val="页眉 Char"/>
    <w:basedOn w:val="DefaultParagraphFont"/>
    <w:link w:val="Header"/>
    <w:uiPriority w:val="99"/>
    <w:semiHidden/>
    <w:rsid w:val="0058500D"/>
    <w:rPr>
      <w:noProof/>
      <w:sz w:val="18"/>
      <w:szCs w:val="18"/>
    </w:rPr>
  </w:style>
  <w:style w:type="paragraph" w:styleId="Footer">
    <w:name w:val="footer"/>
    <w:basedOn w:val="Normal"/>
    <w:link w:val="Char1"/>
    <w:uiPriority w:val="99"/>
    <w:semiHidden/>
    <w:unhideWhenUsed/>
    <w:rsid w:val="0058500D"/>
    <w:pPr>
      <w:tabs>
        <w:tab w:val="center" w:pos="4153"/>
        <w:tab w:val="right" w:pos="8306"/>
      </w:tabs>
    </w:pPr>
    <w:rPr>
      <w:sz w:val="18"/>
      <w:szCs w:val="18"/>
    </w:rPr>
  </w:style>
  <w:style w:type="character" w:customStyle="1" w:styleId="Char1">
    <w:name w:val="页脚 Char"/>
    <w:basedOn w:val="DefaultParagraphFont"/>
    <w:link w:val="Footer"/>
    <w:uiPriority w:val="99"/>
    <w:semiHidden/>
    <w:rsid w:val="0058500D"/>
    <w:rPr>
      <w:noProof/>
      <w:sz w:val="18"/>
      <w:szCs w:val="18"/>
    </w:rPr>
  </w:style>
  <w:style w:type="table" w:customStyle="1" w:styleId="TableNormal00">
    <w:name w:val="Table Normal_0_0"/>
    <w:semiHidden/>
    <w:unhideWhenUsed/>
    <w:qFormat/>
    <w:rsid w:val="0017124C"/>
    <w:tblPr>
      <w:tblCellMar>
        <w:top w:w="0" w:type="dxa"/>
        <w:left w:w="0" w:type="dxa"/>
        <w:bottom w:w="0" w:type="dxa"/>
        <w:right w:w="0" w:type="dxa"/>
      </w:tblCellMar>
    </w:tblPr>
  </w:style>
  <w:style w:type="table" w:customStyle="1" w:styleId="TableNormal01">
    <w:name w:val="Table Normal_0_1"/>
    <w:semiHidden/>
    <w:unhideWhenUsed/>
    <w:qFormat/>
    <w:rsid w:val="0017124C"/>
    <w:tblPr>
      <w:tblCellMar>
        <w:top w:w="0" w:type="dxa"/>
        <w:left w:w="0" w:type="dxa"/>
        <w:bottom w:w="0" w:type="dxa"/>
        <w:right w:w="0" w:type="dxa"/>
      </w:tblCellMar>
    </w:tblPr>
  </w:style>
  <w:style w:type="table" w:customStyle="1" w:styleId="TableNormal02">
    <w:name w:val="Table Normal_0_2"/>
    <w:semiHidden/>
    <w:unhideWhenUsed/>
    <w:qFormat/>
    <w:rsid w:val="0017124C"/>
    <w:tblPr>
      <w:tblCellMar>
        <w:top w:w="0" w:type="dxa"/>
        <w:left w:w="0" w:type="dxa"/>
        <w:bottom w:w="0" w:type="dxa"/>
        <w:right w:w="0" w:type="dxa"/>
      </w:tblCellMar>
    </w:tblPr>
  </w:style>
  <w:style w:type="table" w:customStyle="1" w:styleId="TableNormal03">
    <w:name w:val="Table Normal_0_3"/>
    <w:semiHidden/>
    <w:unhideWhenUsed/>
    <w:qFormat/>
    <w:rsid w:val="0017124C"/>
    <w:tblPr>
      <w:tblCellMar>
        <w:top w:w="0" w:type="dxa"/>
        <w:left w:w="0" w:type="dxa"/>
        <w:bottom w:w="0" w:type="dxa"/>
        <w:right w:w="0" w:type="dxa"/>
      </w:tblCellMar>
    </w:tblPr>
  </w:style>
  <w:style w:type="table" w:customStyle="1" w:styleId="TableNormal04">
    <w:name w:val="Table Normal_0_4"/>
    <w:semiHidden/>
    <w:unhideWhenUsed/>
    <w:qFormat/>
    <w:rsid w:val="0017124C"/>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45.xml" /><Relationship Id="rId101" Type="http://schemas.openxmlformats.org/officeDocument/2006/relationships/hyperlink" Target="https://d.book118.com/605331042311011100" TargetMode="External" /><Relationship Id="rId102" Type="http://schemas.openxmlformats.org/officeDocument/2006/relationships/header" Target="header46.xml" /><Relationship Id="rId103" Type="http://schemas.openxmlformats.org/officeDocument/2006/relationships/header" Target="header47.xml" /><Relationship Id="rId104" Type="http://schemas.openxmlformats.org/officeDocument/2006/relationships/footer" Target="footer46.xml" /><Relationship Id="rId105" Type="http://schemas.openxmlformats.org/officeDocument/2006/relationships/footer" Target="footer47.xml" /><Relationship Id="rId106" Type="http://schemas.openxmlformats.org/officeDocument/2006/relationships/header" Target="header48.xml" /><Relationship Id="rId107" Type="http://schemas.openxmlformats.org/officeDocument/2006/relationships/footer" Target="footer48.xml" /><Relationship Id="rId108" Type="http://schemas.openxmlformats.org/officeDocument/2006/relationships/theme" Target="theme/theme1.xml" /><Relationship Id="rId109" Type="http://schemas.openxmlformats.org/officeDocument/2006/relationships/styles" Target="styles.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image" Target="media/image2.jpeg"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image" Target="media/image3.jpeg" /><Relationship Id="rId25" Type="http://schemas.openxmlformats.org/officeDocument/2006/relationships/header" Target="header10.xml" /><Relationship Id="rId26" Type="http://schemas.openxmlformats.org/officeDocument/2006/relationships/header" Target="header11.xml" /><Relationship Id="rId27" Type="http://schemas.openxmlformats.org/officeDocument/2006/relationships/footer" Target="footer10.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image" Target="media/image4.jpeg" /><Relationship Id="rId32" Type="http://schemas.openxmlformats.org/officeDocument/2006/relationships/header" Target="header13.xml" /><Relationship Id="rId33" Type="http://schemas.openxmlformats.org/officeDocument/2006/relationships/header" Target="header14.xml" /><Relationship Id="rId34" Type="http://schemas.openxmlformats.org/officeDocument/2006/relationships/footer" Target="footer13.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header" Target="header16.xml" /><Relationship Id="rId39" Type="http://schemas.openxmlformats.org/officeDocument/2006/relationships/header" Target="header17.xml" /><Relationship Id="rId4" Type="http://schemas.openxmlformats.org/officeDocument/2006/relationships/image" Target="media/image1.jpeg" /><Relationship Id="rId40" Type="http://schemas.openxmlformats.org/officeDocument/2006/relationships/footer" Target="footer16.xml" /><Relationship Id="rId41" Type="http://schemas.openxmlformats.org/officeDocument/2006/relationships/footer" Target="footer17.xml" /><Relationship Id="rId42" Type="http://schemas.openxmlformats.org/officeDocument/2006/relationships/header" Target="header18.xml" /><Relationship Id="rId43" Type="http://schemas.openxmlformats.org/officeDocument/2006/relationships/footer" Target="footer18.xml" /><Relationship Id="rId44" Type="http://schemas.openxmlformats.org/officeDocument/2006/relationships/image" Target="media/image5.jpeg" /><Relationship Id="rId45" Type="http://schemas.openxmlformats.org/officeDocument/2006/relationships/image" Target="media/image6.jpeg"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header" Target="header1.xml" /><Relationship Id="rId50" Type="http://schemas.openxmlformats.org/officeDocument/2006/relationships/header" Target="header21.xml" /><Relationship Id="rId51" Type="http://schemas.openxmlformats.org/officeDocument/2006/relationships/footer" Target="footer21.xml" /><Relationship Id="rId52" Type="http://schemas.openxmlformats.org/officeDocument/2006/relationships/header" Target="header22.xml" /><Relationship Id="rId53" Type="http://schemas.openxmlformats.org/officeDocument/2006/relationships/header" Target="header23.xml" /><Relationship Id="rId54" Type="http://schemas.openxmlformats.org/officeDocument/2006/relationships/footer" Target="footer22.xml" /><Relationship Id="rId55" Type="http://schemas.openxmlformats.org/officeDocument/2006/relationships/footer" Target="footer23.xml" /><Relationship Id="rId56" Type="http://schemas.openxmlformats.org/officeDocument/2006/relationships/header" Target="header24.xml" /><Relationship Id="rId57" Type="http://schemas.openxmlformats.org/officeDocument/2006/relationships/footer" Target="footer24.xml" /><Relationship Id="rId58" Type="http://schemas.openxmlformats.org/officeDocument/2006/relationships/header" Target="header25.xml" /><Relationship Id="rId59" Type="http://schemas.openxmlformats.org/officeDocument/2006/relationships/header" Target="header26.xml" /><Relationship Id="rId6" Type="http://schemas.openxmlformats.org/officeDocument/2006/relationships/header" Target="header2.xml" /><Relationship Id="rId60" Type="http://schemas.openxmlformats.org/officeDocument/2006/relationships/footer" Target="footer25.xml" /><Relationship Id="rId61" Type="http://schemas.openxmlformats.org/officeDocument/2006/relationships/footer" Target="footer26.xml" /><Relationship Id="rId62" Type="http://schemas.openxmlformats.org/officeDocument/2006/relationships/header" Target="header27.xml" /><Relationship Id="rId63" Type="http://schemas.openxmlformats.org/officeDocument/2006/relationships/footer" Target="footer27.xml" /><Relationship Id="rId64" Type="http://schemas.openxmlformats.org/officeDocument/2006/relationships/header" Target="header28.xml" /><Relationship Id="rId65" Type="http://schemas.openxmlformats.org/officeDocument/2006/relationships/header" Target="header29.xml" /><Relationship Id="rId66" Type="http://schemas.openxmlformats.org/officeDocument/2006/relationships/footer" Target="footer28.xml" /><Relationship Id="rId67" Type="http://schemas.openxmlformats.org/officeDocument/2006/relationships/footer" Target="footer29.xml" /><Relationship Id="rId68" Type="http://schemas.openxmlformats.org/officeDocument/2006/relationships/header" Target="header30.xml" /><Relationship Id="rId69" Type="http://schemas.openxmlformats.org/officeDocument/2006/relationships/footer" Target="footer30.xml" /><Relationship Id="rId7" Type="http://schemas.openxmlformats.org/officeDocument/2006/relationships/footer" Target="footer1.xml" /><Relationship Id="rId70" Type="http://schemas.openxmlformats.org/officeDocument/2006/relationships/header" Target="header31.xml" /><Relationship Id="rId71" Type="http://schemas.openxmlformats.org/officeDocument/2006/relationships/header" Target="header32.xml" /><Relationship Id="rId72" Type="http://schemas.openxmlformats.org/officeDocument/2006/relationships/footer" Target="footer31.xml" /><Relationship Id="rId73" Type="http://schemas.openxmlformats.org/officeDocument/2006/relationships/footer" Target="footer32.xml" /><Relationship Id="rId74" Type="http://schemas.openxmlformats.org/officeDocument/2006/relationships/header" Target="header33.xml" /><Relationship Id="rId75" Type="http://schemas.openxmlformats.org/officeDocument/2006/relationships/footer" Target="footer33.xml" /><Relationship Id="rId76" Type="http://schemas.openxmlformats.org/officeDocument/2006/relationships/header" Target="header34.xml" /><Relationship Id="rId77" Type="http://schemas.openxmlformats.org/officeDocument/2006/relationships/header" Target="header35.xml" /><Relationship Id="rId78" Type="http://schemas.openxmlformats.org/officeDocument/2006/relationships/footer" Target="footer34.xml" /><Relationship Id="rId79" Type="http://schemas.openxmlformats.org/officeDocument/2006/relationships/footer" Target="footer35.xml" /><Relationship Id="rId8" Type="http://schemas.openxmlformats.org/officeDocument/2006/relationships/footer" Target="footer2.xml" /><Relationship Id="rId80" Type="http://schemas.openxmlformats.org/officeDocument/2006/relationships/header" Target="header36.xml" /><Relationship Id="rId81" Type="http://schemas.openxmlformats.org/officeDocument/2006/relationships/footer" Target="footer36.xml" /><Relationship Id="rId82" Type="http://schemas.openxmlformats.org/officeDocument/2006/relationships/image" Target="media/image7.jpeg" /><Relationship Id="rId83" Type="http://schemas.openxmlformats.org/officeDocument/2006/relationships/header" Target="header37.xml" /><Relationship Id="rId84" Type="http://schemas.openxmlformats.org/officeDocument/2006/relationships/header" Target="header38.xml" /><Relationship Id="rId85" Type="http://schemas.openxmlformats.org/officeDocument/2006/relationships/footer" Target="footer37.xml" /><Relationship Id="rId86" Type="http://schemas.openxmlformats.org/officeDocument/2006/relationships/footer" Target="footer38.xml" /><Relationship Id="rId87" Type="http://schemas.openxmlformats.org/officeDocument/2006/relationships/header" Target="header39.xml" /><Relationship Id="rId88" Type="http://schemas.openxmlformats.org/officeDocument/2006/relationships/footer" Target="footer39.xml" /><Relationship Id="rId89" Type="http://schemas.openxmlformats.org/officeDocument/2006/relationships/header" Target="header40.xml" /><Relationship Id="rId9" Type="http://schemas.openxmlformats.org/officeDocument/2006/relationships/header" Target="header3.xml" /><Relationship Id="rId90" Type="http://schemas.openxmlformats.org/officeDocument/2006/relationships/header" Target="header41.xml" /><Relationship Id="rId91" Type="http://schemas.openxmlformats.org/officeDocument/2006/relationships/footer" Target="footer40.xml" /><Relationship Id="rId92" Type="http://schemas.openxmlformats.org/officeDocument/2006/relationships/footer" Target="footer41.xml" /><Relationship Id="rId93" Type="http://schemas.openxmlformats.org/officeDocument/2006/relationships/header" Target="header42.xml" /><Relationship Id="rId94" Type="http://schemas.openxmlformats.org/officeDocument/2006/relationships/footer" Target="footer42.xml" /><Relationship Id="rId95" Type="http://schemas.openxmlformats.org/officeDocument/2006/relationships/header" Target="header43.xml" /><Relationship Id="rId96" Type="http://schemas.openxmlformats.org/officeDocument/2006/relationships/header" Target="header44.xml" /><Relationship Id="rId97" Type="http://schemas.openxmlformats.org/officeDocument/2006/relationships/footer" Target="footer43.xml" /><Relationship Id="rId98" Type="http://schemas.openxmlformats.org/officeDocument/2006/relationships/footer" Target="footer44.xml" /><Relationship Id="rId99" Type="http://schemas.openxmlformats.org/officeDocument/2006/relationships/header" Target="header4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2866</Words>
  <Characters>16338</Characters>
  <Application>Microsoft Office Word</Application>
  <DocSecurity>0</DocSecurity>
  <Lines>136</Lines>
  <Paragraphs>38</Paragraphs>
  <ScaleCrop>false</ScaleCrop>
  <Company/>
  <LinksUpToDate>false</LinksUpToDate>
  <CharactersWithSpaces>19166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2024-01-21T06:30:00Z</dcterms:created>
  <dcterms:modified xsi:type="dcterms:W3CDTF">2024-01-21T06:30:00Z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2023-12-13T12:58:42Z</vt:filetime>
  </property>
  <property fmtid="{D5CDD505-2E9C-101B-9397-08002B2CF9AE}" pid="3" name="CRO">
    <vt:lpwstr>wqlLaW5nc29mdCBQREYgdG8gV1BTIDkw</vt:lpwstr>
  </property>
  <property fmtid="{D5CDD505-2E9C-101B-9397-08002B2CF9AE}" pid="4" name="UsrData">
    <vt:lpwstr>657939f883b9c4001f01a00bwl</vt:lpwstr>
  </property>
</Properties>
</file>