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电子计算机及其部件项目规划设计方案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98" w:history="1">
        <w:r>
          <w:rPr>
            <w:rFonts w:ascii="仿宋" w:eastAsia="仿宋" w:hAnsi="仿宋" w:cs="仿宋" w:hint="eastAsia"/>
            <w:lang w:eastAsia="zh-CN"/>
          </w:rPr>
          <w:t>概论</w:t>
        </w:r>
        <w:r>
          <w:tab/>
        </w:r>
        <w:r>
          <w:fldChar w:fldCharType="begin"/>
        </w:r>
        <w:r>
          <w:instrText xml:space="preserve"> PAGEREF _Toc26398 \h </w:instrText>
        </w:r>
        <w:r>
          <w:fldChar w:fldCharType="separate"/>
        </w:r>
        <w:r>
          <w:t>3</w:t>
        </w:r>
        <w:r>
          <w:fldChar w:fldCharType="end"/>
        </w:r>
      </w:hyperlink>
    </w:p>
    <w:p>
      <w:pPr>
        <w:pStyle w:val="TOC1"/>
        <w:tabs>
          <w:tab w:val="right" w:leader="dot" w:pos="8306"/>
        </w:tabs>
      </w:pPr>
      <w:hyperlink w:anchor="_Toc24052" w:history="1">
        <w:r>
          <w:rPr>
            <w:rFonts w:ascii="仿宋" w:eastAsia="仿宋" w:hAnsi="仿宋" w:cs="仿宋" w:hint="eastAsia"/>
            <w:lang w:eastAsia="zh-CN"/>
          </w:rPr>
          <w:t>一、电子计算机及其部件项目可持续发展</w:t>
        </w:r>
        <w:r>
          <w:tab/>
        </w:r>
        <w:r>
          <w:fldChar w:fldCharType="begin"/>
        </w:r>
        <w:r>
          <w:instrText xml:space="preserve"> PAGEREF _Toc24052 \h </w:instrText>
        </w:r>
        <w:r>
          <w:fldChar w:fldCharType="separate"/>
        </w:r>
        <w:r>
          <w:t>3</w:t>
        </w:r>
        <w:r>
          <w:fldChar w:fldCharType="end"/>
        </w:r>
      </w:hyperlink>
    </w:p>
    <w:p>
      <w:pPr>
        <w:pStyle w:val="TOC2"/>
        <w:tabs>
          <w:tab w:val="right" w:leader="dot" w:pos="8306"/>
        </w:tabs>
      </w:pPr>
      <w:hyperlink w:anchor="_Toc14784" w:history="1">
        <w:r>
          <w:rPr>
            <w:rFonts w:ascii="仿宋" w:eastAsia="仿宋" w:hAnsi="仿宋" w:cs="仿宋" w:hint="eastAsia"/>
            <w:lang w:eastAsia="zh-CN"/>
          </w:rPr>
          <w:t>(一)、可持续战略与实践</w:t>
        </w:r>
        <w:r>
          <w:tab/>
        </w:r>
        <w:r>
          <w:fldChar w:fldCharType="begin"/>
        </w:r>
        <w:r>
          <w:instrText xml:space="preserve"> PAGEREF _Toc14784 \h </w:instrText>
        </w:r>
        <w:r>
          <w:fldChar w:fldCharType="separate"/>
        </w:r>
        <w:r>
          <w:t>3</w:t>
        </w:r>
        <w:r>
          <w:fldChar w:fldCharType="end"/>
        </w:r>
      </w:hyperlink>
    </w:p>
    <w:p>
      <w:pPr>
        <w:pStyle w:val="TOC2"/>
        <w:tabs>
          <w:tab w:val="right" w:leader="dot" w:pos="8306"/>
        </w:tabs>
      </w:pPr>
      <w:hyperlink w:anchor="_Toc5538" w:history="1">
        <w:r>
          <w:rPr>
            <w:rFonts w:ascii="仿宋" w:eastAsia="仿宋" w:hAnsi="仿宋" w:cs="仿宋" w:hint="eastAsia"/>
            <w:lang w:eastAsia="zh-CN"/>
          </w:rPr>
          <w:t>(二)、环保与社会责任</w:t>
        </w:r>
        <w:r>
          <w:tab/>
        </w:r>
        <w:r>
          <w:fldChar w:fldCharType="begin"/>
        </w:r>
        <w:r>
          <w:instrText xml:space="preserve"> PAGEREF _Toc5538 \h </w:instrText>
        </w:r>
        <w:r>
          <w:fldChar w:fldCharType="separate"/>
        </w:r>
        <w:r>
          <w:t>4</w:t>
        </w:r>
        <w:r>
          <w:fldChar w:fldCharType="end"/>
        </w:r>
      </w:hyperlink>
    </w:p>
    <w:p>
      <w:pPr>
        <w:pStyle w:val="TOC1"/>
        <w:tabs>
          <w:tab w:val="right" w:leader="dot" w:pos="8306"/>
        </w:tabs>
      </w:pPr>
      <w:hyperlink w:anchor="_Toc25499" w:history="1">
        <w:r>
          <w:rPr>
            <w:rFonts w:ascii="仿宋" w:eastAsia="仿宋" w:hAnsi="仿宋" w:cs="仿宋" w:hint="eastAsia"/>
            <w:lang w:eastAsia="zh-CN"/>
          </w:rPr>
          <w:t>二、电子计算机及其部件项目选址可行性分析</w:t>
        </w:r>
        <w:r>
          <w:tab/>
        </w:r>
        <w:r>
          <w:fldChar w:fldCharType="begin"/>
        </w:r>
        <w:r>
          <w:instrText xml:space="preserve"> PAGEREF _Toc25499 \h </w:instrText>
        </w:r>
        <w:r>
          <w:fldChar w:fldCharType="separate"/>
        </w:r>
        <w:r>
          <w:t>5</w:t>
        </w:r>
        <w:r>
          <w:fldChar w:fldCharType="end"/>
        </w:r>
      </w:hyperlink>
    </w:p>
    <w:p>
      <w:pPr>
        <w:pStyle w:val="TOC2"/>
        <w:tabs>
          <w:tab w:val="right" w:leader="dot" w:pos="8306"/>
        </w:tabs>
      </w:pPr>
      <w:hyperlink w:anchor="_Toc1663" w:history="1">
        <w:r>
          <w:rPr>
            <w:rFonts w:ascii="仿宋" w:eastAsia="仿宋" w:hAnsi="仿宋" w:cs="仿宋" w:hint="eastAsia"/>
            <w:lang w:eastAsia="zh-CN"/>
          </w:rPr>
          <w:t>(一)、电子计算机及其部件项目选址</w:t>
        </w:r>
        <w:r>
          <w:tab/>
        </w:r>
        <w:r>
          <w:fldChar w:fldCharType="begin"/>
        </w:r>
        <w:r>
          <w:instrText xml:space="preserve"> PAGEREF _Toc1663 \h </w:instrText>
        </w:r>
        <w:r>
          <w:fldChar w:fldCharType="separate"/>
        </w:r>
        <w:r>
          <w:t>5</w:t>
        </w:r>
        <w:r>
          <w:fldChar w:fldCharType="end"/>
        </w:r>
      </w:hyperlink>
    </w:p>
    <w:p>
      <w:pPr>
        <w:pStyle w:val="TOC2"/>
        <w:tabs>
          <w:tab w:val="right" w:leader="dot" w:pos="8306"/>
        </w:tabs>
      </w:pPr>
      <w:hyperlink w:anchor="_Toc8792" w:history="1">
        <w:r>
          <w:rPr>
            <w:rFonts w:ascii="仿宋" w:eastAsia="仿宋" w:hAnsi="仿宋" w:cs="仿宋" w:hint="eastAsia"/>
            <w:lang w:eastAsia="zh-CN"/>
          </w:rPr>
          <w:t>(二)、用地控制指标</w:t>
        </w:r>
        <w:r>
          <w:tab/>
        </w:r>
        <w:r>
          <w:fldChar w:fldCharType="begin"/>
        </w:r>
        <w:r>
          <w:instrText xml:space="preserve"> PAGEREF _Toc8792 \h </w:instrText>
        </w:r>
        <w:r>
          <w:fldChar w:fldCharType="separate"/>
        </w:r>
        <w:r>
          <w:t>5</w:t>
        </w:r>
        <w:r>
          <w:fldChar w:fldCharType="end"/>
        </w:r>
      </w:hyperlink>
    </w:p>
    <w:p>
      <w:pPr>
        <w:pStyle w:val="TOC2"/>
        <w:tabs>
          <w:tab w:val="right" w:leader="dot" w:pos="8306"/>
        </w:tabs>
      </w:pPr>
      <w:hyperlink w:anchor="_Toc108" w:history="1">
        <w:r>
          <w:rPr>
            <w:rFonts w:ascii="仿宋" w:eastAsia="仿宋" w:hAnsi="仿宋" w:cs="仿宋" w:hint="eastAsia"/>
            <w:lang w:eastAsia="zh-CN"/>
          </w:rPr>
          <w:t>(三)、节约用地措施</w:t>
        </w:r>
        <w:r>
          <w:tab/>
        </w:r>
        <w:r>
          <w:fldChar w:fldCharType="begin"/>
        </w:r>
        <w:r>
          <w:instrText xml:space="preserve"> PAGEREF _Toc108 \h </w:instrText>
        </w:r>
        <w:r>
          <w:fldChar w:fldCharType="separate"/>
        </w:r>
        <w:r>
          <w:t>7</w:t>
        </w:r>
        <w:r>
          <w:fldChar w:fldCharType="end"/>
        </w:r>
      </w:hyperlink>
    </w:p>
    <w:p>
      <w:pPr>
        <w:pStyle w:val="TOC2"/>
        <w:tabs>
          <w:tab w:val="right" w:leader="dot" w:pos="8306"/>
        </w:tabs>
      </w:pPr>
      <w:hyperlink w:anchor="_Toc21447" w:history="1">
        <w:r>
          <w:rPr>
            <w:rFonts w:ascii="仿宋" w:eastAsia="仿宋" w:hAnsi="仿宋" w:cs="仿宋" w:hint="eastAsia"/>
            <w:lang w:eastAsia="zh-CN"/>
          </w:rPr>
          <w:t>(四)、总图布置方案</w:t>
        </w:r>
        <w:r>
          <w:tab/>
        </w:r>
        <w:r>
          <w:fldChar w:fldCharType="begin"/>
        </w:r>
        <w:r>
          <w:instrText xml:space="preserve"> PAGEREF _Toc21447 \h </w:instrText>
        </w:r>
        <w:r>
          <w:fldChar w:fldCharType="separate"/>
        </w:r>
        <w:r>
          <w:t>8</w:t>
        </w:r>
        <w:r>
          <w:fldChar w:fldCharType="end"/>
        </w:r>
      </w:hyperlink>
    </w:p>
    <w:p>
      <w:pPr>
        <w:pStyle w:val="TOC2"/>
        <w:tabs>
          <w:tab w:val="right" w:leader="dot" w:pos="8306"/>
        </w:tabs>
      </w:pPr>
      <w:hyperlink w:anchor="_Toc18850" w:history="1">
        <w:r>
          <w:rPr>
            <w:rFonts w:ascii="仿宋" w:eastAsia="仿宋" w:hAnsi="仿宋" w:cs="仿宋" w:hint="eastAsia"/>
            <w:lang w:eastAsia="zh-CN"/>
          </w:rPr>
          <w:t>(五)、选址综合评价</w:t>
        </w:r>
        <w:r>
          <w:tab/>
        </w:r>
        <w:r>
          <w:fldChar w:fldCharType="begin"/>
        </w:r>
        <w:r>
          <w:instrText xml:space="preserve"> PAGEREF _Toc18850 \h </w:instrText>
        </w:r>
        <w:r>
          <w:fldChar w:fldCharType="separate"/>
        </w:r>
        <w:r>
          <w:t>9</w:t>
        </w:r>
        <w:r>
          <w:fldChar w:fldCharType="end"/>
        </w:r>
      </w:hyperlink>
    </w:p>
    <w:p>
      <w:pPr>
        <w:pStyle w:val="TOC1"/>
        <w:tabs>
          <w:tab w:val="right" w:leader="dot" w:pos="8306"/>
        </w:tabs>
      </w:pPr>
      <w:hyperlink w:anchor="_Toc11835" w:history="1">
        <w:r>
          <w:rPr>
            <w:rFonts w:ascii="仿宋" w:eastAsia="仿宋" w:hAnsi="仿宋" w:cs="仿宋" w:hint="eastAsia"/>
            <w:lang w:eastAsia="zh-CN"/>
          </w:rPr>
          <w:t>三、产品规划分析</w:t>
        </w:r>
        <w:r>
          <w:tab/>
        </w:r>
        <w:r>
          <w:fldChar w:fldCharType="begin"/>
        </w:r>
        <w:r>
          <w:instrText xml:space="preserve"> PAGEREF _Toc11835 \h </w:instrText>
        </w:r>
        <w:r>
          <w:fldChar w:fldCharType="separate"/>
        </w:r>
        <w:r>
          <w:t>10</w:t>
        </w:r>
        <w:r>
          <w:fldChar w:fldCharType="end"/>
        </w:r>
      </w:hyperlink>
    </w:p>
    <w:p>
      <w:pPr>
        <w:pStyle w:val="TOC2"/>
        <w:tabs>
          <w:tab w:val="right" w:leader="dot" w:pos="8306"/>
        </w:tabs>
      </w:pPr>
      <w:hyperlink w:anchor="_Toc11299" w:history="1">
        <w:r>
          <w:rPr>
            <w:rFonts w:ascii="仿宋" w:eastAsia="仿宋" w:hAnsi="仿宋" w:cs="仿宋" w:hint="eastAsia"/>
            <w:lang w:eastAsia="zh-CN"/>
          </w:rPr>
          <w:t>(一)、产品规划</w:t>
        </w:r>
        <w:r>
          <w:tab/>
        </w:r>
        <w:r>
          <w:fldChar w:fldCharType="begin"/>
        </w:r>
        <w:r>
          <w:instrText xml:space="preserve"> PAGEREF _Toc11299 \h </w:instrText>
        </w:r>
        <w:r>
          <w:fldChar w:fldCharType="separate"/>
        </w:r>
        <w:r>
          <w:t>10</w:t>
        </w:r>
        <w:r>
          <w:fldChar w:fldCharType="end"/>
        </w:r>
      </w:hyperlink>
    </w:p>
    <w:p>
      <w:pPr>
        <w:pStyle w:val="TOC2"/>
        <w:tabs>
          <w:tab w:val="right" w:leader="dot" w:pos="8306"/>
        </w:tabs>
      </w:pPr>
      <w:hyperlink w:anchor="_Toc29890" w:history="1">
        <w:r>
          <w:rPr>
            <w:rFonts w:ascii="仿宋" w:eastAsia="仿宋" w:hAnsi="仿宋" w:cs="仿宋" w:hint="eastAsia"/>
            <w:lang w:eastAsia="zh-CN"/>
          </w:rPr>
          <w:t>(二)、建设规模</w:t>
        </w:r>
        <w:r>
          <w:tab/>
        </w:r>
        <w:r>
          <w:fldChar w:fldCharType="begin"/>
        </w:r>
        <w:r>
          <w:instrText xml:space="preserve"> PAGEREF _Toc29890 \h </w:instrText>
        </w:r>
        <w:r>
          <w:fldChar w:fldCharType="separate"/>
        </w:r>
        <w:r>
          <w:t>11</w:t>
        </w:r>
        <w:r>
          <w:fldChar w:fldCharType="end"/>
        </w:r>
      </w:hyperlink>
    </w:p>
    <w:p>
      <w:pPr>
        <w:pStyle w:val="TOC1"/>
        <w:tabs>
          <w:tab w:val="right" w:leader="dot" w:pos="8306"/>
        </w:tabs>
      </w:pPr>
      <w:hyperlink w:anchor="_Toc17293" w:history="1">
        <w:r>
          <w:rPr>
            <w:rFonts w:ascii="仿宋" w:eastAsia="仿宋" w:hAnsi="仿宋" w:cs="仿宋" w:hint="eastAsia"/>
            <w:lang w:eastAsia="zh-CN"/>
          </w:rPr>
          <w:t>四、市场分析、调研</w:t>
        </w:r>
        <w:r>
          <w:tab/>
        </w:r>
        <w:r>
          <w:fldChar w:fldCharType="begin"/>
        </w:r>
        <w:r>
          <w:instrText xml:space="preserve"> PAGEREF _Toc17293 \h </w:instrText>
        </w:r>
        <w:r>
          <w:fldChar w:fldCharType="separate"/>
        </w:r>
        <w:r>
          <w:t>12</w:t>
        </w:r>
        <w:r>
          <w:fldChar w:fldCharType="end"/>
        </w:r>
      </w:hyperlink>
    </w:p>
    <w:p>
      <w:pPr>
        <w:pStyle w:val="TOC2"/>
        <w:tabs>
          <w:tab w:val="right" w:leader="dot" w:pos="8306"/>
        </w:tabs>
      </w:pPr>
      <w:hyperlink w:anchor="_Toc20005" w:history="1">
        <w:r>
          <w:rPr>
            <w:rFonts w:ascii="仿宋" w:eastAsia="仿宋" w:hAnsi="仿宋" w:cs="仿宋" w:hint="eastAsia"/>
            <w:lang w:eastAsia="zh-CN"/>
          </w:rPr>
          <w:t>(一)、电子计算机及其部件行业分析</w:t>
        </w:r>
        <w:r>
          <w:tab/>
        </w:r>
        <w:r>
          <w:fldChar w:fldCharType="begin"/>
        </w:r>
        <w:r>
          <w:instrText xml:space="preserve"> PAGEREF _Toc20005 \h </w:instrText>
        </w:r>
        <w:r>
          <w:fldChar w:fldCharType="separate"/>
        </w:r>
        <w:r>
          <w:t>12</w:t>
        </w:r>
        <w:r>
          <w:fldChar w:fldCharType="end"/>
        </w:r>
      </w:hyperlink>
    </w:p>
    <w:p>
      <w:pPr>
        <w:pStyle w:val="TOC2"/>
        <w:tabs>
          <w:tab w:val="right" w:leader="dot" w:pos="8306"/>
        </w:tabs>
      </w:pPr>
      <w:hyperlink w:anchor="_Toc13987" w:history="1">
        <w:r>
          <w:rPr>
            <w:rFonts w:ascii="仿宋" w:eastAsia="仿宋" w:hAnsi="仿宋" w:cs="仿宋" w:hint="eastAsia"/>
            <w:lang w:eastAsia="zh-CN"/>
          </w:rPr>
          <w:t>(二)、电子计算机及其部件市场分析预测</w:t>
        </w:r>
        <w:r>
          <w:tab/>
        </w:r>
        <w:r>
          <w:fldChar w:fldCharType="begin"/>
        </w:r>
        <w:r>
          <w:instrText xml:space="preserve"> PAGEREF _Toc13987 \h </w:instrText>
        </w:r>
        <w:r>
          <w:fldChar w:fldCharType="separate"/>
        </w:r>
        <w:r>
          <w:t>13</w:t>
        </w:r>
        <w:r>
          <w:fldChar w:fldCharType="end"/>
        </w:r>
      </w:hyperlink>
    </w:p>
    <w:p>
      <w:pPr>
        <w:pStyle w:val="TOC1"/>
        <w:tabs>
          <w:tab w:val="right" w:leader="dot" w:pos="8306"/>
        </w:tabs>
      </w:pPr>
      <w:hyperlink w:anchor="_Toc23759" w:history="1">
        <w:r>
          <w:rPr>
            <w:rFonts w:ascii="仿宋" w:eastAsia="仿宋" w:hAnsi="仿宋" w:cs="仿宋" w:hint="eastAsia"/>
            <w:lang w:eastAsia="zh-CN"/>
          </w:rPr>
          <w:t>五、电子计算机及其部件项目绩效评估</w:t>
        </w:r>
        <w:r>
          <w:tab/>
        </w:r>
        <w:r>
          <w:fldChar w:fldCharType="begin"/>
        </w:r>
        <w:r>
          <w:instrText xml:space="preserve"> PAGEREF _Toc23759 \h </w:instrText>
        </w:r>
        <w:r>
          <w:fldChar w:fldCharType="separate"/>
        </w:r>
        <w:r>
          <w:t>14</w:t>
        </w:r>
        <w:r>
          <w:fldChar w:fldCharType="end"/>
        </w:r>
      </w:hyperlink>
    </w:p>
    <w:p>
      <w:pPr>
        <w:pStyle w:val="TOC2"/>
        <w:tabs>
          <w:tab w:val="right" w:leader="dot" w:pos="8306"/>
        </w:tabs>
      </w:pPr>
      <w:hyperlink w:anchor="_Toc8713" w:history="1">
        <w:r>
          <w:rPr>
            <w:rFonts w:ascii="仿宋" w:eastAsia="仿宋" w:hAnsi="仿宋" w:cs="仿宋" w:hint="eastAsia"/>
            <w:lang w:eastAsia="zh-CN"/>
          </w:rPr>
          <w:t>(一)、绩效评估指标</w:t>
        </w:r>
        <w:r>
          <w:tab/>
        </w:r>
        <w:r>
          <w:fldChar w:fldCharType="begin"/>
        </w:r>
        <w:r>
          <w:instrText xml:space="preserve"> PAGEREF _Toc8713 \h </w:instrText>
        </w:r>
        <w:r>
          <w:fldChar w:fldCharType="separate"/>
        </w:r>
        <w:r>
          <w:t>14</w:t>
        </w:r>
        <w:r>
          <w:fldChar w:fldCharType="end"/>
        </w:r>
      </w:hyperlink>
    </w:p>
    <w:p>
      <w:pPr>
        <w:pStyle w:val="TOC2"/>
        <w:tabs>
          <w:tab w:val="right" w:leader="dot" w:pos="8306"/>
        </w:tabs>
      </w:pPr>
      <w:hyperlink w:anchor="_Toc26383" w:history="1">
        <w:r>
          <w:rPr>
            <w:rFonts w:ascii="仿宋" w:eastAsia="仿宋" w:hAnsi="仿宋" w:cs="仿宋" w:hint="eastAsia"/>
            <w:lang w:eastAsia="zh-CN"/>
          </w:rPr>
          <w:t>(二)、绩效评估方法</w:t>
        </w:r>
        <w:r>
          <w:tab/>
        </w:r>
        <w:r>
          <w:fldChar w:fldCharType="begin"/>
        </w:r>
        <w:r>
          <w:instrText xml:space="preserve"> PAGEREF _Toc26383 \h </w:instrText>
        </w:r>
        <w:r>
          <w:fldChar w:fldCharType="separate"/>
        </w:r>
        <w:r>
          <w:t>15</w:t>
        </w:r>
        <w:r>
          <w:fldChar w:fldCharType="end"/>
        </w:r>
      </w:hyperlink>
    </w:p>
    <w:p>
      <w:pPr>
        <w:pStyle w:val="TOC2"/>
        <w:tabs>
          <w:tab w:val="right" w:leader="dot" w:pos="8306"/>
        </w:tabs>
      </w:pPr>
      <w:hyperlink w:anchor="_Toc26124" w:history="1">
        <w:r>
          <w:rPr>
            <w:rFonts w:ascii="仿宋" w:eastAsia="仿宋" w:hAnsi="仿宋" w:cs="仿宋" w:hint="eastAsia"/>
            <w:lang w:eastAsia="zh-CN"/>
          </w:rPr>
          <w:t>(三)、绩效评估周期</w:t>
        </w:r>
        <w:r>
          <w:tab/>
        </w:r>
        <w:r>
          <w:fldChar w:fldCharType="begin"/>
        </w:r>
        <w:r>
          <w:instrText xml:space="preserve"> PAGEREF _Toc26124 \h </w:instrText>
        </w:r>
        <w:r>
          <w:fldChar w:fldCharType="separate"/>
        </w:r>
        <w:r>
          <w:t>16</w:t>
        </w:r>
        <w:r>
          <w:fldChar w:fldCharType="end"/>
        </w:r>
      </w:hyperlink>
    </w:p>
    <w:p>
      <w:pPr>
        <w:pStyle w:val="TOC1"/>
        <w:tabs>
          <w:tab w:val="right" w:leader="dot" w:pos="8306"/>
        </w:tabs>
      </w:pPr>
      <w:hyperlink w:anchor="_Toc6743" w:history="1">
        <w:r>
          <w:rPr>
            <w:rFonts w:ascii="仿宋" w:eastAsia="仿宋" w:hAnsi="仿宋" w:cs="仿宋" w:hint="eastAsia"/>
            <w:lang w:eastAsia="zh-CN"/>
          </w:rPr>
          <w:t>六、电子计算机及其部件项目文档管理</w:t>
        </w:r>
        <w:r>
          <w:tab/>
        </w:r>
        <w:r>
          <w:fldChar w:fldCharType="begin"/>
        </w:r>
        <w:r>
          <w:instrText xml:space="preserve"> PAGEREF _Toc6743 \h </w:instrText>
        </w:r>
        <w:r>
          <w:fldChar w:fldCharType="separate"/>
        </w:r>
        <w:r>
          <w:t>17</w:t>
        </w:r>
        <w:r>
          <w:fldChar w:fldCharType="end"/>
        </w:r>
      </w:hyperlink>
    </w:p>
    <w:p>
      <w:pPr>
        <w:pStyle w:val="TOC2"/>
        <w:tabs>
          <w:tab w:val="right" w:leader="dot" w:pos="8306"/>
        </w:tabs>
      </w:pPr>
      <w:hyperlink w:anchor="_Toc22374" w:history="1">
        <w:r>
          <w:rPr>
            <w:rFonts w:ascii="仿宋" w:eastAsia="仿宋" w:hAnsi="仿宋" w:cs="仿宋" w:hint="eastAsia"/>
            <w:lang w:eastAsia="zh-CN"/>
          </w:rPr>
          <w:t>(一)、文档编制与审查</w:t>
        </w:r>
        <w:r>
          <w:tab/>
        </w:r>
        <w:r>
          <w:fldChar w:fldCharType="begin"/>
        </w:r>
        <w:r>
          <w:instrText xml:space="preserve"> PAGEREF _Toc22374 \h </w:instrText>
        </w:r>
        <w:r>
          <w:fldChar w:fldCharType="separate"/>
        </w:r>
        <w:r>
          <w:t>17</w:t>
        </w:r>
        <w:r>
          <w:fldChar w:fldCharType="end"/>
        </w:r>
      </w:hyperlink>
    </w:p>
    <w:p>
      <w:pPr>
        <w:pStyle w:val="TOC2"/>
        <w:tabs>
          <w:tab w:val="right" w:leader="dot" w:pos="8306"/>
        </w:tabs>
      </w:pPr>
      <w:hyperlink w:anchor="_Toc2391" w:history="1">
        <w:r>
          <w:rPr>
            <w:rFonts w:ascii="仿宋" w:eastAsia="仿宋" w:hAnsi="仿宋" w:cs="仿宋" w:hint="eastAsia"/>
            <w:lang w:eastAsia="zh-CN"/>
          </w:rPr>
          <w:t>(二)、文档发布与分发</w:t>
        </w:r>
        <w:r>
          <w:tab/>
        </w:r>
        <w:r>
          <w:fldChar w:fldCharType="begin"/>
        </w:r>
        <w:r>
          <w:instrText xml:space="preserve"> PAGEREF _Toc2391 \h </w:instrText>
        </w:r>
        <w:r>
          <w:fldChar w:fldCharType="separate"/>
        </w:r>
        <w:r>
          <w:t>19</w:t>
        </w:r>
        <w:r>
          <w:fldChar w:fldCharType="end"/>
        </w:r>
      </w:hyperlink>
    </w:p>
    <w:p>
      <w:pPr>
        <w:pStyle w:val="TOC2"/>
        <w:tabs>
          <w:tab w:val="right" w:leader="dot" w:pos="8306"/>
        </w:tabs>
      </w:pPr>
      <w:hyperlink w:anchor="_Toc4956" w:history="1">
        <w:r>
          <w:rPr>
            <w:rFonts w:ascii="仿宋" w:eastAsia="仿宋" w:hAnsi="仿宋" w:cs="仿宋" w:hint="eastAsia"/>
            <w:lang w:eastAsia="zh-CN"/>
          </w:rPr>
          <w:t>(三)、文档存档与归档</w:t>
        </w:r>
        <w:r>
          <w:tab/>
        </w:r>
        <w:r>
          <w:fldChar w:fldCharType="begin"/>
        </w:r>
        <w:r>
          <w:instrText xml:space="preserve"> PAGEREF _Toc4956 \h </w:instrText>
        </w:r>
        <w:r>
          <w:fldChar w:fldCharType="separate"/>
        </w:r>
        <w:r>
          <w:t>20</w:t>
        </w:r>
        <w:r>
          <w:fldChar w:fldCharType="end"/>
        </w:r>
      </w:hyperlink>
    </w:p>
    <w:p>
      <w:pPr>
        <w:pStyle w:val="TOC1"/>
        <w:tabs>
          <w:tab w:val="right" w:leader="dot" w:pos="8306"/>
        </w:tabs>
      </w:pPr>
      <w:hyperlink w:anchor="_Toc17457" w:history="1">
        <w:r>
          <w:rPr>
            <w:rFonts w:ascii="仿宋" w:eastAsia="仿宋" w:hAnsi="仿宋" w:cs="仿宋" w:hint="eastAsia"/>
            <w:lang w:eastAsia="zh-CN"/>
          </w:rPr>
          <w:t>七、电子计算机及其部件项目风险管理</w:t>
        </w:r>
        <w:r>
          <w:tab/>
        </w:r>
        <w:r>
          <w:fldChar w:fldCharType="begin"/>
        </w:r>
        <w:r>
          <w:instrText xml:space="preserve"> PAGEREF _Toc17457 \h </w:instrText>
        </w:r>
        <w:r>
          <w:fldChar w:fldCharType="separate"/>
        </w:r>
        <w:r>
          <w:t>21</w:t>
        </w:r>
        <w:r>
          <w:fldChar w:fldCharType="end"/>
        </w:r>
      </w:hyperlink>
    </w:p>
    <w:p>
      <w:pPr>
        <w:pStyle w:val="TOC2"/>
        <w:tabs>
          <w:tab w:val="right" w:leader="dot" w:pos="8306"/>
        </w:tabs>
      </w:pPr>
      <w:hyperlink w:anchor="_Toc31156" w:history="1">
        <w:r>
          <w:rPr>
            <w:rFonts w:ascii="仿宋" w:eastAsia="仿宋" w:hAnsi="仿宋" w:cs="仿宋" w:hint="eastAsia"/>
            <w:lang w:eastAsia="zh-CN"/>
          </w:rPr>
          <w:t>(一)、风险识别与评估</w:t>
        </w:r>
        <w:r>
          <w:tab/>
        </w:r>
        <w:r>
          <w:fldChar w:fldCharType="begin"/>
        </w:r>
        <w:r>
          <w:instrText xml:space="preserve"> PAGEREF _Toc31156 \h </w:instrText>
        </w:r>
        <w:r>
          <w:fldChar w:fldCharType="separate"/>
        </w:r>
        <w:r>
          <w:t>21</w:t>
        </w:r>
        <w:r>
          <w:fldChar w:fldCharType="end"/>
        </w:r>
      </w:hyperlink>
    </w:p>
    <w:p>
      <w:pPr>
        <w:pStyle w:val="TOC2"/>
        <w:tabs>
          <w:tab w:val="right" w:leader="dot" w:pos="8306"/>
        </w:tabs>
      </w:pPr>
      <w:hyperlink w:anchor="_Toc8987" w:history="1">
        <w:r>
          <w:rPr>
            <w:rFonts w:ascii="仿宋" w:eastAsia="仿宋" w:hAnsi="仿宋" w:cs="仿宋" w:hint="eastAsia"/>
            <w:lang w:eastAsia="zh-CN"/>
          </w:rPr>
          <w:t>(二)、风险应对策略</w:t>
        </w:r>
        <w:r>
          <w:tab/>
        </w:r>
        <w:r>
          <w:fldChar w:fldCharType="begin"/>
        </w:r>
        <w:r>
          <w:instrText xml:space="preserve"> PAGEREF _Toc8987 \h </w:instrText>
        </w:r>
        <w:r>
          <w:fldChar w:fldCharType="separate"/>
        </w:r>
        <w:r>
          <w:t>22</w:t>
        </w:r>
        <w:r>
          <w:fldChar w:fldCharType="end"/>
        </w:r>
      </w:hyperlink>
    </w:p>
    <w:p>
      <w:pPr>
        <w:pStyle w:val="TOC2"/>
        <w:tabs>
          <w:tab w:val="right" w:leader="dot" w:pos="8306"/>
        </w:tabs>
      </w:pPr>
      <w:hyperlink w:anchor="_Toc9028" w:history="1">
        <w:r>
          <w:rPr>
            <w:rFonts w:ascii="仿宋" w:eastAsia="仿宋" w:hAnsi="仿宋" w:cs="仿宋" w:hint="eastAsia"/>
            <w:lang w:eastAsia="zh-CN"/>
          </w:rPr>
          <w:t>(三)、风险监控与控制</w:t>
        </w:r>
        <w:r>
          <w:tab/>
        </w:r>
        <w:r>
          <w:fldChar w:fldCharType="begin"/>
        </w:r>
        <w:r>
          <w:instrText xml:space="preserve"> PAGEREF _Toc9028 \h </w:instrText>
        </w:r>
        <w:r>
          <w:fldChar w:fldCharType="separate"/>
        </w:r>
        <w:r>
          <w:t>24</w:t>
        </w:r>
        <w:r>
          <w:fldChar w:fldCharType="end"/>
        </w:r>
      </w:hyperlink>
    </w:p>
    <w:p>
      <w:pPr>
        <w:pStyle w:val="TOC1"/>
        <w:tabs>
          <w:tab w:val="right" w:leader="dot" w:pos="8306"/>
        </w:tabs>
      </w:pPr>
      <w:hyperlink w:anchor="_Toc24352" w:history="1">
        <w:r>
          <w:rPr>
            <w:rFonts w:ascii="仿宋" w:eastAsia="仿宋" w:hAnsi="仿宋" w:cs="仿宋" w:hint="eastAsia"/>
            <w:lang w:eastAsia="zh-CN"/>
          </w:rPr>
          <w:t>八、电子计算机及其部件项目创新与研发</w:t>
        </w:r>
        <w:r>
          <w:tab/>
        </w:r>
        <w:r>
          <w:fldChar w:fldCharType="begin"/>
        </w:r>
        <w:r>
          <w:instrText xml:space="preserve"> PAGEREF _Toc24352 \h </w:instrText>
        </w:r>
        <w:r>
          <w:fldChar w:fldCharType="separate"/>
        </w:r>
        <w:r>
          <w:t>25</w:t>
        </w:r>
        <w:r>
          <w:fldChar w:fldCharType="end"/>
        </w:r>
      </w:hyperlink>
    </w:p>
    <w:p>
      <w:pPr>
        <w:pStyle w:val="TOC2"/>
        <w:tabs>
          <w:tab w:val="right" w:leader="dot" w:pos="8306"/>
        </w:tabs>
      </w:pPr>
      <w:hyperlink w:anchor="_Toc8758" w:history="1">
        <w:r>
          <w:rPr>
            <w:rFonts w:ascii="仿宋" w:eastAsia="仿宋" w:hAnsi="仿宋" w:cs="仿宋" w:hint="eastAsia"/>
            <w:lang w:eastAsia="zh-CN"/>
          </w:rPr>
          <w:t>(一)、创新策略与方向</w:t>
        </w:r>
        <w:r>
          <w:tab/>
        </w:r>
        <w:r>
          <w:fldChar w:fldCharType="begin"/>
        </w:r>
        <w:r>
          <w:instrText xml:space="preserve"> PAGEREF _Toc8758 \h </w:instrText>
        </w:r>
        <w:r>
          <w:fldChar w:fldCharType="separate"/>
        </w:r>
        <w:r>
          <w:t>25</w:t>
        </w:r>
        <w:r>
          <w:fldChar w:fldCharType="end"/>
        </w:r>
      </w:hyperlink>
    </w:p>
    <w:p>
      <w:pPr>
        <w:pStyle w:val="TOC2"/>
        <w:tabs>
          <w:tab w:val="right" w:leader="dot" w:pos="8306"/>
        </w:tabs>
      </w:pPr>
      <w:hyperlink w:anchor="_Toc12773" w:history="1">
        <w:r>
          <w:rPr>
            <w:rFonts w:ascii="仿宋" w:eastAsia="仿宋" w:hAnsi="仿宋" w:cs="仿宋" w:hint="eastAsia"/>
            <w:lang w:eastAsia="zh-CN"/>
          </w:rPr>
          <w:t>(二)、研发规划与投入</w:t>
        </w:r>
        <w:r>
          <w:tab/>
        </w:r>
        <w:r>
          <w:fldChar w:fldCharType="begin"/>
        </w:r>
        <w:r>
          <w:instrText xml:space="preserve"> PAGEREF _Toc12773 \h </w:instrText>
        </w:r>
        <w:r>
          <w:fldChar w:fldCharType="separate"/>
        </w:r>
        <w:r>
          <w:t>26</w:t>
        </w:r>
        <w:r>
          <w:fldChar w:fldCharType="end"/>
        </w:r>
      </w:hyperlink>
    </w:p>
    <w:p>
      <w:pPr>
        <w:pStyle w:val="TOC1"/>
        <w:tabs>
          <w:tab w:val="right" w:leader="dot" w:pos="8306"/>
        </w:tabs>
      </w:pPr>
      <w:hyperlink w:anchor="_Toc308" w:history="1">
        <w:r>
          <w:rPr>
            <w:rFonts w:ascii="仿宋" w:eastAsia="仿宋" w:hAnsi="仿宋" w:cs="仿宋" w:hint="eastAsia"/>
            <w:lang w:eastAsia="zh-CN"/>
          </w:rPr>
          <w:t>九、电子计算机及其部件项目社会影响</w:t>
        </w:r>
        <w:r>
          <w:tab/>
        </w:r>
        <w:r>
          <w:fldChar w:fldCharType="begin"/>
        </w:r>
        <w:r>
          <w:instrText xml:space="preserve"> PAGEREF _Toc308 \h </w:instrText>
        </w:r>
        <w:r>
          <w:fldChar w:fldCharType="separate"/>
        </w:r>
        <w:r>
          <w:t>28</w:t>
        </w:r>
        <w:r>
          <w:fldChar w:fldCharType="end"/>
        </w:r>
      </w:hyperlink>
    </w:p>
    <w:p>
      <w:pPr>
        <w:pStyle w:val="TOC2"/>
        <w:tabs>
          <w:tab w:val="right" w:leader="dot" w:pos="8306"/>
        </w:tabs>
      </w:pPr>
      <w:hyperlink w:anchor="_Toc15517" w:history="1">
        <w:r>
          <w:rPr>
            <w:rFonts w:ascii="仿宋" w:eastAsia="仿宋" w:hAnsi="仿宋" w:cs="仿宋" w:hint="eastAsia"/>
            <w:lang w:eastAsia="zh-CN"/>
          </w:rPr>
          <w:t>(一)、社会责任与义务</w:t>
        </w:r>
        <w:r>
          <w:tab/>
        </w:r>
        <w:r>
          <w:fldChar w:fldCharType="begin"/>
        </w:r>
        <w:r>
          <w:instrText xml:space="preserve"> PAGEREF _Toc15517 \h </w:instrText>
        </w:r>
        <w:r>
          <w:fldChar w:fldCharType="separate"/>
        </w:r>
        <w:r>
          <w:t>28</w:t>
        </w:r>
        <w:r>
          <w:fldChar w:fldCharType="end"/>
        </w:r>
      </w:hyperlink>
    </w:p>
    <w:p>
      <w:pPr>
        <w:pStyle w:val="TOC2"/>
        <w:tabs>
          <w:tab w:val="right" w:leader="dot" w:pos="8306"/>
        </w:tabs>
      </w:pPr>
      <w:hyperlink w:anchor="_Toc24851" w:history="1">
        <w:r>
          <w:rPr>
            <w:rFonts w:ascii="仿宋" w:eastAsia="仿宋" w:hAnsi="仿宋" w:cs="仿宋" w:hint="eastAsia"/>
            <w:lang w:eastAsia="zh-CN"/>
          </w:rPr>
          <w:t>(二)、社会参与与沟通</w:t>
        </w:r>
        <w:r>
          <w:tab/>
        </w:r>
        <w:r>
          <w:fldChar w:fldCharType="begin"/>
        </w:r>
        <w:r>
          <w:instrText xml:space="preserve"> PAGEREF _Toc24851 \h </w:instrText>
        </w:r>
        <w:r>
          <w:fldChar w:fldCharType="separate"/>
        </w:r>
        <w:r>
          <w:t>29</w:t>
        </w:r>
        <w:r>
          <w:fldChar w:fldCharType="end"/>
        </w:r>
      </w:hyperlink>
    </w:p>
    <w:p>
      <w:pPr>
        <w:pStyle w:val="TOC1"/>
        <w:tabs>
          <w:tab w:val="right" w:leader="dot" w:pos="8306"/>
        </w:tabs>
      </w:pPr>
      <w:hyperlink w:anchor="_Toc14222" w:history="1">
        <w:r>
          <w:rPr>
            <w:rFonts w:ascii="仿宋" w:eastAsia="仿宋" w:hAnsi="仿宋" w:cs="仿宋" w:hint="eastAsia"/>
            <w:lang w:eastAsia="zh-CN"/>
          </w:rPr>
          <w:t>十、电子计算机及其部件项目财务管理</w:t>
        </w:r>
        <w:r>
          <w:tab/>
        </w:r>
        <w:r>
          <w:fldChar w:fldCharType="begin"/>
        </w:r>
        <w:r>
          <w:instrText xml:space="preserve"> PAGEREF _Toc14222 \h </w:instrText>
        </w:r>
        <w:r>
          <w:fldChar w:fldCharType="separate"/>
        </w:r>
        <w:r>
          <w:t>30</w:t>
        </w:r>
        <w:r>
          <w:fldChar w:fldCharType="end"/>
        </w:r>
      </w:hyperlink>
    </w:p>
    <w:p>
      <w:pPr>
        <w:pStyle w:val="TOC2"/>
        <w:tabs>
          <w:tab w:val="right" w:leader="dot" w:pos="8306"/>
        </w:tabs>
      </w:pPr>
      <w:hyperlink w:anchor="_Toc20665" w:history="1">
        <w:r>
          <w:rPr>
            <w:rFonts w:ascii="仿宋" w:eastAsia="仿宋" w:hAnsi="仿宋" w:cs="仿宋" w:hint="eastAsia"/>
            <w:lang w:eastAsia="zh-CN"/>
          </w:rPr>
          <w:t>(一)、资金需求大</w:t>
        </w:r>
        <w:r>
          <w:tab/>
        </w:r>
        <w:r>
          <w:fldChar w:fldCharType="begin"/>
        </w:r>
        <w:r>
          <w:instrText xml:space="preserve"> PAGEREF _Toc20665 \h </w:instrText>
        </w:r>
        <w:r>
          <w:fldChar w:fldCharType="separate"/>
        </w:r>
        <w:r>
          <w:t>30</w:t>
        </w:r>
        <w:r>
          <w:fldChar w:fldCharType="end"/>
        </w:r>
      </w:hyperlink>
    </w:p>
    <w:p>
      <w:pPr>
        <w:pStyle w:val="TOC2"/>
        <w:tabs>
          <w:tab w:val="right" w:leader="dot" w:pos="8306"/>
        </w:tabs>
      </w:pPr>
      <w:hyperlink w:anchor="_Toc14039" w:history="1">
        <w:r>
          <w:rPr>
            <w:rFonts w:ascii="仿宋" w:eastAsia="仿宋" w:hAnsi="仿宋" w:cs="仿宋" w:hint="eastAsia"/>
            <w:lang w:eastAsia="zh-CN"/>
          </w:rPr>
          <w:t>(二)、研发周期长</w:t>
        </w:r>
        <w:r>
          <w:tab/>
        </w:r>
        <w:r>
          <w:fldChar w:fldCharType="begin"/>
        </w:r>
        <w:r>
          <w:instrText xml:space="preserve"> PAGEREF _Toc14039 \h </w:instrText>
        </w:r>
        <w:r>
          <w:fldChar w:fldCharType="separate"/>
        </w:r>
        <w:r>
          <w:t>31</w:t>
        </w:r>
        <w:r>
          <w:fldChar w:fldCharType="end"/>
        </w:r>
      </w:hyperlink>
    </w:p>
    <w:p>
      <w:pPr>
        <w:pStyle w:val="TOC2"/>
        <w:tabs>
          <w:tab w:val="right" w:leader="dot" w:pos="8306"/>
        </w:tabs>
      </w:pPr>
      <w:hyperlink w:anchor="_Toc6479" w:history="1">
        <w:r>
          <w:rPr>
            <w:rFonts w:ascii="仿宋" w:eastAsia="仿宋" w:hAnsi="仿宋" w:cs="仿宋" w:hint="eastAsia"/>
            <w:lang w:eastAsia="zh-CN"/>
          </w:rPr>
          <w:t>(三)、市场风险大</w:t>
        </w:r>
        <w:r>
          <w:tab/>
        </w:r>
        <w:r>
          <w:fldChar w:fldCharType="begin"/>
        </w:r>
        <w:r>
          <w:instrText xml:space="preserve"> PAGEREF _Toc6479 \h </w:instrText>
        </w:r>
        <w:r>
          <w:fldChar w:fldCharType="separate"/>
        </w:r>
        <w:r>
          <w:t>32</w:t>
        </w:r>
        <w:r>
          <w:fldChar w:fldCharType="end"/>
        </w:r>
      </w:hyperlink>
    </w:p>
    <w:p>
      <w:pPr>
        <w:pStyle w:val="TOC2"/>
        <w:tabs>
          <w:tab w:val="right" w:leader="dot" w:pos="8306"/>
        </w:tabs>
      </w:pPr>
      <w:hyperlink w:anchor="_Toc30300" w:history="1">
        <w:r>
          <w:rPr>
            <w:rFonts w:ascii="仿宋" w:eastAsia="仿宋" w:hAnsi="仿宋" w:cs="仿宋" w:hint="eastAsia"/>
            <w:lang w:eastAsia="zh-CN"/>
          </w:rPr>
          <w:t>(四)、利润率高</w:t>
        </w:r>
        <w:r>
          <w:tab/>
        </w:r>
        <w:r>
          <w:fldChar w:fldCharType="begin"/>
        </w:r>
        <w:r>
          <w:instrText xml:space="preserve"> PAGEREF _Toc30300 \h </w:instrText>
        </w:r>
        <w:r>
          <w:fldChar w:fldCharType="separate"/>
        </w:r>
        <w:r>
          <w:t>35</w:t>
        </w:r>
        <w:r>
          <w:fldChar w:fldCharType="end"/>
        </w:r>
      </w:hyperlink>
    </w:p>
    <w:p>
      <w:pPr>
        <w:pStyle w:val="TOC1"/>
        <w:tabs>
          <w:tab w:val="right" w:leader="dot" w:pos="8306"/>
        </w:tabs>
      </w:pPr>
      <w:hyperlink w:anchor="_Toc18696" w:history="1">
        <w:r>
          <w:rPr>
            <w:rFonts w:ascii="仿宋" w:eastAsia="仿宋" w:hAnsi="仿宋" w:cs="仿宋" w:hint="eastAsia"/>
            <w:lang w:eastAsia="zh-CN"/>
          </w:rPr>
          <w:t>十一、电子计算机及其部件项目环境影响分析</w:t>
        </w:r>
        <w:r>
          <w:tab/>
        </w:r>
        <w:r>
          <w:fldChar w:fldCharType="begin"/>
        </w:r>
        <w:r>
          <w:instrText xml:space="preserve"> PAGEREF _Toc18696 \h </w:instrText>
        </w:r>
        <w:r>
          <w:fldChar w:fldCharType="separate"/>
        </w:r>
        <w:r>
          <w:t>37</w:t>
        </w:r>
        <w:r>
          <w:fldChar w:fldCharType="end"/>
        </w:r>
      </w:hyperlink>
    </w:p>
    <w:p>
      <w:pPr>
        <w:pStyle w:val="TOC2"/>
        <w:tabs>
          <w:tab w:val="right" w:leader="dot" w:pos="8306"/>
        </w:tabs>
      </w:pPr>
      <w:hyperlink w:anchor="_Toc28153" w:history="1">
        <w:r>
          <w:rPr>
            <w:rFonts w:ascii="仿宋" w:eastAsia="仿宋" w:hAnsi="仿宋" w:cs="仿宋" w:hint="eastAsia"/>
            <w:lang w:eastAsia="zh-CN"/>
          </w:rPr>
          <w:t>(一)、建设区域环境质量现状</w:t>
        </w:r>
        <w:r>
          <w:tab/>
        </w:r>
        <w:r>
          <w:fldChar w:fldCharType="begin"/>
        </w:r>
        <w:r>
          <w:instrText xml:space="preserve"> PAGEREF _Toc28153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8" w:history="1">
        <w:r>
          <w:rPr>
            <w:rFonts w:ascii="仿宋" w:eastAsia="仿宋" w:hAnsi="仿宋" w:cs="仿宋" w:hint="eastAsia"/>
            <w:lang w:eastAsia="zh-CN"/>
          </w:rPr>
          <w:t>(二)、建设期环境保护</w:t>
        </w:r>
        <w:r>
          <w:tab/>
        </w:r>
        <w:r>
          <w:fldChar w:fldCharType="begin"/>
        </w:r>
        <w:r>
          <w:instrText xml:space="preserve"> PAGEREF _Toc22778 \h </w:instrText>
        </w:r>
        <w:r>
          <w:fldChar w:fldCharType="separate"/>
        </w:r>
        <w:r>
          <w:t>39</w:t>
        </w:r>
        <w:r>
          <w:fldChar w:fldCharType="end"/>
        </w:r>
      </w:hyperlink>
    </w:p>
    <w:p>
      <w:pPr>
        <w:pStyle w:val="TOC2"/>
        <w:tabs>
          <w:tab w:val="right" w:leader="dot" w:pos="8306"/>
        </w:tabs>
      </w:pPr>
      <w:hyperlink w:anchor="_Toc14446" w:history="1">
        <w:r>
          <w:rPr>
            <w:rFonts w:ascii="仿宋" w:eastAsia="仿宋" w:hAnsi="仿宋" w:cs="仿宋" w:hint="eastAsia"/>
            <w:lang w:eastAsia="zh-CN"/>
          </w:rPr>
          <w:t>(三)、运营期环境保护</w:t>
        </w:r>
        <w:r>
          <w:tab/>
        </w:r>
        <w:r>
          <w:fldChar w:fldCharType="begin"/>
        </w:r>
        <w:r>
          <w:instrText xml:space="preserve"> PAGEREF _Toc14446 \h </w:instrText>
        </w:r>
        <w:r>
          <w:fldChar w:fldCharType="separate"/>
        </w:r>
        <w:r>
          <w:t>40</w:t>
        </w:r>
        <w:r>
          <w:fldChar w:fldCharType="end"/>
        </w:r>
      </w:hyperlink>
    </w:p>
    <w:p>
      <w:pPr>
        <w:pStyle w:val="TOC2"/>
        <w:tabs>
          <w:tab w:val="right" w:leader="dot" w:pos="8306"/>
        </w:tabs>
      </w:pPr>
      <w:hyperlink w:anchor="_Toc28379" w:history="1">
        <w:r>
          <w:rPr>
            <w:rFonts w:ascii="仿宋" w:eastAsia="仿宋" w:hAnsi="仿宋" w:cs="仿宋" w:hint="eastAsia"/>
            <w:lang w:eastAsia="zh-CN"/>
          </w:rPr>
          <w:t>(四)、电子计算机及其部件项目建设对区域经济的影响</w:t>
        </w:r>
        <w:r>
          <w:tab/>
        </w:r>
        <w:r>
          <w:fldChar w:fldCharType="begin"/>
        </w:r>
        <w:r>
          <w:instrText xml:space="preserve"> PAGEREF _Toc28379 \h </w:instrText>
        </w:r>
        <w:r>
          <w:fldChar w:fldCharType="separate"/>
        </w:r>
        <w:r>
          <w:t>42</w:t>
        </w:r>
        <w:r>
          <w:fldChar w:fldCharType="end"/>
        </w:r>
      </w:hyperlink>
    </w:p>
    <w:p>
      <w:pPr>
        <w:pStyle w:val="TOC2"/>
        <w:tabs>
          <w:tab w:val="right" w:leader="dot" w:pos="8306"/>
        </w:tabs>
      </w:pPr>
      <w:hyperlink w:anchor="_Toc27307" w:history="1">
        <w:r>
          <w:rPr>
            <w:rFonts w:ascii="仿宋" w:eastAsia="仿宋" w:hAnsi="仿宋" w:cs="仿宋" w:hint="eastAsia"/>
            <w:lang w:eastAsia="zh-CN"/>
          </w:rPr>
          <w:t>(五)、废弃物处理</w:t>
        </w:r>
        <w:r>
          <w:tab/>
        </w:r>
        <w:r>
          <w:fldChar w:fldCharType="begin"/>
        </w:r>
        <w:r>
          <w:instrText xml:space="preserve"> PAGEREF _Toc27307 \h </w:instrText>
        </w:r>
        <w:r>
          <w:fldChar w:fldCharType="separate"/>
        </w:r>
        <w:r>
          <w:t>43</w:t>
        </w:r>
        <w:r>
          <w:fldChar w:fldCharType="end"/>
        </w:r>
      </w:hyperlink>
    </w:p>
    <w:p>
      <w:pPr>
        <w:pStyle w:val="TOC2"/>
        <w:tabs>
          <w:tab w:val="right" w:leader="dot" w:pos="8306"/>
        </w:tabs>
      </w:pPr>
      <w:hyperlink w:anchor="_Toc423" w:history="1">
        <w:r>
          <w:rPr>
            <w:rFonts w:ascii="仿宋" w:eastAsia="仿宋" w:hAnsi="仿宋" w:cs="仿宋" w:hint="eastAsia"/>
            <w:lang w:eastAsia="zh-CN"/>
          </w:rPr>
          <w:t>(六)、特殊环境影响分析</w:t>
        </w:r>
        <w:r>
          <w:tab/>
        </w:r>
        <w:r>
          <w:fldChar w:fldCharType="begin"/>
        </w:r>
        <w:r>
          <w:instrText xml:space="preserve"> PAGEREF _Toc423 \h </w:instrText>
        </w:r>
        <w:r>
          <w:fldChar w:fldCharType="separate"/>
        </w:r>
        <w:r>
          <w:t>45</w:t>
        </w:r>
        <w:r>
          <w:fldChar w:fldCharType="end"/>
        </w:r>
      </w:hyperlink>
    </w:p>
    <w:p>
      <w:pPr>
        <w:pStyle w:val="TOC2"/>
        <w:tabs>
          <w:tab w:val="right" w:leader="dot" w:pos="8306"/>
        </w:tabs>
      </w:pPr>
      <w:hyperlink w:anchor="_Toc9818" w:history="1">
        <w:r>
          <w:rPr>
            <w:rFonts w:ascii="仿宋" w:eastAsia="仿宋" w:hAnsi="仿宋" w:cs="仿宋" w:hint="eastAsia"/>
            <w:lang w:eastAsia="zh-CN"/>
          </w:rPr>
          <w:t>(七)、清洁生产</w:t>
        </w:r>
        <w:r>
          <w:tab/>
        </w:r>
        <w:r>
          <w:fldChar w:fldCharType="begin"/>
        </w:r>
        <w:r>
          <w:instrText xml:space="preserve"> PAGEREF _Toc9818 \h </w:instrText>
        </w:r>
        <w:r>
          <w:fldChar w:fldCharType="separate"/>
        </w:r>
        <w:r>
          <w:t>46</w:t>
        </w:r>
        <w:r>
          <w:fldChar w:fldCharType="end"/>
        </w:r>
      </w:hyperlink>
    </w:p>
    <w:p>
      <w:pPr>
        <w:pStyle w:val="TOC2"/>
        <w:tabs>
          <w:tab w:val="right" w:leader="dot" w:pos="8306"/>
        </w:tabs>
      </w:pPr>
      <w:hyperlink w:anchor="_Toc8315" w:history="1">
        <w:r>
          <w:rPr>
            <w:rFonts w:ascii="仿宋" w:eastAsia="仿宋" w:hAnsi="仿宋" w:cs="仿宋" w:hint="eastAsia"/>
            <w:lang w:eastAsia="zh-CN"/>
          </w:rPr>
          <w:t>(八)、环境保护综合评价</w:t>
        </w:r>
        <w:r>
          <w:tab/>
        </w:r>
        <w:r>
          <w:fldChar w:fldCharType="begin"/>
        </w:r>
        <w:r>
          <w:instrText xml:space="preserve"> PAGEREF _Toc8315 \h </w:instrText>
        </w:r>
        <w:r>
          <w:fldChar w:fldCharType="separate"/>
        </w:r>
        <w:r>
          <w:t>47</w:t>
        </w:r>
        <w:r>
          <w:fldChar w:fldCharType="end"/>
        </w:r>
      </w:hyperlink>
    </w:p>
    <w:p>
      <w:pPr>
        <w:pStyle w:val="TOC1"/>
        <w:tabs>
          <w:tab w:val="right" w:leader="dot" w:pos="8306"/>
        </w:tabs>
      </w:pPr>
      <w:hyperlink w:anchor="_Toc18907" w:history="1">
        <w:r>
          <w:rPr>
            <w:rFonts w:ascii="仿宋" w:eastAsia="仿宋" w:hAnsi="仿宋" w:cs="仿宋" w:hint="eastAsia"/>
            <w:lang w:eastAsia="zh-CN"/>
          </w:rPr>
          <w:t>十二、电子计算机及其部件项目技术管理</w:t>
        </w:r>
        <w:r>
          <w:tab/>
        </w:r>
        <w:r>
          <w:fldChar w:fldCharType="begin"/>
        </w:r>
        <w:r>
          <w:instrText xml:space="preserve"> PAGEREF _Toc18907 \h </w:instrText>
        </w:r>
        <w:r>
          <w:fldChar w:fldCharType="separate"/>
        </w:r>
        <w:r>
          <w:t>49</w:t>
        </w:r>
        <w:r>
          <w:fldChar w:fldCharType="end"/>
        </w:r>
      </w:hyperlink>
    </w:p>
    <w:p>
      <w:pPr>
        <w:pStyle w:val="TOC2"/>
        <w:tabs>
          <w:tab w:val="right" w:leader="dot" w:pos="8306"/>
        </w:tabs>
      </w:pPr>
      <w:hyperlink w:anchor="_Toc21792" w:history="1">
        <w:r>
          <w:rPr>
            <w:rFonts w:ascii="仿宋" w:eastAsia="仿宋" w:hAnsi="仿宋" w:cs="仿宋" w:hint="eastAsia"/>
            <w:lang w:eastAsia="zh-CN"/>
          </w:rPr>
          <w:t>(一)、技术方案选用方向</w:t>
        </w:r>
        <w:r>
          <w:tab/>
        </w:r>
        <w:r>
          <w:fldChar w:fldCharType="begin"/>
        </w:r>
        <w:r>
          <w:instrText xml:space="preserve"> PAGEREF _Toc21792 \h </w:instrText>
        </w:r>
        <w:r>
          <w:fldChar w:fldCharType="separate"/>
        </w:r>
        <w:r>
          <w:t>49</w:t>
        </w:r>
        <w:r>
          <w:fldChar w:fldCharType="end"/>
        </w:r>
      </w:hyperlink>
    </w:p>
    <w:p>
      <w:pPr>
        <w:pStyle w:val="TOC2"/>
        <w:tabs>
          <w:tab w:val="right" w:leader="dot" w:pos="8306"/>
        </w:tabs>
      </w:pPr>
      <w:hyperlink w:anchor="_Toc28948" w:history="1">
        <w:r>
          <w:rPr>
            <w:rFonts w:ascii="仿宋" w:eastAsia="仿宋" w:hAnsi="仿宋" w:cs="仿宋" w:hint="eastAsia"/>
            <w:lang w:eastAsia="zh-CN"/>
          </w:rPr>
          <w:t>(二)、工艺技术方案选用原则</w:t>
        </w:r>
        <w:r>
          <w:tab/>
        </w:r>
        <w:r>
          <w:fldChar w:fldCharType="begin"/>
        </w:r>
        <w:r>
          <w:instrText xml:space="preserve"> PAGEREF _Toc28948 \h </w:instrText>
        </w:r>
        <w:r>
          <w:fldChar w:fldCharType="separate"/>
        </w:r>
        <w:r>
          <w:t>51</w:t>
        </w:r>
        <w:r>
          <w:fldChar w:fldCharType="end"/>
        </w:r>
      </w:hyperlink>
    </w:p>
    <w:p>
      <w:pPr>
        <w:pStyle w:val="TOC2"/>
        <w:tabs>
          <w:tab w:val="right" w:leader="dot" w:pos="8306"/>
        </w:tabs>
      </w:pPr>
      <w:hyperlink w:anchor="_Toc10270" w:history="1">
        <w:r>
          <w:rPr>
            <w:rFonts w:ascii="仿宋" w:eastAsia="仿宋" w:hAnsi="仿宋" w:cs="仿宋" w:hint="eastAsia"/>
            <w:lang w:eastAsia="zh-CN"/>
          </w:rPr>
          <w:t>(三)、工艺技术方案要求</w:t>
        </w:r>
        <w:r>
          <w:tab/>
        </w:r>
        <w:r>
          <w:fldChar w:fldCharType="begin"/>
        </w:r>
        <w:r>
          <w:instrText xml:space="preserve"> PAGEREF _Toc10270 \h </w:instrText>
        </w:r>
        <w:r>
          <w:fldChar w:fldCharType="separate"/>
        </w:r>
        <w:r>
          <w:t>53</w:t>
        </w:r>
        <w:r>
          <w:fldChar w:fldCharType="end"/>
        </w:r>
      </w:hyperlink>
    </w:p>
    <w:p>
      <w:pPr>
        <w:pStyle w:val="TOC1"/>
        <w:tabs>
          <w:tab w:val="right" w:leader="dot" w:pos="8306"/>
        </w:tabs>
      </w:pPr>
      <w:hyperlink w:anchor="_Toc21949" w:history="1">
        <w:r>
          <w:rPr>
            <w:rFonts w:ascii="仿宋" w:eastAsia="仿宋" w:hAnsi="仿宋" w:cs="仿宋" w:hint="eastAsia"/>
            <w:lang w:eastAsia="zh-CN"/>
          </w:rPr>
          <w:t>十三、电子计算机及其部件项目变更管理</w:t>
        </w:r>
        <w:r>
          <w:tab/>
        </w:r>
        <w:r>
          <w:fldChar w:fldCharType="begin"/>
        </w:r>
        <w:r>
          <w:instrText xml:space="preserve"> PAGEREF _Toc21949 \h </w:instrText>
        </w:r>
        <w:r>
          <w:fldChar w:fldCharType="separate"/>
        </w:r>
        <w:r>
          <w:t>55</w:t>
        </w:r>
        <w:r>
          <w:fldChar w:fldCharType="end"/>
        </w:r>
      </w:hyperlink>
    </w:p>
    <w:p>
      <w:pPr>
        <w:pStyle w:val="TOC2"/>
        <w:tabs>
          <w:tab w:val="right" w:leader="dot" w:pos="8306"/>
        </w:tabs>
      </w:pPr>
      <w:hyperlink w:anchor="_Toc14936" w:history="1">
        <w:r>
          <w:rPr>
            <w:rFonts w:ascii="仿宋" w:eastAsia="仿宋" w:hAnsi="仿宋" w:cs="仿宋" w:hint="eastAsia"/>
            <w:lang w:eastAsia="zh-CN"/>
          </w:rPr>
          <w:t>(一)、变更申请与评估</w:t>
        </w:r>
        <w:r>
          <w:tab/>
        </w:r>
        <w:r>
          <w:fldChar w:fldCharType="begin"/>
        </w:r>
        <w:r>
          <w:instrText xml:space="preserve"> PAGEREF _Toc14936 \h </w:instrText>
        </w:r>
        <w:r>
          <w:fldChar w:fldCharType="separate"/>
        </w:r>
        <w:r>
          <w:t>55</w:t>
        </w:r>
        <w:r>
          <w:fldChar w:fldCharType="end"/>
        </w:r>
      </w:hyperlink>
    </w:p>
    <w:p>
      <w:pPr>
        <w:pStyle w:val="TOC2"/>
        <w:tabs>
          <w:tab w:val="right" w:leader="dot" w:pos="8306"/>
        </w:tabs>
      </w:pPr>
      <w:hyperlink w:anchor="_Toc21266" w:history="1">
        <w:r>
          <w:rPr>
            <w:rFonts w:ascii="仿宋" w:eastAsia="仿宋" w:hAnsi="仿宋" w:cs="仿宋" w:hint="eastAsia"/>
            <w:lang w:eastAsia="zh-CN"/>
          </w:rPr>
          <w:t>(二)、变更实施与控制</w:t>
        </w:r>
        <w:r>
          <w:tab/>
        </w:r>
        <w:r>
          <w:fldChar w:fldCharType="begin"/>
        </w:r>
        <w:r>
          <w:instrText xml:space="preserve"> PAGEREF _Toc21266 \h </w:instrText>
        </w:r>
        <w:r>
          <w:fldChar w:fldCharType="separate"/>
        </w:r>
        <w:r>
          <w:t>56</w:t>
        </w:r>
        <w:r>
          <w:fldChar w:fldCharType="end"/>
        </w:r>
      </w:hyperlink>
    </w:p>
    <w:p>
      <w:pPr>
        <w:pStyle w:val="TOC1"/>
        <w:tabs>
          <w:tab w:val="right" w:leader="dot" w:pos="8306"/>
        </w:tabs>
      </w:pPr>
      <w:hyperlink w:anchor="_Toc18548" w:history="1">
        <w:r>
          <w:rPr>
            <w:rFonts w:ascii="仿宋" w:eastAsia="仿宋" w:hAnsi="仿宋" w:cs="仿宋" w:hint="eastAsia"/>
            <w:lang w:eastAsia="zh-CN"/>
          </w:rPr>
          <w:t>十四、质量管理体系</w:t>
        </w:r>
        <w:r>
          <w:tab/>
        </w:r>
        <w:r>
          <w:fldChar w:fldCharType="begin"/>
        </w:r>
        <w:r>
          <w:instrText xml:space="preserve"> PAGEREF _Toc18548 \h </w:instrText>
        </w:r>
        <w:r>
          <w:fldChar w:fldCharType="separate"/>
        </w:r>
        <w:r>
          <w:t>56</w:t>
        </w:r>
        <w:r>
          <w:fldChar w:fldCharType="end"/>
        </w:r>
      </w:hyperlink>
    </w:p>
    <w:p>
      <w:pPr>
        <w:pStyle w:val="TOC2"/>
        <w:tabs>
          <w:tab w:val="right" w:leader="dot" w:pos="8306"/>
        </w:tabs>
      </w:pPr>
      <w:hyperlink w:anchor="_Toc12304" w:history="1">
        <w:r>
          <w:rPr>
            <w:rFonts w:ascii="仿宋" w:eastAsia="仿宋" w:hAnsi="仿宋" w:cs="仿宋" w:hint="eastAsia"/>
            <w:lang w:eastAsia="zh-CN"/>
          </w:rPr>
          <w:t>(一)、质量目标与方针</w:t>
        </w:r>
        <w:r>
          <w:tab/>
        </w:r>
        <w:r>
          <w:fldChar w:fldCharType="begin"/>
        </w:r>
        <w:r>
          <w:instrText xml:space="preserve"> PAGEREF _Toc12304 \h </w:instrText>
        </w:r>
        <w:r>
          <w:fldChar w:fldCharType="separate"/>
        </w:r>
        <w:r>
          <w:t>56</w:t>
        </w:r>
        <w:r>
          <w:fldChar w:fldCharType="end"/>
        </w:r>
      </w:hyperlink>
    </w:p>
    <w:p>
      <w:pPr>
        <w:pStyle w:val="TOC2"/>
        <w:tabs>
          <w:tab w:val="right" w:leader="dot" w:pos="8306"/>
        </w:tabs>
      </w:pPr>
      <w:hyperlink w:anchor="_Toc20129" w:history="1">
        <w:r>
          <w:rPr>
            <w:rFonts w:ascii="仿宋" w:eastAsia="仿宋" w:hAnsi="仿宋" w:cs="仿宋" w:hint="eastAsia"/>
            <w:lang w:eastAsia="zh-CN"/>
          </w:rPr>
          <w:t>(二)、质量管理责任</w:t>
        </w:r>
        <w:r>
          <w:tab/>
        </w:r>
        <w:r>
          <w:fldChar w:fldCharType="begin"/>
        </w:r>
        <w:r>
          <w:instrText xml:space="preserve"> PAGEREF _Toc20129 \h </w:instrText>
        </w:r>
        <w:r>
          <w:fldChar w:fldCharType="separate"/>
        </w:r>
        <w:r>
          <w:t>57</w:t>
        </w:r>
        <w:r>
          <w:fldChar w:fldCharType="end"/>
        </w:r>
      </w:hyperlink>
    </w:p>
    <w:p>
      <w:pPr>
        <w:pStyle w:val="TOC2"/>
        <w:tabs>
          <w:tab w:val="right" w:leader="dot" w:pos="8306"/>
        </w:tabs>
      </w:pPr>
      <w:hyperlink w:anchor="_Toc11437" w:history="1">
        <w:r>
          <w:rPr>
            <w:rFonts w:ascii="仿宋" w:eastAsia="仿宋" w:hAnsi="仿宋" w:cs="仿宋" w:hint="eastAsia"/>
            <w:lang w:eastAsia="zh-CN"/>
          </w:rPr>
          <w:t>(三)、质量管理体系文件</w:t>
        </w:r>
        <w:r>
          <w:tab/>
        </w:r>
        <w:r>
          <w:fldChar w:fldCharType="begin"/>
        </w:r>
        <w:r>
          <w:instrText xml:space="preserve"> PAGEREF _Toc11437 \h </w:instrText>
        </w:r>
        <w:r>
          <w:fldChar w:fldCharType="separate"/>
        </w:r>
        <w:r>
          <w:t>59</w:t>
        </w:r>
        <w:r>
          <w:fldChar w:fldCharType="end"/>
        </w:r>
      </w:hyperlink>
    </w:p>
    <w:p>
      <w:pPr>
        <w:pStyle w:val="TOC2"/>
        <w:tabs>
          <w:tab w:val="right" w:leader="dot" w:pos="8306"/>
        </w:tabs>
      </w:pPr>
      <w:hyperlink w:anchor="_Toc30589" w:history="1">
        <w:r>
          <w:rPr>
            <w:rFonts w:ascii="仿宋" w:eastAsia="仿宋" w:hAnsi="仿宋" w:cs="仿宋" w:hint="eastAsia"/>
            <w:lang w:eastAsia="zh-CN"/>
          </w:rPr>
          <w:t>(四)、质量培训与教育</w:t>
        </w:r>
        <w:r>
          <w:tab/>
        </w:r>
        <w:r>
          <w:fldChar w:fldCharType="begin"/>
        </w:r>
        <w:r>
          <w:instrText xml:space="preserve"> PAGEREF _Toc30589 \h </w:instrText>
        </w:r>
        <w:r>
          <w:fldChar w:fldCharType="separate"/>
        </w:r>
        <w:r>
          <w:t>61</w:t>
        </w:r>
        <w:r>
          <w:fldChar w:fldCharType="end"/>
        </w:r>
      </w:hyperlink>
    </w:p>
    <w:p>
      <w:pPr>
        <w:pStyle w:val="TOC2"/>
        <w:tabs>
          <w:tab w:val="right" w:leader="dot" w:pos="8306"/>
        </w:tabs>
      </w:pPr>
      <w:hyperlink w:anchor="_Toc29092" w:history="1">
        <w:r>
          <w:rPr>
            <w:rFonts w:ascii="仿宋" w:eastAsia="仿宋" w:hAnsi="仿宋" w:cs="仿宋" w:hint="eastAsia"/>
            <w:lang w:eastAsia="zh-CN"/>
          </w:rPr>
          <w:t>(五)、质量审核与评价</w:t>
        </w:r>
        <w:r>
          <w:tab/>
        </w:r>
        <w:r>
          <w:fldChar w:fldCharType="begin"/>
        </w:r>
        <w:r>
          <w:instrText xml:space="preserve"> PAGEREF _Toc29092 \h </w:instrText>
        </w:r>
        <w:r>
          <w:fldChar w:fldCharType="separate"/>
        </w:r>
        <w:r>
          <w:t>62</w:t>
        </w:r>
        <w:r>
          <w:fldChar w:fldCharType="end"/>
        </w:r>
      </w:hyperlink>
    </w:p>
    <w:p>
      <w:pPr>
        <w:pStyle w:val="TOC2"/>
        <w:tabs>
          <w:tab w:val="right" w:leader="dot" w:pos="8306"/>
        </w:tabs>
      </w:pPr>
      <w:hyperlink w:anchor="_Toc5919" w:history="1">
        <w:r>
          <w:rPr>
            <w:rFonts w:ascii="仿宋" w:eastAsia="仿宋" w:hAnsi="仿宋" w:cs="仿宋" w:hint="eastAsia"/>
            <w:lang w:eastAsia="zh-CN"/>
          </w:rPr>
          <w:t>(六)、不符合与纠正措施</w:t>
        </w:r>
        <w:r>
          <w:tab/>
        </w:r>
        <w:r>
          <w:fldChar w:fldCharType="begin"/>
        </w:r>
        <w:r>
          <w:instrText xml:space="preserve"> PAGEREF _Toc5919 \h </w:instrText>
        </w:r>
        <w:r>
          <w:fldChar w:fldCharType="separate"/>
        </w:r>
        <w:r>
          <w:t>63</w:t>
        </w:r>
        <w:r>
          <w:fldChar w:fldCharType="end"/>
        </w:r>
      </w:hyperlink>
    </w:p>
    <w:p>
      <w:pPr>
        <w:pStyle w:val="TOC1"/>
        <w:tabs>
          <w:tab w:val="right" w:leader="dot" w:pos="8306"/>
        </w:tabs>
      </w:pPr>
      <w:hyperlink w:anchor="_Toc16331" w:history="1">
        <w:r>
          <w:rPr>
            <w:rFonts w:ascii="仿宋" w:eastAsia="仿宋" w:hAnsi="仿宋" w:cs="仿宋" w:hint="eastAsia"/>
            <w:lang w:eastAsia="zh-CN"/>
          </w:rPr>
          <w:t>十五、电子计算机及其部件项目实施时间节点</w:t>
        </w:r>
        <w:r>
          <w:tab/>
        </w:r>
        <w:r>
          <w:fldChar w:fldCharType="begin"/>
        </w:r>
        <w:r>
          <w:instrText xml:space="preserve"> PAGEREF _Toc16331 \h </w:instrText>
        </w:r>
        <w:r>
          <w:fldChar w:fldCharType="separate"/>
        </w:r>
        <w:r>
          <w:t>65</w:t>
        </w:r>
        <w:r>
          <w:fldChar w:fldCharType="end"/>
        </w:r>
      </w:hyperlink>
    </w:p>
    <w:p>
      <w:pPr>
        <w:pStyle w:val="TOC2"/>
        <w:tabs>
          <w:tab w:val="right" w:leader="dot" w:pos="8306"/>
        </w:tabs>
      </w:pPr>
      <w:hyperlink w:anchor="_Toc15261" w:history="1">
        <w:r>
          <w:rPr>
            <w:rFonts w:ascii="仿宋" w:eastAsia="仿宋" w:hAnsi="仿宋" w:cs="仿宋" w:hint="eastAsia"/>
            <w:lang w:eastAsia="zh-CN"/>
          </w:rPr>
          <w:t>(一)、电子计算机及其部件项目启动阶段时间节点</w:t>
        </w:r>
        <w:r>
          <w:tab/>
        </w:r>
        <w:r>
          <w:fldChar w:fldCharType="begin"/>
        </w:r>
        <w:r>
          <w:instrText xml:space="preserve"> PAGEREF _Toc15261 \h </w:instrText>
        </w:r>
        <w:r>
          <w:fldChar w:fldCharType="separate"/>
        </w:r>
        <w:r>
          <w:t>65</w:t>
        </w:r>
        <w:r>
          <w:fldChar w:fldCharType="end"/>
        </w:r>
      </w:hyperlink>
    </w:p>
    <w:p>
      <w:pPr>
        <w:pStyle w:val="TOC2"/>
        <w:tabs>
          <w:tab w:val="right" w:leader="dot" w:pos="8306"/>
        </w:tabs>
      </w:pPr>
      <w:hyperlink w:anchor="_Toc25369" w:history="1">
        <w:r>
          <w:rPr>
            <w:rFonts w:ascii="仿宋" w:eastAsia="仿宋" w:hAnsi="仿宋" w:cs="仿宋" w:hint="eastAsia"/>
            <w:lang w:eastAsia="zh-CN"/>
          </w:rPr>
          <w:t>(二)、电子计算机及其部件项目执行阶段时间节点</w:t>
        </w:r>
        <w:r>
          <w:tab/>
        </w:r>
        <w:r>
          <w:fldChar w:fldCharType="begin"/>
        </w:r>
        <w:r>
          <w:instrText xml:space="preserve"> PAGEREF _Toc25369 \h </w:instrText>
        </w:r>
        <w:r>
          <w:fldChar w:fldCharType="separate"/>
        </w:r>
        <w:r>
          <w:t>66</w:t>
        </w:r>
        <w:r>
          <w:fldChar w:fldCharType="end"/>
        </w:r>
      </w:hyperlink>
    </w:p>
    <w:p>
      <w:pPr>
        <w:pStyle w:val="TOC2"/>
        <w:tabs>
          <w:tab w:val="right" w:leader="dot" w:pos="8306"/>
        </w:tabs>
      </w:pPr>
      <w:hyperlink w:anchor="_Toc26237" w:history="1">
        <w:r>
          <w:rPr>
            <w:rFonts w:ascii="仿宋" w:eastAsia="仿宋" w:hAnsi="仿宋" w:cs="仿宋" w:hint="eastAsia"/>
            <w:lang w:eastAsia="zh-CN"/>
          </w:rPr>
          <w:t>(三)、电子计算机及其部件项目完成阶段时间节点</w:t>
        </w:r>
        <w:r>
          <w:tab/>
        </w:r>
        <w:r>
          <w:fldChar w:fldCharType="begin"/>
        </w:r>
        <w:r>
          <w:instrText xml:space="preserve"> PAGEREF _Toc26237 \h </w:instrText>
        </w:r>
        <w:r>
          <w:fldChar w:fldCharType="separate"/>
        </w:r>
        <w:r>
          <w:t>67</w:t>
        </w:r>
        <w:r>
          <w:fldChar w:fldCharType="end"/>
        </w:r>
      </w:hyperlink>
    </w:p>
    <w:p>
      <w:pPr>
        <w:pStyle w:val="TOC1"/>
        <w:tabs>
          <w:tab w:val="right" w:leader="dot" w:pos="8306"/>
        </w:tabs>
      </w:pPr>
      <w:hyperlink w:anchor="_Toc20155" w:history="1">
        <w:r>
          <w:rPr>
            <w:rFonts w:ascii="仿宋" w:eastAsia="仿宋" w:hAnsi="仿宋" w:cs="仿宋" w:hint="eastAsia"/>
            <w:lang w:eastAsia="zh-CN"/>
          </w:rPr>
          <w:t>十六、电子计算机及其部件项目工程方案分析</w:t>
        </w:r>
        <w:r>
          <w:tab/>
        </w:r>
        <w:r>
          <w:fldChar w:fldCharType="begin"/>
        </w:r>
        <w:r>
          <w:instrText xml:space="preserve"> PAGEREF _Toc20155 \h </w:instrText>
        </w:r>
        <w:r>
          <w:fldChar w:fldCharType="separate"/>
        </w:r>
        <w:r>
          <w:t>68</w:t>
        </w:r>
        <w:r>
          <w:fldChar w:fldCharType="end"/>
        </w:r>
      </w:hyperlink>
    </w:p>
    <w:p>
      <w:pPr>
        <w:pStyle w:val="TOC2"/>
        <w:tabs>
          <w:tab w:val="right" w:leader="dot" w:pos="8306"/>
        </w:tabs>
      </w:pPr>
      <w:hyperlink w:anchor="_Toc24306" w:history="1">
        <w:r>
          <w:rPr>
            <w:rFonts w:ascii="仿宋" w:eastAsia="仿宋" w:hAnsi="仿宋" w:cs="仿宋" w:hint="eastAsia"/>
            <w:lang w:eastAsia="zh-CN"/>
          </w:rPr>
          <w:t>(一)、建筑工程设计原则</w:t>
        </w:r>
        <w:r>
          <w:tab/>
        </w:r>
        <w:r>
          <w:fldChar w:fldCharType="begin"/>
        </w:r>
        <w:r>
          <w:instrText xml:space="preserve"> PAGEREF _Toc24306 \h </w:instrText>
        </w:r>
        <w:r>
          <w:fldChar w:fldCharType="separate"/>
        </w:r>
        <w:r>
          <w:t>68</w:t>
        </w:r>
        <w:r>
          <w:fldChar w:fldCharType="end"/>
        </w:r>
      </w:hyperlink>
    </w:p>
    <w:p>
      <w:pPr>
        <w:pStyle w:val="TOC2"/>
        <w:tabs>
          <w:tab w:val="right" w:leader="dot" w:pos="8306"/>
        </w:tabs>
      </w:pPr>
      <w:hyperlink w:anchor="_Toc13033" w:history="1">
        <w:r>
          <w:rPr>
            <w:rFonts w:ascii="仿宋" w:eastAsia="仿宋" w:hAnsi="仿宋" w:cs="仿宋" w:hint="eastAsia"/>
            <w:lang w:eastAsia="zh-CN"/>
          </w:rPr>
          <w:t>(二)、土建工程建设指标</w:t>
        </w:r>
        <w:r>
          <w:tab/>
        </w:r>
        <w:r>
          <w:fldChar w:fldCharType="begin"/>
        </w:r>
        <w:r>
          <w:instrText xml:space="preserve"> PAGEREF _Toc13033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52"/>
      <w:r>
        <w:rPr>
          <w:rFonts w:ascii="仿宋" w:eastAsia="仿宋" w:hAnsi="仿宋" w:cs="仿宋" w:hint="eastAsia"/>
          <w:sz w:val="28"/>
          <w:lang w:eastAsia="zh-CN"/>
        </w:rPr>
        <w:t>一、电子计算机及其部件项目可持续发展</w:t>
      </w:r>
      <w:bookmarkEnd w:id="2"/>
    </w:p>
    <w:p>
      <w:pPr>
        <w:pStyle w:val="Heading2"/>
        <w:rPr>
          <w:rFonts w:ascii="仿宋" w:eastAsia="仿宋" w:hAnsi="仿宋" w:cs="仿宋" w:hint="eastAsia"/>
          <w:lang w:eastAsia="zh-CN"/>
        </w:rPr>
      </w:pPr>
      <w:bookmarkStart w:id="3" w:name="_Toc147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及其部件项目中，电子计算机及其部件项目团队着眼于未来，明确了可持续发展的战略方向。制定的具体可持续发展目标包括降低资源使用、采用环保技术、最大化社会效益等。这一步骤不仅有助于电子计算机及其部件项目在环保和社会责任方面达到最高标准，也为未来提供了明确的指引，确保电子计算机及其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可持续实践的融入电子计算机及其部件项目管理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计算机及其部件项目管理周期。从电子计算机及其部件项目规划开始，电子计算机及其部件项目团队就考虑了环境和社会的因素。在执行阶段，电子计算机及其部件项目团队积极推动绿色技术的应用，优化资源利用。此外，关注员工的社会责任，通过培训和沟通活动提高员工对可持续发展的认知，使他们能够在日常工作中践行可持续实践。这些举措不仅为电子计算机及其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5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计算机及其部件项目的可持续发展理念，我们深信环保与社会责任是电子计算机及其部件项目成功的关键支柱。在电子计算机及其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及其部件项目团队通过引入先进的环保技术、建立高效的废物处理系统以及推动能源节约措施，积极履行环保责任。定期的环保监测和评估确保电子计算机及其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计算机及其部件项目不仅致力于自身可持续发展，还注重对社会的回馈。通过支持社区电子计算机及其部件项目、参与慈善事业、提供培训机会等方式，电子计算机及其部件项目积极履行社会责任。与当地社区建立积极互动，关注员工的工作与生活平衡，以及员工的身心健康，是电子计算机及其部件项目在社会责任层面的关键举措。这样的实践不仅增强了电子计算机及其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499"/>
      <w:r>
        <w:rPr>
          <w:rFonts w:ascii="仿宋" w:eastAsia="仿宋" w:hAnsi="仿宋" w:cs="仿宋" w:hint="eastAsia"/>
          <w:sz w:val="28"/>
          <w:lang w:eastAsia="zh-CN"/>
        </w:rPr>
        <w:t>二、电子计算机及其部件项目选址可行性分析</w:t>
      </w:r>
      <w:bookmarkEnd w:id="5"/>
    </w:p>
    <w:p>
      <w:pPr>
        <w:pStyle w:val="Heading2"/>
        <w:rPr>
          <w:rFonts w:ascii="仿宋" w:eastAsia="仿宋" w:hAnsi="仿宋" w:cs="仿宋" w:hint="eastAsia"/>
          <w:lang w:eastAsia="zh-CN"/>
        </w:rPr>
      </w:pPr>
      <w:bookmarkStart w:id="6" w:name="_Toc1663"/>
      <w:r>
        <w:rPr>
          <w:rFonts w:ascii="仿宋" w:eastAsia="仿宋" w:hAnsi="仿宋" w:cs="仿宋" w:hint="eastAsia"/>
          <w:lang w:eastAsia="zh-CN"/>
        </w:rPr>
        <w:t>(一)、电子计算机及其部件项目选址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该电子计算机及其部件项目选址位于XX省XX市XX区XXX街道</w:t>
      </w:r>
    </w:p>
    <w:p>
      <w:pPr>
        <w:pStyle w:val="Heading2"/>
        <w:ind w:firstLine="560" w:firstLineChars="200"/>
        <w:rPr>
          <w:rFonts w:ascii="仿宋" w:eastAsia="仿宋" w:hAnsi="仿宋" w:cs="仿宋" w:hint="eastAsia"/>
          <w:sz w:val="28"/>
          <w:lang w:eastAsia="zh-CN"/>
        </w:rPr>
      </w:pPr>
      <w:bookmarkStart w:id="7" w:name="_Toc879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计算机及其部件项目的征地面积将根据电子计算机及其部件项目的实际规模和需求进行精确规划。具体面积XXX平方米，旨在确保电子计算机及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净用地面积是在征地面积基础上去除不可利用面积后的实际可开发用地。具体面积XXX平方米，考虑到环保、交通、安全等多方面因素，以确保电子计算机及其部件项目在整体利用效率上达到最优。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电子计算机及其部件项目计划建设的建筑总规模具体面积XXX平方米。这一规模的确定综合考虑了电子计算机及其部件项目的性质、规模，以及城市规划的相关要求，确保建筑布局与周边环境协调一致。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绿地率是电子计算机及其部件项目用地中被规划为绿地的比例。具体面积XXX平方米，旨在通过合理规划绿地，改善电子计算机及其部件项目周边环境，提升居民生活质量，并符合城市整体绿化规划。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容积率是用地上可以建设的建筑总体积与用地面积之比。具体面积XXX，通过合理的容积率规划，确保电子计算机及其部件项目建筑规模与周边环境和谐共生。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计算机及其部件项目选址与当地城市规划相一致，具体面积XXX平方米。通过与城市规划部门深入沟通，确保电子计算机及其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计算机及其部件项目选址符合当地产业政策，具体面积XXX平方米。这包括电子计算机及其部件项目对当地经济的促进作用，以及对相关产业的带动效应，确保电子计算机及其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用地总体要求必须符合环保和可持续发展的原则，具体面积XXX平方米。通过采用绿色建筑设计、节能减排等措施，确保电子计算机及其部件项目在建设和运营过程中对环境的影响最小化，达到可持续发展的要求。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确保电子计算机及其部件项目选址具备必要的公共设施配套，具体面积XXX平方米。这包括交通便利性、教育、医疗等基础设施，以提高居民生活品质，使得电子计算机及其部件项目选址更具吸引力。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考虑用地总体要求对当地社会稳定性的影响，具体面积XXX平方米。通过深入了解当地社区反馈，确保电子计算机及其部件项目的选址和建设过程对当地社会和谐稳定产生积极作用。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计算机及其部件项目选址不仅符合法规和规划，还在实际操作中具有可行性。这一全面规划将为电子计算机及其部件项目的成功实施提供坚实的基础，确保电子计算机及其部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及其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计算机及其部件项目的设备规划和空间设计中，我们将采取灵活设备布局的措施。设备布局将根据实际需求进行灵活设计，避免不必要的浪费。通过合理规划设备摆放位置，我们将提高设备的利用率，减少设备间距，以确保电子计算机及其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计算机及其部件项目内部引入共享设施的概念，例如共享会议室、办公区等。通过这种方式，我们可以减少对资源的重复建设，提高资源共享效率，从而减小电子计算机及其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44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计算机及其部件项目的总图布置中，我们将不同功能区域进行明确的规划，以最大程度满足电子计算机及其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85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计算机及其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计算机及其部件项目对环境的影响是综合评价的重要因素之一。我们将详细考虑选址周边的自然环境、生态保护区、水源地等情况，确保电子计算机及其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对选址的评价还需充分考虑当地政府的产业政策和法规。我们将详细了解电子计算机及其部件项目所在地的相关政策，确保电子计算机及其部件项目的规划和运营与当地法规相符，降低不必要的法律风险。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考虑到社会稳定性对企业运营的重要性，我们将评估选址地区的社会安全情况、劳工关系、社区反馈等方面，以确保电子计算机及其部件项目的建设和运营不会受到社会稳定性的负面影响。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最后，我们将综合考虑用地成本，包括土地购置费用、土地开发成本等。通过对用地成本的详细评估，我们能够做出更为精确的经济效益分析，为电子计算机及其部件项目的投资决策提供有力支持。</w:t>
      </w:r>
    </w:p>
    <w:p>
      <w:pPr>
        <w:pStyle w:val="Heading1"/>
        <w:ind w:firstLine="560" w:firstLineChars="200"/>
        <w:rPr>
          <w:rFonts w:ascii="仿宋" w:eastAsia="仿宋" w:hAnsi="仿宋" w:cs="仿宋" w:hint="eastAsia"/>
          <w:sz w:val="28"/>
          <w:lang w:eastAsia="zh-CN"/>
        </w:rPr>
      </w:pPr>
      <w:bookmarkStart w:id="11" w:name="_Toc1183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29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电子计算机及其部件项目的主要产品是XXXX，预计年产值为XXX万元。这一产品在市场中占据着重要的地位，其广泛的应用范围使得该电子计算机及其部件项目的市场前景非常广阔。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计算机及其部件项目的xxx产品作为重要的原材料之一，将在多个领域发挥关键作用。其在建筑、交通、能源等方面的广泛应用将为整个产业链提供强大的支持，形成产业协同效应。电子计算机及其部件项目的年产值XXX万XXX万XXX万万元不仅反映了其在市场上的巨大潜力，更预示着它对国民经济的积极贡献。这种关联度高、涉及面广的产业关系，使得该电子计算机及其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89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及其部件项目总征地面积为XXXX平方米，相当于约XX.XX亩，其中净用地面积为XXXX平方米，红线范围内相当于约XX.XX亩。这一用地规模充分考虑了电子计算机及其部件项目的建设需求，保障了电子计算机及其部件项目在合适的空间内得以充分发展。电子计算机及其部件项目规划的总建筑面积为XXXX平方米，其中主体工程建设占XXXX平方米，计容建筑面积达XXXX平方米。预计建筑工程的投资将达到XXXX万元，为电子计算机及其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及其部件项目计划购置的设备共计XXXX台（套），设备购置费用为XXXX万元。这一设备购置计划充分考虑到电子计算机及其部件项目的生产需求和技术要求，确保了电子计算机及其部件项目在生产运营中具备先进的技术装备和高效的生产能力。设备的合理配置将为电子计算机及其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及其部件项目计划总投资为XXXX万元，预计年实现营业收入为XXXX万元。这一产能规模的设定旨在确保电子计算机及其部件项目能够在投资与回报之间取得平衡，实现长期可持续的发展。电子计算机及其部件项目的总投资充分考虑到各个方面的需求，包括用地建设、设备购置等多个环节，以确保电子计算机及其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29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0005"/>
      <w:r>
        <w:rPr>
          <w:rFonts w:ascii="仿宋" w:eastAsia="仿宋" w:hAnsi="仿宋" w:cs="仿宋" w:hint="eastAsia"/>
          <w:lang w:eastAsia="zh-CN"/>
        </w:rPr>
        <w:t>(一)、电子计算机及其部件行业分析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及其部件行业一直以来都是市场的关注焦点。行业内的发展趋势、竞争态势以及潜在机会都对电子计算机及其部件项目的推进产生深远的影响。通过深入研究行业的整体概貌，我们将更好地理解行业的核心特征，为电子计算机及其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及其部件行业，技术一直是推动创新和发展的关键因素。我们将对当前技术趋势进行详尽分析，包括但不限于人工智能、大数据应用、先进制造技术等。这有助于电子计算机及其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计算机及其部件项目成功的基础。我们将对主要竞争对手进行深入研究，包括其市场份额、产品特点、市场定位等。通过全面了解竞争对手的优势和劣势，电子计算机及其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3987"/>
      <w:r>
        <w:rPr>
          <w:rFonts w:ascii="仿宋" w:eastAsia="仿宋" w:hAnsi="仿宋" w:cs="仿宋" w:hint="eastAsia"/>
          <w:sz w:val="28"/>
          <w:lang w:eastAsia="zh-CN"/>
        </w:rPr>
        <w:t>(二)、电子计算机及其部件市场分析预测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计算机及其部件市场未来的增长趋势。这包括市场的整体规模、各细分领域的发展趋势等。电子计算机及其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计算机及其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计算机及其部件项目实施过程中需要充分考虑的因素。我们将对市场风险进行全面评估，包括但不限于政策法规风险、市场竞争风险、技术变革风险等。通过对潜在风险的深入分析，电子计算机及其部件项目可以制定相应的风险缓解策略，降低不确定性对电子计算机及其部件项目的影响。</w:t>
      </w:r>
    </w:p>
    <w:p>
      <w:pPr>
        <w:pStyle w:val="Heading1"/>
        <w:ind w:firstLine="560" w:firstLineChars="200"/>
        <w:rPr>
          <w:rFonts w:ascii="仿宋" w:eastAsia="仿宋" w:hAnsi="仿宋" w:cs="仿宋" w:hint="eastAsia"/>
          <w:sz w:val="28"/>
          <w:lang w:eastAsia="zh-CN"/>
        </w:rPr>
      </w:pPr>
      <w:bookmarkStart w:id="17" w:name="_Toc23759"/>
      <w:r>
        <w:rPr>
          <w:rFonts w:ascii="仿宋" w:eastAsia="仿宋" w:hAnsi="仿宋" w:cs="仿宋" w:hint="eastAsia"/>
          <w:sz w:val="28"/>
          <w:lang w:eastAsia="zh-CN"/>
        </w:rPr>
        <w:t>五、电子计算机及其部件项目绩效评估</w:t>
      </w:r>
      <w:bookmarkEnd w:id="17"/>
    </w:p>
    <w:p>
      <w:pPr>
        <w:pStyle w:val="Heading2"/>
        <w:rPr>
          <w:rFonts w:ascii="仿宋" w:eastAsia="仿宋" w:hAnsi="仿宋" w:cs="仿宋" w:hint="eastAsia"/>
          <w:lang w:eastAsia="zh-CN"/>
        </w:rPr>
      </w:pPr>
      <w:bookmarkStart w:id="18" w:name="_Toc871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及其部件项目中，我们设计了一套全面的绩效评估指标，以确保电子计算机及其部件项目的可控和成功交付。这些指标跨足电子计算机及其部件项目目标、成本、进度和质量等多个维度，为我们提供了全面洞察电子计算机及其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及其部件项目目标达成率是我们关注的首要指标。我们设定了明确的目标，并通过定期监测和评估，迅速发现并应对潜在的目标偏差。这为电子计算机及其部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成本绩效是另一个核心关注点。通过实际成本与预算成本的对比分析，我们深入了解成本差异的原因，及时调整资源分配，保持电子计算机及其部件项目在经济效益方面的合理水平。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及其部件项目进度作为关键的绩效指标之一，得到了精心的关注。我们制定了详细的电子计算机及其部件项目进度计划，并设立了进度符合度指标，确保实际进度与计划进度保持一致。这使我们能够快速发现和解决潜在的进度问题，保持电子计算机及其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计算机及其部件项目绩效的不可或缺的一环。我们引入了一系列的质量标准和客户满意度指标，以确保电子计算机及其部件项目交付的成果在质量上达到或超越预期水平。通过持续监测这些指标，我们努力提升电子计算机及其部件项目整体质量水平，为电子计算机及其部件项目的成功交付提供有力保障。通过这些科学且全面的绩效评估，我们能够更好地引导电子计算机及其部件项目的持续改进，确保电子计算机及其部件项目目标的顺利达成。</w:t>
      </w:r>
    </w:p>
    <w:p>
      <w:pPr>
        <w:pStyle w:val="Heading2"/>
        <w:ind w:firstLine="560" w:firstLineChars="200"/>
        <w:rPr>
          <w:rFonts w:ascii="仿宋" w:eastAsia="仿宋" w:hAnsi="仿宋" w:cs="仿宋" w:hint="eastAsia"/>
          <w:sz w:val="28"/>
          <w:lang w:eastAsia="zh-CN"/>
        </w:rPr>
      </w:pPr>
      <w:bookmarkStart w:id="19" w:name="_Toc2638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绩效评估是电子计算机及其部件项目中的关键环节，为确保电子计算机及其部件项目达到预期目标，我们采用了多层次、多维度的绩效评估方法。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电子计算机及其部件项目的战略目标对齐，确保每个决策和行动都与电子计算机及其部件项目整体目标保持一致。团队会定期召开战略对齐会议，审视当前工作与电子计算机及其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计算机及其部件项目进度、质量、成本和风险等方面。这些指标通过数据收集和分析，为电子计算机及其部件项目管理团队提供了客观的评估依据。例如，我们通过电子计算机及其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计算机及其部件项目内部，还考虑了电子计算机及其部件项目对外部环境的影响。我们定期进行干系人满意度调查，以了解各利益相关方对电子计算机及其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这种多层次、多角度的绩效评估方法，使得我们能够全面了解电子计算机及其部件项目的运行状态，及时做出调整，确保电子计算机及其部件项目在不断变化的环境中保持稳健前行。</w:t>
      </w:r>
    </w:p>
    <w:p>
      <w:pPr>
        <w:pStyle w:val="Heading2"/>
        <w:ind w:firstLine="560" w:firstLineChars="200"/>
        <w:rPr>
          <w:rFonts w:ascii="仿宋" w:eastAsia="仿宋" w:hAnsi="仿宋" w:cs="仿宋" w:hint="eastAsia"/>
          <w:sz w:val="28"/>
          <w:lang w:eastAsia="zh-CN"/>
        </w:rPr>
      </w:pPr>
      <w:bookmarkStart w:id="20" w:name="_Toc2612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为了确保电子计算机及其部件项目的有效管理和不断优化，我们采用了精心设计的绩效评估周期。这个周期旨在实现灵活、实时和全面的评估，以适应电子计算机及其部件项目执行中的各种挑战。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https://d.book118.com/606005142200010100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电子计算机及其部件项目规划设计方案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F7000D"/>
    <w:rsid w:val="79F70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0514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2024-03-01T19:28:00Z</dcterms:created>
  <dcterms:modified xsi:type="dcterms:W3CDTF">2024-03-01T19:28:25Z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9A8FA7A7B9B146469AAAAF53998603FA_11</vt:lpwstr>
  </property>
  <property fmtid="{D5CDD505-2E9C-101B-9397-08002B2CF9AE}" pid="3" name="KSOProductBuildVer">
    <vt:lpwstr>2052-12.1.0.16388</vt:lpwstr>
  </property>
</Properties>
</file>