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调脂抗动脉粥样硬化药项目建设总纲及方案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53" w:history="1">
        <w:r>
          <w:rPr>
            <w:rFonts w:ascii="仿宋" w:eastAsia="仿宋" w:hAnsi="仿宋" w:cs="仿宋" w:hint="eastAsia"/>
            <w:lang w:eastAsia="zh-CN"/>
          </w:rPr>
          <w:t>序言</w:t>
        </w:r>
        <w:r>
          <w:tab/>
        </w:r>
        <w:r>
          <w:fldChar w:fldCharType="begin"/>
        </w:r>
        <w:r>
          <w:instrText xml:space="preserve"> PAGEREF _Toc30353 \h </w:instrText>
        </w:r>
        <w:r>
          <w:fldChar w:fldCharType="separate"/>
        </w:r>
        <w:r>
          <w:t>3</w:t>
        </w:r>
        <w:r>
          <w:fldChar w:fldCharType="end"/>
        </w:r>
      </w:hyperlink>
    </w:p>
    <w:p>
      <w:pPr>
        <w:pStyle w:val="TOC1"/>
        <w:tabs>
          <w:tab w:val="right" w:leader="dot" w:pos="8306"/>
        </w:tabs>
      </w:pPr>
      <w:hyperlink w:anchor="_Toc26981" w:history="1">
        <w:r>
          <w:rPr>
            <w:rFonts w:ascii="仿宋" w:eastAsia="仿宋" w:hAnsi="仿宋" w:cs="仿宋" w:hint="eastAsia"/>
            <w:lang w:eastAsia="zh-CN"/>
          </w:rPr>
          <w:t>一、项目选址研究</w:t>
        </w:r>
        <w:r>
          <w:tab/>
        </w:r>
        <w:r>
          <w:fldChar w:fldCharType="begin"/>
        </w:r>
        <w:r>
          <w:instrText xml:space="preserve"> PAGEREF _Toc26981 \h </w:instrText>
        </w:r>
        <w:r>
          <w:fldChar w:fldCharType="separate"/>
        </w:r>
        <w:r>
          <w:t>3</w:t>
        </w:r>
        <w:r>
          <w:fldChar w:fldCharType="end"/>
        </w:r>
      </w:hyperlink>
    </w:p>
    <w:p>
      <w:pPr>
        <w:pStyle w:val="TOC2"/>
        <w:tabs>
          <w:tab w:val="right" w:leader="dot" w:pos="8306"/>
        </w:tabs>
      </w:pPr>
      <w:hyperlink w:anchor="_Toc30020" w:history="1">
        <w:r>
          <w:rPr>
            <w:rFonts w:ascii="仿宋" w:eastAsia="仿宋" w:hAnsi="仿宋" w:cs="仿宋" w:hint="eastAsia"/>
            <w:lang w:eastAsia="zh-CN"/>
          </w:rPr>
          <w:t>(一)、项目选址原则</w:t>
        </w:r>
        <w:r>
          <w:tab/>
        </w:r>
        <w:r>
          <w:fldChar w:fldCharType="begin"/>
        </w:r>
        <w:r>
          <w:instrText xml:space="preserve"> PAGEREF _Toc30020 \h </w:instrText>
        </w:r>
        <w:r>
          <w:fldChar w:fldCharType="separate"/>
        </w:r>
        <w:r>
          <w:t>3</w:t>
        </w:r>
        <w:r>
          <w:fldChar w:fldCharType="end"/>
        </w:r>
      </w:hyperlink>
    </w:p>
    <w:p>
      <w:pPr>
        <w:pStyle w:val="TOC2"/>
        <w:tabs>
          <w:tab w:val="right" w:leader="dot" w:pos="8306"/>
        </w:tabs>
      </w:pPr>
      <w:hyperlink w:anchor="_Toc26632" w:history="1">
        <w:r>
          <w:rPr>
            <w:rFonts w:ascii="仿宋" w:eastAsia="仿宋" w:hAnsi="仿宋" w:cs="仿宋" w:hint="eastAsia"/>
            <w:lang w:eastAsia="zh-CN"/>
          </w:rPr>
          <w:t>(二)、项目选址</w:t>
        </w:r>
        <w:r>
          <w:tab/>
        </w:r>
        <w:r>
          <w:fldChar w:fldCharType="begin"/>
        </w:r>
        <w:r>
          <w:instrText xml:space="preserve"> PAGEREF _Toc26632 \h </w:instrText>
        </w:r>
        <w:r>
          <w:fldChar w:fldCharType="separate"/>
        </w:r>
        <w:r>
          <w:t>6</w:t>
        </w:r>
        <w:r>
          <w:fldChar w:fldCharType="end"/>
        </w:r>
      </w:hyperlink>
    </w:p>
    <w:p>
      <w:pPr>
        <w:pStyle w:val="TOC2"/>
        <w:tabs>
          <w:tab w:val="right" w:leader="dot" w:pos="8306"/>
        </w:tabs>
      </w:pPr>
      <w:hyperlink w:anchor="_Toc16965" w:history="1">
        <w:r>
          <w:rPr>
            <w:rFonts w:ascii="仿宋" w:eastAsia="仿宋" w:hAnsi="仿宋" w:cs="仿宋" w:hint="eastAsia"/>
            <w:lang w:eastAsia="zh-CN"/>
          </w:rPr>
          <w:t>(三)、建设条件分析</w:t>
        </w:r>
        <w:r>
          <w:tab/>
        </w:r>
        <w:r>
          <w:fldChar w:fldCharType="begin"/>
        </w:r>
        <w:r>
          <w:instrText xml:space="preserve"> PAGEREF _Toc16965 \h </w:instrText>
        </w:r>
        <w:r>
          <w:fldChar w:fldCharType="separate"/>
        </w:r>
        <w:r>
          <w:t>8</w:t>
        </w:r>
        <w:r>
          <w:fldChar w:fldCharType="end"/>
        </w:r>
      </w:hyperlink>
    </w:p>
    <w:p>
      <w:pPr>
        <w:pStyle w:val="TOC2"/>
        <w:tabs>
          <w:tab w:val="right" w:leader="dot" w:pos="8306"/>
        </w:tabs>
      </w:pPr>
      <w:hyperlink w:anchor="_Toc31454" w:history="1">
        <w:r>
          <w:rPr>
            <w:rFonts w:ascii="仿宋" w:eastAsia="仿宋" w:hAnsi="仿宋" w:cs="仿宋" w:hint="eastAsia"/>
            <w:lang w:eastAsia="zh-CN"/>
          </w:rPr>
          <w:t>(四)、用地控制指标</w:t>
        </w:r>
        <w:r>
          <w:tab/>
        </w:r>
        <w:r>
          <w:fldChar w:fldCharType="begin"/>
        </w:r>
        <w:r>
          <w:instrText xml:space="preserve"> PAGEREF _Toc31454 \h </w:instrText>
        </w:r>
        <w:r>
          <w:fldChar w:fldCharType="separate"/>
        </w:r>
        <w:r>
          <w:t>10</w:t>
        </w:r>
        <w:r>
          <w:fldChar w:fldCharType="end"/>
        </w:r>
      </w:hyperlink>
    </w:p>
    <w:p>
      <w:pPr>
        <w:pStyle w:val="TOC2"/>
        <w:tabs>
          <w:tab w:val="right" w:leader="dot" w:pos="8306"/>
        </w:tabs>
      </w:pPr>
      <w:hyperlink w:anchor="_Toc7765" w:history="1">
        <w:r>
          <w:rPr>
            <w:rFonts w:ascii="仿宋" w:eastAsia="仿宋" w:hAnsi="仿宋" w:cs="仿宋" w:hint="eastAsia"/>
            <w:lang w:eastAsia="zh-CN"/>
          </w:rPr>
          <w:t>(五)、地总体要求</w:t>
        </w:r>
        <w:r>
          <w:tab/>
        </w:r>
        <w:r>
          <w:fldChar w:fldCharType="begin"/>
        </w:r>
        <w:r>
          <w:instrText xml:space="preserve"> PAGEREF _Toc7765 \h </w:instrText>
        </w:r>
        <w:r>
          <w:fldChar w:fldCharType="separate"/>
        </w:r>
        <w:r>
          <w:t>11</w:t>
        </w:r>
        <w:r>
          <w:fldChar w:fldCharType="end"/>
        </w:r>
      </w:hyperlink>
    </w:p>
    <w:p>
      <w:pPr>
        <w:pStyle w:val="TOC2"/>
        <w:tabs>
          <w:tab w:val="right" w:leader="dot" w:pos="8306"/>
        </w:tabs>
      </w:pPr>
      <w:hyperlink w:anchor="_Toc8856" w:history="1">
        <w:r>
          <w:rPr>
            <w:rFonts w:ascii="仿宋" w:eastAsia="仿宋" w:hAnsi="仿宋" w:cs="仿宋" w:hint="eastAsia"/>
            <w:lang w:eastAsia="zh-CN"/>
          </w:rPr>
          <w:t>(六)、节约用地措施</w:t>
        </w:r>
        <w:r>
          <w:tab/>
        </w:r>
        <w:r>
          <w:fldChar w:fldCharType="begin"/>
        </w:r>
        <w:r>
          <w:instrText xml:space="preserve"> PAGEREF _Toc8856 \h </w:instrText>
        </w:r>
        <w:r>
          <w:fldChar w:fldCharType="separate"/>
        </w:r>
        <w:r>
          <w:t>12</w:t>
        </w:r>
        <w:r>
          <w:fldChar w:fldCharType="end"/>
        </w:r>
      </w:hyperlink>
    </w:p>
    <w:p>
      <w:pPr>
        <w:pStyle w:val="TOC2"/>
        <w:tabs>
          <w:tab w:val="right" w:leader="dot" w:pos="8306"/>
        </w:tabs>
      </w:pPr>
      <w:hyperlink w:anchor="_Toc1673" w:history="1">
        <w:r>
          <w:rPr>
            <w:rFonts w:ascii="仿宋" w:eastAsia="仿宋" w:hAnsi="仿宋" w:cs="仿宋" w:hint="eastAsia"/>
            <w:lang w:eastAsia="zh-CN"/>
          </w:rPr>
          <w:t>(七)、选址综合评价</w:t>
        </w:r>
        <w:r>
          <w:tab/>
        </w:r>
        <w:r>
          <w:fldChar w:fldCharType="begin"/>
        </w:r>
        <w:r>
          <w:instrText xml:space="preserve"> PAGEREF _Toc1673 \h </w:instrText>
        </w:r>
        <w:r>
          <w:fldChar w:fldCharType="separate"/>
        </w:r>
        <w:r>
          <w:t>14</w:t>
        </w:r>
        <w:r>
          <w:fldChar w:fldCharType="end"/>
        </w:r>
      </w:hyperlink>
    </w:p>
    <w:p>
      <w:pPr>
        <w:pStyle w:val="TOC1"/>
        <w:tabs>
          <w:tab w:val="right" w:leader="dot" w:pos="8306"/>
        </w:tabs>
      </w:pPr>
      <w:hyperlink w:anchor="_Toc4730" w:history="1">
        <w:r>
          <w:rPr>
            <w:rFonts w:ascii="仿宋" w:eastAsia="仿宋" w:hAnsi="仿宋" w:cs="仿宋" w:hint="eastAsia"/>
            <w:lang w:eastAsia="zh-CN"/>
          </w:rPr>
          <w:t>二、调脂抗动脉粥样硬化药项目概论</w:t>
        </w:r>
        <w:r>
          <w:tab/>
        </w:r>
        <w:r>
          <w:fldChar w:fldCharType="begin"/>
        </w:r>
        <w:r>
          <w:instrText xml:space="preserve"> PAGEREF _Toc4730 \h </w:instrText>
        </w:r>
        <w:r>
          <w:fldChar w:fldCharType="separate"/>
        </w:r>
        <w:r>
          <w:t>15</w:t>
        </w:r>
        <w:r>
          <w:fldChar w:fldCharType="end"/>
        </w:r>
      </w:hyperlink>
    </w:p>
    <w:p>
      <w:pPr>
        <w:pStyle w:val="TOC2"/>
        <w:tabs>
          <w:tab w:val="right" w:leader="dot" w:pos="8306"/>
        </w:tabs>
      </w:pPr>
      <w:hyperlink w:anchor="_Toc27022" w:history="1">
        <w:r>
          <w:rPr>
            <w:rFonts w:ascii="仿宋" w:eastAsia="仿宋" w:hAnsi="仿宋" w:cs="仿宋" w:hint="eastAsia"/>
            <w:lang w:eastAsia="zh-CN"/>
          </w:rPr>
          <w:t>(一)、项目申报单位概况</w:t>
        </w:r>
        <w:r>
          <w:tab/>
        </w:r>
        <w:r>
          <w:fldChar w:fldCharType="begin"/>
        </w:r>
        <w:r>
          <w:instrText xml:space="preserve"> PAGEREF _Toc27022 \h </w:instrText>
        </w:r>
        <w:r>
          <w:fldChar w:fldCharType="separate"/>
        </w:r>
        <w:r>
          <w:t>15</w:t>
        </w:r>
        <w:r>
          <w:fldChar w:fldCharType="end"/>
        </w:r>
      </w:hyperlink>
    </w:p>
    <w:p>
      <w:pPr>
        <w:pStyle w:val="TOC2"/>
        <w:tabs>
          <w:tab w:val="right" w:leader="dot" w:pos="8306"/>
        </w:tabs>
      </w:pPr>
      <w:hyperlink w:anchor="_Toc19722" w:history="1">
        <w:r>
          <w:rPr>
            <w:rFonts w:ascii="仿宋" w:eastAsia="仿宋" w:hAnsi="仿宋" w:cs="仿宋" w:hint="eastAsia"/>
            <w:lang w:eastAsia="zh-CN"/>
          </w:rPr>
          <w:t>(二)、项目概况</w:t>
        </w:r>
        <w:r>
          <w:tab/>
        </w:r>
        <w:r>
          <w:fldChar w:fldCharType="begin"/>
        </w:r>
        <w:r>
          <w:instrText xml:space="preserve"> PAGEREF _Toc19722 \h </w:instrText>
        </w:r>
        <w:r>
          <w:fldChar w:fldCharType="separate"/>
        </w:r>
        <w:r>
          <w:t>16</w:t>
        </w:r>
        <w:r>
          <w:fldChar w:fldCharType="end"/>
        </w:r>
      </w:hyperlink>
    </w:p>
    <w:p>
      <w:pPr>
        <w:pStyle w:val="TOC1"/>
        <w:tabs>
          <w:tab w:val="right" w:leader="dot" w:pos="8306"/>
        </w:tabs>
      </w:pPr>
      <w:hyperlink w:anchor="_Toc7196" w:history="1">
        <w:r>
          <w:rPr>
            <w:rFonts w:ascii="仿宋" w:eastAsia="仿宋" w:hAnsi="仿宋" w:cs="仿宋" w:hint="eastAsia"/>
            <w:lang w:eastAsia="zh-CN"/>
          </w:rPr>
          <w:t>三、经济影响分析</w:t>
        </w:r>
        <w:r>
          <w:tab/>
        </w:r>
        <w:r>
          <w:fldChar w:fldCharType="begin"/>
        </w:r>
        <w:r>
          <w:instrText xml:space="preserve"> PAGEREF _Toc7196 \h </w:instrText>
        </w:r>
        <w:r>
          <w:fldChar w:fldCharType="separate"/>
        </w:r>
        <w:r>
          <w:t>19</w:t>
        </w:r>
        <w:r>
          <w:fldChar w:fldCharType="end"/>
        </w:r>
      </w:hyperlink>
    </w:p>
    <w:p>
      <w:pPr>
        <w:pStyle w:val="TOC2"/>
        <w:tabs>
          <w:tab w:val="right" w:leader="dot" w:pos="8306"/>
        </w:tabs>
      </w:pPr>
      <w:hyperlink w:anchor="_Toc26439" w:history="1">
        <w:r>
          <w:rPr>
            <w:rFonts w:ascii="仿宋" w:eastAsia="仿宋" w:hAnsi="仿宋" w:cs="仿宋" w:hint="eastAsia"/>
            <w:lang w:eastAsia="zh-CN"/>
          </w:rPr>
          <w:t>(一)、经济费用效益或费用效果分析</w:t>
        </w:r>
        <w:r>
          <w:tab/>
        </w:r>
        <w:r>
          <w:fldChar w:fldCharType="begin"/>
        </w:r>
        <w:r>
          <w:instrText xml:space="preserve"> PAGEREF _Toc26439 \h </w:instrText>
        </w:r>
        <w:r>
          <w:fldChar w:fldCharType="separate"/>
        </w:r>
        <w:r>
          <w:t>19</w:t>
        </w:r>
        <w:r>
          <w:fldChar w:fldCharType="end"/>
        </w:r>
      </w:hyperlink>
    </w:p>
    <w:p>
      <w:pPr>
        <w:pStyle w:val="TOC2"/>
        <w:tabs>
          <w:tab w:val="right" w:leader="dot" w:pos="8306"/>
        </w:tabs>
      </w:pPr>
      <w:hyperlink w:anchor="_Toc11728" w:history="1">
        <w:r>
          <w:rPr>
            <w:rFonts w:ascii="仿宋" w:eastAsia="仿宋" w:hAnsi="仿宋" w:cs="仿宋" w:hint="eastAsia"/>
            <w:lang w:eastAsia="zh-CN"/>
          </w:rPr>
          <w:t>(二)、行业影响分析</w:t>
        </w:r>
        <w:r>
          <w:tab/>
        </w:r>
        <w:r>
          <w:fldChar w:fldCharType="begin"/>
        </w:r>
        <w:r>
          <w:instrText xml:space="preserve"> PAGEREF _Toc11728 \h </w:instrText>
        </w:r>
        <w:r>
          <w:fldChar w:fldCharType="separate"/>
        </w:r>
        <w:r>
          <w:t>21</w:t>
        </w:r>
        <w:r>
          <w:fldChar w:fldCharType="end"/>
        </w:r>
      </w:hyperlink>
    </w:p>
    <w:p>
      <w:pPr>
        <w:pStyle w:val="TOC2"/>
        <w:tabs>
          <w:tab w:val="right" w:leader="dot" w:pos="8306"/>
        </w:tabs>
      </w:pPr>
      <w:hyperlink w:anchor="_Toc11915" w:history="1">
        <w:r>
          <w:rPr>
            <w:rFonts w:ascii="仿宋" w:eastAsia="仿宋" w:hAnsi="仿宋" w:cs="仿宋" w:hint="eastAsia"/>
            <w:lang w:eastAsia="zh-CN"/>
          </w:rPr>
          <w:t>(三)、区域经济影响分析</w:t>
        </w:r>
        <w:r>
          <w:tab/>
        </w:r>
        <w:r>
          <w:fldChar w:fldCharType="begin"/>
        </w:r>
        <w:r>
          <w:instrText xml:space="preserve"> PAGEREF _Toc11915 \h </w:instrText>
        </w:r>
        <w:r>
          <w:fldChar w:fldCharType="separate"/>
        </w:r>
        <w:r>
          <w:t>23</w:t>
        </w:r>
        <w:r>
          <w:fldChar w:fldCharType="end"/>
        </w:r>
      </w:hyperlink>
    </w:p>
    <w:p>
      <w:pPr>
        <w:pStyle w:val="TOC2"/>
        <w:tabs>
          <w:tab w:val="right" w:leader="dot" w:pos="8306"/>
        </w:tabs>
      </w:pPr>
      <w:hyperlink w:anchor="_Toc2566" w:history="1">
        <w:r>
          <w:rPr>
            <w:rFonts w:ascii="仿宋" w:eastAsia="仿宋" w:hAnsi="仿宋" w:cs="仿宋" w:hint="eastAsia"/>
            <w:lang w:eastAsia="zh-CN"/>
          </w:rPr>
          <w:t>(四)、宏观经济影响分析</w:t>
        </w:r>
        <w:r>
          <w:tab/>
        </w:r>
        <w:r>
          <w:fldChar w:fldCharType="begin"/>
        </w:r>
        <w:r>
          <w:instrText xml:space="preserve"> PAGEREF _Toc2566 \h </w:instrText>
        </w:r>
        <w:r>
          <w:fldChar w:fldCharType="separate"/>
        </w:r>
        <w:r>
          <w:t>24</w:t>
        </w:r>
        <w:r>
          <w:fldChar w:fldCharType="end"/>
        </w:r>
      </w:hyperlink>
    </w:p>
    <w:p>
      <w:pPr>
        <w:pStyle w:val="TOC1"/>
        <w:tabs>
          <w:tab w:val="right" w:leader="dot" w:pos="8306"/>
        </w:tabs>
      </w:pPr>
      <w:hyperlink w:anchor="_Toc3714" w:history="1">
        <w:r>
          <w:rPr>
            <w:rFonts w:ascii="仿宋" w:eastAsia="仿宋" w:hAnsi="仿宋" w:cs="仿宋" w:hint="eastAsia"/>
            <w:lang w:eastAsia="zh-CN"/>
          </w:rPr>
          <w:t>四、资源开发及综合利用分析</w:t>
        </w:r>
        <w:r>
          <w:tab/>
        </w:r>
        <w:r>
          <w:fldChar w:fldCharType="begin"/>
        </w:r>
        <w:r>
          <w:instrText xml:space="preserve"> PAGEREF _Toc3714 \h </w:instrText>
        </w:r>
        <w:r>
          <w:fldChar w:fldCharType="separate"/>
        </w:r>
        <w:r>
          <w:t>25</w:t>
        </w:r>
        <w:r>
          <w:fldChar w:fldCharType="end"/>
        </w:r>
      </w:hyperlink>
    </w:p>
    <w:p>
      <w:pPr>
        <w:pStyle w:val="TOC2"/>
        <w:tabs>
          <w:tab w:val="right" w:leader="dot" w:pos="8306"/>
        </w:tabs>
      </w:pPr>
      <w:hyperlink w:anchor="_Toc27763" w:history="1">
        <w:r>
          <w:rPr>
            <w:rFonts w:ascii="仿宋" w:eastAsia="仿宋" w:hAnsi="仿宋" w:cs="仿宋" w:hint="eastAsia"/>
            <w:lang w:eastAsia="zh-CN"/>
          </w:rPr>
          <w:t>(一)、资源开发方案</w:t>
        </w:r>
        <w:r>
          <w:tab/>
        </w:r>
        <w:r>
          <w:fldChar w:fldCharType="begin"/>
        </w:r>
        <w:r>
          <w:instrText xml:space="preserve"> PAGEREF _Toc27763 \h </w:instrText>
        </w:r>
        <w:r>
          <w:fldChar w:fldCharType="separate"/>
        </w:r>
        <w:r>
          <w:t>25</w:t>
        </w:r>
        <w:r>
          <w:fldChar w:fldCharType="end"/>
        </w:r>
      </w:hyperlink>
    </w:p>
    <w:p>
      <w:pPr>
        <w:pStyle w:val="TOC2"/>
        <w:tabs>
          <w:tab w:val="right" w:leader="dot" w:pos="8306"/>
        </w:tabs>
      </w:pPr>
      <w:hyperlink w:anchor="_Toc16353" w:history="1">
        <w:r>
          <w:rPr>
            <w:rFonts w:ascii="仿宋" w:eastAsia="仿宋" w:hAnsi="仿宋" w:cs="仿宋" w:hint="eastAsia"/>
            <w:lang w:eastAsia="zh-CN"/>
          </w:rPr>
          <w:t>(二)、资源利用方案</w:t>
        </w:r>
        <w:r>
          <w:tab/>
        </w:r>
        <w:r>
          <w:fldChar w:fldCharType="begin"/>
        </w:r>
        <w:r>
          <w:instrText xml:space="preserve"> PAGEREF _Toc16353 \h </w:instrText>
        </w:r>
        <w:r>
          <w:fldChar w:fldCharType="separate"/>
        </w:r>
        <w:r>
          <w:t>26</w:t>
        </w:r>
        <w:r>
          <w:fldChar w:fldCharType="end"/>
        </w:r>
      </w:hyperlink>
    </w:p>
    <w:p>
      <w:pPr>
        <w:pStyle w:val="TOC2"/>
        <w:tabs>
          <w:tab w:val="right" w:leader="dot" w:pos="8306"/>
        </w:tabs>
      </w:pPr>
      <w:hyperlink w:anchor="_Toc12167" w:history="1">
        <w:r>
          <w:rPr>
            <w:rFonts w:ascii="仿宋" w:eastAsia="仿宋" w:hAnsi="仿宋" w:cs="仿宋" w:hint="eastAsia"/>
            <w:lang w:eastAsia="zh-CN"/>
          </w:rPr>
          <w:t>(三)、资源节约措施</w:t>
        </w:r>
        <w:r>
          <w:tab/>
        </w:r>
        <w:r>
          <w:fldChar w:fldCharType="begin"/>
        </w:r>
        <w:r>
          <w:instrText xml:space="preserve"> PAGEREF _Toc12167 \h </w:instrText>
        </w:r>
        <w:r>
          <w:fldChar w:fldCharType="separate"/>
        </w:r>
        <w:r>
          <w:t>28</w:t>
        </w:r>
        <w:r>
          <w:fldChar w:fldCharType="end"/>
        </w:r>
      </w:hyperlink>
    </w:p>
    <w:p>
      <w:pPr>
        <w:pStyle w:val="TOC1"/>
        <w:tabs>
          <w:tab w:val="right" w:leader="dot" w:pos="8306"/>
        </w:tabs>
      </w:pPr>
      <w:hyperlink w:anchor="_Toc19898" w:history="1">
        <w:r>
          <w:rPr>
            <w:rFonts w:ascii="仿宋" w:eastAsia="仿宋" w:hAnsi="仿宋" w:cs="仿宋" w:hint="eastAsia"/>
            <w:lang w:eastAsia="zh-CN"/>
          </w:rPr>
          <w:t>五、财务管理与成本控制</w:t>
        </w:r>
        <w:r>
          <w:tab/>
        </w:r>
        <w:r>
          <w:fldChar w:fldCharType="begin"/>
        </w:r>
        <w:r>
          <w:instrText xml:space="preserve"> PAGEREF _Toc19898 \h </w:instrText>
        </w:r>
        <w:r>
          <w:fldChar w:fldCharType="separate"/>
        </w:r>
        <w:r>
          <w:t>29</w:t>
        </w:r>
        <w:r>
          <w:fldChar w:fldCharType="end"/>
        </w:r>
      </w:hyperlink>
    </w:p>
    <w:p>
      <w:pPr>
        <w:pStyle w:val="TOC2"/>
        <w:tabs>
          <w:tab w:val="right" w:leader="dot" w:pos="8306"/>
        </w:tabs>
      </w:pPr>
      <w:hyperlink w:anchor="_Toc27357" w:history="1">
        <w:r>
          <w:rPr>
            <w:rFonts w:ascii="仿宋" w:eastAsia="仿宋" w:hAnsi="仿宋" w:cs="仿宋" w:hint="eastAsia"/>
            <w:lang w:eastAsia="zh-CN"/>
          </w:rPr>
          <w:t>(一)、财务管理体系建设</w:t>
        </w:r>
        <w:r>
          <w:tab/>
        </w:r>
        <w:r>
          <w:fldChar w:fldCharType="begin"/>
        </w:r>
        <w:r>
          <w:instrText xml:space="preserve"> PAGEREF _Toc27357 \h </w:instrText>
        </w:r>
        <w:r>
          <w:fldChar w:fldCharType="separate"/>
        </w:r>
        <w:r>
          <w:t>29</w:t>
        </w:r>
        <w:r>
          <w:fldChar w:fldCharType="end"/>
        </w:r>
      </w:hyperlink>
    </w:p>
    <w:p>
      <w:pPr>
        <w:pStyle w:val="TOC2"/>
        <w:tabs>
          <w:tab w:val="right" w:leader="dot" w:pos="8306"/>
        </w:tabs>
      </w:pPr>
      <w:hyperlink w:anchor="_Toc11948" w:history="1">
        <w:r>
          <w:rPr>
            <w:rFonts w:ascii="仿宋" w:eastAsia="仿宋" w:hAnsi="仿宋" w:cs="仿宋" w:hint="eastAsia"/>
            <w:lang w:eastAsia="zh-CN"/>
          </w:rPr>
          <w:t>(二)、成本控制措施</w:t>
        </w:r>
        <w:r>
          <w:tab/>
        </w:r>
        <w:r>
          <w:fldChar w:fldCharType="begin"/>
        </w:r>
        <w:r>
          <w:instrText xml:space="preserve"> PAGEREF _Toc11948 \h </w:instrText>
        </w:r>
        <w:r>
          <w:fldChar w:fldCharType="separate"/>
        </w:r>
        <w:r>
          <w:t>30</w:t>
        </w:r>
        <w:r>
          <w:fldChar w:fldCharType="end"/>
        </w:r>
      </w:hyperlink>
    </w:p>
    <w:p>
      <w:pPr>
        <w:pStyle w:val="TOC1"/>
        <w:tabs>
          <w:tab w:val="right" w:leader="dot" w:pos="8306"/>
        </w:tabs>
      </w:pPr>
      <w:hyperlink w:anchor="_Toc19021" w:history="1">
        <w:r>
          <w:rPr>
            <w:rFonts w:ascii="仿宋" w:eastAsia="仿宋" w:hAnsi="仿宋" w:cs="仿宋" w:hint="eastAsia"/>
            <w:lang w:eastAsia="zh-CN"/>
          </w:rPr>
          <w:t>六、环境和生态影响分析</w:t>
        </w:r>
        <w:r>
          <w:tab/>
        </w:r>
        <w:r>
          <w:fldChar w:fldCharType="begin"/>
        </w:r>
        <w:r>
          <w:instrText xml:space="preserve"> PAGEREF _Toc19021 \h </w:instrText>
        </w:r>
        <w:r>
          <w:fldChar w:fldCharType="separate"/>
        </w:r>
        <w:r>
          <w:t>31</w:t>
        </w:r>
        <w:r>
          <w:fldChar w:fldCharType="end"/>
        </w:r>
      </w:hyperlink>
    </w:p>
    <w:p>
      <w:pPr>
        <w:pStyle w:val="TOC2"/>
        <w:tabs>
          <w:tab w:val="right" w:leader="dot" w:pos="8306"/>
        </w:tabs>
      </w:pPr>
      <w:hyperlink w:anchor="_Toc22579" w:history="1">
        <w:r>
          <w:rPr>
            <w:rFonts w:ascii="仿宋" w:eastAsia="仿宋" w:hAnsi="仿宋" w:cs="仿宋" w:hint="eastAsia"/>
            <w:lang w:eastAsia="zh-CN"/>
          </w:rPr>
          <w:t>(一)、环境和生态现状</w:t>
        </w:r>
        <w:r>
          <w:tab/>
        </w:r>
        <w:r>
          <w:fldChar w:fldCharType="begin"/>
        </w:r>
        <w:r>
          <w:instrText xml:space="preserve"> PAGEREF _Toc22579 \h </w:instrText>
        </w:r>
        <w:r>
          <w:fldChar w:fldCharType="separate"/>
        </w:r>
        <w:r>
          <w:t>31</w:t>
        </w:r>
        <w:r>
          <w:fldChar w:fldCharType="end"/>
        </w:r>
      </w:hyperlink>
    </w:p>
    <w:p>
      <w:pPr>
        <w:pStyle w:val="TOC2"/>
        <w:tabs>
          <w:tab w:val="right" w:leader="dot" w:pos="8306"/>
        </w:tabs>
      </w:pPr>
      <w:hyperlink w:anchor="_Toc2643" w:history="1">
        <w:r>
          <w:rPr>
            <w:rFonts w:ascii="仿宋" w:eastAsia="仿宋" w:hAnsi="仿宋" w:cs="仿宋" w:hint="eastAsia"/>
            <w:lang w:eastAsia="zh-CN"/>
          </w:rPr>
          <w:t>(二)、生态环境影响分析</w:t>
        </w:r>
        <w:r>
          <w:tab/>
        </w:r>
        <w:r>
          <w:fldChar w:fldCharType="begin"/>
        </w:r>
        <w:r>
          <w:instrText xml:space="preserve"> PAGEREF _Toc2643 \h </w:instrText>
        </w:r>
        <w:r>
          <w:fldChar w:fldCharType="separate"/>
        </w:r>
        <w:r>
          <w:t>33</w:t>
        </w:r>
        <w:r>
          <w:fldChar w:fldCharType="end"/>
        </w:r>
      </w:hyperlink>
    </w:p>
    <w:p>
      <w:pPr>
        <w:pStyle w:val="TOC2"/>
        <w:tabs>
          <w:tab w:val="right" w:leader="dot" w:pos="8306"/>
        </w:tabs>
      </w:pPr>
      <w:hyperlink w:anchor="_Toc9707" w:history="1">
        <w:r>
          <w:rPr>
            <w:rFonts w:ascii="仿宋" w:eastAsia="仿宋" w:hAnsi="仿宋" w:cs="仿宋" w:hint="eastAsia"/>
            <w:lang w:eastAsia="zh-CN"/>
          </w:rPr>
          <w:t>(三)、生态环境保护措施</w:t>
        </w:r>
        <w:r>
          <w:tab/>
        </w:r>
        <w:r>
          <w:fldChar w:fldCharType="begin"/>
        </w:r>
        <w:r>
          <w:instrText xml:space="preserve"> PAGEREF _Toc9707 \h </w:instrText>
        </w:r>
        <w:r>
          <w:fldChar w:fldCharType="separate"/>
        </w:r>
        <w:r>
          <w:t>34</w:t>
        </w:r>
        <w:r>
          <w:fldChar w:fldCharType="end"/>
        </w:r>
      </w:hyperlink>
    </w:p>
    <w:p>
      <w:pPr>
        <w:pStyle w:val="TOC2"/>
        <w:tabs>
          <w:tab w:val="right" w:leader="dot" w:pos="8306"/>
        </w:tabs>
      </w:pPr>
      <w:hyperlink w:anchor="_Toc11497" w:history="1">
        <w:r>
          <w:rPr>
            <w:rFonts w:ascii="仿宋" w:eastAsia="仿宋" w:hAnsi="仿宋" w:cs="仿宋" w:hint="eastAsia"/>
            <w:lang w:eastAsia="zh-CN"/>
          </w:rPr>
          <w:t>(四)、地质灾害影响分析</w:t>
        </w:r>
        <w:r>
          <w:tab/>
        </w:r>
        <w:r>
          <w:fldChar w:fldCharType="begin"/>
        </w:r>
        <w:r>
          <w:instrText xml:space="preserve"> PAGEREF _Toc11497 \h </w:instrText>
        </w:r>
        <w:r>
          <w:fldChar w:fldCharType="separate"/>
        </w:r>
        <w:r>
          <w:t>36</w:t>
        </w:r>
        <w:r>
          <w:fldChar w:fldCharType="end"/>
        </w:r>
      </w:hyperlink>
    </w:p>
    <w:p>
      <w:pPr>
        <w:pStyle w:val="TOC2"/>
        <w:tabs>
          <w:tab w:val="right" w:leader="dot" w:pos="8306"/>
        </w:tabs>
      </w:pPr>
      <w:hyperlink w:anchor="_Toc31625" w:history="1">
        <w:r>
          <w:rPr>
            <w:rFonts w:ascii="仿宋" w:eastAsia="仿宋" w:hAnsi="仿宋" w:cs="仿宋" w:hint="eastAsia"/>
            <w:lang w:eastAsia="zh-CN"/>
          </w:rPr>
          <w:t>(五)、特殊环境影响</w:t>
        </w:r>
        <w:r>
          <w:tab/>
        </w:r>
        <w:r>
          <w:fldChar w:fldCharType="begin"/>
        </w:r>
        <w:r>
          <w:instrText xml:space="preserve"> PAGEREF _Toc31625 \h </w:instrText>
        </w:r>
        <w:r>
          <w:fldChar w:fldCharType="separate"/>
        </w:r>
        <w:r>
          <w:t>37</w:t>
        </w:r>
        <w:r>
          <w:fldChar w:fldCharType="end"/>
        </w:r>
      </w:hyperlink>
    </w:p>
    <w:p>
      <w:pPr>
        <w:pStyle w:val="TOC1"/>
        <w:tabs>
          <w:tab w:val="right" w:leader="dot" w:pos="8306"/>
        </w:tabs>
      </w:pPr>
      <w:hyperlink w:anchor="_Toc21006" w:history="1">
        <w:r>
          <w:rPr>
            <w:rFonts w:ascii="仿宋" w:eastAsia="仿宋" w:hAnsi="仿宋" w:cs="仿宋" w:hint="eastAsia"/>
            <w:lang w:eastAsia="zh-CN"/>
          </w:rPr>
          <w:t>七、经济效益与社会效益优化</w:t>
        </w:r>
        <w:r>
          <w:tab/>
        </w:r>
        <w:r>
          <w:fldChar w:fldCharType="begin"/>
        </w:r>
        <w:r>
          <w:instrText xml:space="preserve"> PAGEREF _Toc21006 \h </w:instrText>
        </w:r>
        <w:r>
          <w:fldChar w:fldCharType="separate"/>
        </w:r>
        <w:r>
          <w:t>39</w:t>
        </w:r>
        <w:r>
          <w:fldChar w:fldCharType="end"/>
        </w:r>
      </w:hyperlink>
    </w:p>
    <w:p>
      <w:pPr>
        <w:pStyle w:val="TOC2"/>
        <w:tabs>
          <w:tab w:val="right" w:leader="dot" w:pos="8306"/>
        </w:tabs>
      </w:pPr>
      <w:hyperlink w:anchor="_Toc32707" w:history="1">
        <w:r>
          <w:rPr>
            <w:rFonts w:ascii="仿宋" w:eastAsia="仿宋" w:hAnsi="仿宋" w:cs="仿宋" w:hint="eastAsia"/>
            <w:lang w:eastAsia="zh-CN"/>
          </w:rPr>
          <w:t>(一)、经济效益提升策略</w:t>
        </w:r>
        <w:r>
          <w:tab/>
        </w:r>
        <w:r>
          <w:fldChar w:fldCharType="begin"/>
        </w:r>
        <w:r>
          <w:instrText xml:space="preserve"> PAGEREF _Toc32707 \h </w:instrText>
        </w:r>
        <w:r>
          <w:fldChar w:fldCharType="separate"/>
        </w:r>
        <w:r>
          <w:t>39</w:t>
        </w:r>
        <w:r>
          <w:fldChar w:fldCharType="end"/>
        </w:r>
      </w:hyperlink>
    </w:p>
    <w:p>
      <w:pPr>
        <w:pStyle w:val="TOC2"/>
        <w:tabs>
          <w:tab w:val="right" w:leader="dot" w:pos="8306"/>
        </w:tabs>
      </w:pPr>
      <w:hyperlink w:anchor="_Toc14724" w:history="1">
        <w:r>
          <w:rPr>
            <w:rFonts w:ascii="仿宋" w:eastAsia="仿宋" w:hAnsi="仿宋" w:cs="仿宋" w:hint="eastAsia"/>
            <w:lang w:eastAsia="zh-CN"/>
          </w:rPr>
          <w:t>(二)、社会效益增强方案</w:t>
        </w:r>
        <w:r>
          <w:tab/>
        </w:r>
        <w:r>
          <w:fldChar w:fldCharType="begin"/>
        </w:r>
        <w:r>
          <w:instrText xml:space="preserve"> PAGEREF _Toc14724 \h </w:instrText>
        </w:r>
        <w:r>
          <w:fldChar w:fldCharType="separate"/>
        </w:r>
        <w:r>
          <w:t>40</w:t>
        </w:r>
        <w:r>
          <w:fldChar w:fldCharType="end"/>
        </w:r>
      </w:hyperlink>
    </w:p>
    <w:p>
      <w:pPr>
        <w:pStyle w:val="TOC1"/>
        <w:tabs>
          <w:tab w:val="right" w:leader="dot" w:pos="8306"/>
        </w:tabs>
      </w:pPr>
      <w:hyperlink w:anchor="_Toc32661" w:history="1">
        <w:r>
          <w:rPr>
            <w:rFonts w:ascii="仿宋" w:eastAsia="仿宋" w:hAnsi="仿宋" w:cs="仿宋" w:hint="eastAsia"/>
            <w:lang w:eastAsia="zh-CN"/>
          </w:rPr>
          <w:t>八、项目变更管理</w:t>
        </w:r>
        <w:r>
          <w:tab/>
        </w:r>
        <w:r>
          <w:fldChar w:fldCharType="begin"/>
        </w:r>
        <w:r>
          <w:instrText xml:space="preserve"> PAGEREF _Toc32661 \h </w:instrText>
        </w:r>
        <w:r>
          <w:fldChar w:fldCharType="separate"/>
        </w:r>
        <w:r>
          <w:t>41</w:t>
        </w:r>
        <w:r>
          <w:fldChar w:fldCharType="end"/>
        </w:r>
      </w:hyperlink>
    </w:p>
    <w:p>
      <w:pPr>
        <w:pStyle w:val="TOC2"/>
        <w:tabs>
          <w:tab w:val="right" w:leader="dot" w:pos="8306"/>
        </w:tabs>
      </w:pPr>
      <w:hyperlink w:anchor="_Toc24466" w:history="1">
        <w:r>
          <w:rPr>
            <w:rFonts w:ascii="仿宋" w:eastAsia="仿宋" w:hAnsi="仿宋" w:cs="仿宋" w:hint="eastAsia"/>
            <w:lang w:eastAsia="zh-CN"/>
          </w:rPr>
          <w:t>(一)、变更控制流程</w:t>
        </w:r>
        <w:r>
          <w:tab/>
        </w:r>
        <w:r>
          <w:fldChar w:fldCharType="begin"/>
        </w:r>
        <w:r>
          <w:instrText xml:space="preserve"> PAGEREF _Toc24466 \h </w:instrText>
        </w:r>
        <w:r>
          <w:fldChar w:fldCharType="separate"/>
        </w:r>
        <w:r>
          <w:t>41</w:t>
        </w:r>
        <w:r>
          <w:fldChar w:fldCharType="end"/>
        </w:r>
      </w:hyperlink>
    </w:p>
    <w:p>
      <w:pPr>
        <w:pStyle w:val="TOC2"/>
        <w:tabs>
          <w:tab w:val="right" w:leader="dot" w:pos="8306"/>
        </w:tabs>
      </w:pPr>
      <w:hyperlink w:anchor="_Toc17532" w:history="1">
        <w:r>
          <w:rPr>
            <w:rFonts w:ascii="仿宋" w:eastAsia="仿宋" w:hAnsi="仿宋" w:cs="仿宋" w:hint="eastAsia"/>
            <w:lang w:eastAsia="zh-CN"/>
          </w:rPr>
          <w:t>(二)、影响评估与处理</w:t>
        </w:r>
        <w:r>
          <w:tab/>
        </w:r>
        <w:r>
          <w:fldChar w:fldCharType="begin"/>
        </w:r>
        <w:r>
          <w:instrText xml:space="preserve"> PAGEREF _Toc17532 \h </w:instrText>
        </w:r>
        <w:r>
          <w:fldChar w:fldCharType="separate"/>
        </w:r>
        <w:r>
          <w:t>41</w:t>
        </w:r>
        <w:r>
          <w:fldChar w:fldCharType="end"/>
        </w:r>
      </w:hyperlink>
    </w:p>
    <w:p>
      <w:pPr>
        <w:pStyle w:val="TOC2"/>
        <w:tabs>
          <w:tab w:val="right" w:leader="dot" w:pos="8306"/>
        </w:tabs>
      </w:pPr>
      <w:hyperlink w:anchor="_Toc29902" w:history="1">
        <w:r>
          <w:rPr>
            <w:rFonts w:ascii="仿宋" w:eastAsia="仿宋" w:hAnsi="仿宋" w:cs="仿宋" w:hint="eastAsia"/>
            <w:lang w:eastAsia="zh-CN"/>
          </w:rPr>
          <w:t>(三)、变更记录与追踪</w:t>
        </w:r>
        <w:r>
          <w:tab/>
        </w:r>
        <w:r>
          <w:fldChar w:fldCharType="begin"/>
        </w:r>
        <w:r>
          <w:instrText xml:space="preserve"> PAGEREF _Toc29902 \h </w:instrText>
        </w:r>
        <w:r>
          <w:fldChar w:fldCharType="separate"/>
        </w:r>
        <w:r>
          <w:t>43</w:t>
        </w:r>
        <w:r>
          <w:fldChar w:fldCharType="end"/>
        </w:r>
      </w:hyperlink>
    </w:p>
    <w:p>
      <w:pPr>
        <w:pStyle w:val="TOC2"/>
        <w:tabs>
          <w:tab w:val="right" w:leader="dot" w:pos="8306"/>
        </w:tabs>
      </w:pPr>
      <w:hyperlink w:anchor="_Toc15764" w:history="1">
        <w:r>
          <w:rPr>
            <w:rFonts w:ascii="仿宋" w:eastAsia="仿宋" w:hAnsi="仿宋" w:cs="仿宋" w:hint="eastAsia"/>
            <w:lang w:eastAsia="zh-CN"/>
          </w:rPr>
          <w:t>(四)、变更管理策略</w:t>
        </w:r>
        <w:r>
          <w:tab/>
        </w:r>
        <w:r>
          <w:fldChar w:fldCharType="begin"/>
        </w:r>
        <w:r>
          <w:instrText xml:space="preserve"> PAGEREF _Toc15764 \h </w:instrText>
        </w:r>
        <w:r>
          <w:fldChar w:fldCharType="separate"/>
        </w:r>
        <w:r>
          <w:t>45</w:t>
        </w:r>
        <w:r>
          <w:fldChar w:fldCharType="end"/>
        </w:r>
      </w:hyperlink>
    </w:p>
    <w:p>
      <w:pPr>
        <w:pStyle w:val="TOC1"/>
        <w:tabs>
          <w:tab w:val="right" w:leader="dot" w:pos="8306"/>
        </w:tabs>
      </w:pPr>
      <w:hyperlink w:anchor="_Toc12603" w:history="1">
        <w:r>
          <w:rPr>
            <w:rFonts w:ascii="仿宋" w:eastAsia="仿宋" w:hAnsi="仿宋" w:cs="仿宋" w:hint="eastAsia"/>
            <w:lang w:eastAsia="zh-CN"/>
          </w:rPr>
          <w:t>九、环境保护与治理方案</w:t>
        </w:r>
        <w:r>
          <w:tab/>
        </w:r>
        <w:r>
          <w:fldChar w:fldCharType="begin"/>
        </w:r>
        <w:r>
          <w:instrText xml:space="preserve"> PAGEREF _Toc12603 \h </w:instrText>
        </w:r>
        <w:r>
          <w:fldChar w:fldCharType="separate"/>
        </w:r>
        <w:r>
          <w:t>46</w:t>
        </w:r>
        <w:r>
          <w:fldChar w:fldCharType="end"/>
        </w:r>
      </w:hyperlink>
    </w:p>
    <w:p>
      <w:pPr>
        <w:pStyle w:val="TOC2"/>
        <w:tabs>
          <w:tab w:val="right" w:leader="dot" w:pos="8306"/>
        </w:tabs>
      </w:pPr>
      <w:hyperlink w:anchor="_Toc6861" w:history="1">
        <w:r>
          <w:rPr>
            <w:rFonts w:ascii="仿宋" w:eastAsia="仿宋" w:hAnsi="仿宋" w:cs="仿宋" w:hint="eastAsia"/>
            <w:lang w:eastAsia="zh-CN"/>
          </w:rPr>
          <w:t>(一)、项目环境影响评估</w:t>
        </w:r>
        <w:r>
          <w:tab/>
        </w:r>
        <w:r>
          <w:fldChar w:fldCharType="begin"/>
        </w:r>
        <w:r>
          <w:instrText xml:space="preserve"> PAGEREF _Toc6861 \h </w:instrText>
        </w:r>
        <w:r>
          <w:fldChar w:fldCharType="separate"/>
        </w:r>
        <w:r>
          <w:t>46</w:t>
        </w:r>
        <w:r>
          <w:fldChar w:fldCharType="end"/>
        </w:r>
      </w:hyperlink>
    </w:p>
    <w:p>
      <w:pPr>
        <w:pStyle w:val="TOC2"/>
        <w:tabs>
          <w:tab w:val="right" w:leader="dot" w:pos="8306"/>
        </w:tabs>
      </w:pPr>
      <w:hyperlink w:anchor="_Toc17720" w:history="1">
        <w:r>
          <w:rPr>
            <w:rFonts w:ascii="仿宋" w:eastAsia="仿宋" w:hAnsi="仿宋" w:cs="仿宋" w:hint="eastAsia"/>
            <w:lang w:eastAsia="zh-CN"/>
          </w:rPr>
          <w:t>(二)、环境保护措施与治理方案</w:t>
        </w:r>
        <w:r>
          <w:tab/>
        </w:r>
        <w:r>
          <w:fldChar w:fldCharType="begin"/>
        </w:r>
        <w:r>
          <w:instrText xml:space="preserve"> PAGEREF _Toc17720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34" w:history="1">
        <w:r>
          <w:rPr>
            <w:rFonts w:ascii="仿宋" w:eastAsia="仿宋" w:hAnsi="仿宋" w:cs="仿宋" w:hint="eastAsia"/>
            <w:lang w:eastAsia="zh-CN"/>
          </w:rPr>
          <w:t>十、客户关系管理与市场拓展</w:t>
        </w:r>
        <w:r>
          <w:tab/>
        </w:r>
        <w:r>
          <w:fldChar w:fldCharType="begin"/>
        </w:r>
        <w:r>
          <w:instrText xml:space="preserve"> PAGEREF _Toc12934 \h </w:instrText>
        </w:r>
        <w:r>
          <w:fldChar w:fldCharType="separate"/>
        </w:r>
        <w:r>
          <w:t>47</w:t>
        </w:r>
        <w:r>
          <w:fldChar w:fldCharType="end"/>
        </w:r>
      </w:hyperlink>
    </w:p>
    <w:p>
      <w:pPr>
        <w:pStyle w:val="TOC2"/>
        <w:tabs>
          <w:tab w:val="right" w:leader="dot" w:pos="8306"/>
        </w:tabs>
      </w:pPr>
      <w:hyperlink w:anchor="_Toc32537" w:history="1">
        <w:r>
          <w:rPr>
            <w:rFonts w:ascii="仿宋" w:eastAsia="仿宋" w:hAnsi="仿宋" w:cs="仿宋" w:hint="eastAsia"/>
            <w:lang w:eastAsia="zh-CN"/>
          </w:rPr>
          <w:t>(一)、客户关系管理策略</w:t>
        </w:r>
        <w:r>
          <w:tab/>
        </w:r>
        <w:r>
          <w:fldChar w:fldCharType="begin"/>
        </w:r>
        <w:r>
          <w:instrText xml:space="preserve"> PAGEREF _Toc32537 \h </w:instrText>
        </w:r>
        <w:r>
          <w:fldChar w:fldCharType="separate"/>
        </w:r>
        <w:r>
          <w:t>47</w:t>
        </w:r>
        <w:r>
          <w:fldChar w:fldCharType="end"/>
        </w:r>
      </w:hyperlink>
    </w:p>
    <w:p>
      <w:pPr>
        <w:pStyle w:val="TOC2"/>
        <w:tabs>
          <w:tab w:val="right" w:leader="dot" w:pos="8306"/>
        </w:tabs>
      </w:pPr>
      <w:hyperlink w:anchor="_Toc3417" w:history="1">
        <w:r>
          <w:rPr>
            <w:rFonts w:ascii="仿宋" w:eastAsia="仿宋" w:hAnsi="仿宋" w:cs="仿宋" w:hint="eastAsia"/>
            <w:lang w:eastAsia="zh-CN"/>
          </w:rPr>
          <w:t>(二)、市场拓展方案</w:t>
        </w:r>
        <w:r>
          <w:tab/>
        </w:r>
        <w:r>
          <w:fldChar w:fldCharType="begin"/>
        </w:r>
        <w:r>
          <w:instrText xml:space="preserve"> PAGEREF _Toc3417 \h </w:instrText>
        </w:r>
        <w:r>
          <w:fldChar w:fldCharType="separate"/>
        </w:r>
        <w:r>
          <w:t>49</w:t>
        </w:r>
        <w:r>
          <w:fldChar w:fldCharType="end"/>
        </w:r>
      </w:hyperlink>
    </w:p>
    <w:p>
      <w:pPr>
        <w:pStyle w:val="TOC1"/>
        <w:tabs>
          <w:tab w:val="right" w:leader="dot" w:pos="8306"/>
        </w:tabs>
      </w:pPr>
      <w:hyperlink w:anchor="_Toc12899" w:history="1">
        <w:r>
          <w:rPr>
            <w:rFonts w:ascii="仿宋" w:eastAsia="仿宋" w:hAnsi="仿宋" w:cs="仿宋" w:hint="eastAsia"/>
            <w:lang w:eastAsia="zh-CN"/>
          </w:rPr>
          <w:t>十一、项目实施与管理方案</w:t>
        </w:r>
        <w:r>
          <w:tab/>
        </w:r>
        <w:r>
          <w:fldChar w:fldCharType="begin"/>
        </w:r>
        <w:r>
          <w:instrText xml:space="preserve"> PAGEREF _Toc12899 \h </w:instrText>
        </w:r>
        <w:r>
          <w:fldChar w:fldCharType="separate"/>
        </w:r>
        <w:r>
          <w:t>50</w:t>
        </w:r>
        <w:r>
          <w:fldChar w:fldCharType="end"/>
        </w:r>
      </w:hyperlink>
    </w:p>
    <w:p>
      <w:pPr>
        <w:pStyle w:val="TOC2"/>
        <w:tabs>
          <w:tab w:val="right" w:leader="dot" w:pos="8306"/>
        </w:tabs>
      </w:pPr>
      <w:hyperlink w:anchor="_Toc4309" w:history="1">
        <w:r>
          <w:rPr>
            <w:rFonts w:ascii="仿宋" w:eastAsia="仿宋" w:hAnsi="仿宋" w:cs="仿宋" w:hint="eastAsia"/>
            <w:lang w:eastAsia="zh-CN"/>
          </w:rPr>
          <w:t>(一)、项目实施计划</w:t>
        </w:r>
        <w:r>
          <w:tab/>
        </w:r>
        <w:r>
          <w:fldChar w:fldCharType="begin"/>
        </w:r>
        <w:r>
          <w:instrText xml:space="preserve"> PAGEREF _Toc4309 \h </w:instrText>
        </w:r>
        <w:r>
          <w:fldChar w:fldCharType="separate"/>
        </w:r>
        <w:r>
          <w:t>50</w:t>
        </w:r>
        <w:r>
          <w:fldChar w:fldCharType="end"/>
        </w:r>
      </w:hyperlink>
    </w:p>
    <w:p>
      <w:pPr>
        <w:pStyle w:val="TOC2"/>
        <w:tabs>
          <w:tab w:val="right" w:leader="dot" w:pos="8306"/>
        </w:tabs>
      </w:pPr>
      <w:hyperlink w:anchor="_Toc5630" w:history="1">
        <w:r>
          <w:rPr>
            <w:rFonts w:ascii="仿宋" w:eastAsia="仿宋" w:hAnsi="仿宋" w:cs="仿宋" w:hint="eastAsia"/>
            <w:lang w:eastAsia="zh-CN"/>
          </w:rPr>
          <w:t>(二)、项目组织机构与职责</w:t>
        </w:r>
        <w:r>
          <w:tab/>
        </w:r>
        <w:r>
          <w:fldChar w:fldCharType="begin"/>
        </w:r>
        <w:r>
          <w:instrText xml:space="preserve"> PAGEREF _Toc5630 \h </w:instrText>
        </w:r>
        <w:r>
          <w:fldChar w:fldCharType="separate"/>
        </w:r>
        <w:r>
          <w:t>51</w:t>
        </w:r>
        <w:r>
          <w:fldChar w:fldCharType="end"/>
        </w:r>
      </w:hyperlink>
    </w:p>
    <w:p>
      <w:pPr>
        <w:pStyle w:val="TOC2"/>
        <w:tabs>
          <w:tab w:val="right" w:leader="dot" w:pos="8306"/>
        </w:tabs>
      </w:pPr>
      <w:hyperlink w:anchor="_Toc18809" w:history="1">
        <w:r>
          <w:rPr>
            <w:rFonts w:ascii="仿宋" w:eastAsia="仿宋" w:hAnsi="仿宋" w:cs="仿宋" w:hint="eastAsia"/>
            <w:lang w:eastAsia="zh-CN"/>
          </w:rPr>
          <w:t>(三)、项目管理与监控体系</w:t>
        </w:r>
        <w:r>
          <w:tab/>
        </w:r>
        <w:r>
          <w:fldChar w:fldCharType="begin"/>
        </w:r>
        <w:r>
          <w:instrText xml:space="preserve"> PAGEREF _Toc18809 \h </w:instrText>
        </w:r>
        <w:r>
          <w:fldChar w:fldCharType="separate"/>
        </w:r>
        <w:r>
          <w:t>54</w:t>
        </w:r>
        <w:r>
          <w:fldChar w:fldCharType="end"/>
        </w:r>
      </w:hyperlink>
    </w:p>
    <w:p>
      <w:pPr>
        <w:pStyle w:val="TOC1"/>
        <w:tabs>
          <w:tab w:val="right" w:leader="dot" w:pos="8306"/>
        </w:tabs>
      </w:pPr>
      <w:hyperlink w:anchor="_Toc14552" w:history="1">
        <w:r>
          <w:rPr>
            <w:rFonts w:ascii="仿宋" w:eastAsia="仿宋" w:hAnsi="仿宋" w:cs="仿宋" w:hint="eastAsia"/>
            <w:lang w:eastAsia="zh-CN"/>
          </w:rPr>
          <w:t>十二、环境保护与绿色发展</w:t>
        </w:r>
        <w:r>
          <w:tab/>
        </w:r>
        <w:r>
          <w:fldChar w:fldCharType="begin"/>
        </w:r>
        <w:r>
          <w:instrText xml:space="preserve"> PAGEREF _Toc14552 \h </w:instrText>
        </w:r>
        <w:r>
          <w:fldChar w:fldCharType="separate"/>
        </w:r>
        <w:r>
          <w:t>55</w:t>
        </w:r>
        <w:r>
          <w:fldChar w:fldCharType="end"/>
        </w:r>
      </w:hyperlink>
    </w:p>
    <w:p>
      <w:pPr>
        <w:pStyle w:val="TOC2"/>
        <w:tabs>
          <w:tab w:val="right" w:leader="dot" w:pos="8306"/>
        </w:tabs>
      </w:pPr>
      <w:hyperlink w:anchor="_Toc5431" w:history="1">
        <w:r>
          <w:rPr>
            <w:rFonts w:ascii="仿宋" w:eastAsia="仿宋" w:hAnsi="仿宋" w:cs="仿宋" w:hint="eastAsia"/>
            <w:lang w:eastAsia="zh-CN"/>
          </w:rPr>
          <w:t>(一)、环境保护措施</w:t>
        </w:r>
        <w:r>
          <w:tab/>
        </w:r>
        <w:r>
          <w:fldChar w:fldCharType="begin"/>
        </w:r>
        <w:r>
          <w:instrText xml:space="preserve"> PAGEREF _Toc5431 \h </w:instrText>
        </w:r>
        <w:r>
          <w:fldChar w:fldCharType="separate"/>
        </w:r>
        <w:r>
          <w:t>55</w:t>
        </w:r>
        <w:r>
          <w:fldChar w:fldCharType="end"/>
        </w:r>
      </w:hyperlink>
    </w:p>
    <w:p>
      <w:pPr>
        <w:pStyle w:val="TOC2"/>
        <w:tabs>
          <w:tab w:val="right" w:leader="dot" w:pos="8306"/>
        </w:tabs>
      </w:pPr>
      <w:hyperlink w:anchor="_Toc26836" w:history="1">
        <w:r>
          <w:rPr>
            <w:rFonts w:ascii="仿宋" w:eastAsia="仿宋" w:hAnsi="仿宋" w:cs="仿宋" w:hint="eastAsia"/>
            <w:lang w:eastAsia="zh-CN"/>
          </w:rPr>
          <w:t>(二)、绿色发展与可持续发展策略</w:t>
        </w:r>
        <w:r>
          <w:tab/>
        </w:r>
        <w:r>
          <w:fldChar w:fldCharType="begin"/>
        </w:r>
        <w:r>
          <w:instrText xml:space="preserve"> PAGEREF _Toc26836 \h </w:instrText>
        </w:r>
        <w:r>
          <w:fldChar w:fldCharType="separate"/>
        </w:r>
        <w:r>
          <w:t>57</w:t>
        </w:r>
        <w:r>
          <w:fldChar w:fldCharType="end"/>
        </w:r>
      </w:hyperlink>
    </w:p>
    <w:p>
      <w:pPr>
        <w:pStyle w:val="TOC1"/>
        <w:tabs>
          <w:tab w:val="right" w:leader="dot" w:pos="8306"/>
        </w:tabs>
      </w:pPr>
      <w:hyperlink w:anchor="_Toc15164" w:history="1">
        <w:r>
          <w:rPr>
            <w:rFonts w:ascii="仿宋" w:eastAsia="仿宋" w:hAnsi="仿宋" w:cs="仿宋" w:hint="eastAsia"/>
            <w:lang w:eastAsia="zh-CN"/>
          </w:rPr>
          <w:t>十三、项目施工方案</w:t>
        </w:r>
        <w:r>
          <w:tab/>
        </w:r>
        <w:r>
          <w:fldChar w:fldCharType="begin"/>
        </w:r>
        <w:r>
          <w:instrText xml:space="preserve"> PAGEREF _Toc15164 \h </w:instrText>
        </w:r>
        <w:r>
          <w:fldChar w:fldCharType="separate"/>
        </w:r>
        <w:r>
          <w:t>59</w:t>
        </w:r>
        <w:r>
          <w:fldChar w:fldCharType="end"/>
        </w:r>
      </w:hyperlink>
    </w:p>
    <w:p>
      <w:pPr>
        <w:pStyle w:val="TOC2"/>
        <w:tabs>
          <w:tab w:val="right" w:leader="dot" w:pos="8306"/>
        </w:tabs>
      </w:pPr>
      <w:hyperlink w:anchor="_Toc1529" w:history="1">
        <w:r>
          <w:rPr>
            <w:rFonts w:ascii="仿宋" w:eastAsia="仿宋" w:hAnsi="仿宋" w:cs="仿宋" w:hint="eastAsia"/>
            <w:lang w:eastAsia="zh-CN"/>
          </w:rPr>
          <w:t>(一)、施工组织设计</w:t>
        </w:r>
        <w:r>
          <w:tab/>
        </w:r>
        <w:r>
          <w:fldChar w:fldCharType="begin"/>
        </w:r>
        <w:r>
          <w:instrText xml:space="preserve"> PAGEREF _Toc1529 \h </w:instrText>
        </w:r>
        <w:r>
          <w:fldChar w:fldCharType="separate"/>
        </w:r>
        <w:r>
          <w:t>59</w:t>
        </w:r>
        <w:r>
          <w:fldChar w:fldCharType="end"/>
        </w:r>
      </w:hyperlink>
    </w:p>
    <w:p>
      <w:pPr>
        <w:pStyle w:val="TOC2"/>
        <w:tabs>
          <w:tab w:val="right" w:leader="dot" w:pos="8306"/>
        </w:tabs>
      </w:pPr>
      <w:hyperlink w:anchor="_Toc8917" w:history="1">
        <w:r>
          <w:rPr>
            <w:rFonts w:ascii="仿宋" w:eastAsia="仿宋" w:hAnsi="仿宋" w:cs="仿宋" w:hint="eastAsia"/>
            <w:lang w:eastAsia="zh-CN"/>
          </w:rPr>
          <w:t>(二)、施工工艺与技术路线</w:t>
        </w:r>
        <w:r>
          <w:tab/>
        </w:r>
        <w:r>
          <w:fldChar w:fldCharType="begin"/>
        </w:r>
        <w:r>
          <w:instrText xml:space="preserve"> PAGEREF _Toc8917 \h </w:instrText>
        </w:r>
        <w:r>
          <w:fldChar w:fldCharType="separate"/>
        </w:r>
        <w:r>
          <w:t>60</w:t>
        </w:r>
        <w:r>
          <w:fldChar w:fldCharType="end"/>
        </w:r>
      </w:hyperlink>
    </w:p>
    <w:p>
      <w:pPr>
        <w:pStyle w:val="TOC2"/>
        <w:tabs>
          <w:tab w:val="right" w:leader="dot" w:pos="8306"/>
        </w:tabs>
      </w:pPr>
      <w:hyperlink w:anchor="_Toc19508" w:history="1">
        <w:r>
          <w:rPr>
            <w:rFonts w:ascii="仿宋" w:eastAsia="仿宋" w:hAnsi="仿宋" w:cs="仿宋" w:hint="eastAsia"/>
            <w:lang w:eastAsia="zh-CN"/>
          </w:rPr>
          <w:t>(三)、关键节点施工计划</w:t>
        </w:r>
        <w:r>
          <w:tab/>
        </w:r>
        <w:r>
          <w:fldChar w:fldCharType="begin"/>
        </w:r>
        <w:r>
          <w:instrText xml:space="preserve"> PAGEREF _Toc19508 \h </w:instrText>
        </w:r>
        <w:r>
          <w:fldChar w:fldCharType="separate"/>
        </w:r>
        <w:r>
          <w:t>61</w:t>
        </w:r>
        <w:r>
          <w:fldChar w:fldCharType="end"/>
        </w:r>
      </w:hyperlink>
    </w:p>
    <w:p>
      <w:pPr>
        <w:pStyle w:val="TOC2"/>
        <w:tabs>
          <w:tab w:val="right" w:leader="dot" w:pos="8306"/>
        </w:tabs>
      </w:pPr>
      <w:hyperlink w:anchor="_Toc10924" w:history="1">
        <w:r>
          <w:rPr>
            <w:rFonts w:ascii="仿宋" w:eastAsia="仿宋" w:hAnsi="仿宋" w:cs="仿宋" w:hint="eastAsia"/>
            <w:lang w:eastAsia="zh-CN"/>
          </w:rPr>
          <w:t>(四)、施工现场管理</w:t>
        </w:r>
        <w:r>
          <w:tab/>
        </w:r>
        <w:r>
          <w:fldChar w:fldCharType="begin"/>
        </w:r>
        <w:r>
          <w:instrText xml:space="preserve"> PAGEREF _Toc10924 \h </w:instrText>
        </w:r>
        <w:r>
          <w:fldChar w:fldCharType="separate"/>
        </w:r>
        <w:r>
          <w:t>63</w:t>
        </w:r>
        <w:r>
          <w:fldChar w:fldCharType="end"/>
        </w:r>
      </w:hyperlink>
    </w:p>
    <w:p>
      <w:pPr>
        <w:pStyle w:val="TOC1"/>
        <w:tabs>
          <w:tab w:val="right" w:leader="dot" w:pos="8306"/>
        </w:tabs>
      </w:pPr>
      <w:hyperlink w:anchor="_Toc12344" w:history="1">
        <w:r>
          <w:rPr>
            <w:rFonts w:ascii="仿宋" w:eastAsia="仿宋" w:hAnsi="仿宋" w:cs="仿宋" w:hint="eastAsia"/>
            <w:lang w:eastAsia="zh-CN"/>
          </w:rPr>
          <w:t>十四、人力资源管理与开发</w:t>
        </w:r>
        <w:r>
          <w:tab/>
        </w:r>
        <w:r>
          <w:fldChar w:fldCharType="begin"/>
        </w:r>
        <w:r>
          <w:instrText xml:space="preserve"> PAGEREF _Toc12344 \h </w:instrText>
        </w:r>
        <w:r>
          <w:fldChar w:fldCharType="separate"/>
        </w:r>
        <w:r>
          <w:t>65</w:t>
        </w:r>
        <w:r>
          <w:fldChar w:fldCharType="end"/>
        </w:r>
      </w:hyperlink>
    </w:p>
    <w:p>
      <w:pPr>
        <w:pStyle w:val="TOC2"/>
        <w:tabs>
          <w:tab w:val="right" w:leader="dot" w:pos="8306"/>
        </w:tabs>
      </w:pPr>
      <w:hyperlink w:anchor="_Toc27309" w:history="1">
        <w:r>
          <w:rPr>
            <w:rFonts w:ascii="仿宋" w:eastAsia="仿宋" w:hAnsi="仿宋" w:cs="仿宋" w:hint="eastAsia"/>
            <w:lang w:eastAsia="zh-CN"/>
          </w:rPr>
          <w:t>(一)、人力资源规划</w:t>
        </w:r>
        <w:r>
          <w:tab/>
        </w:r>
        <w:r>
          <w:fldChar w:fldCharType="begin"/>
        </w:r>
        <w:r>
          <w:instrText xml:space="preserve"> PAGEREF _Toc27309 \h </w:instrText>
        </w:r>
        <w:r>
          <w:fldChar w:fldCharType="separate"/>
        </w:r>
        <w:r>
          <w:t>65</w:t>
        </w:r>
        <w:r>
          <w:fldChar w:fldCharType="end"/>
        </w:r>
      </w:hyperlink>
    </w:p>
    <w:p>
      <w:pPr>
        <w:pStyle w:val="TOC2"/>
        <w:tabs>
          <w:tab w:val="right" w:leader="dot" w:pos="8306"/>
        </w:tabs>
      </w:pPr>
      <w:hyperlink w:anchor="_Toc4149" w:history="1">
        <w:r>
          <w:rPr>
            <w:rFonts w:ascii="仿宋" w:eastAsia="仿宋" w:hAnsi="仿宋" w:cs="仿宋" w:hint="eastAsia"/>
            <w:lang w:eastAsia="zh-CN"/>
          </w:rPr>
          <w:t>(二)、人力资源开发与培训</w:t>
        </w:r>
        <w:r>
          <w:tab/>
        </w:r>
        <w:r>
          <w:fldChar w:fldCharType="begin"/>
        </w:r>
        <w:r>
          <w:instrText xml:space="preserve"> PAGEREF _Toc4149 \h </w:instrText>
        </w:r>
        <w:r>
          <w:fldChar w:fldCharType="separate"/>
        </w:r>
        <w:r>
          <w:t>67</w:t>
        </w:r>
        <w:r>
          <w:fldChar w:fldCharType="end"/>
        </w:r>
      </w:hyperlink>
    </w:p>
    <w:p>
      <w:pPr>
        <w:pStyle w:val="TOC1"/>
        <w:tabs>
          <w:tab w:val="right" w:leader="dot" w:pos="8306"/>
        </w:tabs>
      </w:pPr>
      <w:hyperlink w:anchor="_Toc15955" w:history="1">
        <w:r>
          <w:rPr>
            <w:rFonts w:ascii="仿宋" w:eastAsia="仿宋" w:hAnsi="仿宋" w:cs="仿宋" w:hint="eastAsia"/>
            <w:lang w:eastAsia="zh-CN"/>
          </w:rPr>
          <w:t>十五、成果转化与推广应用</w:t>
        </w:r>
        <w:r>
          <w:tab/>
        </w:r>
        <w:r>
          <w:fldChar w:fldCharType="begin"/>
        </w:r>
        <w:r>
          <w:instrText xml:space="preserve"> PAGEREF _Toc15955 \h </w:instrText>
        </w:r>
        <w:r>
          <w:fldChar w:fldCharType="separate"/>
        </w:r>
        <w:r>
          <w:t>69</w:t>
        </w:r>
        <w:r>
          <w:fldChar w:fldCharType="end"/>
        </w:r>
      </w:hyperlink>
    </w:p>
    <w:p>
      <w:pPr>
        <w:pStyle w:val="TOC2"/>
        <w:tabs>
          <w:tab w:val="right" w:leader="dot" w:pos="8306"/>
        </w:tabs>
      </w:pPr>
      <w:hyperlink w:anchor="_Toc16262" w:history="1">
        <w:r>
          <w:rPr>
            <w:rFonts w:ascii="仿宋" w:eastAsia="仿宋" w:hAnsi="仿宋" w:cs="仿宋" w:hint="eastAsia"/>
            <w:lang w:eastAsia="zh-CN"/>
          </w:rPr>
          <w:t>(一)、成果转化策略制定</w:t>
        </w:r>
        <w:r>
          <w:tab/>
        </w:r>
        <w:r>
          <w:fldChar w:fldCharType="begin"/>
        </w:r>
        <w:r>
          <w:instrText xml:space="preserve"> PAGEREF _Toc16262 \h </w:instrText>
        </w:r>
        <w:r>
          <w:fldChar w:fldCharType="separate"/>
        </w:r>
        <w:r>
          <w:t>69</w:t>
        </w:r>
        <w:r>
          <w:fldChar w:fldCharType="end"/>
        </w:r>
      </w:hyperlink>
    </w:p>
    <w:p>
      <w:pPr>
        <w:pStyle w:val="TOC2"/>
        <w:tabs>
          <w:tab w:val="right" w:leader="dot" w:pos="8306"/>
        </w:tabs>
      </w:pPr>
      <w:hyperlink w:anchor="_Toc8757" w:history="1">
        <w:r>
          <w:rPr>
            <w:rFonts w:ascii="仿宋" w:eastAsia="仿宋" w:hAnsi="仿宋" w:cs="仿宋" w:hint="eastAsia"/>
            <w:lang w:eastAsia="zh-CN"/>
          </w:rPr>
          <w:t>(二)、成果推广应用方案</w:t>
        </w:r>
        <w:r>
          <w:tab/>
        </w:r>
        <w:r>
          <w:fldChar w:fldCharType="begin"/>
        </w:r>
        <w:r>
          <w:instrText xml:space="preserve"> PAGEREF _Toc8757 \h </w:instrText>
        </w:r>
        <w:r>
          <w:fldChar w:fldCharType="separate"/>
        </w:r>
        <w:r>
          <w:t>71</w:t>
        </w:r>
        <w:r>
          <w:fldChar w:fldCharType="end"/>
        </w:r>
      </w:hyperlink>
    </w:p>
    <w:p>
      <w:pPr>
        <w:pStyle w:val="TOC1"/>
        <w:tabs>
          <w:tab w:val="right" w:leader="dot" w:pos="8306"/>
        </w:tabs>
      </w:pPr>
      <w:hyperlink w:anchor="_Toc27778" w:history="1">
        <w:r>
          <w:rPr>
            <w:rFonts w:ascii="仿宋" w:eastAsia="仿宋" w:hAnsi="仿宋" w:cs="仿宋" w:hint="eastAsia"/>
            <w:lang w:eastAsia="zh-CN"/>
          </w:rPr>
          <w:t>十六、创新驱动与持续发展</w:t>
        </w:r>
        <w:r>
          <w:tab/>
        </w:r>
        <w:r>
          <w:fldChar w:fldCharType="begin"/>
        </w:r>
        <w:r>
          <w:instrText xml:space="preserve"> PAGEREF _Toc27778 \h </w:instrText>
        </w:r>
        <w:r>
          <w:fldChar w:fldCharType="separate"/>
        </w:r>
        <w:r>
          <w:t>72</w:t>
        </w:r>
        <w:r>
          <w:fldChar w:fldCharType="end"/>
        </w:r>
      </w:hyperlink>
    </w:p>
    <w:p>
      <w:pPr>
        <w:pStyle w:val="TOC2"/>
        <w:tabs>
          <w:tab w:val="right" w:leader="dot" w:pos="8306"/>
        </w:tabs>
      </w:pPr>
      <w:hyperlink w:anchor="_Toc1790" w:history="1">
        <w:r>
          <w:rPr>
            <w:rFonts w:ascii="仿宋" w:eastAsia="仿宋" w:hAnsi="仿宋" w:cs="仿宋" w:hint="eastAsia"/>
            <w:lang w:eastAsia="zh-CN"/>
          </w:rPr>
          <w:t>(一)、创新驱动战略实施</w:t>
        </w:r>
        <w:r>
          <w:tab/>
        </w:r>
        <w:r>
          <w:fldChar w:fldCharType="begin"/>
        </w:r>
        <w:r>
          <w:instrText xml:space="preserve"> PAGEREF _Toc1790 \h </w:instrText>
        </w:r>
        <w:r>
          <w:fldChar w:fldCharType="separate"/>
        </w:r>
        <w:r>
          <w:t>72</w:t>
        </w:r>
        <w:r>
          <w:fldChar w:fldCharType="end"/>
        </w:r>
      </w:hyperlink>
    </w:p>
    <w:p>
      <w:pPr>
        <w:pStyle w:val="TOC2"/>
        <w:tabs>
          <w:tab w:val="right" w:leader="dot" w:pos="8306"/>
        </w:tabs>
      </w:pPr>
      <w:hyperlink w:anchor="_Toc6670" w:history="1">
        <w:r>
          <w:rPr>
            <w:rFonts w:ascii="仿宋" w:eastAsia="仿宋" w:hAnsi="仿宋" w:cs="仿宋" w:hint="eastAsia"/>
            <w:lang w:eastAsia="zh-CN"/>
          </w:rPr>
          <w:t>(二)、持续发展路径探索</w:t>
        </w:r>
        <w:r>
          <w:tab/>
        </w:r>
        <w:r>
          <w:fldChar w:fldCharType="begin"/>
        </w:r>
        <w:r>
          <w:instrText xml:space="preserve"> PAGEREF _Toc6670 \h </w:instrText>
        </w:r>
        <w:r>
          <w:fldChar w:fldCharType="separate"/>
        </w:r>
        <w:r>
          <w:t>74</w:t>
        </w:r>
        <w:r>
          <w:fldChar w:fldCharType="end"/>
        </w:r>
      </w:hyperlink>
    </w:p>
    <w:p>
      <w:pPr>
        <w:pStyle w:val="TOC1"/>
        <w:tabs>
          <w:tab w:val="right" w:leader="dot" w:pos="8306"/>
        </w:tabs>
      </w:pPr>
      <w:hyperlink w:anchor="_Toc3393" w:history="1">
        <w:r>
          <w:rPr>
            <w:rFonts w:ascii="仿宋" w:eastAsia="仿宋" w:hAnsi="仿宋" w:cs="仿宋" w:hint="eastAsia"/>
            <w:lang w:eastAsia="zh-CN"/>
          </w:rPr>
          <w:t>十七、知识产权管理与保护</w:t>
        </w:r>
        <w:r>
          <w:tab/>
        </w:r>
        <w:r>
          <w:fldChar w:fldCharType="begin"/>
        </w:r>
        <w:r>
          <w:instrText xml:space="preserve"> PAGEREF _Toc3393 \h </w:instrText>
        </w:r>
        <w:r>
          <w:fldChar w:fldCharType="separate"/>
        </w:r>
        <w:r>
          <w:t>78</w:t>
        </w:r>
        <w:r>
          <w:fldChar w:fldCharType="end"/>
        </w:r>
      </w:hyperlink>
    </w:p>
    <w:p>
      <w:pPr>
        <w:pStyle w:val="TOC2"/>
        <w:tabs>
          <w:tab w:val="right" w:leader="dot" w:pos="8306"/>
        </w:tabs>
      </w:pPr>
      <w:hyperlink w:anchor="_Toc29360" w:history="1">
        <w:r>
          <w:rPr>
            <w:rFonts w:ascii="仿宋" w:eastAsia="仿宋" w:hAnsi="仿宋" w:cs="仿宋" w:hint="eastAsia"/>
            <w:lang w:eastAsia="zh-CN"/>
          </w:rPr>
          <w:t>(一)、知识产权管理体系建设</w:t>
        </w:r>
        <w:r>
          <w:tab/>
        </w:r>
        <w:r>
          <w:fldChar w:fldCharType="begin"/>
        </w:r>
        <w:r>
          <w:instrText xml:space="preserve"> PAGEREF _Toc29360 \h </w:instrText>
        </w:r>
        <w:r>
          <w:fldChar w:fldCharType="separate"/>
        </w:r>
        <w:r>
          <w:t>78</w:t>
        </w:r>
        <w:r>
          <w:fldChar w:fldCharType="end"/>
        </w:r>
      </w:hyperlink>
    </w:p>
    <w:p>
      <w:pPr>
        <w:pStyle w:val="TOC2"/>
        <w:tabs>
          <w:tab w:val="right" w:leader="dot" w:pos="8306"/>
        </w:tabs>
      </w:pPr>
      <w:hyperlink w:anchor="_Toc30913" w:history="1">
        <w:r>
          <w:rPr>
            <w:rFonts w:ascii="仿宋" w:eastAsia="仿宋" w:hAnsi="仿宋" w:cs="仿宋" w:hint="eastAsia"/>
            <w:lang w:eastAsia="zh-CN"/>
          </w:rPr>
          <w:t>(二)、知识产权保护措施</w:t>
        </w:r>
        <w:r>
          <w:tab/>
        </w:r>
        <w:r>
          <w:fldChar w:fldCharType="begin"/>
        </w:r>
        <w:r>
          <w:instrText xml:space="preserve"> PAGEREF _Toc30913 \h </w:instrText>
        </w:r>
        <w:r>
          <w:fldChar w:fldCharType="separate"/>
        </w:r>
        <w:r>
          <w:t>79</w:t>
        </w:r>
        <w:r>
          <w:fldChar w:fldCharType="end"/>
        </w:r>
      </w:hyperlink>
    </w:p>
    <w:p>
      <w:pPr>
        <w:pStyle w:val="TOC1"/>
        <w:tabs>
          <w:tab w:val="right" w:leader="dot" w:pos="8306"/>
        </w:tabs>
      </w:pPr>
      <w:hyperlink w:anchor="_Toc10532" w:history="1">
        <w:r>
          <w:rPr>
            <w:rFonts w:ascii="仿宋" w:eastAsia="仿宋" w:hAnsi="仿宋" w:cs="仿宋" w:hint="eastAsia"/>
            <w:lang w:eastAsia="zh-CN"/>
          </w:rPr>
          <w:t>十八、企业合规与伦理</w:t>
        </w:r>
        <w:r>
          <w:tab/>
        </w:r>
        <w:r>
          <w:fldChar w:fldCharType="begin"/>
        </w:r>
        <w:r>
          <w:instrText xml:space="preserve"> PAGEREF _Toc10532 \h </w:instrText>
        </w:r>
        <w:r>
          <w:fldChar w:fldCharType="separate"/>
        </w:r>
        <w:r>
          <w:t>80</w:t>
        </w:r>
        <w:r>
          <w:fldChar w:fldCharType="end"/>
        </w:r>
      </w:hyperlink>
    </w:p>
    <w:p>
      <w:pPr>
        <w:pStyle w:val="TOC2"/>
        <w:tabs>
          <w:tab w:val="right" w:leader="dot" w:pos="8306"/>
        </w:tabs>
      </w:pPr>
      <w:hyperlink w:anchor="_Toc24358" w:history="1">
        <w:r>
          <w:rPr>
            <w:rFonts w:ascii="仿宋" w:eastAsia="仿宋" w:hAnsi="仿宋" w:cs="仿宋" w:hint="eastAsia"/>
            <w:lang w:eastAsia="zh-CN"/>
          </w:rPr>
          <w:t>(一)、合规政策与程序</w:t>
        </w:r>
        <w:r>
          <w:tab/>
        </w:r>
        <w:r>
          <w:fldChar w:fldCharType="begin"/>
        </w:r>
        <w:r>
          <w:instrText xml:space="preserve"> PAGEREF _Toc24358 \h </w:instrText>
        </w:r>
        <w:r>
          <w:fldChar w:fldCharType="separate"/>
        </w:r>
        <w:r>
          <w:t>80</w:t>
        </w:r>
        <w:r>
          <w:fldChar w:fldCharType="end"/>
        </w:r>
      </w:hyperlink>
    </w:p>
    <w:p>
      <w:pPr>
        <w:pStyle w:val="TOC2"/>
        <w:tabs>
          <w:tab w:val="right" w:leader="dot" w:pos="8306"/>
        </w:tabs>
      </w:pPr>
      <w:hyperlink w:anchor="_Toc31438" w:history="1">
        <w:r>
          <w:rPr>
            <w:rFonts w:ascii="仿宋" w:eastAsia="仿宋" w:hAnsi="仿宋" w:cs="仿宋" w:hint="eastAsia"/>
            <w:lang w:eastAsia="zh-CN"/>
          </w:rPr>
          <w:t>(二)、伦理规范与培训</w:t>
        </w:r>
        <w:r>
          <w:tab/>
        </w:r>
        <w:r>
          <w:fldChar w:fldCharType="begin"/>
        </w:r>
        <w:r>
          <w:instrText xml:space="preserve"> PAGEREF _Toc31438 \h </w:instrText>
        </w:r>
        <w:r>
          <w:fldChar w:fldCharType="separate"/>
        </w:r>
        <w:r>
          <w:t>82</w:t>
        </w:r>
        <w:r>
          <w:fldChar w:fldCharType="end"/>
        </w:r>
      </w:hyperlink>
    </w:p>
    <w:p>
      <w:pPr>
        <w:pStyle w:val="TOC2"/>
        <w:tabs>
          <w:tab w:val="right" w:leader="dot" w:pos="8306"/>
        </w:tabs>
      </w:pPr>
      <w:hyperlink w:anchor="_Toc30011" w:history="1">
        <w:r>
          <w:rPr>
            <w:rFonts w:ascii="仿宋" w:eastAsia="仿宋" w:hAnsi="仿宋" w:cs="仿宋" w:hint="eastAsia"/>
            <w:lang w:eastAsia="zh-CN"/>
          </w:rPr>
          <w:t>(三)、合规风险评估</w:t>
        </w:r>
        <w:r>
          <w:tab/>
        </w:r>
        <w:r>
          <w:fldChar w:fldCharType="begin"/>
        </w:r>
        <w:r>
          <w:instrText xml:space="preserve"> PAGEREF _Toc30011 \h </w:instrText>
        </w:r>
        <w:r>
          <w:fldChar w:fldCharType="separate"/>
        </w:r>
        <w:r>
          <w:t>82</w:t>
        </w:r>
        <w:r>
          <w:fldChar w:fldCharType="end"/>
        </w:r>
      </w:hyperlink>
    </w:p>
    <w:p>
      <w:pPr>
        <w:pStyle w:val="TOC2"/>
        <w:tabs>
          <w:tab w:val="right" w:leader="dot" w:pos="8306"/>
        </w:tabs>
      </w:pPr>
      <w:hyperlink w:anchor="_Toc19064" w:history="1">
        <w:r>
          <w:rPr>
            <w:rFonts w:ascii="仿宋" w:eastAsia="仿宋" w:hAnsi="仿宋" w:cs="仿宋" w:hint="eastAsia"/>
            <w:lang w:eastAsia="zh-CN"/>
          </w:rPr>
          <w:t>(四)、合规监督与执行</w:t>
        </w:r>
        <w:r>
          <w:tab/>
        </w:r>
        <w:r>
          <w:fldChar w:fldCharType="begin"/>
        </w:r>
        <w:r>
          <w:instrText xml:space="preserve"> PAGEREF _Toc19064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981"/>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002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6632"/>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696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145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调脂抗动脉粥样硬化药项目与土地用途规划：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调脂抗动脉粥样硬化药项目的容积率和建筑密度：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用地控制指标通常规定了容积率和建筑密度的要求。对于调脂抗动脉粥样硬化药项目来说，这将影响建筑物的规模和高度。必须确保项目的设计符合容积率和建筑密度的限制，以遵守用地控制法规。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调脂抗动脉粥样硬化药项目的建筑线限制：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用地控制指标还可能规定了建筑物与街道或相邻土地的距离，这被称为建筑线限制。调脂抗动脉粥样硬化药项目必须遵守这些规定，以确保建筑的位置符合法规。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调脂抗动脉粥样硬化药项目的环境影响和可持续性：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用地控制指标可能包括环境保护要求，例如绿地比例和污染防控措施。对于调脂抗动脉粥样硬化药项目，这意味着必须考虑如何保护当地生态系统、水资源和空气质量，以确保项目的可持续性。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在整个项目规划和实施过程中，与用地控制指标的合作和遵守是至关重要的。这有助于确保调脂抗动脉粥样硬化药项目是一个合法、可持续且与城市规划一致的发展项目。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7765"/>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每个城市都有自己的规划目标和愿景，包括住宅区、商业区和工业区的平衡发展。调脂抗动脉粥样硬化药项目需要与城市规划目标保持一致，以确保项目不会破坏城市的整体规划。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https://d.book118.com/606012020155010050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515EF6"/>
    <w:rsid w:val="1D515E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06012020155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2024-02-05T01:01:00Z</dcterms:created>
  <dcterms:modified xsi:type="dcterms:W3CDTF">2024-02-05T01:01:39Z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87B3539C2C2C44D19A4D2D5C6C94A928_11</vt:lpwstr>
  </property>
  <property fmtid="{D5CDD505-2E9C-101B-9397-08002B2CF9AE}" pid="3" name="KSOProductBuildVer">
    <vt:lpwstr>2052-12.1.0.16250</vt:lpwstr>
  </property>
</Properties>
</file>