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35D28" w14:paraId="7696D1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5D28" w14:paraId="1C5C81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5D28" w14:paraId="75CE9D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5D28" w:rsidRPr="00635D28" w14:paraId="5E53000C" w14:textId="7FAAAA8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35D28">
        <w:rPr>
          <w:rFonts w:ascii="宋体" w:eastAsia="宋体" w:hAnsi="宋体" w:hint="eastAsia"/>
          <w:b/>
          <w:sz w:val="60"/>
        </w:rPr>
        <w:t>兽用诊断制品企业战略风险管理</w:t>
      </w:r>
    </w:p>
    <w:p w:rsidR="00635D28" w:rsidP="00635D28" w14:paraId="10D69B41" w14:textId="3F73F38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35D28">
        <w:rPr>
          <w:rFonts w:ascii="仿宋" w:eastAsia="仿宋" w:hAnsi="仿宋" w:hint="eastAsia"/>
          <w:b/>
          <w:sz w:val="40"/>
        </w:rPr>
        <w:t>目录</w:t>
      </w:r>
    </w:p>
    <w:p w:rsidR="00635D28" w14:paraId="02110746" w14:textId="5727448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_Toc155630197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5D28" w14:paraId="6250AD71" w14:textId="47D0ED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_Toc155630198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5D28" w14:paraId="4C1ABDEA" w14:textId="012FC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(一)、兽用诊断制品行业企业在确定愿景及使命时的风险识别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5D28" w14:paraId="38F4A023" w14:textId="6C0B7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(二)、制定兽用诊断制品行业企业战略目标的风险识别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35D28" w14:paraId="1BB0284C" w14:textId="0A3A3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(三)、兽用诊断制品行业企业战略分析的风险识别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5D28" w14:paraId="5006AD52" w14:textId="33B35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(四)、兽用诊断制品行业企业战略选择的风险识别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35D28" w14:paraId="2B340818" w14:textId="08144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(五)、兽用诊断制品行业企业战略实施的风险识别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35D28" w14:paraId="06274A61" w14:textId="6DC94B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35D28" w14:paraId="2C5D0D8F" w14:textId="30BC1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35D28" w14:paraId="08DDE1C6" w14:textId="7CADC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(二)、兽用诊断制品行业企业战略风险的分类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35D28" w14:paraId="432B0C98" w14:textId="21D949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三、兽用诊断制品行业企业业务流程管理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35D28" w14:paraId="658F0EBD" w14:textId="4DAA9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35D28" w14:paraId="3C355B9A" w14:textId="1B7A0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35D28" w14:paraId="6607EED8" w14:textId="6F89C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35D28" w14:paraId="5962D4BF" w14:textId="23632F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35D28" w14:paraId="3F887C07" w14:textId="3F4DA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35D28" w14:paraId="720AEDCF" w14:textId="17060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35D28" w14:paraId="2852132A" w14:textId="4C099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35D28" w14:paraId="6FB5FA90" w14:textId="1AB77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35D28" w14:paraId="335A4B04" w14:textId="397324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35D28" w14:paraId="29FCB717" w14:textId="613C094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35D28" w14:paraId="5F08B0A4" w14:textId="7E5D3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35D28" w14:paraId="6B6D61C3" w14:textId="4A1F9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35D28" w14:paraId="5E4C5C0A" w14:textId="5CC7D3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35D28" w14:paraId="3273E28C" w14:textId="34EF4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35D28" w14:paraId="22C6D274" w14:textId="433392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35D28" w14:paraId="40846B75" w14:textId="1D1BD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35D28" w14:paraId="331B2DA3" w14:textId="235C7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35D28" w14:paraId="34B2A0A8" w14:textId="22708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35D28" w14:paraId="43CA09B9" w14:textId="2B1EA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35D28" w14:paraId="38E3DCFE" w14:textId="758691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35D28" w14:paraId="18A1CD80" w14:textId="186CB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35D28" w14:paraId="12555715" w14:textId="32E843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35D28" w14:paraId="6EFA8137" w14:textId="5879A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_Toc155630230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35D28" w14:paraId="1B3C0ADA" w14:textId="452A5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_Toc155630231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35D28" w14:paraId="69790803" w14:textId="453FDD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_Toc155630232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35D28" w14:paraId="63354B7B" w14:textId="4FC11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35D28" w14:paraId="0E9D9936" w14:textId="264899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十一、兽用诊断制品项目基本情况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_Toc155630234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35D28" w14:paraId="4F0B52D4" w14:textId="0FDDC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(一)、兽用诊断制品项目投资人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_Toc155630235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35D28" w14:paraId="00758149" w14:textId="6C067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(二)、兽用诊断制品项目选址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_Toc155630236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35D28" w14:paraId="36ED8112" w14:textId="1CDFF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(三)、兽用诊断制品项目实施进度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_Toc155630237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35D28" w14:paraId="507D682E" w14:textId="6AF9E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_Toc155630238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35D28" w14:paraId="76128D71" w14:textId="61A996C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35D28" w14:paraId="40C914FF" w14:textId="2C18B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35D28" w14:paraId="7D3758AB" w14:textId="12CD6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_Toc155630241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35D28" w14:paraId="4F5196C0" w14:textId="1D9C36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十二、兽用诊断制品项目风险对策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_Toc155630242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35D28" w14:paraId="08111CB2" w14:textId="6CA32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35D28" w14:paraId="13867D15" w14:textId="0F550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_Toc155630244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35D28" w14:paraId="29794CBF" w14:textId="51EAF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_Toc155630245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35D28" w14:paraId="2D82051E" w14:textId="0002D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_Toc155630246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35D28" w14:paraId="700B1F8B" w14:textId="47DD1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_Toc155630247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35D28" w14:paraId="75C61AEB" w14:textId="66440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_Toc155630248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35D28" w14:paraId="4C039A4A" w14:textId="18C52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_Toc155630249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35D28" w14:paraId="4142D888" w14:textId="3595B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_Toc155630250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35D28" w14:paraId="3C79B678" w14:textId="5F3C6C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_Toc155630251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35D28" w14:paraId="2459E400" w14:textId="28F38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(一)、兽用诊断制品行业企业在确定愿景及使命时的风险识别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_Toc155630252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35D28" w14:paraId="278C95A4" w14:textId="7DAA4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(二)、制定兽用诊断制品行业企业战略目标的风险识别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_Toc155630253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35D28" w14:paraId="57556C8C" w14:textId="6B285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(三)、兽用诊断制品行业企业战略分析的风险识别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_Toc155630254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35D28" w14:paraId="03322B01" w14:textId="25DB5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(四)、兽用诊断制品行业企业战略选择的风险识别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_Toc155630255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35D28" w14:paraId="36A8674F" w14:textId="591D1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(五)、兽用诊断制品行业企业战略实施的风险识别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_Toc155630256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35D28" w14:paraId="7590000A" w14:textId="1DA14C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_Toc155630257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35D28" w14:paraId="305E7546" w14:textId="7C091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_Toc155630258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35D28" w14:paraId="32C5B8CD" w14:textId="5D7E9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_Toc155630259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35D28" w14:paraId="664F570E" w14:textId="350F5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_Toc155630260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35D28" w14:paraId="0CCB91F9" w14:textId="06D0000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_Toc155630261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35D28" w14:paraId="78ABC7C8" w14:textId="1B117E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十五、兽用诊断制品行业企业过去战略的影响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_Toc155630262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35D28" w14:paraId="711C4B0D" w14:textId="44BB6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(一)、兽用诊断制品行业企业过去战略的影响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_Toc155630263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35D28" w14:paraId="65781440" w14:textId="3CA44A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_Toc155630264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35D28" w14:paraId="4AADD60F" w14:textId="0645D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_Toc155630265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35D28" w14:paraId="09F9CC21" w14:textId="067772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_Toc155630266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35D28" w14:paraId="4F18B6D3" w14:textId="60C45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_Toc155630267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35D28" w14:paraId="022A9645" w14:textId="619C3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_Toc155630268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35D28" w14:paraId="36D391D6" w14:textId="28AF7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_Toc155630269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35D28" w14:paraId="6D8E7E22" w14:textId="6EBB7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_Toc155630270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35D28" w14:paraId="0E89C276" w14:textId="4576E4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_Toc155630271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35D28" w14:paraId="55F5CFC1" w14:textId="68592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_Toc155630272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35D28" w:rsidP="00635D28" w14:paraId="039FDFEB" w14:textId="5230035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https://d.book118.com/606015210233010032</w:t>
        </w:r>
      </w:hyperlink>
    </w:p>
    <w:p w:rsidR="00635D28" w:rsidP="00635D2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P="00A569A4" w14:paraId="4EC004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5D28" w14:paraId="598F29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P="00A569A4" w14:paraId="3770FC59" w14:textId="4B1A05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35D28" w14:paraId="713B7A2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paraId="707DE8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P="00A569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5D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P="00A569A4" w14:textId="4B1A05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35D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P="00A569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5D2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P="00A569A4" w14:textId="4B1A05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35D2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P="00A569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5D2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P="00A569A4" w14:textId="4B1A05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35D2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P="00A569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5D2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P="00A569A4" w14:textId="4B1A05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35D2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paraId="3F1120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RPr="00635D28" w:rsidP="00635D28" w14:paraId="43657797" w14:textId="293F175A">
    <w:pPr>
      <w:pStyle w:val="Header"/>
      <w:rPr>
        <w:rFonts w:ascii="仿宋" w:eastAsia="仿宋" w:hAnsi="仿宋"/>
      </w:rPr>
    </w:pPr>
    <w:r w:rsidRPr="00635D28">
      <w:rPr>
        <w:rFonts w:ascii="仿宋" w:eastAsia="仿宋" w:hAnsi="仿宋" w:hint="eastAsia"/>
      </w:rPr>
      <w:t>兽用诊断制品企业战略风险管理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paraId="7DFFCB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RPr="00635D28" w:rsidP="00635D28" w14:textId="293F175A">
    <w:pPr>
      <w:pStyle w:val="Header"/>
      <w:rPr>
        <w:rFonts w:ascii="仿宋" w:eastAsia="仿宋" w:hAnsi="仿宋"/>
      </w:rPr>
    </w:pPr>
    <w:r w:rsidRPr="00635D28">
      <w:rPr>
        <w:rFonts w:ascii="仿宋" w:eastAsia="仿宋" w:hAnsi="仿宋" w:hint="eastAsia"/>
      </w:rPr>
      <w:t>兽用诊断制品企业战略风险管理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RPr="00635D28" w:rsidP="00635D28" w14:textId="293F175A">
    <w:pPr>
      <w:pStyle w:val="Header"/>
      <w:rPr>
        <w:rFonts w:ascii="仿宋" w:eastAsia="仿宋" w:hAnsi="仿宋"/>
      </w:rPr>
    </w:pPr>
    <w:r w:rsidRPr="00635D28">
      <w:rPr>
        <w:rFonts w:ascii="仿宋" w:eastAsia="仿宋" w:hAnsi="仿宋" w:hint="eastAsia"/>
      </w:rPr>
      <w:t>兽用诊断制品企业战略风险管理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RPr="00635D28" w:rsidP="00635D28" w14:textId="293F175A">
    <w:pPr>
      <w:pStyle w:val="Header"/>
      <w:rPr>
        <w:rFonts w:ascii="仿宋" w:eastAsia="仿宋" w:hAnsi="仿宋"/>
      </w:rPr>
    </w:pPr>
    <w:r w:rsidRPr="00635D28">
      <w:rPr>
        <w:rFonts w:ascii="仿宋" w:eastAsia="仿宋" w:hAnsi="仿宋" w:hint="eastAsia"/>
      </w:rPr>
      <w:t>兽用诊断制品企业战略风险管理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:rsidRPr="00635D28" w:rsidP="00635D28" w14:textId="293F175A">
    <w:pPr>
      <w:pStyle w:val="Header"/>
      <w:rPr>
        <w:rFonts w:ascii="仿宋" w:eastAsia="仿宋" w:hAnsi="仿宋"/>
      </w:rPr>
    </w:pPr>
    <w:r w:rsidRPr="00635D28">
      <w:rPr>
        <w:rFonts w:ascii="仿宋" w:eastAsia="仿宋" w:hAnsi="仿宋" w:hint="eastAsia"/>
      </w:rPr>
      <w:t>兽用诊断制品企业战略风险管理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28"/>
    <w:rsid w:val="00635D28"/>
    <w:rsid w:val="00A569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CEC37D"/>
  <w15:chartTrackingRefBased/>
  <w15:docId w15:val="{B3376D58-BA05-4FA3-98D3-C7ADFFD1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35D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35D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35D2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35D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35D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35D2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35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35D2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35D28"/>
  </w:style>
  <w:style w:type="paragraph" w:styleId="TOC1">
    <w:name w:val="toc 1"/>
    <w:basedOn w:val="Normal"/>
    <w:next w:val="Normal"/>
    <w:autoRedefine/>
    <w:uiPriority w:val="39"/>
    <w:unhideWhenUsed/>
    <w:rsid w:val="00635D28"/>
  </w:style>
  <w:style w:type="paragraph" w:styleId="TOC2">
    <w:name w:val="toc 2"/>
    <w:basedOn w:val="Normal"/>
    <w:next w:val="Normal"/>
    <w:autoRedefine/>
    <w:uiPriority w:val="39"/>
    <w:unhideWhenUsed/>
    <w:rsid w:val="00635D2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06015210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5634</Words>
  <Characters>32120</Characters>
  <Application>Microsoft Office Word</Application>
  <DocSecurity>0</DocSecurity>
  <Lines>267</Lines>
  <Paragraphs>75</Paragraphs>
  <ScaleCrop>false</ScaleCrop>
  <Company/>
  <LinksUpToDate>false</LinksUpToDate>
  <CharactersWithSpaces>37679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2024-01-08T10:15:00Z</dcterms:created>
  <dcterms:modified xsi:type="dcterms:W3CDTF">2024-01-08T10:16:00Z</dcterms:modified>
</cp:coreProperties>
</file>