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微波暗室设备项目建设总纲及方案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 w:history="1">
        <w:r>
          <w:rPr>
            <w:rFonts w:ascii="仿宋" w:eastAsia="仿宋" w:hAnsi="仿宋" w:cs="仿宋" w:hint="eastAsia"/>
            <w:lang w:eastAsia="zh-CN"/>
          </w:rPr>
          <w:t>前言</w:t>
        </w:r>
        <w:r>
          <w:tab/>
        </w:r>
        <w:r>
          <w:fldChar w:fldCharType="begin"/>
        </w:r>
        <w:r>
          <w:instrText xml:space="preserve"> PAGEREF _Toc263 \h </w:instrText>
        </w:r>
        <w:r>
          <w:fldChar w:fldCharType="separate"/>
        </w:r>
        <w:r>
          <w:t>3</w:t>
        </w:r>
        <w:r>
          <w:fldChar w:fldCharType="end"/>
        </w:r>
      </w:hyperlink>
    </w:p>
    <w:p>
      <w:pPr>
        <w:pStyle w:val="TOC1"/>
        <w:tabs>
          <w:tab w:val="right" w:leader="dot" w:pos="8306"/>
        </w:tabs>
      </w:pPr>
      <w:hyperlink w:anchor="_Toc9403" w:history="1">
        <w:r>
          <w:rPr>
            <w:rFonts w:ascii="仿宋" w:eastAsia="仿宋" w:hAnsi="仿宋" w:cs="仿宋" w:hint="eastAsia"/>
            <w:lang w:eastAsia="zh-CN"/>
          </w:rPr>
          <w:t>一、发展规划、产业政策和行业准入分析</w:t>
        </w:r>
        <w:r>
          <w:tab/>
        </w:r>
        <w:r>
          <w:fldChar w:fldCharType="begin"/>
        </w:r>
        <w:r>
          <w:instrText xml:space="preserve"> PAGEREF _Toc9403 \h </w:instrText>
        </w:r>
        <w:r>
          <w:fldChar w:fldCharType="separate"/>
        </w:r>
        <w:r>
          <w:t>3</w:t>
        </w:r>
        <w:r>
          <w:fldChar w:fldCharType="end"/>
        </w:r>
      </w:hyperlink>
    </w:p>
    <w:p>
      <w:pPr>
        <w:pStyle w:val="TOC2"/>
        <w:tabs>
          <w:tab w:val="right" w:leader="dot" w:pos="8306"/>
        </w:tabs>
      </w:pPr>
      <w:hyperlink w:anchor="_Toc2886" w:history="1">
        <w:r>
          <w:rPr>
            <w:rFonts w:ascii="仿宋" w:eastAsia="仿宋" w:hAnsi="仿宋" w:cs="仿宋" w:hint="eastAsia"/>
            <w:lang w:eastAsia="zh-CN"/>
          </w:rPr>
          <w:t>(一)、发展规划分析</w:t>
        </w:r>
        <w:r>
          <w:tab/>
        </w:r>
        <w:r>
          <w:fldChar w:fldCharType="begin"/>
        </w:r>
        <w:r>
          <w:instrText xml:space="preserve"> PAGEREF _Toc2886 \h </w:instrText>
        </w:r>
        <w:r>
          <w:fldChar w:fldCharType="separate"/>
        </w:r>
        <w:r>
          <w:t>3</w:t>
        </w:r>
        <w:r>
          <w:fldChar w:fldCharType="end"/>
        </w:r>
      </w:hyperlink>
    </w:p>
    <w:p>
      <w:pPr>
        <w:pStyle w:val="TOC2"/>
        <w:tabs>
          <w:tab w:val="right" w:leader="dot" w:pos="8306"/>
        </w:tabs>
      </w:pPr>
      <w:hyperlink w:anchor="_Toc1370" w:history="1">
        <w:r>
          <w:rPr>
            <w:rFonts w:ascii="仿宋" w:eastAsia="仿宋" w:hAnsi="仿宋" w:cs="仿宋" w:hint="eastAsia"/>
            <w:lang w:eastAsia="zh-CN"/>
          </w:rPr>
          <w:t>(二)、产业政策分析</w:t>
        </w:r>
        <w:r>
          <w:tab/>
        </w:r>
        <w:r>
          <w:fldChar w:fldCharType="begin"/>
        </w:r>
        <w:r>
          <w:instrText xml:space="preserve"> PAGEREF _Toc1370 \h </w:instrText>
        </w:r>
        <w:r>
          <w:fldChar w:fldCharType="separate"/>
        </w:r>
        <w:r>
          <w:t>5</w:t>
        </w:r>
        <w:r>
          <w:fldChar w:fldCharType="end"/>
        </w:r>
      </w:hyperlink>
    </w:p>
    <w:p>
      <w:pPr>
        <w:pStyle w:val="TOC2"/>
        <w:tabs>
          <w:tab w:val="right" w:leader="dot" w:pos="8306"/>
        </w:tabs>
      </w:pPr>
      <w:hyperlink w:anchor="_Toc26095" w:history="1">
        <w:r>
          <w:rPr>
            <w:rFonts w:ascii="仿宋" w:eastAsia="仿宋" w:hAnsi="仿宋" w:cs="仿宋" w:hint="eastAsia"/>
            <w:lang w:eastAsia="zh-CN"/>
          </w:rPr>
          <w:t>(三)、行业准入分析</w:t>
        </w:r>
        <w:r>
          <w:tab/>
        </w:r>
        <w:r>
          <w:fldChar w:fldCharType="begin"/>
        </w:r>
        <w:r>
          <w:instrText xml:space="preserve"> PAGEREF _Toc26095 \h </w:instrText>
        </w:r>
        <w:r>
          <w:fldChar w:fldCharType="separate"/>
        </w:r>
        <w:r>
          <w:t>6</w:t>
        </w:r>
        <w:r>
          <w:fldChar w:fldCharType="end"/>
        </w:r>
      </w:hyperlink>
    </w:p>
    <w:p>
      <w:pPr>
        <w:pStyle w:val="TOC1"/>
        <w:tabs>
          <w:tab w:val="right" w:leader="dot" w:pos="8306"/>
        </w:tabs>
      </w:pPr>
      <w:hyperlink w:anchor="_Toc4081" w:history="1">
        <w:r>
          <w:rPr>
            <w:rFonts w:ascii="仿宋" w:eastAsia="仿宋" w:hAnsi="仿宋" w:cs="仿宋" w:hint="eastAsia"/>
            <w:lang w:eastAsia="zh-CN"/>
          </w:rPr>
          <w:t>二、资源开发及综合利用分析</w:t>
        </w:r>
        <w:r>
          <w:tab/>
        </w:r>
        <w:r>
          <w:fldChar w:fldCharType="begin"/>
        </w:r>
        <w:r>
          <w:instrText xml:space="preserve"> PAGEREF _Toc4081 \h </w:instrText>
        </w:r>
        <w:r>
          <w:fldChar w:fldCharType="separate"/>
        </w:r>
        <w:r>
          <w:t>7</w:t>
        </w:r>
        <w:r>
          <w:fldChar w:fldCharType="end"/>
        </w:r>
      </w:hyperlink>
    </w:p>
    <w:p>
      <w:pPr>
        <w:pStyle w:val="TOC2"/>
        <w:tabs>
          <w:tab w:val="right" w:leader="dot" w:pos="8306"/>
        </w:tabs>
      </w:pPr>
      <w:hyperlink w:anchor="_Toc17949" w:history="1">
        <w:r>
          <w:rPr>
            <w:rFonts w:ascii="仿宋" w:eastAsia="仿宋" w:hAnsi="仿宋" w:cs="仿宋" w:hint="eastAsia"/>
            <w:lang w:eastAsia="zh-CN"/>
          </w:rPr>
          <w:t>(一)、资源开发方案</w:t>
        </w:r>
        <w:r>
          <w:tab/>
        </w:r>
        <w:r>
          <w:fldChar w:fldCharType="begin"/>
        </w:r>
        <w:r>
          <w:instrText xml:space="preserve"> PAGEREF _Toc17949 \h </w:instrText>
        </w:r>
        <w:r>
          <w:fldChar w:fldCharType="separate"/>
        </w:r>
        <w:r>
          <w:t>7</w:t>
        </w:r>
        <w:r>
          <w:fldChar w:fldCharType="end"/>
        </w:r>
      </w:hyperlink>
    </w:p>
    <w:p>
      <w:pPr>
        <w:pStyle w:val="TOC2"/>
        <w:tabs>
          <w:tab w:val="right" w:leader="dot" w:pos="8306"/>
        </w:tabs>
      </w:pPr>
      <w:hyperlink w:anchor="_Toc177" w:history="1">
        <w:r>
          <w:rPr>
            <w:rFonts w:ascii="仿宋" w:eastAsia="仿宋" w:hAnsi="仿宋" w:cs="仿宋" w:hint="eastAsia"/>
            <w:lang w:eastAsia="zh-CN"/>
          </w:rPr>
          <w:t>(二)、资源利用方案</w:t>
        </w:r>
        <w:r>
          <w:tab/>
        </w:r>
        <w:r>
          <w:fldChar w:fldCharType="begin"/>
        </w:r>
        <w:r>
          <w:instrText xml:space="preserve"> PAGEREF _Toc177 \h </w:instrText>
        </w:r>
        <w:r>
          <w:fldChar w:fldCharType="separate"/>
        </w:r>
        <w:r>
          <w:t>9</w:t>
        </w:r>
        <w:r>
          <w:fldChar w:fldCharType="end"/>
        </w:r>
      </w:hyperlink>
    </w:p>
    <w:p>
      <w:pPr>
        <w:pStyle w:val="TOC2"/>
        <w:tabs>
          <w:tab w:val="right" w:leader="dot" w:pos="8306"/>
        </w:tabs>
      </w:pPr>
      <w:hyperlink w:anchor="_Toc3229" w:history="1">
        <w:r>
          <w:rPr>
            <w:rFonts w:ascii="仿宋" w:eastAsia="仿宋" w:hAnsi="仿宋" w:cs="仿宋" w:hint="eastAsia"/>
            <w:lang w:eastAsia="zh-CN"/>
          </w:rPr>
          <w:t>(三)、资源节约措施</w:t>
        </w:r>
        <w:r>
          <w:tab/>
        </w:r>
        <w:r>
          <w:fldChar w:fldCharType="begin"/>
        </w:r>
        <w:r>
          <w:instrText xml:space="preserve"> PAGEREF _Toc3229 \h </w:instrText>
        </w:r>
        <w:r>
          <w:fldChar w:fldCharType="separate"/>
        </w:r>
        <w:r>
          <w:t>10</w:t>
        </w:r>
        <w:r>
          <w:fldChar w:fldCharType="end"/>
        </w:r>
      </w:hyperlink>
    </w:p>
    <w:p>
      <w:pPr>
        <w:pStyle w:val="TOC1"/>
        <w:tabs>
          <w:tab w:val="right" w:leader="dot" w:pos="8306"/>
        </w:tabs>
      </w:pPr>
      <w:hyperlink w:anchor="_Toc32016" w:history="1">
        <w:r>
          <w:rPr>
            <w:rFonts w:ascii="仿宋" w:eastAsia="仿宋" w:hAnsi="仿宋" w:cs="仿宋" w:hint="eastAsia"/>
            <w:lang w:eastAsia="zh-CN"/>
          </w:rPr>
          <w:t>三、财务管理与成本控制</w:t>
        </w:r>
        <w:r>
          <w:tab/>
        </w:r>
        <w:r>
          <w:fldChar w:fldCharType="begin"/>
        </w:r>
        <w:r>
          <w:instrText xml:space="preserve"> PAGEREF _Toc32016 \h </w:instrText>
        </w:r>
        <w:r>
          <w:fldChar w:fldCharType="separate"/>
        </w:r>
        <w:r>
          <w:t>11</w:t>
        </w:r>
        <w:r>
          <w:fldChar w:fldCharType="end"/>
        </w:r>
      </w:hyperlink>
    </w:p>
    <w:p>
      <w:pPr>
        <w:pStyle w:val="TOC2"/>
        <w:tabs>
          <w:tab w:val="right" w:leader="dot" w:pos="8306"/>
        </w:tabs>
      </w:pPr>
      <w:hyperlink w:anchor="_Toc22914" w:history="1">
        <w:r>
          <w:rPr>
            <w:rFonts w:ascii="仿宋" w:eastAsia="仿宋" w:hAnsi="仿宋" w:cs="仿宋" w:hint="eastAsia"/>
            <w:lang w:eastAsia="zh-CN"/>
          </w:rPr>
          <w:t>(一)、财务管理体系建设</w:t>
        </w:r>
        <w:r>
          <w:tab/>
        </w:r>
        <w:r>
          <w:fldChar w:fldCharType="begin"/>
        </w:r>
        <w:r>
          <w:instrText xml:space="preserve"> PAGEREF _Toc22914 \h </w:instrText>
        </w:r>
        <w:r>
          <w:fldChar w:fldCharType="separate"/>
        </w:r>
        <w:r>
          <w:t>11</w:t>
        </w:r>
        <w:r>
          <w:fldChar w:fldCharType="end"/>
        </w:r>
      </w:hyperlink>
    </w:p>
    <w:p>
      <w:pPr>
        <w:pStyle w:val="TOC2"/>
        <w:tabs>
          <w:tab w:val="right" w:leader="dot" w:pos="8306"/>
        </w:tabs>
      </w:pPr>
      <w:hyperlink w:anchor="_Toc15234" w:history="1">
        <w:r>
          <w:rPr>
            <w:rFonts w:ascii="仿宋" w:eastAsia="仿宋" w:hAnsi="仿宋" w:cs="仿宋" w:hint="eastAsia"/>
            <w:lang w:eastAsia="zh-CN"/>
          </w:rPr>
          <w:t>(二)、成本控制措施</w:t>
        </w:r>
        <w:r>
          <w:tab/>
        </w:r>
        <w:r>
          <w:fldChar w:fldCharType="begin"/>
        </w:r>
        <w:r>
          <w:instrText xml:space="preserve"> PAGEREF _Toc15234 \h </w:instrText>
        </w:r>
        <w:r>
          <w:fldChar w:fldCharType="separate"/>
        </w:r>
        <w:r>
          <w:t>12</w:t>
        </w:r>
        <w:r>
          <w:fldChar w:fldCharType="end"/>
        </w:r>
      </w:hyperlink>
    </w:p>
    <w:p>
      <w:pPr>
        <w:pStyle w:val="TOC1"/>
        <w:tabs>
          <w:tab w:val="right" w:leader="dot" w:pos="8306"/>
        </w:tabs>
      </w:pPr>
      <w:hyperlink w:anchor="_Toc28012" w:history="1">
        <w:r>
          <w:rPr>
            <w:rFonts w:ascii="仿宋" w:eastAsia="仿宋" w:hAnsi="仿宋" w:cs="仿宋" w:hint="eastAsia"/>
            <w:lang w:eastAsia="zh-CN"/>
          </w:rPr>
          <w:t>四、经济影响分析</w:t>
        </w:r>
        <w:r>
          <w:tab/>
        </w:r>
        <w:r>
          <w:fldChar w:fldCharType="begin"/>
        </w:r>
        <w:r>
          <w:instrText xml:space="preserve"> PAGEREF _Toc28012 \h </w:instrText>
        </w:r>
        <w:r>
          <w:fldChar w:fldCharType="separate"/>
        </w:r>
        <w:r>
          <w:t>13</w:t>
        </w:r>
        <w:r>
          <w:fldChar w:fldCharType="end"/>
        </w:r>
      </w:hyperlink>
    </w:p>
    <w:p>
      <w:pPr>
        <w:pStyle w:val="TOC2"/>
        <w:tabs>
          <w:tab w:val="right" w:leader="dot" w:pos="8306"/>
        </w:tabs>
      </w:pPr>
      <w:hyperlink w:anchor="_Toc22043" w:history="1">
        <w:r>
          <w:rPr>
            <w:rFonts w:ascii="仿宋" w:eastAsia="仿宋" w:hAnsi="仿宋" w:cs="仿宋" w:hint="eastAsia"/>
            <w:lang w:eastAsia="zh-CN"/>
          </w:rPr>
          <w:t>(一)、经济费用效益或费用效果分析</w:t>
        </w:r>
        <w:r>
          <w:tab/>
        </w:r>
        <w:r>
          <w:fldChar w:fldCharType="begin"/>
        </w:r>
        <w:r>
          <w:instrText xml:space="preserve"> PAGEREF _Toc22043 \h </w:instrText>
        </w:r>
        <w:r>
          <w:fldChar w:fldCharType="separate"/>
        </w:r>
        <w:r>
          <w:t>13</w:t>
        </w:r>
        <w:r>
          <w:fldChar w:fldCharType="end"/>
        </w:r>
      </w:hyperlink>
    </w:p>
    <w:p>
      <w:pPr>
        <w:pStyle w:val="TOC2"/>
        <w:tabs>
          <w:tab w:val="right" w:leader="dot" w:pos="8306"/>
        </w:tabs>
      </w:pPr>
      <w:hyperlink w:anchor="_Toc20026" w:history="1">
        <w:r>
          <w:rPr>
            <w:rFonts w:ascii="仿宋" w:eastAsia="仿宋" w:hAnsi="仿宋" w:cs="仿宋" w:hint="eastAsia"/>
            <w:lang w:eastAsia="zh-CN"/>
          </w:rPr>
          <w:t>(二)、行业影响分析</w:t>
        </w:r>
        <w:r>
          <w:tab/>
        </w:r>
        <w:r>
          <w:fldChar w:fldCharType="begin"/>
        </w:r>
        <w:r>
          <w:instrText xml:space="preserve"> PAGEREF _Toc20026 \h </w:instrText>
        </w:r>
        <w:r>
          <w:fldChar w:fldCharType="separate"/>
        </w:r>
        <w:r>
          <w:t>16</w:t>
        </w:r>
        <w:r>
          <w:fldChar w:fldCharType="end"/>
        </w:r>
      </w:hyperlink>
    </w:p>
    <w:p>
      <w:pPr>
        <w:pStyle w:val="TOC2"/>
        <w:tabs>
          <w:tab w:val="right" w:leader="dot" w:pos="8306"/>
        </w:tabs>
      </w:pPr>
      <w:hyperlink w:anchor="_Toc1805" w:history="1">
        <w:r>
          <w:rPr>
            <w:rFonts w:ascii="仿宋" w:eastAsia="仿宋" w:hAnsi="仿宋" w:cs="仿宋" w:hint="eastAsia"/>
            <w:lang w:eastAsia="zh-CN"/>
          </w:rPr>
          <w:t>(三)、区域经济影响分析</w:t>
        </w:r>
        <w:r>
          <w:tab/>
        </w:r>
        <w:r>
          <w:fldChar w:fldCharType="begin"/>
        </w:r>
        <w:r>
          <w:instrText xml:space="preserve"> PAGEREF _Toc1805 \h </w:instrText>
        </w:r>
        <w:r>
          <w:fldChar w:fldCharType="separate"/>
        </w:r>
        <w:r>
          <w:t>17</w:t>
        </w:r>
        <w:r>
          <w:fldChar w:fldCharType="end"/>
        </w:r>
      </w:hyperlink>
    </w:p>
    <w:p>
      <w:pPr>
        <w:pStyle w:val="TOC2"/>
        <w:tabs>
          <w:tab w:val="right" w:leader="dot" w:pos="8306"/>
        </w:tabs>
      </w:pPr>
      <w:hyperlink w:anchor="_Toc4590" w:history="1">
        <w:r>
          <w:rPr>
            <w:rFonts w:ascii="仿宋" w:eastAsia="仿宋" w:hAnsi="仿宋" w:cs="仿宋" w:hint="eastAsia"/>
            <w:lang w:eastAsia="zh-CN"/>
          </w:rPr>
          <w:t>(四)、宏观经济影响分析</w:t>
        </w:r>
        <w:r>
          <w:tab/>
        </w:r>
        <w:r>
          <w:fldChar w:fldCharType="begin"/>
        </w:r>
        <w:r>
          <w:instrText xml:space="preserve"> PAGEREF _Toc4590 \h </w:instrText>
        </w:r>
        <w:r>
          <w:fldChar w:fldCharType="separate"/>
        </w:r>
        <w:r>
          <w:t>18</w:t>
        </w:r>
        <w:r>
          <w:fldChar w:fldCharType="end"/>
        </w:r>
      </w:hyperlink>
    </w:p>
    <w:p>
      <w:pPr>
        <w:pStyle w:val="TOC1"/>
        <w:tabs>
          <w:tab w:val="right" w:leader="dot" w:pos="8306"/>
        </w:tabs>
      </w:pPr>
      <w:hyperlink w:anchor="_Toc18026" w:history="1">
        <w:r>
          <w:rPr>
            <w:rFonts w:ascii="仿宋" w:eastAsia="仿宋" w:hAnsi="仿宋" w:cs="仿宋" w:hint="eastAsia"/>
            <w:lang w:eastAsia="zh-CN"/>
          </w:rPr>
          <w:t>五、社会影响分析</w:t>
        </w:r>
        <w:r>
          <w:tab/>
        </w:r>
        <w:r>
          <w:fldChar w:fldCharType="begin"/>
        </w:r>
        <w:r>
          <w:instrText xml:space="preserve"> PAGEREF _Toc18026 \h </w:instrText>
        </w:r>
        <w:r>
          <w:fldChar w:fldCharType="separate"/>
        </w:r>
        <w:r>
          <w:t>20</w:t>
        </w:r>
        <w:r>
          <w:fldChar w:fldCharType="end"/>
        </w:r>
      </w:hyperlink>
    </w:p>
    <w:p>
      <w:pPr>
        <w:pStyle w:val="TOC2"/>
        <w:tabs>
          <w:tab w:val="right" w:leader="dot" w:pos="8306"/>
        </w:tabs>
      </w:pPr>
      <w:hyperlink w:anchor="_Toc2575" w:history="1">
        <w:r>
          <w:rPr>
            <w:rFonts w:ascii="仿宋" w:eastAsia="仿宋" w:hAnsi="仿宋" w:cs="仿宋" w:hint="eastAsia"/>
            <w:lang w:eastAsia="zh-CN"/>
          </w:rPr>
          <w:t>(一)、社会影响效果分析</w:t>
        </w:r>
        <w:r>
          <w:tab/>
        </w:r>
        <w:r>
          <w:fldChar w:fldCharType="begin"/>
        </w:r>
        <w:r>
          <w:instrText xml:space="preserve"> PAGEREF _Toc2575 \h </w:instrText>
        </w:r>
        <w:r>
          <w:fldChar w:fldCharType="separate"/>
        </w:r>
        <w:r>
          <w:t>20</w:t>
        </w:r>
        <w:r>
          <w:fldChar w:fldCharType="end"/>
        </w:r>
      </w:hyperlink>
    </w:p>
    <w:p>
      <w:pPr>
        <w:pStyle w:val="TOC2"/>
        <w:tabs>
          <w:tab w:val="right" w:leader="dot" w:pos="8306"/>
        </w:tabs>
      </w:pPr>
      <w:hyperlink w:anchor="_Toc14984" w:history="1">
        <w:r>
          <w:rPr>
            <w:rFonts w:ascii="仿宋" w:eastAsia="仿宋" w:hAnsi="仿宋" w:cs="仿宋" w:hint="eastAsia"/>
            <w:lang w:eastAsia="zh-CN"/>
          </w:rPr>
          <w:t>(二)、社会适应性分析</w:t>
        </w:r>
        <w:r>
          <w:tab/>
        </w:r>
        <w:r>
          <w:fldChar w:fldCharType="begin"/>
        </w:r>
        <w:r>
          <w:instrText xml:space="preserve"> PAGEREF _Toc14984 \h </w:instrText>
        </w:r>
        <w:r>
          <w:fldChar w:fldCharType="separate"/>
        </w:r>
        <w:r>
          <w:t>22</w:t>
        </w:r>
        <w:r>
          <w:fldChar w:fldCharType="end"/>
        </w:r>
      </w:hyperlink>
    </w:p>
    <w:p>
      <w:pPr>
        <w:pStyle w:val="TOC2"/>
        <w:tabs>
          <w:tab w:val="right" w:leader="dot" w:pos="8306"/>
        </w:tabs>
      </w:pPr>
      <w:hyperlink w:anchor="_Toc6867" w:history="1">
        <w:r>
          <w:rPr>
            <w:rFonts w:ascii="仿宋" w:eastAsia="仿宋" w:hAnsi="仿宋" w:cs="仿宋" w:hint="eastAsia"/>
            <w:lang w:eastAsia="zh-CN"/>
          </w:rPr>
          <w:t>(三)、社会风险及对策分析</w:t>
        </w:r>
        <w:r>
          <w:tab/>
        </w:r>
        <w:r>
          <w:fldChar w:fldCharType="begin"/>
        </w:r>
        <w:r>
          <w:instrText xml:space="preserve"> PAGEREF _Toc6867 \h </w:instrText>
        </w:r>
        <w:r>
          <w:fldChar w:fldCharType="separate"/>
        </w:r>
        <w:r>
          <w:t>24</w:t>
        </w:r>
        <w:r>
          <w:fldChar w:fldCharType="end"/>
        </w:r>
      </w:hyperlink>
    </w:p>
    <w:p>
      <w:pPr>
        <w:pStyle w:val="TOC1"/>
        <w:tabs>
          <w:tab w:val="right" w:leader="dot" w:pos="8306"/>
        </w:tabs>
      </w:pPr>
      <w:hyperlink w:anchor="_Toc14589" w:history="1">
        <w:r>
          <w:rPr>
            <w:rFonts w:ascii="仿宋" w:eastAsia="仿宋" w:hAnsi="仿宋" w:cs="仿宋" w:hint="eastAsia"/>
            <w:lang w:eastAsia="zh-CN"/>
          </w:rPr>
          <w:t>六、项目监理与质量保证</w:t>
        </w:r>
        <w:r>
          <w:tab/>
        </w:r>
        <w:r>
          <w:fldChar w:fldCharType="begin"/>
        </w:r>
        <w:r>
          <w:instrText xml:space="preserve"> PAGEREF _Toc14589 \h </w:instrText>
        </w:r>
        <w:r>
          <w:fldChar w:fldCharType="separate"/>
        </w:r>
        <w:r>
          <w:t>27</w:t>
        </w:r>
        <w:r>
          <w:fldChar w:fldCharType="end"/>
        </w:r>
      </w:hyperlink>
    </w:p>
    <w:p>
      <w:pPr>
        <w:pStyle w:val="TOC2"/>
        <w:tabs>
          <w:tab w:val="right" w:leader="dot" w:pos="8306"/>
        </w:tabs>
      </w:pPr>
      <w:hyperlink w:anchor="_Toc9424" w:history="1">
        <w:r>
          <w:rPr>
            <w:rFonts w:ascii="仿宋" w:eastAsia="仿宋" w:hAnsi="仿宋" w:cs="仿宋" w:hint="eastAsia"/>
            <w:lang w:eastAsia="zh-CN"/>
          </w:rPr>
          <w:t>(一)、监理体系构建</w:t>
        </w:r>
        <w:r>
          <w:tab/>
        </w:r>
        <w:r>
          <w:fldChar w:fldCharType="begin"/>
        </w:r>
        <w:r>
          <w:instrText xml:space="preserve"> PAGEREF _Toc9424 \h </w:instrText>
        </w:r>
        <w:r>
          <w:fldChar w:fldCharType="separate"/>
        </w:r>
        <w:r>
          <w:t>27</w:t>
        </w:r>
        <w:r>
          <w:fldChar w:fldCharType="end"/>
        </w:r>
      </w:hyperlink>
    </w:p>
    <w:p>
      <w:pPr>
        <w:pStyle w:val="TOC2"/>
        <w:tabs>
          <w:tab w:val="right" w:leader="dot" w:pos="8306"/>
        </w:tabs>
      </w:pPr>
      <w:hyperlink w:anchor="_Toc17426" w:history="1">
        <w:r>
          <w:rPr>
            <w:rFonts w:ascii="仿宋" w:eastAsia="仿宋" w:hAnsi="仿宋" w:cs="仿宋" w:hint="eastAsia"/>
            <w:lang w:eastAsia="zh-CN"/>
          </w:rPr>
          <w:t>(二)、质量保证体系实施</w:t>
        </w:r>
        <w:r>
          <w:tab/>
        </w:r>
        <w:r>
          <w:fldChar w:fldCharType="begin"/>
        </w:r>
        <w:r>
          <w:instrText xml:space="preserve"> PAGEREF _Toc17426 \h </w:instrText>
        </w:r>
        <w:r>
          <w:fldChar w:fldCharType="separate"/>
        </w:r>
        <w:r>
          <w:t>28</w:t>
        </w:r>
        <w:r>
          <w:fldChar w:fldCharType="end"/>
        </w:r>
      </w:hyperlink>
    </w:p>
    <w:p>
      <w:pPr>
        <w:pStyle w:val="TOC2"/>
        <w:tabs>
          <w:tab w:val="right" w:leader="dot" w:pos="8306"/>
        </w:tabs>
      </w:pPr>
      <w:hyperlink w:anchor="_Toc23820" w:history="1">
        <w:r>
          <w:rPr>
            <w:rFonts w:ascii="仿宋" w:eastAsia="仿宋" w:hAnsi="仿宋" w:cs="仿宋" w:hint="eastAsia"/>
            <w:lang w:eastAsia="zh-CN"/>
          </w:rPr>
          <w:t>(三)、监理与质量控制流程</w:t>
        </w:r>
        <w:r>
          <w:tab/>
        </w:r>
        <w:r>
          <w:fldChar w:fldCharType="begin"/>
        </w:r>
        <w:r>
          <w:instrText xml:space="preserve"> PAGEREF _Toc23820 \h </w:instrText>
        </w:r>
        <w:r>
          <w:fldChar w:fldCharType="separate"/>
        </w:r>
        <w:r>
          <w:t>29</w:t>
        </w:r>
        <w:r>
          <w:fldChar w:fldCharType="end"/>
        </w:r>
      </w:hyperlink>
    </w:p>
    <w:p>
      <w:pPr>
        <w:pStyle w:val="TOC1"/>
        <w:tabs>
          <w:tab w:val="right" w:leader="dot" w:pos="8306"/>
        </w:tabs>
      </w:pPr>
      <w:hyperlink w:anchor="_Toc4369" w:history="1">
        <w:r>
          <w:rPr>
            <w:rFonts w:ascii="仿宋" w:eastAsia="仿宋" w:hAnsi="仿宋" w:cs="仿宋" w:hint="eastAsia"/>
            <w:lang w:eastAsia="zh-CN"/>
          </w:rPr>
          <w:t>七、技术创新与产业升级</w:t>
        </w:r>
        <w:r>
          <w:tab/>
        </w:r>
        <w:r>
          <w:fldChar w:fldCharType="begin"/>
        </w:r>
        <w:r>
          <w:instrText xml:space="preserve"> PAGEREF _Toc4369 \h </w:instrText>
        </w:r>
        <w:r>
          <w:fldChar w:fldCharType="separate"/>
        </w:r>
        <w:r>
          <w:t>29</w:t>
        </w:r>
        <w:r>
          <w:fldChar w:fldCharType="end"/>
        </w:r>
      </w:hyperlink>
    </w:p>
    <w:p>
      <w:pPr>
        <w:pStyle w:val="TOC2"/>
        <w:tabs>
          <w:tab w:val="right" w:leader="dot" w:pos="8306"/>
        </w:tabs>
      </w:pPr>
      <w:hyperlink w:anchor="_Toc3738" w:history="1">
        <w:r>
          <w:rPr>
            <w:rFonts w:ascii="仿宋" w:eastAsia="仿宋" w:hAnsi="仿宋" w:cs="仿宋" w:hint="eastAsia"/>
            <w:lang w:eastAsia="zh-CN"/>
          </w:rPr>
          <w:t>(一)、技术创新方向与目标</w:t>
        </w:r>
        <w:r>
          <w:tab/>
        </w:r>
        <w:r>
          <w:fldChar w:fldCharType="begin"/>
        </w:r>
        <w:r>
          <w:instrText xml:space="preserve"> PAGEREF _Toc3738 \h </w:instrText>
        </w:r>
        <w:r>
          <w:fldChar w:fldCharType="separate"/>
        </w:r>
        <w:r>
          <w:t>29</w:t>
        </w:r>
        <w:r>
          <w:fldChar w:fldCharType="end"/>
        </w:r>
      </w:hyperlink>
    </w:p>
    <w:p>
      <w:pPr>
        <w:pStyle w:val="TOC2"/>
        <w:tabs>
          <w:tab w:val="right" w:leader="dot" w:pos="8306"/>
        </w:tabs>
      </w:pPr>
      <w:hyperlink w:anchor="_Toc17896" w:history="1">
        <w:r>
          <w:rPr>
            <w:rFonts w:ascii="仿宋" w:eastAsia="仿宋" w:hAnsi="仿宋" w:cs="仿宋" w:hint="eastAsia"/>
            <w:lang w:eastAsia="zh-CN"/>
          </w:rPr>
          <w:t>(二)、产业升级路径与措施</w:t>
        </w:r>
        <w:r>
          <w:tab/>
        </w:r>
        <w:r>
          <w:fldChar w:fldCharType="begin"/>
        </w:r>
        <w:r>
          <w:instrText xml:space="preserve"> PAGEREF _Toc17896 \h </w:instrText>
        </w:r>
        <w:r>
          <w:fldChar w:fldCharType="separate"/>
        </w:r>
        <w:r>
          <w:t>30</w:t>
        </w:r>
        <w:r>
          <w:fldChar w:fldCharType="end"/>
        </w:r>
      </w:hyperlink>
    </w:p>
    <w:p>
      <w:pPr>
        <w:pStyle w:val="TOC1"/>
        <w:tabs>
          <w:tab w:val="right" w:leader="dot" w:pos="8306"/>
        </w:tabs>
      </w:pPr>
      <w:hyperlink w:anchor="_Toc23088" w:history="1">
        <w:r>
          <w:rPr>
            <w:rFonts w:ascii="仿宋" w:eastAsia="仿宋" w:hAnsi="仿宋" w:cs="仿宋" w:hint="eastAsia"/>
            <w:lang w:eastAsia="zh-CN"/>
          </w:rPr>
          <w:t>八、环境保护与治理方案</w:t>
        </w:r>
        <w:r>
          <w:tab/>
        </w:r>
        <w:r>
          <w:fldChar w:fldCharType="begin"/>
        </w:r>
        <w:r>
          <w:instrText xml:space="preserve"> PAGEREF _Toc23088 \h </w:instrText>
        </w:r>
        <w:r>
          <w:fldChar w:fldCharType="separate"/>
        </w:r>
        <w:r>
          <w:t>32</w:t>
        </w:r>
        <w:r>
          <w:fldChar w:fldCharType="end"/>
        </w:r>
      </w:hyperlink>
    </w:p>
    <w:p>
      <w:pPr>
        <w:pStyle w:val="TOC2"/>
        <w:tabs>
          <w:tab w:val="right" w:leader="dot" w:pos="8306"/>
        </w:tabs>
      </w:pPr>
      <w:hyperlink w:anchor="_Toc20721" w:history="1">
        <w:r>
          <w:rPr>
            <w:rFonts w:ascii="仿宋" w:eastAsia="仿宋" w:hAnsi="仿宋" w:cs="仿宋" w:hint="eastAsia"/>
            <w:lang w:eastAsia="zh-CN"/>
          </w:rPr>
          <w:t>(一)、项目环境影响评估</w:t>
        </w:r>
        <w:r>
          <w:tab/>
        </w:r>
        <w:r>
          <w:fldChar w:fldCharType="begin"/>
        </w:r>
        <w:r>
          <w:instrText xml:space="preserve"> PAGEREF _Toc20721 \h </w:instrText>
        </w:r>
        <w:r>
          <w:fldChar w:fldCharType="separate"/>
        </w:r>
        <w:r>
          <w:t>32</w:t>
        </w:r>
        <w:r>
          <w:fldChar w:fldCharType="end"/>
        </w:r>
      </w:hyperlink>
    </w:p>
    <w:p>
      <w:pPr>
        <w:pStyle w:val="TOC2"/>
        <w:tabs>
          <w:tab w:val="right" w:leader="dot" w:pos="8306"/>
        </w:tabs>
      </w:pPr>
      <w:hyperlink w:anchor="_Toc27478" w:history="1">
        <w:r>
          <w:rPr>
            <w:rFonts w:ascii="仿宋" w:eastAsia="仿宋" w:hAnsi="仿宋" w:cs="仿宋" w:hint="eastAsia"/>
            <w:lang w:eastAsia="zh-CN"/>
          </w:rPr>
          <w:t>(二)、环境保护措施与治理方案</w:t>
        </w:r>
        <w:r>
          <w:tab/>
        </w:r>
        <w:r>
          <w:fldChar w:fldCharType="begin"/>
        </w:r>
        <w:r>
          <w:instrText xml:space="preserve"> PAGEREF _Toc27478 \h </w:instrText>
        </w:r>
        <w:r>
          <w:fldChar w:fldCharType="separate"/>
        </w:r>
        <w:r>
          <w:t>32</w:t>
        </w:r>
        <w:r>
          <w:fldChar w:fldCharType="end"/>
        </w:r>
      </w:hyperlink>
    </w:p>
    <w:p>
      <w:pPr>
        <w:pStyle w:val="TOC1"/>
        <w:tabs>
          <w:tab w:val="right" w:leader="dot" w:pos="8306"/>
        </w:tabs>
      </w:pPr>
      <w:hyperlink w:anchor="_Toc5083" w:history="1">
        <w:r>
          <w:rPr>
            <w:rFonts w:ascii="仿宋" w:eastAsia="仿宋" w:hAnsi="仿宋" w:cs="仿宋" w:hint="eastAsia"/>
            <w:lang w:eastAsia="zh-CN"/>
          </w:rPr>
          <w:t>九、资金管理与财务规划</w:t>
        </w:r>
        <w:r>
          <w:tab/>
        </w:r>
        <w:r>
          <w:fldChar w:fldCharType="begin"/>
        </w:r>
        <w:r>
          <w:instrText xml:space="preserve"> PAGEREF _Toc5083 \h </w:instrText>
        </w:r>
        <w:r>
          <w:fldChar w:fldCharType="separate"/>
        </w:r>
        <w:r>
          <w:t>33</w:t>
        </w:r>
        <w:r>
          <w:fldChar w:fldCharType="end"/>
        </w:r>
      </w:hyperlink>
    </w:p>
    <w:p>
      <w:pPr>
        <w:pStyle w:val="TOC2"/>
        <w:tabs>
          <w:tab w:val="right" w:leader="dot" w:pos="8306"/>
        </w:tabs>
      </w:pPr>
      <w:hyperlink w:anchor="_Toc6174" w:history="1">
        <w:r>
          <w:rPr>
            <w:rFonts w:ascii="仿宋" w:eastAsia="仿宋" w:hAnsi="仿宋" w:cs="仿宋" w:hint="eastAsia"/>
            <w:lang w:eastAsia="zh-CN"/>
          </w:rPr>
          <w:t>(一)、项目资金来源与筹措</w:t>
        </w:r>
        <w:r>
          <w:tab/>
        </w:r>
        <w:r>
          <w:fldChar w:fldCharType="begin"/>
        </w:r>
        <w:r>
          <w:instrText xml:space="preserve"> PAGEREF _Toc6174 \h </w:instrText>
        </w:r>
        <w:r>
          <w:fldChar w:fldCharType="separate"/>
        </w:r>
        <w:r>
          <w:t>33</w:t>
        </w:r>
        <w:r>
          <w:fldChar w:fldCharType="end"/>
        </w:r>
      </w:hyperlink>
    </w:p>
    <w:p>
      <w:pPr>
        <w:pStyle w:val="TOC2"/>
        <w:tabs>
          <w:tab w:val="right" w:leader="dot" w:pos="8306"/>
        </w:tabs>
      </w:pPr>
      <w:hyperlink w:anchor="_Toc8975" w:history="1">
        <w:r>
          <w:rPr>
            <w:rFonts w:ascii="仿宋" w:eastAsia="仿宋" w:hAnsi="仿宋" w:cs="仿宋" w:hint="eastAsia"/>
            <w:lang w:eastAsia="zh-CN"/>
          </w:rPr>
          <w:t>(二)、资金使用与监管</w:t>
        </w:r>
        <w:r>
          <w:tab/>
        </w:r>
        <w:r>
          <w:fldChar w:fldCharType="begin"/>
        </w:r>
        <w:r>
          <w:instrText xml:space="preserve"> PAGEREF _Toc8975 \h </w:instrText>
        </w:r>
        <w:r>
          <w:fldChar w:fldCharType="separate"/>
        </w:r>
        <w:r>
          <w:t>34</w:t>
        </w:r>
        <w:r>
          <w:fldChar w:fldCharType="end"/>
        </w:r>
      </w:hyperlink>
    </w:p>
    <w:p>
      <w:pPr>
        <w:pStyle w:val="TOC2"/>
        <w:tabs>
          <w:tab w:val="right" w:leader="dot" w:pos="8306"/>
        </w:tabs>
      </w:pPr>
      <w:hyperlink w:anchor="_Toc18307" w:history="1">
        <w:r>
          <w:rPr>
            <w:rFonts w:ascii="仿宋" w:eastAsia="仿宋" w:hAnsi="仿宋" w:cs="仿宋" w:hint="eastAsia"/>
            <w:lang w:eastAsia="zh-CN"/>
          </w:rPr>
          <w:t>(三)、财务规划与预测</w:t>
        </w:r>
        <w:r>
          <w:tab/>
        </w:r>
        <w:r>
          <w:fldChar w:fldCharType="begin"/>
        </w:r>
        <w:r>
          <w:instrText xml:space="preserve"> PAGEREF _Toc18307 \h </w:instrText>
        </w:r>
        <w:r>
          <w:fldChar w:fldCharType="separate"/>
        </w:r>
        <w:r>
          <w:t>36</w:t>
        </w:r>
        <w:r>
          <w:fldChar w:fldCharType="end"/>
        </w:r>
      </w:hyperlink>
    </w:p>
    <w:p>
      <w:pPr>
        <w:pStyle w:val="TOC1"/>
        <w:tabs>
          <w:tab w:val="right" w:leader="dot" w:pos="8306"/>
        </w:tabs>
      </w:pPr>
      <w:hyperlink w:anchor="_Toc9474" w:history="1">
        <w:r>
          <w:rPr>
            <w:rFonts w:ascii="仿宋" w:eastAsia="仿宋" w:hAnsi="仿宋" w:cs="仿宋" w:hint="eastAsia"/>
            <w:lang w:eastAsia="zh-CN"/>
          </w:rPr>
          <w:t>十、项目进度计划</w:t>
        </w:r>
        <w:r>
          <w:tab/>
        </w:r>
        <w:r>
          <w:fldChar w:fldCharType="begin"/>
        </w:r>
        <w:r>
          <w:instrText xml:space="preserve"> PAGEREF _Toc9474 \h </w:instrText>
        </w:r>
        <w:r>
          <w:fldChar w:fldCharType="separate"/>
        </w:r>
        <w:r>
          <w:t>37</w:t>
        </w:r>
        <w:r>
          <w:fldChar w:fldCharType="end"/>
        </w:r>
      </w:hyperlink>
    </w:p>
    <w:p>
      <w:pPr>
        <w:pStyle w:val="TOC2"/>
        <w:tabs>
          <w:tab w:val="right" w:leader="dot" w:pos="8306"/>
        </w:tabs>
      </w:pPr>
      <w:hyperlink w:anchor="_Toc7140" w:history="1">
        <w:r>
          <w:rPr>
            <w:rFonts w:ascii="仿宋" w:eastAsia="仿宋" w:hAnsi="仿宋" w:cs="仿宋" w:hint="eastAsia"/>
            <w:lang w:eastAsia="zh-CN"/>
          </w:rPr>
          <w:t>(一)、建设周期</w:t>
        </w:r>
        <w:r>
          <w:tab/>
        </w:r>
        <w:r>
          <w:fldChar w:fldCharType="begin"/>
        </w:r>
        <w:r>
          <w:instrText xml:space="preserve"> PAGEREF _Toc7140 \h </w:instrText>
        </w:r>
        <w:r>
          <w:fldChar w:fldCharType="separate"/>
        </w:r>
        <w:r>
          <w:t>37</w:t>
        </w:r>
        <w:r>
          <w:fldChar w:fldCharType="end"/>
        </w:r>
      </w:hyperlink>
    </w:p>
    <w:p>
      <w:pPr>
        <w:pStyle w:val="TOC2"/>
        <w:tabs>
          <w:tab w:val="right" w:leader="dot" w:pos="8306"/>
        </w:tabs>
      </w:pPr>
      <w:hyperlink w:anchor="_Toc31059" w:history="1">
        <w:r>
          <w:rPr>
            <w:rFonts w:ascii="仿宋" w:eastAsia="仿宋" w:hAnsi="仿宋" w:cs="仿宋" w:hint="eastAsia"/>
            <w:lang w:eastAsia="zh-CN"/>
          </w:rPr>
          <w:t>(二)、建设进度</w:t>
        </w:r>
        <w:r>
          <w:tab/>
        </w:r>
        <w:r>
          <w:fldChar w:fldCharType="begin"/>
        </w:r>
        <w:r>
          <w:instrText xml:space="preserve"> PAGEREF _Toc31059 \h </w:instrText>
        </w:r>
        <w:r>
          <w:fldChar w:fldCharType="separate"/>
        </w:r>
        <w:r>
          <w:t>37</w:t>
        </w:r>
        <w:r>
          <w:fldChar w:fldCharType="end"/>
        </w:r>
      </w:hyperlink>
    </w:p>
    <w:p>
      <w:pPr>
        <w:pStyle w:val="TOC2"/>
        <w:tabs>
          <w:tab w:val="right" w:leader="dot" w:pos="8306"/>
        </w:tabs>
      </w:pPr>
      <w:hyperlink w:anchor="_Toc2614" w:history="1">
        <w:r>
          <w:rPr>
            <w:rFonts w:ascii="仿宋" w:eastAsia="仿宋" w:hAnsi="仿宋" w:cs="仿宋" w:hint="eastAsia"/>
            <w:lang w:eastAsia="zh-CN"/>
          </w:rPr>
          <w:t>(三)、进度安排注意事项</w:t>
        </w:r>
        <w:r>
          <w:tab/>
        </w:r>
        <w:r>
          <w:fldChar w:fldCharType="begin"/>
        </w:r>
        <w:r>
          <w:instrText xml:space="preserve"> PAGEREF _Toc2614 \h </w:instrText>
        </w:r>
        <w:r>
          <w:fldChar w:fldCharType="separate"/>
        </w:r>
        <w:r>
          <w:t>38</w:t>
        </w:r>
        <w:r>
          <w:fldChar w:fldCharType="end"/>
        </w:r>
      </w:hyperlink>
    </w:p>
    <w:p>
      <w:pPr>
        <w:pStyle w:val="TOC2"/>
        <w:tabs>
          <w:tab w:val="right" w:leader="dot" w:pos="8306"/>
        </w:tabs>
      </w:pPr>
      <w:hyperlink w:anchor="_Toc19884" w:history="1">
        <w:r>
          <w:rPr>
            <w:rFonts w:ascii="仿宋" w:eastAsia="仿宋" w:hAnsi="仿宋" w:cs="仿宋" w:hint="eastAsia"/>
            <w:lang w:eastAsia="zh-CN"/>
          </w:rPr>
          <w:t>(四)、人力资源配置</w:t>
        </w:r>
        <w:r>
          <w:tab/>
        </w:r>
        <w:r>
          <w:fldChar w:fldCharType="begin"/>
        </w:r>
        <w:r>
          <w:instrText xml:space="preserve"> PAGEREF _Toc19884 \h </w:instrText>
        </w:r>
        <w:r>
          <w:fldChar w:fldCharType="separate"/>
        </w:r>
        <w:r>
          <w:t>39</w:t>
        </w:r>
        <w:r>
          <w:fldChar w:fldCharType="end"/>
        </w:r>
      </w:hyperlink>
    </w:p>
    <w:p>
      <w:pPr>
        <w:pStyle w:val="TOC2"/>
        <w:tabs>
          <w:tab w:val="right" w:leader="dot" w:pos="8306"/>
        </w:tabs>
      </w:pPr>
      <w:hyperlink w:anchor="_Toc3039" w:history="1">
        <w:r>
          <w:rPr>
            <w:rFonts w:ascii="仿宋" w:eastAsia="仿宋" w:hAnsi="仿宋" w:cs="仿宋" w:hint="eastAsia"/>
            <w:lang w:eastAsia="zh-CN"/>
          </w:rPr>
          <w:t>(五)、员工培训</w:t>
        </w:r>
        <w:r>
          <w:tab/>
        </w:r>
        <w:r>
          <w:fldChar w:fldCharType="begin"/>
        </w:r>
        <w:r>
          <w:instrText xml:space="preserve"> PAGEREF _Toc3039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03" w:history="1">
        <w:r>
          <w:rPr>
            <w:rFonts w:ascii="仿宋" w:eastAsia="仿宋" w:hAnsi="仿宋" w:cs="仿宋" w:hint="eastAsia"/>
            <w:lang w:eastAsia="zh-CN"/>
          </w:rPr>
          <w:t>(六)、项目实施保障</w:t>
        </w:r>
        <w:r>
          <w:tab/>
        </w:r>
        <w:r>
          <w:fldChar w:fldCharType="begin"/>
        </w:r>
        <w:r>
          <w:instrText xml:space="preserve"> PAGEREF _Toc14003 \h </w:instrText>
        </w:r>
        <w:r>
          <w:fldChar w:fldCharType="separate"/>
        </w:r>
        <w:r>
          <w:t>42</w:t>
        </w:r>
        <w:r>
          <w:fldChar w:fldCharType="end"/>
        </w:r>
      </w:hyperlink>
    </w:p>
    <w:p>
      <w:pPr>
        <w:pStyle w:val="TOC2"/>
        <w:tabs>
          <w:tab w:val="right" w:leader="dot" w:pos="8306"/>
        </w:tabs>
      </w:pPr>
      <w:hyperlink w:anchor="_Toc18526" w:history="1">
        <w:r>
          <w:rPr>
            <w:rFonts w:ascii="仿宋" w:eastAsia="仿宋" w:hAnsi="仿宋" w:cs="仿宋" w:hint="eastAsia"/>
            <w:lang w:eastAsia="zh-CN"/>
          </w:rPr>
          <w:t>(七)、安全规范管理</w:t>
        </w:r>
        <w:r>
          <w:tab/>
        </w:r>
        <w:r>
          <w:fldChar w:fldCharType="begin"/>
        </w:r>
        <w:r>
          <w:instrText xml:space="preserve"> PAGEREF _Toc18526 \h </w:instrText>
        </w:r>
        <w:r>
          <w:fldChar w:fldCharType="separate"/>
        </w:r>
        <w:r>
          <w:t>43</w:t>
        </w:r>
        <w:r>
          <w:fldChar w:fldCharType="end"/>
        </w:r>
      </w:hyperlink>
    </w:p>
    <w:p>
      <w:pPr>
        <w:pStyle w:val="TOC1"/>
        <w:tabs>
          <w:tab w:val="right" w:leader="dot" w:pos="8306"/>
        </w:tabs>
      </w:pPr>
      <w:hyperlink w:anchor="_Toc21912" w:history="1">
        <w:r>
          <w:rPr>
            <w:rFonts w:ascii="仿宋" w:eastAsia="仿宋" w:hAnsi="仿宋" w:cs="仿宋" w:hint="eastAsia"/>
            <w:lang w:eastAsia="zh-CN"/>
          </w:rPr>
          <w:t>十一、项目质量与标准</w:t>
        </w:r>
        <w:r>
          <w:tab/>
        </w:r>
        <w:r>
          <w:fldChar w:fldCharType="begin"/>
        </w:r>
        <w:r>
          <w:instrText xml:space="preserve"> PAGEREF _Toc21912 \h </w:instrText>
        </w:r>
        <w:r>
          <w:fldChar w:fldCharType="separate"/>
        </w:r>
        <w:r>
          <w:t>44</w:t>
        </w:r>
        <w:r>
          <w:fldChar w:fldCharType="end"/>
        </w:r>
      </w:hyperlink>
    </w:p>
    <w:p>
      <w:pPr>
        <w:pStyle w:val="TOC2"/>
        <w:tabs>
          <w:tab w:val="right" w:leader="dot" w:pos="8306"/>
        </w:tabs>
      </w:pPr>
      <w:hyperlink w:anchor="_Toc15652" w:history="1">
        <w:r>
          <w:rPr>
            <w:rFonts w:ascii="仿宋" w:eastAsia="仿宋" w:hAnsi="仿宋" w:cs="仿宋" w:hint="eastAsia"/>
            <w:lang w:eastAsia="zh-CN"/>
          </w:rPr>
          <w:t>(一)、质量保障体系</w:t>
        </w:r>
        <w:r>
          <w:tab/>
        </w:r>
        <w:r>
          <w:fldChar w:fldCharType="begin"/>
        </w:r>
        <w:r>
          <w:instrText xml:space="preserve"> PAGEREF _Toc15652 \h </w:instrText>
        </w:r>
        <w:r>
          <w:fldChar w:fldCharType="separate"/>
        </w:r>
        <w:r>
          <w:t>44</w:t>
        </w:r>
        <w:r>
          <w:fldChar w:fldCharType="end"/>
        </w:r>
      </w:hyperlink>
    </w:p>
    <w:p>
      <w:pPr>
        <w:pStyle w:val="TOC2"/>
        <w:tabs>
          <w:tab w:val="right" w:leader="dot" w:pos="8306"/>
        </w:tabs>
      </w:pPr>
      <w:hyperlink w:anchor="_Toc5892" w:history="1">
        <w:r>
          <w:rPr>
            <w:rFonts w:ascii="仿宋" w:eastAsia="仿宋" w:hAnsi="仿宋" w:cs="仿宋" w:hint="eastAsia"/>
            <w:lang w:eastAsia="zh-CN"/>
          </w:rPr>
          <w:t>(二)、标准化作业流程</w:t>
        </w:r>
        <w:r>
          <w:tab/>
        </w:r>
        <w:r>
          <w:fldChar w:fldCharType="begin"/>
        </w:r>
        <w:r>
          <w:instrText xml:space="preserve"> PAGEREF _Toc5892 \h </w:instrText>
        </w:r>
        <w:r>
          <w:fldChar w:fldCharType="separate"/>
        </w:r>
        <w:r>
          <w:t>46</w:t>
        </w:r>
        <w:r>
          <w:fldChar w:fldCharType="end"/>
        </w:r>
      </w:hyperlink>
    </w:p>
    <w:p>
      <w:pPr>
        <w:pStyle w:val="TOC2"/>
        <w:tabs>
          <w:tab w:val="right" w:leader="dot" w:pos="8306"/>
        </w:tabs>
      </w:pPr>
      <w:hyperlink w:anchor="_Toc23885" w:history="1">
        <w:r>
          <w:rPr>
            <w:rFonts w:ascii="仿宋" w:eastAsia="仿宋" w:hAnsi="仿宋" w:cs="仿宋" w:hint="eastAsia"/>
            <w:lang w:eastAsia="zh-CN"/>
          </w:rPr>
          <w:t>(三)、质量监控与评估</w:t>
        </w:r>
        <w:r>
          <w:tab/>
        </w:r>
        <w:r>
          <w:fldChar w:fldCharType="begin"/>
        </w:r>
        <w:r>
          <w:instrText xml:space="preserve"> PAGEREF _Toc23885 \h </w:instrText>
        </w:r>
        <w:r>
          <w:fldChar w:fldCharType="separate"/>
        </w:r>
        <w:r>
          <w:t>47</w:t>
        </w:r>
        <w:r>
          <w:fldChar w:fldCharType="end"/>
        </w:r>
      </w:hyperlink>
    </w:p>
    <w:p>
      <w:pPr>
        <w:pStyle w:val="TOC2"/>
        <w:tabs>
          <w:tab w:val="right" w:leader="dot" w:pos="8306"/>
        </w:tabs>
      </w:pPr>
      <w:hyperlink w:anchor="_Toc15977" w:history="1">
        <w:r>
          <w:rPr>
            <w:rFonts w:ascii="仿宋" w:eastAsia="仿宋" w:hAnsi="仿宋" w:cs="仿宋" w:hint="eastAsia"/>
            <w:lang w:eastAsia="zh-CN"/>
          </w:rPr>
          <w:t>(四)、质量改进计划</w:t>
        </w:r>
        <w:r>
          <w:tab/>
        </w:r>
        <w:r>
          <w:fldChar w:fldCharType="begin"/>
        </w:r>
        <w:r>
          <w:instrText xml:space="preserve"> PAGEREF _Toc15977 \h </w:instrText>
        </w:r>
        <w:r>
          <w:fldChar w:fldCharType="separate"/>
        </w:r>
        <w:r>
          <w:t>48</w:t>
        </w:r>
        <w:r>
          <w:fldChar w:fldCharType="end"/>
        </w:r>
      </w:hyperlink>
    </w:p>
    <w:p>
      <w:pPr>
        <w:pStyle w:val="TOC1"/>
        <w:tabs>
          <w:tab w:val="right" w:leader="dot" w:pos="8306"/>
        </w:tabs>
      </w:pPr>
      <w:hyperlink w:anchor="_Toc12319" w:history="1">
        <w:r>
          <w:rPr>
            <w:rFonts w:ascii="仿宋" w:eastAsia="仿宋" w:hAnsi="仿宋" w:cs="仿宋" w:hint="eastAsia"/>
            <w:lang w:eastAsia="zh-CN"/>
          </w:rPr>
          <w:t>十二、经济效益与社会效益优化</w:t>
        </w:r>
        <w:r>
          <w:tab/>
        </w:r>
        <w:r>
          <w:fldChar w:fldCharType="begin"/>
        </w:r>
        <w:r>
          <w:instrText xml:space="preserve"> PAGEREF _Toc12319 \h </w:instrText>
        </w:r>
        <w:r>
          <w:fldChar w:fldCharType="separate"/>
        </w:r>
        <w:r>
          <w:t>50</w:t>
        </w:r>
        <w:r>
          <w:fldChar w:fldCharType="end"/>
        </w:r>
      </w:hyperlink>
    </w:p>
    <w:p>
      <w:pPr>
        <w:pStyle w:val="TOC2"/>
        <w:tabs>
          <w:tab w:val="right" w:leader="dot" w:pos="8306"/>
        </w:tabs>
      </w:pPr>
      <w:hyperlink w:anchor="_Toc18703" w:history="1">
        <w:r>
          <w:rPr>
            <w:rFonts w:ascii="仿宋" w:eastAsia="仿宋" w:hAnsi="仿宋" w:cs="仿宋" w:hint="eastAsia"/>
            <w:lang w:eastAsia="zh-CN"/>
          </w:rPr>
          <w:t>(一)、经济效益提升策略</w:t>
        </w:r>
        <w:r>
          <w:tab/>
        </w:r>
        <w:r>
          <w:fldChar w:fldCharType="begin"/>
        </w:r>
        <w:r>
          <w:instrText xml:space="preserve"> PAGEREF _Toc18703 \h </w:instrText>
        </w:r>
        <w:r>
          <w:fldChar w:fldCharType="separate"/>
        </w:r>
        <w:r>
          <w:t>50</w:t>
        </w:r>
        <w:r>
          <w:fldChar w:fldCharType="end"/>
        </w:r>
      </w:hyperlink>
    </w:p>
    <w:p>
      <w:pPr>
        <w:pStyle w:val="TOC2"/>
        <w:tabs>
          <w:tab w:val="right" w:leader="dot" w:pos="8306"/>
        </w:tabs>
      </w:pPr>
      <w:hyperlink w:anchor="_Toc27764" w:history="1">
        <w:r>
          <w:rPr>
            <w:rFonts w:ascii="仿宋" w:eastAsia="仿宋" w:hAnsi="仿宋" w:cs="仿宋" w:hint="eastAsia"/>
            <w:lang w:eastAsia="zh-CN"/>
          </w:rPr>
          <w:t>(二)、社会效益增强方案</w:t>
        </w:r>
        <w:r>
          <w:tab/>
        </w:r>
        <w:r>
          <w:fldChar w:fldCharType="begin"/>
        </w:r>
        <w:r>
          <w:instrText xml:space="preserve"> PAGEREF _Toc27764 \h </w:instrText>
        </w:r>
        <w:r>
          <w:fldChar w:fldCharType="separate"/>
        </w:r>
        <w:r>
          <w:t>51</w:t>
        </w:r>
        <w:r>
          <w:fldChar w:fldCharType="end"/>
        </w:r>
      </w:hyperlink>
    </w:p>
    <w:p>
      <w:pPr>
        <w:pStyle w:val="TOC1"/>
        <w:tabs>
          <w:tab w:val="right" w:leader="dot" w:pos="8306"/>
        </w:tabs>
      </w:pPr>
      <w:hyperlink w:anchor="_Toc20052" w:history="1">
        <w:r>
          <w:rPr>
            <w:rFonts w:ascii="仿宋" w:eastAsia="仿宋" w:hAnsi="仿宋" w:cs="仿宋" w:hint="eastAsia"/>
            <w:lang w:eastAsia="zh-CN"/>
          </w:rPr>
          <w:t>十三、产业协同与集群发展</w:t>
        </w:r>
        <w:r>
          <w:tab/>
        </w:r>
        <w:r>
          <w:fldChar w:fldCharType="begin"/>
        </w:r>
        <w:r>
          <w:instrText xml:space="preserve"> PAGEREF _Toc20052 \h </w:instrText>
        </w:r>
        <w:r>
          <w:fldChar w:fldCharType="separate"/>
        </w:r>
        <w:r>
          <w:t>52</w:t>
        </w:r>
        <w:r>
          <w:fldChar w:fldCharType="end"/>
        </w:r>
      </w:hyperlink>
    </w:p>
    <w:p>
      <w:pPr>
        <w:pStyle w:val="TOC2"/>
        <w:tabs>
          <w:tab w:val="right" w:leader="dot" w:pos="8306"/>
        </w:tabs>
      </w:pPr>
      <w:hyperlink w:anchor="_Toc16506" w:history="1">
        <w:r>
          <w:rPr>
            <w:rFonts w:ascii="仿宋" w:eastAsia="仿宋" w:hAnsi="仿宋" w:cs="仿宋" w:hint="eastAsia"/>
            <w:lang w:eastAsia="zh-CN"/>
          </w:rPr>
          <w:t>(一)、产业协同机制建设</w:t>
        </w:r>
        <w:r>
          <w:tab/>
        </w:r>
        <w:r>
          <w:fldChar w:fldCharType="begin"/>
        </w:r>
        <w:r>
          <w:instrText xml:space="preserve"> PAGEREF _Toc16506 \h </w:instrText>
        </w:r>
        <w:r>
          <w:fldChar w:fldCharType="separate"/>
        </w:r>
        <w:r>
          <w:t>52</w:t>
        </w:r>
        <w:r>
          <w:fldChar w:fldCharType="end"/>
        </w:r>
      </w:hyperlink>
    </w:p>
    <w:p>
      <w:pPr>
        <w:pStyle w:val="TOC2"/>
        <w:tabs>
          <w:tab w:val="right" w:leader="dot" w:pos="8306"/>
        </w:tabs>
      </w:pPr>
      <w:hyperlink w:anchor="_Toc28392" w:history="1">
        <w:r>
          <w:rPr>
            <w:rFonts w:ascii="仿宋" w:eastAsia="仿宋" w:hAnsi="仿宋" w:cs="仿宋" w:hint="eastAsia"/>
            <w:lang w:eastAsia="zh-CN"/>
          </w:rPr>
          <w:t>(二)、产业集群培育与发展</w:t>
        </w:r>
        <w:r>
          <w:tab/>
        </w:r>
        <w:r>
          <w:fldChar w:fldCharType="begin"/>
        </w:r>
        <w:r>
          <w:instrText xml:space="preserve"> PAGEREF _Toc28392 \h </w:instrText>
        </w:r>
        <w:r>
          <w:fldChar w:fldCharType="separate"/>
        </w:r>
        <w:r>
          <w:t>53</w:t>
        </w:r>
        <w:r>
          <w:fldChar w:fldCharType="end"/>
        </w:r>
      </w:hyperlink>
    </w:p>
    <w:p>
      <w:pPr>
        <w:pStyle w:val="TOC1"/>
        <w:tabs>
          <w:tab w:val="right" w:leader="dot" w:pos="8306"/>
        </w:tabs>
      </w:pPr>
      <w:hyperlink w:anchor="_Toc12398" w:history="1">
        <w:r>
          <w:rPr>
            <w:rFonts w:ascii="仿宋" w:eastAsia="仿宋" w:hAnsi="仿宋" w:cs="仿宋" w:hint="eastAsia"/>
            <w:lang w:eastAsia="zh-CN"/>
          </w:rPr>
          <w:t>十四、法律法规与政策遵循</w:t>
        </w:r>
        <w:r>
          <w:tab/>
        </w:r>
        <w:r>
          <w:fldChar w:fldCharType="begin"/>
        </w:r>
        <w:r>
          <w:instrText xml:space="preserve"> PAGEREF _Toc12398 \h </w:instrText>
        </w:r>
        <w:r>
          <w:fldChar w:fldCharType="separate"/>
        </w:r>
        <w:r>
          <w:t>54</w:t>
        </w:r>
        <w:r>
          <w:fldChar w:fldCharType="end"/>
        </w:r>
      </w:hyperlink>
    </w:p>
    <w:p>
      <w:pPr>
        <w:pStyle w:val="TOC2"/>
        <w:tabs>
          <w:tab w:val="right" w:leader="dot" w:pos="8306"/>
        </w:tabs>
      </w:pPr>
      <w:hyperlink w:anchor="_Toc13084" w:history="1">
        <w:r>
          <w:rPr>
            <w:rFonts w:ascii="仿宋" w:eastAsia="仿宋" w:hAnsi="仿宋" w:cs="仿宋" w:hint="eastAsia"/>
            <w:lang w:eastAsia="zh-CN"/>
          </w:rPr>
          <w:t>(一)、法律法规遵守</w:t>
        </w:r>
        <w:r>
          <w:tab/>
        </w:r>
        <w:r>
          <w:fldChar w:fldCharType="begin"/>
        </w:r>
        <w:r>
          <w:instrText xml:space="preserve"> PAGEREF _Toc13084 \h </w:instrText>
        </w:r>
        <w:r>
          <w:fldChar w:fldCharType="separate"/>
        </w:r>
        <w:r>
          <w:t>54</w:t>
        </w:r>
        <w:r>
          <w:fldChar w:fldCharType="end"/>
        </w:r>
      </w:hyperlink>
    </w:p>
    <w:p>
      <w:pPr>
        <w:pStyle w:val="TOC2"/>
        <w:tabs>
          <w:tab w:val="right" w:leader="dot" w:pos="8306"/>
        </w:tabs>
      </w:pPr>
      <w:hyperlink w:anchor="_Toc3136" w:history="1">
        <w:r>
          <w:rPr>
            <w:rFonts w:ascii="仿宋" w:eastAsia="仿宋" w:hAnsi="仿宋" w:cs="仿宋" w:hint="eastAsia"/>
            <w:lang w:eastAsia="zh-CN"/>
          </w:rPr>
          <w:t>(二)、政策导向与利用</w:t>
        </w:r>
        <w:r>
          <w:tab/>
        </w:r>
        <w:r>
          <w:fldChar w:fldCharType="begin"/>
        </w:r>
        <w:r>
          <w:instrText xml:space="preserve"> PAGEREF _Toc3136 \h </w:instrText>
        </w:r>
        <w:r>
          <w:fldChar w:fldCharType="separate"/>
        </w:r>
        <w:r>
          <w:t>55</w:t>
        </w:r>
        <w:r>
          <w:fldChar w:fldCharType="end"/>
        </w:r>
      </w:hyperlink>
    </w:p>
    <w:p>
      <w:pPr>
        <w:pStyle w:val="TOC1"/>
        <w:tabs>
          <w:tab w:val="right" w:leader="dot" w:pos="8306"/>
        </w:tabs>
      </w:pPr>
      <w:hyperlink w:anchor="_Toc30843" w:history="1">
        <w:r>
          <w:rPr>
            <w:rFonts w:ascii="仿宋" w:eastAsia="仿宋" w:hAnsi="仿宋" w:cs="仿宋" w:hint="eastAsia"/>
            <w:lang w:eastAsia="zh-CN"/>
          </w:rPr>
          <w:t>十五、企业合规与伦理</w:t>
        </w:r>
        <w:r>
          <w:tab/>
        </w:r>
        <w:r>
          <w:fldChar w:fldCharType="begin"/>
        </w:r>
        <w:r>
          <w:instrText xml:space="preserve"> PAGEREF _Toc30843 \h </w:instrText>
        </w:r>
        <w:r>
          <w:fldChar w:fldCharType="separate"/>
        </w:r>
        <w:r>
          <w:t>56</w:t>
        </w:r>
        <w:r>
          <w:fldChar w:fldCharType="end"/>
        </w:r>
      </w:hyperlink>
    </w:p>
    <w:p>
      <w:pPr>
        <w:pStyle w:val="TOC2"/>
        <w:tabs>
          <w:tab w:val="right" w:leader="dot" w:pos="8306"/>
        </w:tabs>
      </w:pPr>
      <w:hyperlink w:anchor="_Toc15169" w:history="1">
        <w:r>
          <w:rPr>
            <w:rFonts w:ascii="仿宋" w:eastAsia="仿宋" w:hAnsi="仿宋" w:cs="仿宋" w:hint="eastAsia"/>
            <w:lang w:eastAsia="zh-CN"/>
          </w:rPr>
          <w:t>(一)、合规政策与程序</w:t>
        </w:r>
        <w:r>
          <w:tab/>
        </w:r>
        <w:r>
          <w:fldChar w:fldCharType="begin"/>
        </w:r>
        <w:r>
          <w:instrText xml:space="preserve"> PAGEREF _Toc15169 \h </w:instrText>
        </w:r>
        <w:r>
          <w:fldChar w:fldCharType="separate"/>
        </w:r>
        <w:r>
          <w:t>56</w:t>
        </w:r>
        <w:r>
          <w:fldChar w:fldCharType="end"/>
        </w:r>
      </w:hyperlink>
    </w:p>
    <w:p>
      <w:pPr>
        <w:pStyle w:val="TOC2"/>
        <w:tabs>
          <w:tab w:val="right" w:leader="dot" w:pos="8306"/>
        </w:tabs>
      </w:pPr>
      <w:hyperlink w:anchor="_Toc20800" w:history="1">
        <w:r>
          <w:rPr>
            <w:rFonts w:ascii="仿宋" w:eastAsia="仿宋" w:hAnsi="仿宋" w:cs="仿宋" w:hint="eastAsia"/>
            <w:lang w:eastAsia="zh-CN"/>
          </w:rPr>
          <w:t>(二)、伦理规范与培训</w:t>
        </w:r>
        <w:r>
          <w:tab/>
        </w:r>
        <w:r>
          <w:fldChar w:fldCharType="begin"/>
        </w:r>
        <w:r>
          <w:instrText xml:space="preserve"> PAGEREF _Toc20800 \h </w:instrText>
        </w:r>
        <w:r>
          <w:fldChar w:fldCharType="separate"/>
        </w:r>
        <w:r>
          <w:t>57</w:t>
        </w:r>
        <w:r>
          <w:fldChar w:fldCharType="end"/>
        </w:r>
      </w:hyperlink>
    </w:p>
    <w:p>
      <w:pPr>
        <w:pStyle w:val="TOC2"/>
        <w:tabs>
          <w:tab w:val="right" w:leader="dot" w:pos="8306"/>
        </w:tabs>
      </w:pPr>
      <w:hyperlink w:anchor="_Toc22083" w:history="1">
        <w:r>
          <w:rPr>
            <w:rFonts w:ascii="仿宋" w:eastAsia="仿宋" w:hAnsi="仿宋" w:cs="仿宋" w:hint="eastAsia"/>
            <w:lang w:eastAsia="zh-CN"/>
          </w:rPr>
          <w:t>(三)、合规风险评估</w:t>
        </w:r>
        <w:r>
          <w:tab/>
        </w:r>
        <w:r>
          <w:fldChar w:fldCharType="begin"/>
        </w:r>
        <w:r>
          <w:instrText xml:space="preserve"> PAGEREF _Toc22083 \h </w:instrText>
        </w:r>
        <w:r>
          <w:fldChar w:fldCharType="separate"/>
        </w:r>
        <w:r>
          <w:t>58</w:t>
        </w:r>
        <w:r>
          <w:fldChar w:fldCharType="end"/>
        </w:r>
      </w:hyperlink>
    </w:p>
    <w:p>
      <w:pPr>
        <w:pStyle w:val="TOC2"/>
        <w:tabs>
          <w:tab w:val="right" w:leader="dot" w:pos="8306"/>
        </w:tabs>
      </w:pPr>
      <w:hyperlink w:anchor="_Toc3176" w:history="1">
        <w:r>
          <w:rPr>
            <w:rFonts w:ascii="仿宋" w:eastAsia="仿宋" w:hAnsi="仿宋" w:cs="仿宋" w:hint="eastAsia"/>
            <w:lang w:eastAsia="zh-CN"/>
          </w:rPr>
          <w:t>(四)、合规监督与执行</w:t>
        </w:r>
        <w:r>
          <w:tab/>
        </w:r>
        <w:r>
          <w:fldChar w:fldCharType="begin"/>
        </w:r>
        <w:r>
          <w:instrText xml:space="preserve"> PAGEREF _Toc3176 \h </w:instrText>
        </w:r>
        <w:r>
          <w:fldChar w:fldCharType="separate"/>
        </w:r>
        <w:r>
          <w:t>59</w:t>
        </w:r>
        <w:r>
          <w:fldChar w:fldCharType="end"/>
        </w:r>
      </w:hyperlink>
    </w:p>
    <w:p>
      <w:pPr>
        <w:pStyle w:val="TOC1"/>
        <w:tabs>
          <w:tab w:val="right" w:leader="dot" w:pos="8306"/>
        </w:tabs>
      </w:pPr>
      <w:hyperlink w:anchor="_Toc3040" w:history="1">
        <w:r>
          <w:rPr>
            <w:rFonts w:ascii="仿宋" w:eastAsia="仿宋" w:hAnsi="仿宋" w:cs="仿宋" w:hint="eastAsia"/>
            <w:lang w:eastAsia="zh-CN"/>
          </w:rPr>
          <w:t>十六、人力资源管理与开发</w:t>
        </w:r>
        <w:r>
          <w:tab/>
        </w:r>
        <w:r>
          <w:fldChar w:fldCharType="begin"/>
        </w:r>
        <w:r>
          <w:instrText xml:space="preserve"> PAGEREF _Toc3040 \h </w:instrText>
        </w:r>
        <w:r>
          <w:fldChar w:fldCharType="separate"/>
        </w:r>
        <w:r>
          <w:t>60</w:t>
        </w:r>
        <w:r>
          <w:fldChar w:fldCharType="end"/>
        </w:r>
      </w:hyperlink>
    </w:p>
    <w:p>
      <w:pPr>
        <w:pStyle w:val="TOC2"/>
        <w:tabs>
          <w:tab w:val="right" w:leader="dot" w:pos="8306"/>
        </w:tabs>
      </w:pPr>
      <w:hyperlink w:anchor="_Toc4979" w:history="1">
        <w:r>
          <w:rPr>
            <w:rFonts w:ascii="仿宋" w:eastAsia="仿宋" w:hAnsi="仿宋" w:cs="仿宋" w:hint="eastAsia"/>
            <w:lang w:eastAsia="zh-CN"/>
          </w:rPr>
          <w:t>(一)、人力资源规划</w:t>
        </w:r>
        <w:r>
          <w:tab/>
        </w:r>
        <w:r>
          <w:fldChar w:fldCharType="begin"/>
        </w:r>
        <w:r>
          <w:instrText xml:space="preserve"> PAGEREF _Toc4979 \h </w:instrText>
        </w:r>
        <w:r>
          <w:fldChar w:fldCharType="separate"/>
        </w:r>
        <w:r>
          <w:t>60</w:t>
        </w:r>
        <w:r>
          <w:fldChar w:fldCharType="end"/>
        </w:r>
      </w:hyperlink>
    </w:p>
    <w:p>
      <w:pPr>
        <w:pStyle w:val="TOC2"/>
        <w:tabs>
          <w:tab w:val="right" w:leader="dot" w:pos="8306"/>
        </w:tabs>
      </w:pPr>
      <w:hyperlink w:anchor="_Toc26555" w:history="1">
        <w:r>
          <w:rPr>
            <w:rFonts w:ascii="仿宋" w:eastAsia="仿宋" w:hAnsi="仿宋" w:cs="仿宋" w:hint="eastAsia"/>
            <w:lang w:eastAsia="zh-CN"/>
          </w:rPr>
          <w:t>(二)、人力资源开发与培训</w:t>
        </w:r>
        <w:r>
          <w:tab/>
        </w:r>
        <w:r>
          <w:fldChar w:fldCharType="begin"/>
        </w:r>
        <w:r>
          <w:instrText xml:space="preserve"> PAGEREF _Toc26555 \h </w:instrText>
        </w:r>
        <w:r>
          <w:fldChar w:fldCharType="separate"/>
        </w:r>
        <w:r>
          <w:t>62</w:t>
        </w:r>
        <w:r>
          <w:fldChar w:fldCharType="end"/>
        </w:r>
      </w:hyperlink>
    </w:p>
    <w:p>
      <w:pPr>
        <w:pStyle w:val="TOC1"/>
        <w:tabs>
          <w:tab w:val="right" w:leader="dot" w:pos="8306"/>
        </w:tabs>
      </w:pPr>
      <w:hyperlink w:anchor="_Toc29457" w:history="1">
        <w:r>
          <w:rPr>
            <w:rFonts w:ascii="仿宋" w:eastAsia="仿宋" w:hAnsi="仿宋" w:cs="仿宋" w:hint="eastAsia"/>
            <w:lang w:eastAsia="zh-CN"/>
          </w:rPr>
          <w:t>十七、项目施工方案</w:t>
        </w:r>
        <w:r>
          <w:tab/>
        </w:r>
        <w:r>
          <w:fldChar w:fldCharType="begin"/>
        </w:r>
        <w:r>
          <w:instrText xml:space="preserve"> PAGEREF _Toc29457 \h </w:instrText>
        </w:r>
        <w:r>
          <w:fldChar w:fldCharType="separate"/>
        </w:r>
        <w:r>
          <w:t>64</w:t>
        </w:r>
        <w:r>
          <w:fldChar w:fldCharType="end"/>
        </w:r>
      </w:hyperlink>
    </w:p>
    <w:p>
      <w:pPr>
        <w:pStyle w:val="TOC2"/>
        <w:tabs>
          <w:tab w:val="right" w:leader="dot" w:pos="8306"/>
        </w:tabs>
      </w:pPr>
      <w:hyperlink w:anchor="_Toc7412" w:history="1">
        <w:r>
          <w:rPr>
            <w:rFonts w:ascii="仿宋" w:eastAsia="仿宋" w:hAnsi="仿宋" w:cs="仿宋" w:hint="eastAsia"/>
            <w:lang w:eastAsia="zh-CN"/>
          </w:rPr>
          <w:t>(一)、施工组织设计</w:t>
        </w:r>
        <w:r>
          <w:tab/>
        </w:r>
        <w:r>
          <w:fldChar w:fldCharType="begin"/>
        </w:r>
        <w:r>
          <w:instrText xml:space="preserve"> PAGEREF _Toc7412 \h </w:instrText>
        </w:r>
        <w:r>
          <w:fldChar w:fldCharType="separate"/>
        </w:r>
        <w:r>
          <w:t>64</w:t>
        </w:r>
        <w:r>
          <w:fldChar w:fldCharType="end"/>
        </w:r>
      </w:hyperlink>
    </w:p>
    <w:p>
      <w:pPr>
        <w:pStyle w:val="TOC2"/>
        <w:tabs>
          <w:tab w:val="right" w:leader="dot" w:pos="8306"/>
        </w:tabs>
      </w:pPr>
      <w:hyperlink w:anchor="_Toc20044" w:history="1">
        <w:r>
          <w:rPr>
            <w:rFonts w:ascii="仿宋" w:eastAsia="仿宋" w:hAnsi="仿宋" w:cs="仿宋" w:hint="eastAsia"/>
            <w:lang w:eastAsia="zh-CN"/>
          </w:rPr>
          <w:t>(二)、施工工艺与技术路线</w:t>
        </w:r>
        <w:r>
          <w:tab/>
        </w:r>
        <w:r>
          <w:fldChar w:fldCharType="begin"/>
        </w:r>
        <w:r>
          <w:instrText xml:space="preserve"> PAGEREF _Toc20044 \h </w:instrText>
        </w:r>
        <w:r>
          <w:fldChar w:fldCharType="separate"/>
        </w:r>
        <w:r>
          <w:t>66</w:t>
        </w:r>
        <w:r>
          <w:fldChar w:fldCharType="end"/>
        </w:r>
      </w:hyperlink>
    </w:p>
    <w:p>
      <w:pPr>
        <w:pStyle w:val="TOC2"/>
        <w:tabs>
          <w:tab w:val="right" w:leader="dot" w:pos="8306"/>
        </w:tabs>
      </w:pPr>
      <w:hyperlink w:anchor="_Toc13615" w:history="1">
        <w:r>
          <w:rPr>
            <w:rFonts w:ascii="仿宋" w:eastAsia="仿宋" w:hAnsi="仿宋" w:cs="仿宋" w:hint="eastAsia"/>
            <w:lang w:eastAsia="zh-CN"/>
          </w:rPr>
          <w:t>(三)、关键节点施工计划</w:t>
        </w:r>
        <w:r>
          <w:tab/>
        </w:r>
        <w:r>
          <w:fldChar w:fldCharType="begin"/>
        </w:r>
        <w:r>
          <w:instrText xml:space="preserve"> PAGEREF _Toc13615 \h </w:instrText>
        </w:r>
        <w:r>
          <w:fldChar w:fldCharType="separate"/>
        </w:r>
        <w:r>
          <w:t>67</w:t>
        </w:r>
        <w:r>
          <w:fldChar w:fldCharType="end"/>
        </w:r>
      </w:hyperlink>
    </w:p>
    <w:p>
      <w:pPr>
        <w:pStyle w:val="TOC2"/>
        <w:tabs>
          <w:tab w:val="right" w:leader="dot" w:pos="8306"/>
        </w:tabs>
      </w:pPr>
      <w:hyperlink w:anchor="_Toc14320" w:history="1">
        <w:r>
          <w:rPr>
            <w:rFonts w:ascii="仿宋" w:eastAsia="仿宋" w:hAnsi="仿宋" w:cs="仿宋" w:hint="eastAsia"/>
            <w:lang w:eastAsia="zh-CN"/>
          </w:rPr>
          <w:t>(四)、施工现场管理</w:t>
        </w:r>
        <w:r>
          <w:tab/>
        </w:r>
        <w:r>
          <w:fldChar w:fldCharType="begin"/>
        </w:r>
        <w:r>
          <w:instrText xml:space="preserve"> PAGEREF _Toc14320 \h </w:instrText>
        </w:r>
        <w:r>
          <w:fldChar w:fldCharType="separate"/>
        </w:r>
        <w:r>
          <w:t>68</w:t>
        </w:r>
        <w:r>
          <w:fldChar w:fldCharType="end"/>
        </w:r>
      </w:hyperlink>
    </w:p>
    <w:p>
      <w:pPr>
        <w:pStyle w:val="TOC1"/>
        <w:tabs>
          <w:tab w:val="right" w:leader="dot" w:pos="8306"/>
        </w:tabs>
      </w:pPr>
      <w:hyperlink w:anchor="_Toc20699" w:history="1">
        <w:r>
          <w:rPr>
            <w:rFonts w:ascii="仿宋" w:eastAsia="仿宋" w:hAnsi="仿宋" w:cs="仿宋" w:hint="eastAsia"/>
            <w:lang w:eastAsia="zh-CN"/>
          </w:rPr>
          <w:t>十八、知识产权管理与保护</w:t>
        </w:r>
        <w:r>
          <w:tab/>
        </w:r>
        <w:r>
          <w:fldChar w:fldCharType="begin"/>
        </w:r>
        <w:r>
          <w:instrText xml:space="preserve"> PAGEREF _Toc20699 \h </w:instrText>
        </w:r>
        <w:r>
          <w:fldChar w:fldCharType="separate"/>
        </w:r>
        <w:r>
          <w:t>70</w:t>
        </w:r>
        <w:r>
          <w:fldChar w:fldCharType="end"/>
        </w:r>
      </w:hyperlink>
    </w:p>
    <w:p>
      <w:pPr>
        <w:pStyle w:val="TOC2"/>
        <w:tabs>
          <w:tab w:val="right" w:leader="dot" w:pos="8306"/>
        </w:tabs>
      </w:pPr>
      <w:hyperlink w:anchor="_Toc3135" w:history="1">
        <w:r>
          <w:rPr>
            <w:rFonts w:ascii="仿宋" w:eastAsia="仿宋" w:hAnsi="仿宋" w:cs="仿宋" w:hint="eastAsia"/>
            <w:lang w:eastAsia="zh-CN"/>
          </w:rPr>
          <w:t>(一)、知识产权管理体系建设</w:t>
        </w:r>
        <w:r>
          <w:tab/>
        </w:r>
        <w:r>
          <w:fldChar w:fldCharType="begin"/>
        </w:r>
        <w:r>
          <w:instrText xml:space="preserve"> PAGEREF _Toc3135 \h </w:instrText>
        </w:r>
        <w:r>
          <w:fldChar w:fldCharType="separate"/>
        </w:r>
        <w:r>
          <w:t>70</w:t>
        </w:r>
        <w:r>
          <w:fldChar w:fldCharType="end"/>
        </w:r>
      </w:hyperlink>
    </w:p>
    <w:p>
      <w:pPr>
        <w:pStyle w:val="TOC2"/>
        <w:tabs>
          <w:tab w:val="right" w:leader="dot" w:pos="8306"/>
        </w:tabs>
      </w:pPr>
      <w:hyperlink w:anchor="_Toc19097" w:history="1">
        <w:r>
          <w:rPr>
            <w:rFonts w:ascii="仿宋" w:eastAsia="仿宋" w:hAnsi="仿宋" w:cs="仿宋" w:hint="eastAsia"/>
            <w:lang w:eastAsia="zh-CN"/>
          </w:rPr>
          <w:t>(二)、知识产权保护措施</w:t>
        </w:r>
        <w:r>
          <w:tab/>
        </w:r>
        <w:r>
          <w:fldChar w:fldCharType="begin"/>
        </w:r>
        <w:r>
          <w:instrText xml:space="preserve"> PAGEREF _Toc19097 \h </w:instrText>
        </w:r>
        <w:r>
          <w:fldChar w:fldCharType="separate"/>
        </w:r>
        <w:r>
          <w:t>71</w:t>
        </w:r>
        <w:r>
          <w:fldChar w:fldCharType="end"/>
        </w:r>
      </w:hyperlink>
    </w:p>
    <w:p>
      <w:pPr>
        <w:pStyle w:val="TOC1"/>
        <w:tabs>
          <w:tab w:val="right" w:leader="dot" w:pos="8306"/>
        </w:tabs>
      </w:pPr>
      <w:hyperlink w:anchor="_Toc29999" w:history="1">
        <w:r>
          <w:rPr>
            <w:rFonts w:ascii="仿宋" w:eastAsia="仿宋" w:hAnsi="仿宋" w:cs="仿宋" w:hint="eastAsia"/>
            <w:lang w:eastAsia="zh-CN"/>
          </w:rPr>
          <w:t>十九、合作与交流机制建立</w:t>
        </w:r>
        <w:r>
          <w:tab/>
        </w:r>
        <w:r>
          <w:fldChar w:fldCharType="begin"/>
        </w:r>
        <w:r>
          <w:instrText xml:space="preserve"> PAGEREF _Toc29999 \h </w:instrText>
        </w:r>
        <w:r>
          <w:fldChar w:fldCharType="separate"/>
        </w:r>
        <w:r>
          <w:t>73</w:t>
        </w:r>
        <w:r>
          <w:fldChar w:fldCharType="end"/>
        </w:r>
      </w:hyperlink>
    </w:p>
    <w:p>
      <w:pPr>
        <w:pStyle w:val="TOC2"/>
        <w:tabs>
          <w:tab w:val="right" w:leader="dot" w:pos="8306"/>
        </w:tabs>
      </w:pPr>
      <w:hyperlink w:anchor="_Toc24305" w:history="1">
        <w:r>
          <w:rPr>
            <w:rFonts w:ascii="仿宋" w:eastAsia="仿宋" w:hAnsi="仿宋" w:cs="仿宋" w:hint="eastAsia"/>
            <w:lang w:eastAsia="zh-CN"/>
          </w:rPr>
          <w:t>(一)、合作伙伴选择与合作方式</w:t>
        </w:r>
        <w:r>
          <w:tab/>
        </w:r>
        <w:r>
          <w:fldChar w:fldCharType="begin"/>
        </w:r>
        <w:r>
          <w:instrText xml:space="preserve"> PAGEREF _Toc24305 \h </w:instrText>
        </w:r>
        <w:r>
          <w:fldChar w:fldCharType="separate"/>
        </w:r>
        <w:r>
          <w:t>73</w:t>
        </w:r>
        <w:r>
          <w:fldChar w:fldCharType="end"/>
        </w:r>
      </w:hyperlink>
    </w:p>
    <w:p>
      <w:pPr>
        <w:pStyle w:val="TOC2"/>
        <w:tabs>
          <w:tab w:val="right" w:leader="dot" w:pos="8306"/>
        </w:tabs>
      </w:pPr>
      <w:hyperlink w:anchor="_Toc21964" w:history="1">
        <w:r>
          <w:rPr>
            <w:rFonts w:ascii="仿宋" w:eastAsia="仿宋" w:hAnsi="仿宋" w:cs="仿宋" w:hint="eastAsia"/>
            <w:lang w:eastAsia="zh-CN"/>
          </w:rPr>
          <w:t>(二)、交流与合作平台搭建</w:t>
        </w:r>
        <w:r>
          <w:tab/>
        </w:r>
        <w:r>
          <w:fldChar w:fldCharType="begin"/>
        </w:r>
        <w:r>
          <w:instrText xml:space="preserve"> PAGEREF _Toc21964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40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88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37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609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一、微波暗室设备项目的市场准入条件分析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微波暗室设备项目而言，市场准入条件首先取决于政策法规环境。政府对于[行业名称]领域的法规，如环保标准、税收政策、和技术使用规范，直接影响微波暗室设备项目的运营和成本结构。例如，若政府针对使用可再生能源的企业提供税收优惠，这将对微波暗室设备项目的财务规划产生重要影响。同时，考虑经济环境和消费者偏好的变化对微波暗室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二、微波暗室设备项目的行业规范与合规性要求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微波暗室设备项目来说，遵守行业规范和合规性要求是确保项目顺利进行的基础。这包括遵循质量控制标准、安全规定、数据保护法规等。例如，若微波暗室设备项目涉及数据处理，须严格遵守相关的数据保护法规。此外，行业内部的自律规范，如产品标准和服务流程，也对于提升微波暗室设备项目在行业内的认可度和竞争力至关重要。项目管理团队必须不断更新策略，以应对行业规范和法规的变化，确保微波暗室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三、微波暗室设备项目的竞争格局和战略定位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波暗室设备项目的发展规划中，理解行业的竞争格局对于制定有效的市场策略极为关键。这包括分析主要竞争对手的市场地位、优势及其业务模式。微波暗室设备项目面临的竞争对手可能包括大型成熟企业和创新型初创公司，各自采取不同的市场策略。因此，微波暗室设备项目需精确地定位自己的市场策略，如专注于产品创新、客户服务或成本效率，以在竞争中占据优势。通过深入的市场和竞争分析，微波暗室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4081"/>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7949"/>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一、微波暗室设备项目的技术资源开发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暗室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二、微波暗室设备项目的人力资源管理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微波暗室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三、微波暗室设备项目的资金资源筹措与优化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微波暗室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77"/>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微波暗室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微波暗室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微波暗室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3229"/>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微波暗室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微波暗室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微波暗室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32016"/>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22914"/>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https://d.book118.com/606025113200010033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710006"/>
    <w:rsid w:val="0A7100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6025113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2023-12-20T08:44:00Z</dcterms:created>
  <dcterms:modified xsi:type="dcterms:W3CDTF">2023-12-20T08:45:00Z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615E6C3B0CBD4BA2A069E6A99EF03839_11</vt:lpwstr>
  </property>
  <property fmtid="{D5CDD505-2E9C-101B-9397-08002B2CF9AE}" pid="3" name="KSOProductBuildVer">
    <vt:lpwstr>2052-12.1.0.16120</vt:lpwstr>
  </property>
</Properties>
</file>