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植物保护机械项目规划设计方案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 w:history="1">
        <w:r>
          <w:rPr>
            <w:rFonts w:ascii="仿宋" w:eastAsia="仿宋" w:hAnsi="仿宋" w:cs="仿宋" w:hint="eastAsia"/>
            <w:lang w:eastAsia="zh-CN"/>
          </w:rPr>
          <w:t>序言</w:t>
        </w:r>
        <w:r>
          <w:tab/>
        </w:r>
        <w:r>
          <w:fldChar w:fldCharType="begin"/>
        </w:r>
        <w:r>
          <w:instrText xml:space="preserve"> PAGEREF _Toc2533 \h </w:instrText>
        </w:r>
        <w:r>
          <w:fldChar w:fldCharType="separate"/>
        </w:r>
        <w:r>
          <w:t>3</w:t>
        </w:r>
        <w:r>
          <w:fldChar w:fldCharType="end"/>
        </w:r>
      </w:hyperlink>
    </w:p>
    <w:p>
      <w:pPr>
        <w:pStyle w:val="TOC1"/>
        <w:tabs>
          <w:tab w:val="right" w:leader="dot" w:pos="8306"/>
        </w:tabs>
      </w:pPr>
      <w:hyperlink w:anchor="_Toc25078" w:history="1">
        <w:r>
          <w:rPr>
            <w:rFonts w:ascii="仿宋" w:eastAsia="仿宋" w:hAnsi="仿宋" w:cs="仿宋" w:hint="eastAsia"/>
            <w:lang w:eastAsia="zh-CN"/>
          </w:rPr>
          <w:t>一、工艺说明</w:t>
        </w:r>
        <w:r>
          <w:tab/>
        </w:r>
        <w:r>
          <w:fldChar w:fldCharType="begin"/>
        </w:r>
        <w:r>
          <w:instrText xml:space="preserve"> PAGEREF _Toc25078 \h </w:instrText>
        </w:r>
        <w:r>
          <w:fldChar w:fldCharType="separate"/>
        </w:r>
        <w:r>
          <w:t>3</w:t>
        </w:r>
        <w:r>
          <w:fldChar w:fldCharType="end"/>
        </w:r>
      </w:hyperlink>
    </w:p>
    <w:p>
      <w:pPr>
        <w:pStyle w:val="TOC2"/>
        <w:tabs>
          <w:tab w:val="right" w:leader="dot" w:pos="8306"/>
        </w:tabs>
      </w:pPr>
      <w:hyperlink w:anchor="_Toc27260" w:history="1">
        <w:r>
          <w:rPr>
            <w:rFonts w:ascii="仿宋" w:eastAsia="仿宋" w:hAnsi="仿宋" w:cs="仿宋" w:hint="eastAsia"/>
            <w:lang w:eastAsia="zh-CN"/>
          </w:rPr>
          <w:t>(一)、技术管理特点</w:t>
        </w:r>
        <w:r>
          <w:tab/>
        </w:r>
        <w:r>
          <w:fldChar w:fldCharType="begin"/>
        </w:r>
        <w:r>
          <w:instrText xml:space="preserve"> PAGEREF _Toc27260 \h </w:instrText>
        </w:r>
        <w:r>
          <w:fldChar w:fldCharType="separate"/>
        </w:r>
        <w:r>
          <w:t>3</w:t>
        </w:r>
        <w:r>
          <w:fldChar w:fldCharType="end"/>
        </w:r>
      </w:hyperlink>
    </w:p>
    <w:p>
      <w:pPr>
        <w:pStyle w:val="TOC2"/>
        <w:tabs>
          <w:tab w:val="right" w:leader="dot" w:pos="8306"/>
        </w:tabs>
      </w:pPr>
      <w:hyperlink w:anchor="_Toc18416" w:history="1">
        <w:r>
          <w:rPr>
            <w:rFonts w:ascii="仿宋" w:eastAsia="仿宋" w:hAnsi="仿宋" w:cs="仿宋" w:hint="eastAsia"/>
            <w:lang w:eastAsia="zh-CN"/>
          </w:rPr>
          <w:t>(二)、植物保护机械项目工艺技术设计方案</w:t>
        </w:r>
        <w:r>
          <w:tab/>
        </w:r>
        <w:r>
          <w:fldChar w:fldCharType="begin"/>
        </w:r>
        <w:r>
          <w:instrText xml:space="preserve"> PAGEREF _Toc18416 \h </w:instrText>
        </w:r>
        <w:r>
          <w:fldChar w:fldCharType="separate"/>
        </w:r>
        <w:r>
          <w:t>4</w:t>
        </w:r>
        <w:r>
          <w:fldChar w:fldCharType="end"/>
        </w:r>
      </w:hyperlink>
    </w:p>
    <w:p>
      <w:pPr>
        <w:pStyle w:val="TOC2"/>
        <w:tabs>
          <w:tab w:val="right" w:leader="dot" w:pos="8306"/>
        </w:tabs>
      </w:pPr>
      <w:hyperlink w:anchor="_Toc3823" w:history="1">
        <w:r>
          <w:rPr>
            <w:rFonts w:ascii="仿宋" w:eastAsia="仿宋" w:hAnsi="仿宋" w:cs="仿宋" w:hint="eastAsia"/>
            <w:lang w:eastAsia="zh-CN"/>
          </w:rPr>
          <w:t>(三)、设备选型方案</w:t>
        </w:r>
        <w:r>
          <w:tab/>
        </w:r>
        <w:r>
          <w:fldChar w:fldCharType="begin"/>
        </w:r>
        <w:r>
          <w:instrText xml:space="preserve"> PAGEREF _Toc3823 \h </w:instrText>
        </w:r>
        <w:r>
          <w:fldChar w:fldCharType="separate"/>
        </w:r>
        <w:r>
          <w:t>5</w:t>
        </w:r>
        <w:r>
          <w:fldChar w:fldCharType="end"/>
        </w:r>
      </w:hyperlink>
    </w:p>
    <w:p>
      <w:pPr>
        <w:pStyle w:val="TOC1"/>
        <w:tabs>
          <w:tab w:val="right" w:leader="dot" w:pos="8306"/>
        </w:tabs>
      </w:pPr>
      <w:hyperlink w:anchor="_Toc3722" w:history="1">
        <w:r>
          <w:rPr>
            <w:rFonts w:ascii="仿宋" w:eastAsia="仿宋" w:hAnsi="仿宋" w:cs="仿宋" w:hint="eastAsia"/>
            <w:lang w:eastAsia="zh-CN"/>
          </w:rPr>
          <w:t>二、植物保护机械项目建设背景及必要性分析</w:t>
        </w:r>
        <w:r>
          <w:tab/>
        </w:r>
        <w:r>
          <w:fldChar w:fldCharType="begin"/>
        </w:r>
        <w:r>
          <w:instrText xml:space="preserve"> PAGEREF _Toc3722 \h </w:instrText>
        </w:r>
        <w:r>
          <w:fldChar w:fldCharType="separate"/>
        </w:r>
        <w:r>
          <w:t>7</w:t>
        </w:r>
        <w:r>
          <w:fldChar w:fldCharType="end"/>
        </w:r>
      </w:hyperlink>
    </w:p>
    <w:p>
      <w:pPr>
        <w:pStyle w:val="TOC2"/>
        <w:tabs>
          <w:tab w:val="right" w:leader="dot" w:pos="8306"/>
        </w:tabs>
      </w:pPr>
      <w:hyperlink w:anchor="_Toc31198" w:history="1">
        <w:r>
          <w:rPr>
            <w:rFonts w:ascii="仿宋" w:eastAsia="仿宋" w:hAnsi="仿宋" w:cs="仿宋" w:hint="eastAsia"/>
            <w:lang w:eastAsia="zh-CN"/>
          </w:rPr>
          <w:t>(一)、植物保护机械项目背景分析</w:t>
        </w:r>
        <w:r>
          <w:tab/>
        </w:r>
        <w:r>
          <w:fldChar w:fldCharType="begin"/>
        </w:r>
        <w:r>
          <w:instrText xml:space="preserve"> PAGEREF _Toc31198 \h </w:instrText>
        </w:r>
        <w:r>
          <w:fldChar w:fldCharType="separate"/>
        </w:r>
        <w:r>
          <w:t>7</w:t>
        </w:r>
        <w:r>
          <w:fldChar w:fldCharType="end"/>
        </w:r>
      </w:hyperlink>
    </w:p>
    <w:p>
      <w:pPr>
        <w:pStyle w:val="TOC2"/>
        <w:tabs>
          <w:tab w:val="right" w:leader="dot" w:pos="8306"/>
        </w:tabs>
      </w:pPr>
      <w:hyperlink w:anchor="_Toc421" w:history="1">
        <w:r>
          <w:rPr>
            <w:rFonts w:ascii="仿宋" w:eastAsia="仿宋" w:hAnsi="仿宋" w:cs="仿宋" w:hint="eastAsia"/>
            <w:lang w:eastAsia="zh-CN"/>
          </w:rPr>
          <w:t>(二)、植物保护机械项目建设必要性分析</w:t>
        </w:r>
        <w:r>
          <w:tab/>
        </w:r>
        <w:r>
          <w:fldChar w:fldCharType="begin"/>
        </w:r>
        <w:r>
          <w:instrText xml:space="preserve"> PAGEREF _Toc421 \h </w:instrText>
        </w:r>
        <w:r>
          <w:fldChar w:fldCharType="separate"/>
        </w:r>
        <w:r>
          <w:t>8</w:t>
        </w:r>
        <w:r>
          <w:fldChar w:fldCharType="end"/>
        </w:r>
      </w:hyperlink>
    </w:p>
    <w:p>
      <w:pPr>
        <w:pStyle w:val="TOC1"/>
        <w:tabs>
          <w:tab w:val="right" w:leader="dot" w:pos="8306"/>
        </w:tabs>
      </w:pPr>
      <w:hyperlink w:anchor="_Toc13431" w:history="1">
        <w:r>
          <w:rPr>
            <w:rFonts w:ascii="仿宋" w:eastAsia="仿宋" w:hAnsi="仿宋" w:cs="仿宋" w:hint="eastAsia"/>
            <w:lang w:eastAsia="zh-CN"/>
          </w:rPr>
          <w:t>三、植物保护机械项目可持续发展</w:t>
        </w:r>
        <w:r>
          <w:tab/>
        </w:r>
        <w:r>
          <w:fldChar w:fldCharType="begin"/>
        </w:r>
        <w:r>
          <w:instrText xml:space="preserve"> PAGEREF _Toc13431 \h </w:instrText>
        </w:r>
        <w:r>
          <w:fldChar w:fldCharType="separate"/>
        </w:r>
        <w:r>
          <w:t>10</w:t>
        </w:r>
        <w:r>
          <w:fldChar w:fldCharType="end"/>
        </w:r>
      </w:hyperlink>
    </w:p>
    <w:p>
      <w:pPr>
        <w:pStyle w:val="TOC2"/>
        <w:tabs>
          <w:tab w:val="right" w:leader="dot" w:pos="8306"/>
        </w:tabs>
      </w:pPr>
      <w:hyperlink w:anchor="_Toc1855" w:history="1">
        <w:r>
          <w:rPr>
            <w:rFonts w:ascii="仿宋" w:eastAsia="仿宋" w:hAnsi="仿宋" w:cs="仿宋" w:hint="eastAsia"/>
            <w:lang w:eastAsia="zh-CN"/>
          </w:rPr>
          <w:t>(一)、可持续战略与实践</w:t>
        </w:r>
        <w:r>
          <w:tab/>
        </w:r>
        <w:r>
          <w:fldChar w:fldCharType="begin"/>
        </w:r>
        <w:r>
          <w:instrText xml:space="preserve"> PAGEREF _Toc1855 \h </w:instrText>
        </w:r>
        <w:r>
          <w:fldChar w:fldCharType="separate"/>
        </w:r>
        <w:r>
          <w:t>10</w:t>
        </w:r>
        <w:r>
          <w:fldChar w:fldCharType="end"/>
        </w:r>
      </w:hyperlink>
    </w:p>
    <w:p>
      <w:pPr>
        <w:pStyle w:val="TOC2"/>
        <w:tabs>
          <w:tab w:val="right" w:leader="dot" w:pos="8306"/>
        </w:tabs>
      </w:pPr>
      <w:hyperlink w:anchor="_Toc12322" w:history="1">
        <w:r>
          <w:rPr>
            <w:rFonts w:ascii="仿宋" w:eastAsia="仿宋" w:hAnsi="仿宋" w:cs="仿宋" w:hint="eastAsia"/>
            <w:lang w:eastAsia="zh-CN"/>
          </w:rPr>
          <w:t>(二)、环保与社会责任</w:t>
        </w:r>
        <w:r>
          <w:tab/>
        </w:r>
        <w:r>
          <w:fldChar w:fldCharType="begin"/>
        </w:r>
        <w:r>
          <w:instrText xml:space="preserve"> PAGEREF _Toc12322 \h </w:instrText>
        </w:r>
        <w:r>
          <w:fldChar w:fldCharType="separate"/>
        </w:r>
        <w:r>
          <w:t>11</w:t>
        </w:r>
        <w:r>
          <w:fldChar w:fldCharType="end"/>
        </w:r>
      </w:hyperlink>
    </w:p>
    <w:p>
      <w:pPr>
        <w:pStyle w:val="TOC1"/>
        <w:tabs>
          <w:tab w:val="right" w:leader="dot" w:pos="8306"/>
        </w:tabs>
      </w:pPr>
      <w:hyperlink w:anchor="_Toc26868" w:history="1">
        <w:r>
          <w:rPr>
            <w:rFonts w:ascii="仿宋" w:eastAsia="仿宋" w:hAnsi="仿宋" w:cs="仿宋" w:hint="eastAsia"/>
            <w:lang w:eastAsia="zh-CN"/>
          </w:rPr>
          <w:t>四、植物保护机械项目建设单位说明</w:t>
        </w:r>
        <w:r>
          <w:tab/>
        </w:r>
        <w:r>
          <w:fldChar w:fldCharType="begin"/>
        </w:r>
        <w:r>
          <w:instrText xml:space="preserve"> PAGEREF _Toc26868 \h </w:instrText>
        </w:r>
        <w:r>
          <w:fldChar w:fldCharType="separate"/>
        </w:r>
        <w:r>
          <w:t>12</w:t>
        </w:r>
        <w:r>
          <w:fldChar w:fldCharType="end"/>
        </w:r>
      </w:hyperlink>
    </w:p>
    <w:p>
      <w:pPr>
        <w:pStyle w:val="TOC2"/>
        <w:tabs>
          <w:tab w:val="right" w:leader="dot" w:pos="8306"/>
        </w:tabs>
      </w:pPr>
      <w:hyperlink w:anchor="_Toc7805" w:history="1">
        <w:r>
          <w:rPr>
            <w:rFonts w:ascii="仿宋" w:eastAsia="仿宋" w:hAnsi="仿宋" w:cs="仿宋" w:hint="eastAsia"/>
            <w:lang w:eastAsia="zh-CN"/>
          </w:rPr>
          <w:t>(一)、植物保护机械项目承办单位基本情况</w:t>
        </w:r>
        <w:r>
          <w:tab/>
        </w:r>
        <w:r>
          <w:fldChar w:fldCharType="begin"/>
        </w:r>
        <w:r>
          <w:instrText xml:space="preserve"> PAGEREF _Toc7805 \h </w:instrText>
        </w:r>
        <w:r>
          <w:fldChar w:fldCharType="separate"/>
        </w:r>
        <w:r>
          <w:t>12</w:t>
        </w:r>
        <w:r>
          <w:fldChar w:fldCharType="end"/>
        </w:r>
      </w:hyperlink>
    </w:p>
    <w:p>
      <w:pPr>
        <w:pStyle w:val="TOC2"/>
        <w:tabs>
          <w:tab w:val="right" w:leader="dot" w:pos="8306"/>
        </w:tabs>
      </w:pPr>
      <w:hyperlink w:anchor="_Toc11932" w:history="1">
        <w:r>
          <w:rPr>
            <w:rFonts w:ascii="仿宋" w:eastAsia="仿宋" w:hAnsi="仿宋" w:cs="仿宋" w:hint="eastAsia"/>
            <w:lang w:eastAsia="zh-CN"/>
          </w:rPr>
          <w:t>(二)、公司经济效益分析</w:t>
        </w:r>
        <w:r>
          <w:tab/>
        </w:r>
        <w:r>
          <w:fldChar w:fldCharType="begin"/>
        </w:r>
        <w:r>
          <w:instrText xml:space="preserve"> PAGEREF _Toc11932 \h </w:instrText>
        </w:r>
        <w:r>
          <w:fldChar w:fldCharType="separate"/>
        </w:r>
        <w:r>
          <w:t>12</w:t>
        </w:r>
        <w:r>
          <w:fldChar w:fldCharType="end"/>
        </w:r>
      </w:hyperlink>
    </w:p>
    <w:p>
      <w:pPr>
        <w:pStyle w:val="TOC1"/>
        <w:tabs>
          <w:tab w:val="right" w:leader="dot" w:pos="8306"/>
        </w:tabs>
      </w:pPr>
      <w:hyperlink w:anchor="_Toc14845" w:history="1">
        <w:r>
          <w:rPr>
            <w:rFonts w:ascii="仿宋" w:eastAsia="仿宋" w:hAnsi="仿宋" w:cs="仿宋" w:hint="eastAsia"/>
            <w:lang w:eastAsia="zh-CN"/>
          </w:rPr>
          <w:t>五、植物保护机械项目文档管理</w:t>
        </w:r>
        <w:r>
          <w:tab/>
        </w:r>
        <w:r>
          <w:fldChar w:fldCharType="begin"/>
        </w:r>
        <w:r>
          <w:instrText xml:space="preserve"> PAGEREF _Toc14845 \h </w:instrText>
        </w:r>
        <w:r>
          <w:fldChar w:fldCharType="separate"/>
        </w:r>
        <w:r>
          <w:t>13</w:t>
        </w:r>
        <w:r>
          <w:fldChar w:fldCharType="end"/>
        </w:r>
      </w:hyperlink>
    </w:p>
    <w:p>
      <w:pPr>
        <w:pStyle w:val="TOC2"/>
        <w:tabs>
          <w:tab w:val="right" w:leader="dot" w:pos="8306"/>
        </w:tabs>
      </w:pPr>
      <w:hyperlink w:anchor="_Toc15050" w:history="1">
        <w:r>
          <w:rPr>
            <w:rFonts w:ascii="仿宋" w:eastAsia="仿宋" w:hAnsi="仿宋" w:cs="仿宋" w:hint="eastAsia"/>
            <w:lang w:eastAsia="zh-CN"/>
          </w:rPr>
          <w:t>(一)、文档编制与审查</w:t>
        </w:r>
        <w:r>
          <w:tab/>
        </w:r>
        <w:r>
          <w:fldChar w:fldCharType="begin"/>
        </w:r>
        <w:r>
          <w:instrText xml:space="preserve"> PAGEREF _Toc15050 \h </w:instrText>
        </w:r>
        <w:r>
          <w:fldChar w:fldCharType="separate"/>
        </w:r>
        <w:r>
          <w:t>13</w:t>
        </w:r>
        <w:r>
          <w:fldChar w:fldCharType="end"/>
        </w:r>
      </w:hyperlink>
    </w:p>
    <w:p>
      <w:pPr>
        <w:pStyle w:val="TOC2"/>
        <w:tabs>
          <w:tab w:val="right" w:leader="dot" w:pos="8306"/>
        </w:tabs>
      </w:pPr>
      <w:hyperlink w:anchor="_Toc3331" w:history="1">
        <w:r>
          <w:rPr>
            <w:rFonts w:ascii="仿宋" w:eastAsia="仿宋" w:hAnsi="仿宋" w:cs="仿宋" w:hint="eastAsia"/>
            <w:lang w:eastAsia="zh-CN"/>
          </w:rPr>
          <w:t>(二)、文档发布与分发</w:t>
        </w:r>
        <w:r>
          <w:tab/>
        </w:r>
        <w:r>
          <w:fldChar w:fldCharType="begin"/>
        </w:r>
        <w:r>
          <w:instrText xml:space="preserve"> PAGEREF _Toc3331 \h </w:instrText>
        </w:r>
        <w:r>
          <w:fldChar w:fldCharType="separate"/>
        </w:r>
        <w:r>
          <w:t>15</w:t>
        </w:r>
        <w:r>
          <w:fldChar w:fldCharType="end"/>
        </w:r>
      </w:hyperlink>
    </w:p>
    <w:p>
      <w:pPr>
        <w:pStyle w:val="TOC2"/>
        <w:tabs>
          <w:tab w:val="right" w:leader="dot" w:pos="8306"/>
        </w:tabs>
      </w:pPr>
      <w:hyperlink w:anchor="_Toc8237" w:history="1">
        <w:r>
          <w:rPr>
            <w:rFonts w:ascii="仿宋" w:eastAsia="仿宋" w:hAnsi="仿宋" w:cs="仿宋" w:hint="eastAsia"/>
            <w:lang w:eastAsia="zh-CN"/>
          </w:rPr>
          <w:t>(三)、文档存档与归档</w:t>
        </w:r>
        <w:r>
          <w:tab/>
        </w:r>
        <w:r>
          <w:fldChar w:fldCharType="begin"/>
        </w:r>
        <w:r>
          <w:instrText xml:space="preserve"> PAGEREF _Toc8237 \h </w:instrText>
        </w:r>
        <w:r>
          <w:fldChar w:fldCharType="separate"/>
        </w:r>
        <w:r>
          <w:t>15</w:t>
        </w:r>
        <w:r>
          <w:fldChar w:fldCharType="end"/>
        </w:r>
      </w:hyperlink>
    </w:p>
    <w:p>
      <w:pPr>
        <w:pStyle w:val="TOC1"/>
        <w:tabs>
          <w:tab w:val="right" w:leader="dot" w:pos="8306"/>
        </w:tabs>
      </w:pPr>
      <w:hyperlink w:anchor="_Toc29214" w:history="1">
        <w:r>
          <w:rPr>
            <w:rFonts w:ascii="仿宋" w:eastAsia="仿宋" w:hAnsi="仿宋" w:cs="仿宋" w:hint="eastAsia"/>
            <w:lang w:eastAsia="zh-CN"/>
          </w:rPr>
          <w:t>六、植物保护机械项目选址可行性分析</w:t>
        </w:r>
        <w:r>
          <w:tab/>
        </w:r>
        <w:r>
          <w:fldChar w:fldCharType="begin"/>
        </w:r>
        <w:r>
          <w:instrText xml:space="preserve"> PAGEREF _Toc29214 \h </w:instrText>
        </w:r>
        <w:r>
          <w:fldChar w:fldCharType="separate"/>
        </w:r>
        <w:r>
          <w:t>17</w:t>
        </w:r>
        <w:r>
          <w:fldChar w:fldCharType="end"/>
        </w:r>
      </w:hyperlink>
    </w:p>
    <w:p>
      <w:pPr>
        <w:pStyle w:val="TOC2"/>
        <w:tabs>
          <w:tab w:val="right" w:leader="dot" w:pos="8306"/>
        </w:tabs>
      </w:pPr>
      <w:hyperlink w:anchor="_Toc7980" w:history="1">
        <w:r>
          <w:rPr>
            <w:rFonts w:ascii="仿宋" w:eastAsia="仿宋" w:hAnsi="仿宋" w:cs="仿宋" w:hint="eastAsia"/>
            <w:lang w:eastAsia="zh-CN"/>
          </w:rPr>
          <w:t>(一)、植物保护机械项目选址</w:t>
        </w:r>
        <w:r>
          <w:tab/>
        </w:r>
        <w:r>
          <w:fldChar w:fldCharType="begin"/>
        </w:r>
        <w:r>
          <w:instrText xml:space="preserve"> PAGEREF _Toc7980 \h </w:instrText>
        </w:r>
        <w:r>
          <w:fldChar w:fldCharType="separate"/>
        </w:r>
        <w:r>
          <w:t>17</w:t>
        </w:r>
        <w:r>
          <w:fldChar w:fldCharType="end"/>
        </w:r>
      </w:hyperlink>
    </w:p>
    <w:p>
      <w:pPr>
        <w:pStyle w:val="TOC2"/>
        <w:tabs>
          <w:tab w:val="right" w:leader="dot" w:pos="8306"/>
        </w:tabs>
      </w:pPr>
      <w:hyperlink w:anchor="_Toc8143" w:history="1">
        <w:r>
          <w:rPr>
            <w:rFonts w:ascii="仿宋" w:eastAsia="仿宋" w:hAnsi="仿宋" w:cs="仿宋" w:hint="eastAsia"/>
            <w:lang w:eastAsia="zh-CN"/>
          </w:rPr>
          <w:t>(二)、用地控制指标</w:t>
        </w:r>
        <w:r>
          <w:tab/>
        </w:r>
        <w:r>
          <w:fldChar w:fldCharType="begin"/>
        </w:r>
        <w:r>
          <w:instrText xml:space="preserve"> PAGEREF _Toc8143 \h </w:instrText>
        </w:r>
        <w:r>
          <w:fldChar w:fldCharType="separate"/>
        </w:r>
        <w:r>
          <w:t>17</w:t>
        </w:r>
        <w:r>
          <w:fldChar w:fldCharType="end"/>
        </w:r>
      </w:hyperlink>
    </w:p>
    <w:p>
      <w:pPr>
        <w:pStyle w:val="TOC2"/>
        <w:tabs>
          <w:tab w:val="right" w:leader="dot" w:pos="8306"/>
        </w:tabs>
      </w:pPr>
      <w:hyperlink w:anchor="_Toc30003" w:history="1">
        <w:r>
          <w:rPr>
            <w:rFonts w:ascii="仿宋" w:eastAsia="仿宋" w:hAnsi="仿宋" w:cs="仿宋" w:hint="eastAsia"/>
            <w:lang w:eastAsia="zh-CN"/>
          </w:rPr>
          <w:t>(三)、节约用地措施</w:t>
        </w:r>
        <w:r>
          <w:tab/>
        </w:r>
        <w:r>
          <w:fldChar w:fldCharType="begin"/>
        </w:r>
        <w:r>
          <w:instrText xml:space="preserve"> PAGEREF _Toc30003 \h </w:instrText>
        </w:r>
        <w:r>
          <w:fldChar w:fldCharType="separate"/>
        </w:r>
        <w:r>
          <w:t>19</w:t>
        </w:r>
        <w:r>
          <w:fldChar w:fldCharType="end"/>
        </w:r>
      </w:hyperlink>
    </w:p>
    <w:p>
      <w:pPr>
        <w:pStyle w:val="TOC2"/>
        <w:tabs>
          <w:tab w:val="right" w:leader="dot" w:pos="8306"/>
        </w:tabs>
      </w:pPr>
      <w:hyperlink w:anchor="_Toc25361" w:history="1">
        <w:r>
          <w:rPr>
            <w:rFonts w:ascii="仿宋" w:eastAsia="仿宋" w:hAnsi="仿宋" w:cs="仿宋" w:hint="eastAsia"/>
            <w:lang w:eastAsia="zh-CN"/>
          </w:rPr>
          <w:t>(四)、总图布置方案</w:t>
        </w:r>
        <w:r>
          <w:tab/>
        </w:r>
        <w:r>
          <w:fldChar w:fldCharType="begin"/>
        </w:r>
        <w:r>
          <w:instrText xml:space="preserve"> PAGEREF _Toc25361 \h </w:instrText>
        </w:r>
        <w:r>
          <w:fldChar w:fldCharType="separate"/>
        </w:r>
        <w:r>
          <w:t>20</w:t>
        </w:r>
        <w:r>
          <w:fldChar w:fldCharType="end"/>
        </w:r>
      </w:hyperlink>
    </w:p>
    <w:p>
      <w:pPr>
        <w:pStyle w:val="TOC2"/>
        <w:tabs>
          <w:tab w:val="right" w:leader="dot" w:pos="8306"/>
        </w:tabs>
      </w:pPr>
      <w:hyperlink w:anchor="_Toc13190" w:history="1">
        <w:r>
          <w:rPr>
            <w:rFonts w:ascii="仿宋" w:eastAsia="仿宋" w:hAnsi="仿宋" w:cs="仿宋" w:hint="eastAsia"/>
            <w:lang w:eastAsia="zh-CN"/>
          </w:rPr>
          <w:t>(五)、选址综合评价</w:t>
        </w:r>
        <w:r>
          <w:tab/>
        </w:r>
        <w:r>
          <w:fldChar w:fldCharType="begin"/>
        </w:r>
        <w:r>
          <w:instrText xml:space="preserve"> PAGEREF _Toc13190 \h </w:instrText>
        </w:r>
        <w:r>
          <w:fldChar w:fldCharType="separate"/>
        </w:r>
        <w:r>
          <w:t>21</w:t>
        </w:r>
        <w:r>
          <w:fldChar w:fldCharType="end"/>
        </w:r>
      </w:hyperlink>
    </w:p>
    <w:p>
      <w:pPr>
        <w:pStyle w:val="TOC1"/>
        <w:tabs>
          <w:tab w:val="right" w:leader="dot" w:pos="8306"/>
        </w:tabs>
      </w:pPr>
      <w:hyperlink w:anchor="_Toc1900" w:history="1">
        <w:r>
          <w:rPr>
            <w:rFonts w:ascii="仿宋" w:eastAsia="仿宋" w:hAnsi="仿宋" w:cs="仿宋" w:hint="eastAsia"/>
            <w:lang w:eastAsia="zh-CN"/>
          </w:rPr>
          <w:t>七、植物保护机械项目人力资源培养与发展</w:t>
        </w:r>
        <w:r>
          <w:tab/>
        </w:r>
        <w:r>
          <w:fldChar w:fldCharType="begin"/>
        </w:r>
        <w:r>
          <w:instrText xml:space="preserve"> PAGEREF _Toc1900 \h </w:instrText>
        </w:r>
        <w:r>
          <w:fldChar w:fldCharType="separate"/>
        </w:r>
        <w:r>
          <w:t>22</w:t>
        </w:r>
        <w:r>
          <w:fldChar w:fldCharType="end"/>
        </w:r>
      </w:hyperlink>
    </w:p>
    <w:p>
      <w:pPr>
        <w:pStyle w:val="TOC2"/>
        <w:tabs>
          <w:tab w:val="right" w:leader="dot" w:pos="8306"/>
        </w:tabs>
      </w:pPr>
      <w:hyperlink w:anchor="_Toc16794" w:history="1">
        <w:r>
          <w:rPr>
            <w:rFonts w:ascii="仿宋" w:eastAsia="仿宋" w:hAnsi="仿宋" w:cs="仿宋" w:hint="eastAsia"/>
            <w:lang w:eastAsia="zh-CN"/>
          </w:rPr>
          <w:t>(一)、人才需求与规划</w:t>
        </w:r>
        <w:r>
          <w:tab/>
        </w:r>
        <w:r>
          <w:fldChar w:fldCharType="begin"/>
        </w:r>
        <w:r>
          <w:instrText xml:space="preserve"> PAGEREF _Toc16794 \h </w:instrText>
        </w:r>
        <w:r>
          <w:fldChar w:fldCharType="separate"/>
        </w:r>
        <w:r>
          <w:t>22</w:t>
        </w:r>
        <w:r>
          <w:fldChar w:fldCharType="end"/>
        </w:r>
      </w:hyperlink>
    </w:p>
    <w:p>
      <w:pPr>
        <w:pStyle w:val="TOC2"/>
        <w:tabs>
          <w:tab w:val="right" w:leader="dot" w:pos="8306"/>
        </w:tabs>
      </w:pPr>
      <w:hyperlink w:anchor="_Toc8290" w:history="1">
        <w:r>
          <w:rPr>
            <w:rFonts w:ascii="仿宋" w:eastAsia="仿宋" w:hAnsi="仿宋" w:cs="仿宋" w:hint="eastAsia"/>
            <w:lang w:eastAsia="zh-CN"/>
          </w:rPr>
          <w:t>(二)、培训与发展计划</w:t>
        </w:r>
        <w:r>
          <w:tab/>
        </w:r>
        <w:r>
          <w:fldChar w:fldCharType="begin"/>
        </w:r>
        <w:r>
          <w:instrText xml:space="preserve"> PAGEREF _Toc8290 \h </w:instrText>
        </w:r>
        <w:r>
          <w:fldChar w:fldCharType="separate"/>
        </w:r>
        <w:r>
          <w:t>23</w:t>
        </w:r>
        <w:r>
          <w:fldChar w:fldCharType="end"/>
        </w:r>
      </w:hyperlink>
    </w:p>
    <w:p>
      <w:pPr>
        <w:pStyle w:val="TOC1"/>
        <w:tabs>
          <w:tab w:val="right" w:leader="dot" w:pos="8306"/>
        </w:tabs>
      </w:pPr>
      <w:hyperlink w:anchor="_Toc3904" w:history="1">
        <w:r>
          <w:rPr>
            <w:rFonts w:ascii="仿宋" w:eastAsia="仿宋" w:hAnsi="仿宋" w:cs="仿宋" w:hint="eastAsia"/>
            <w:lang w:eastAsia="zh-CN"/>
          </w:rPr>
          <w:t>八、植物保护机械项目财务管理</w:t>
        </w:r>
        <w:r>
          <w:tab/>
        </w:r>
        <w:r>
          <w:fldChar w:fldCharType="begin"/>
        </w:r>
        <w:r>
          <w:instrText xml:space="preserve"> PAGEREF _Toc3904 \h </w:instrText>
        </w:r>
        <w:r>
          <w:fldChar w:fldCharType="separate"/>
        </w:r>
        <w:r>
          <w:t>23</w:t>
        </w:r>
        <w:r>
          <w:fldChar w:fldCharType="end"/>
        </w:r>
      </w:hyperlink>
    </w:p>
    <w:p>
      <w:pPr>
        <w:pStyle w:val="TOC2"/>
        <w:tabs>
          <w:tab w:val="right" w:leader="dot" w:pos="8306"/>
        </w:tabs>
      </w:pPr>
      <w:hyperlink w:anchor="_Toc18290" w:history="1">
        <w:r>
          <w:rPr>
            <w:rFonts w:ascii="仿宋" w:eastAsia="仿宋" w:hAnsi="仿宋" w:cs="仿宋" w:hint="eastAsia"/>
            <w:lang w:eastAsia="zh-CN"/>
          </w:rPr>
          <w:t>(一)、资金需求大</w:t>
        </w:r>
        <w:r>
          <w:tab/>
        </w:r>
        <w:r>
          <w:fldChar w:fldCharType="begin"/>
        </w:r>
        <w:r>
          <w:instrText xml:space="preserve"> PAGEREF _Toc18290 \h </w:instrText>
        </w:r>
        <w:r>
          <w:fldChar w:fldCharType="separate"/>
        </w:r>
        <w:r>
          <w:t>23</w:t>
        </w:r>
        <w:r>
          <w:fldChar w:fldCharType="end"/>
        </w:r>
      </w:hyperlink>
    </w:p>
    <w:p>
      <w:pPr>
        <w:pStyle w:val="TOC2"/>
        <w:tabs>
          <w:tab w:val="right" w:leader="dot" w:pos="8306"/>
        </w:tabs>
      </w:pPr>
      <w:hyperlink w:anchor="_Toc23851" w:history="1">
        <w:r>
          <w:rPr>
            <w:rFonts w:ascii="仿宋" w:eastAsia="仿宋" w:hAnsi="仿宋" w:cs="仿宋" w:hint="eastAsia"/>
            <w:lang w:eastAsia="zh-CN"/>
          </w:rPr>
          <w:t>(二)、研发周期长</w:t>
        </w:r>
        <w:r>
          <w:tab/>
        </w:r>
        <w:r>
          <w:fldChar w:fldCharType="begin"/>
        </w:r>
        <w:r>
          <w:instrText xml:space="preserve"> PAGEREF _Toc23851 \h </w:instrText>
        </w:r>
        <w:r>
          <w:fldChar w:fldCharType="separate"/>
        </w:r>
        <w:r>
          <w:t>24</w:t>
        </w:r>
        <w:r>
          <w:fldChar w:fldCharType="end"/>
        </w:r>
      </w:hyperlink>
    </w:p>
    <w:p>
      <w:pPr>
        <w:pStyle w:val="TOC2"/>
        <w:tabs>
          <w:tab w:val="right" w:leader="dot" w:pos="8306"/>
        </w:tabs>
      </w:pPr>
      <w:hyperlink w:anchor="_Toc15109" w:history="1">
        <w:r>
          <w:rPr>
            <w:rFonts w:ascii="仿宋" w:eastAsia="仿宋" w:hAnsi="仿宋" w:cs="仿宋" w:hint="eastAsia"/>
            <w:lang w:eastAsia="zh-CN"/>
          </w:rPr>
          <w:t>(三)、市场风险大</w:t>
        </w:r>
        <w:r>
          <w:tab/>
        </w:r>
        <w:r>
          <w:fldChar w:fldCharType="begin"/>
        </w:r>
        <w:r>
          <w:instrText xml:space="preserve"> PAGEREF _Toc15109 \h </w:instrText>
        </w:r>
        <w:r>
          <w:fldChar w:fldCharType="separate"/>
        </w:r>
        <w:r>
          <w:t>26</w:t>
        </w:r>
        <w:r>
          <w:fldChar w:fldCharType="end"/>
        </w:r>
      </w:hyperlink>
    </w:p>
    <w:p>
      <w:pPr>
        <w:pStyle w:val="TOC2"/>
        <w:tabs>
          <w:tab w:val="right" w:leader="dot" w:pos="8306"/>
        </w:tabs>
      </w:pPr>
      <w:hyperlink w:anchor="_Toc30355" w:history="1">
        <w:r>
          <w:rPr>
            <w:rFonts w:ascii="仿宋" w:eastAsia="仿宋" w:hAnsi="仿宋" w:cs="仿宋" w:hint="eastAsia"/>
            <w:lang w:eastAsia="zh-CN"/>
          </w:rPr>
          <w:t>(四)、利润率高</w:t>
        </w:r>
        <w:r>
          <w:tab/>
        </w:r>
        <w:r>
          <w:fldChar w:fldCharType="begin"/>
        </w:r>
        <w:r>
          <w:instrText xml:space="preserve"> PAGEREF _Toc30355 \h </w:instrText>
        </w:r>
        <w:r>
          <w:fldChar w:fldCharType="separate"/>
        </w:r>
        <w:r>
          <w:t>28</w:t>
        </w:r>
        <w:r>
          <w:fldChar w:fldCharType="end"/>
        </w:r>
      </w:hyperlink>
    </w:p>
    <w:p>
      <w:pPr>
        <w:pStyle w:val="TOC1"/>
        <w:tabs>
          <w:tab w:val="right" w:leader="dot" w:pos="8306"/>
        </w:tabs>
      </w:pPr>
      <w:hyperlink w:anchor="_Toc28167" w:history="1">
        <w:r>
          <w:rPr>
            <w:rFonts w:ascii="仿宋" w:eastAsia="仿宋" w:hAnsi="仿宋" w:cs="仿宋" w:hint="eastAsia"/>
            <w:lang w:eastAsia="zh-CN"/>
          </w:rPr>
          <w:t>九、生产安全保护</w:t>
        </w:r>
        <w:r>
          <w:tab/>
        </w:r>
        <w:r>
          <w:fldChar w:fldCharType="begin"/>
        </w:r>
        <w:r>
          <w:instrText xml:space="preserve"> PAGEREF _Toc28167 \h </w:instrText>
        </w:r>
        <w:r>
          <w:fldChar w:fldCharType="separate"/>
        </w:r>
        <w:r>
          <w:t>30</w:t>
        </w:r>
        <w:r>
          <w:fldChar w:fldCharType="end"/>
        </w:r>
      </w:hyperlink>
    </w:p>
    <w:p>
      <w:pPr>
        <w:pStyle w:val="TOC2"/>
        <w:tabs>
          <w:tab w:val="right" w:leader="dot" w:pos="8306"/>
        </w:tabs>
      </w:pPr>
      <w:hyperlink w:anchor="_Toc19715" w:history="1">
        <w:r>
          <w:rPr>
            <w:rFonts w:ascii="仿宋" w:eastAsia="仿宋" w:hAnsi="仿宋" w:cs="仿宋" w:hint="eastAsia"/>
            <w:lang w:eastAsia="zh-CN"/>
          </w:rPr>
          <w:t>(一)、消防安全</w:t>
        </w:r>
        <w:r>
          <w:tab/>
        </w:r>
        <w:r>
          <w:fldChar w:fldCharType="begin"/>
        </w:r>
        <w:r>
          <w:instrText xml:space="preserve"> PAGEREF _Toc19715 \h </w:instrText>
        </w:r>
        <w:r>
          <w:fldChar w:fldCharType="separate"/>
        </w:r>
        <w:r>
          <w:t>30</w:t>
        </w:r>
        <w:r>
          <w:fldChar w:fldCharType="end"/>
        </w:r>
      </w:hyperlink>
    </w:p>
    <w:p>
      <w:pPr>
        <w:pStyle w:val="TOC2"/>
        <w:tabs>
          <w:tab w:val="right" w:leader="dot" w:pos="8306"/>
        </w:tabs>
      </w:pPr>
      <w:hyperlink w:anchor="_Toc21749" w:history="1">
        <w:r>
          <w:rPr>
            <w:rFonts w:ascii="仿宋" w:eastAsia="仿宋" w:hAnsi="仿宋" w:cs="仿宋" w:hint="eastAsia"/>
            <w:lang w:eastAsia="zh-CN"/>
          </w:rPr>
          <w:t>(二)、防火防爆总图布置措施</w:t>
        </w:r>
        <w:r>
          <w:tab/>
        </w:r>
        <w:r>
          <w:fldChar w:fldCharType="begin"/>
        </w:r>
        <w:r>
          <w:instrText xml:space="preserve"> PAGEREF _Toc21749 \h </w:instrText>
        </w:r>
        <w:r>
          <w:fldChar w:fldCharType="separate"/>
        </w:r>
        <w:r>
          <w:t>32</w:t>
        </w:r>
        <w:r>
          <w:fldChar w:fldCharType="end"/>
        </w:r>
      </w:hyperlink>
    </w:p>
    <w:p>
      <w:pPr>
        <w:pStyle w:val="TOC2"/>
        <w:tabs>
          <w:tab w:val="right" w:leader="dot" w:pos="8306"/>
        </w:tabs>
      </w:pPr>
      <w:hyperlink w:anchor="_Toc12187" w:history="1">
        <w:r>
          <w:rPr>
            <w:rFonts w:ascii="仿宋" w:eastAsia="仿宋" w:hAnsi="仿宋" w:cs="仿宋" w:hint="eastAsia"/>
            <w:lang w:eastAsia="zh-CN"/>
          </w:rPr>
          <w:t>(三)、自然灾害防范措施</w:t>
        </w:r>
        <w:r>
          <w:tab/>
        </w:r>
        <w:r>
          <w:fldChar w:fldCharType="begin"/>
        </w:r>
        <w:r>
          <w:instrText xml:space="preserve"> PAGEREF _Toc12187 \h </w:instrText>
        </w:r>
        <w:r>
          <w:fldChar w:fldCharType="separate"/>
        </w:r>
        <w:r>
          <w:t>33</w:t>
        </w:r>
        <w:r>
          <w:fldChar w:fldCharType="end"/>
        </w:r>
      </w:hyperlink>
    </w:p>
    <w:p>
      <w:pPr>
        <w:pStyle w:val="TOC2"/>
        <w:tabs>
          <w:tab w:val="right" w:leader="dot" w:pos="8306"/>
        </w:tabs>
      </w:pPr>
      <w:hyperlink w:anchor="_Toc25766" w:history="1">
        <w:r>
          <w:rPr>
            <w:rFonts w:ascii="仿宋" w:eastAsia="仿宋" w:hAnsi="仿宋" w:cs="仿宋" w:hint="eastAsia"/>
            <w:lang w:eastAsia="zh-CN"/>
          </w:rPr>
          <w:t>(四)、安全色及安全标志使用要求</w:t>
        </w:r>
        <w:r>
          <w:tab/>
        </w:r>
        <w:r>
          <w:fldChar w:fldCharType="begin"/>
        </w:r>
        <w:r>
          <w:instrText xml:space="preserve"> PAGEREF _Toc25766 \h </w:instrText>
        </w:r>
        <w:r>
          <w:fldChar w:fldCharType="separate"/>
        </w:r>
        <w:r>
          <w:t>34</w:t>
        </w:r>
        <w:r>
          <w:fldChar w:fldCharType="end"/>
        </w:r>
      </w:hyperlink>
    </w:p>
    <w:p>
      <w:pPr>
        <w:pStyle w:val="TOC2"/>
        <w:tabs>
          <w:tab w:val="right" w:leader="dot" w:pos="8306"/>
        </w:tabs>
      </w:pPr>
      <w:hyperlink w:anchor="_Toc24900" w:history="1">
        <w:r>
          <w:rPr>
            <w:rFonts w:ascii="仿宋" w:eastAsia="仿宋" w:hAnsi="仿宋" w:cs="仿宋" w:hint="eastAsia"/>
            <w:lang w:eastAsia="zh-CN"/>
          </w:rPr>
          <w:t>(五)、防尘防毒措施</w:t>
        </w:r>
        <w:r>
          <w:tab/>
        </w:r>
        <w:r>
          <w:fldChar w:fldCharType="begin"/>
        </w:r>
        <w:r>
          <w:instrText xml:space="preserve"> PAGEREF _Toc24900 \h </w:instrText>
        </w:r>
        <w:r>
          <w:fldChar w:fldCharType="separate"/>
        </w:r>
        <w:r>
          <w:t>35</w:t>
        </w:r>
        <w:r>
          <w:fldChar w:fldCharType="end"/>
        </w:r>
      </w:hyperlink>
    </w:p>
    <w:p>
      <w:pPr>
        <w:pStyle w:val="TOC2"/>
        <w:tabs>
          <w:tab w:val="right" w:leader="dot" w:pos="8306"/>
        </w:tabs>
      </w:pPr>
      <w:hyperlink w:anchor="_Toc6172" w:history="1">
        <w:r>
          <w:rPr>
            <w:rFonts w:ascii="仿宋" w:eastAsia="仿宋" w:hAnsi="仿宋" w:cs="仿宋" w:hint="eastAsia"/>
            <w:lang w:eastAsia="zh-CN"/>
          </w:rPr>
          <w:t>(六)、防静电、触电防护及防雷措施</w:t>
        </w:r>
        <w:r>
          <w:tab/>
        </w:r>
        <w:r>
          <w:fldChar w:fldCharType="begin"/>
        </w:r>
        <w:r>
          <w:instrText xml:space="preserve"> PAGEREF _Toc6172 \h </w:instrText>
        </w:r>
        <w:r>
          <w:fldChar w:fldCharType="separate"/>
        </w:r>
        <w:r>
          <w:t>36</w:t>
        </w:r>
        <w:r>
          <w:fldChar w:fldCharType="end"/>
        </w:r>
      </w:hyperlink>
    </w:p>
    <w:p>
      <w:pPr>
        <w:pStyle w:val="TOC2"/>
        <w:tabs>
          <w:tab w:val="right" w:leader="dot" w:pos="8306"/>
        </w:tabs>
      </w:pPr>
      <w:hyperlink w:anchor="_Toc11693" w:history="1">
        <w:r>
          <w:rPr>
            <w:rFonts w:ascii="仿宋" w:eastAsia="仿宋" w:hAnsi="仿宋" w:cs="仿宋" w:hint="eastAsia"/>
            <w:lang w:eastAsia="zh-CN"/>
          </w:rPr>
          <w:t>(七)、机械设备安全保障措施</w:t>
        </w:r>
        <w:r>
          <w:tab/>
        </w:r>
        <w:r>
          <w:fldChar w:fldCharType="begin"/>
        </w:r>
        <w:r>
          <w:instrText xml:space="preserve"> PAGEREF _Toc11693 \h </w:instrText>
        </w:r>
        <w:r>
          <w:fldChar w:fldCharType="separate"/>
        </w:r>
        <w:r>
          <w:t>37</w:t>
        </w:r>
        <w:r>
          <w:fldChar w:fldCharType="end"/>
        </w:r>
      </w:hyperlink>
    </w:p>
    <w:p>
      <w:pPr>
        <w:pStyle w:val="TOC1"/>
        <w:tabs>
          <w:tab w:val="right" w:leader="dot" w:pos="8306"/>
        </w:tabs>
      </w:pPr>
      <w:hyperlink w:anchor="_Toc15903" w:history="1">
        <w:r>
          <w:rPr>
            <w:rFonts w:ascii="仿宋" w:eastAsia="仿宋" w:hAnsi="仿宋" w:cs="仿宋" w:hint="eastAsia"/>
            <w:lang w:eastAsia="zh-CN"/>
          </w:rPr>
          <w:t>十、植物保护机械项目环境影响分析</w:t>
        </w:r>
        <w:r>
          <w:tab/>
        </w:r>
        <w:r>
          <w:fldChar w:fldCharType="begin"/>
        </w:r>
        <w:r>
          <w:instrText xml:space="preserve"> PAGEREF _Toc15903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06" w:history="1">
        <w:r>
          <w:rPr>
            <w:rFonts w:ascii="仿宋" w:eastAsia="仿宋" w:hAnsi="仿宋" w:cs="仿宋" w:hint="eastAsia"/>
            <w:lang w:eastAsia="zh-CN"/>
          </w:rPr>
          <w:t>(一)、建设区域环境质量现状</w:t>
        </w:r>
        <w:r>
          <w:tab/>
        </w:r>
        <w:r>
          <w:fldChar w:fldCharType="begin"/>
        </w:r>
        <w:r>
          <w:instrText xml:space="preserve"> PAGEREF _Toc23306 \h </w:instrText>
        </w:r>
        <w:r>
          <w:fldChar w:fldCharType="separate"/>
        </w:r>
        <w:r>
          <w:t>39</w:t>
        </w:r>
        <w:r>
          <w:fldChar w:fldCharType="end"/>
        </w:r>
      </w:hyperlink>
    </w:p>
    <w:p>
      <w:pPr>
        <w:pStyle w:val="TOC2"/>
        <w:tabs>
          <w:tab w:val="right" w:leader="dot" w:pos="8306"/>
        </w:tabs>
      </w:pPr>
      <w:hyperlink w:anchor="_Toc5235" w:history="1">
        <w:r>
          <w:rPr>
            <w:rFonts w:ascii="仿宋" w:eastAsia="仿宋" w:hAnsi="仿宋" w:cs="仿宋" w:hint="eastAsia"/>
            <w:lang w:eastAsia="zh-CN"/>
          </w:rPr>
          <w:t>(二)、建设期环境保护</w:t>
        </w:r>
        <w:r>
          <w:tab/>
        </w:r>
        <w:r>
          <w:fldChar w:fldCharType="begin"/>
        </w:r>
        <w:r>
          <w:instrText xml:space="preserve"> PAGEREF _Toc5235 \h </w:instrText>
        </w:r>
        <w:r>
          <w:fldChar w:fldCharType="separate"/>
        </w:r>
        <w:r>
          <w:t>40</w:t>
        </w:r>
        <w:r>
          <w:fldChar w:fldCharType="end"/>
        </w:r>
      </w:hyperlink>
    </w:p>
    <w:p>
      <w:pPr>
        <w:pStyle w:val="TOC2"/>
        <w:tabs>
          <w:tab w:val="right" w:leader="dot" w:pos="8306"/>
        </w:tabs>
      </w:pPr>
      <w:hyperlink w:anchor="_Toc1770" w:history="1">
        <w:r>
          <w:rPr>
            <w:rFonts w:ascii="仿宋" w:eastAsia="仿宋" w:hAnsi="仿宋" w:cs="仿宋" w:hint="eastAsia"/>
            <w:lang w:eastAsia="zh-CN"/>
          </w:rPr>
          <w:t>(三)、运营期环境保护</w:t>
        </w:r>
        <w:r>
          <w:tab/>
        </w:r>
        <w:r>
          <w:fldChar w:fldCharType="begin"/>
        </w:r>
        <w:r>
          <w:instrText xml:space="preserve"> PAGEREF _Toc1770 \h </w:instrText>
        </w:r>
        <w:r>
          <w:fldChar w:fldCharType="separate"/>
        </w:r>
        <w:r>
          <w:t>41</w:t>
        </w:r>
        <w:r>
          <w:fldChar w:fldCharType="end"/>
        </w:r>
      </w:hyperlink>
    </w:p>
    <w:p>
      <w:pPr>
        <w:pStyle w:val="TOC2"/>
        <w:tabs>
          <w:tab w:val="right" w:leader="dot" w:pos="8306"/>
        </w:tabs>
      </w:pPr>
      <w:hyperlink w:anchor="_Toc9695" w:history="1">
        <w:r>
          <w:rPr>
            <w:rFonts w:ascii="仿宋" w:eastAsia="仿宋" w:hAnsi="仿宋" w:cs="仿宋" w:hint="eastAsia"/>
            <w:lang w:eastAsia="zh-CN"/>
          </w:rPr>
          <w:t>(四)、植物保护机械项目建设对区域经济的影响</w:t>
        </w:r>
        <w:r>
          <w:tab/>
        </w:r>
        <w:r>
          <w:fldChar w:fldCharType="begin"/>
        </w:r>
        <w:r>
          <w:instrText xml:space="preserve"> PAGEREF _Toc9695 \h </w:instrText>
        </w:r>
        <w:r>
          <w:fldChar w:fldCharType="separate"/>
        </w:r>
        <w:r>
          <w:t>43</w:t>
        </w:r>
        <w:r>
          <w:fldChar w:fldCharType="end"/>
        </w:r>
      </w:hyperlink>
    </w:p>
    <w:p>
      <w:pPr>
        <w:pStyle w:val="TOC2"/>
        <w:tabs>
          <w:tab w:val="right" w:leader="dot" w:pos="8306"/>
        </w:tabs>
      </w:pPr>
      <w:hyperlink w:anchor="_Toc11937" w:history="1">
        <w:r>
          <w:rPr>
            <w:rFonts w:ascii="仿宋" w:eastAsia="仿宋" w:hAnsi="仿宋" w:cs="仿宋" w:hint="eastAsia"/>
            <w:lang w:eastAsia="zh-CN"/>
          </w:rPr>
          <w:t>(五)、废弃物处理</w:t>
        </w:r>
        <w:r>
          <w:tab/>
        </w:r>
        <w:r>
          <w:fldChar w:fldCharType="begin"/>
        </w:r>
        <w:r>
          <w:instrText xml:space="preserve"> PAGEREF _Toc11937 \h </w:instrText>
        </w:r>
        <w:r>
          <w:fldChar w:fldCharType="separate"/>
        </w:r>
        <w:r>
          <w:t>45</w:t>
        </w:r>
        <w:r>
          <w:fldChar w:fldCharType="end"/>
        </w:r>
      </w:hyperlink>
    </w:p>
    <w:p>
      <w:pPr>
        <w:pStyle w:val="TOC2"/>
        <w:tabs>
          <w:tab w:val="right" w:leader="dot" w:pos="8306"/>
        </w:tabs>
      </w:pPr>
      <w:hyperlink w:anchor="_Toc18794" w:history="1">
        <w:r>
          <w:rPr>
            <w:rFonts w:ascii="仿宋" w:eastAsia="仿宋" w:hAnsi="仿宋" w:cs="仿宋" w:hint="eastAsia"/>
            <w:lang w:eastAsia="zh-CN"/>
          </w:rPr>
          <w:t>(六)、特殊环境影响分析</w:t>
        </w:r>
        <w:r>
          <w:tab/>
        </w:r>
        <w:r>
          <w:fldChar w:fldCharType="begin"/>
        </w:r>
        <w:r>
          <w:instrText xml:space="preserve"> PAGEREF _Toc18794 \h </w:instrText>
        </w:r>
        <w:r>
          <w:fldChar w:fldCharType="separate"/>
        </w:r>
        <w:r>
          <w:t>46</w:t>
        </w:r>
        <w:r>
          <w:fldChar w:fldCharType="end"/>
        </w:r>
      </w:hyperlink>
    </w:p>
    <w:p>
      <w:pPr>
        <w:pStyle w:val="TOC2"/>
        <w:tabs>
          <w:tab w:val="right" w:leader="dot" w:pos="8306"/>
        </w:tabs>
      </w:pPr>
      <w:hyperlink w:anchor="_Toc26644" w:history="1">
        <w:r>
          <w:rPr>
            <w:rFonts w:ascii="仿宋" w:eastAsia="仿宋" w:hAnsi="仿宋" w:cs="仿宋" w:hint="eastAsia"/>
            <w:lang w:eastAsia="zh-CN"/>
          </w:rPr>
          <w:t>(七)、清洁生产</w:t>
        </w:r>
        <w:r>
          <w:tab/>
        </w:r>
        <w:r>
          <w:fldChar w:fldCharType="begin"/>
        </w:r>
        <w:r>
          <w:instrText xml:space="preserve"> PAGEREF _Toc26644 \h </w:instrText>
        </w:r>
        <w:r>
          <w:fldChar w:fldCharType="separate"/>
        </w:r>
        <w:r>
          <w:t>47</w:t>
        </w:r>
        <w:r>
          <w:fldChar w:fldCharType="end"/>
        </w:r>
      </w:hyperlink>
    </w:p>
    <w:p>
      <w:pPr>
        <w:pStyle w:val="TOC2"/>
        <w:tabs>
          <w:tab w:val="right" w:leader="dot" w:pos="8306"/>
        </w:tabs>
      </w:pPr>
      <w:hyperlink w:anchor="_Toc21618" w:history="1">
        <w:r>
          <w:rPr>
            <w:rFonts w:ascii="仿宋" w:eastAsia="仿宋" w:hAnsi="仿宋" w:cs="仿宋" w:hint="eastAsia"/>
            <w:lang w:eastAsia="zh-CN"/>
          </w:rPr>
          <w:t>(八)、环境保护综合评价</w:t>
        </w:r>
        <w:r>
          <w:tab/>
        </w:r>
        <w:r>
          <w:fldChar w:fldCharType="begin"/>
        </w:r>
        <w:r>
          <w:instrText xml:space="preserve"> PAGEREF _Toc21618 \h </w:instrText>
        </w:r>
        <w:r>
          <w:fldChar w:fldCharType="separate"/>
        </w:r>
        <w:r>
          <w:t>48</w:t>
        </w:r>
        <w:r>
          <w:fldChar w:fldCharType="end"/>
        </w:r>
      </w:hyperlink>
    </w:p>
    <w:p>
      <w:pPr>
        <w:pStyle w:val="TOC1"/>
        <w:tabs>
          <w:tab w:val="right" w:leader="dot" w:pos="8306"/>
        </w:tabs>
      </w:pPr>
      <w:hyperlink w:anchor="_Toc13813" w:history="1">
        <w:r>
          <w:rPr>
            <w:rFonts w:ascii="仿宋" w:eastAsia="仿宋" w:hAnsi="仿宋" w:cs="仿宋" w:hint="eastAsia"/>
            <w:lang w:eastAsia="zh-CN"/>
          </w:rPr>
          <w:t>十一、植物保护机械项目风险管理</w:t>
        </w:r>
        <w:r>
          <w:tab/>
        </w:r>
        <w:r>
          <w:fldChar w:fldCharType="begin"/>
        </w:r>
        <w:r>
          <w:instrText xml:space="preserve"> PAGEREF _Toc13813 \h </w:instrText>
        </w:r>
        <w:r>
          <w:fldChar w:fldCharType="separate"/>
        </w:r>
        <w:r>
          <w:t>49</w:t>
        </w:r>
        <w:r>
          <w:fldChar w:fldCharType="end"/>
        </w:r>
      </w:hyperlink>
    </w:p>
    <w:p>
      <w:pPr>
        <w:pStyle w:val="TOC2"/>
        <w:tabs>
          <w:tab w:val="right" w:leader="dot" w:pos="8306"/>
        </w:tabs>
      </w:pPr>
      <w:hyperlink w:anchor="_Toc24202" w:history="1">
        <w:r>
          <w:rPr>
            <w:rFonts w:ascii="仿宋" w:eastAsia="仿宋" w:hAnsi="仿宋" w:cs="仿宋" w:hint="eastAsia"/>
            <w:lang w:eastAsia="zh-CN"/>
          </w:rPr>
          <w:t>(一)、风险识别与评估</w:t>
        </w:r>
        <w:r>
          <w:tab/>
        </w:r>
        <w:r>
          <w:fldChar w:fldCharType="begin"/>
        </w:r>
        <w:r>
          <w:instrText xml:space="preserve"> PAGEREF _Toc24202 \h </w:instrText>
        </w:r>
        <w:r>
          <w:fldChar w:fldCharType="separate"/>
        </w:r>
        <w:r>
          <w:t>49</w:t>
        </w:r>
        <w:r>
          <w:fldChar w:fldCharType="end"/>
        </w:r>
      </w:hyperlink>
    </w:p>
    <w:p>
      <w:pPr>
        <w:pStyle w:val="TOC2"/>
        <w:tabs>
          <w:tab w:val="right" w:leader="dot" w:pos="8306"/>
        </w:tabs>
      </w:pPr>
      <w:hyperlink w:anchor="_Toc31393" w:history="1">
        <w:r>
          <w:rPr>
            <w:rFonts w:ascii="仿宋" w:eastAsia="仿宋" w:hAnsi="仿宋" w:cs="仿宋" w:hint="eastAsia"/>
            <w:lang w:eastAsia="zh-CN"/>
          </w:rPr>
          <w:t>(二)、风险应对策略</w:t>
        </w:r>
        <w:r>
          <w:tab/>
        </w:r>
        <w:r>
          <w:fldChar w:fldCharType="begin"/>
        </w:r>
        <w:r>
          <w:instrText xml:space="preserve"> PAGEREF _Toc31393 \h </w:instrText>
        </w:r>
        <w:r>
          <w:fldChar w:fldCharType="separate"/>
        </w:r>
        <w:r>
          <w:t>51</w:t>
        </w:r>
        <w:r>
          <w:fldChar w:fldCharType="end"/>
        </w:r>
      </w:hyperlink>
    </w:p>
    <w:p>
      <w:pPr>
        <w:pStyle w:val="TOC2"/>
        <w:tabs>
          <w:tab w:val="right" w:leader="dot" w:pos="8306"/>
        </w:tabs>
      </w:pPr>
      <w:hyperlink w:anchor="_Toc11590" w:history="1">
        <w:r>
          <w:rPr>
            <w:rFonts w:ascii="仿宋" w:eastAsia="仿宋" w:hAnsi="仿宋" w:cs="仿宋" w:hint="eastAsia"/>
            <w:lang w:eastAsia="zh-CN"/>
          </w:rPr>
          <w:t>(三)、风险监控与控制</w:t>
        </w:r>
        <w:r>
          <w:tab/>
        </w:r>
        <w:r>
          <w:fldChar w:fldCharType="begin"/>
        </w:r>
        <w:r>
          <w:instrText xml:space="preserve"> PAGEREF _Toc11590 \h </w:instrText>
        </w:r>
        <w:r>
          <w:fldChar w:fldCharType="separate"/>
        </w:r>
        <w:r>
          <w:t>52</w:t>
        </w:r>
        <w:r>
          <w:fldChar w:fldCharType="end"/>
        </w:r>
      </w:hyperlink>
    </w:p>
    <w:p>
      <w:pPr>
        <w:pStyle w:val="TOC1"/>
        <w:tabs>
          <w:tab w:val="right" w:leader="dot" w:pos="8306"/>
        </w:tabs>
      </w:pPr>
      <w:hyperlink w:anchor="_Toc26441" w:history="1">
        <w:r>
          <w:rPr>
            <w:rFonts w:ascii="仿宋" w:eastAsia="仿宋" w:hAnsi="仿宋" w:cs="仿宋" w:hint="eastAsia"/>
            <w:lang w:eastAsia="zh-CN"/>
          </w:rPr>
          <w:t>十二、植物保护机械项目创新与研发</w:t>
        </w:r>
        <w:r>
          <w:tab/>
        </w:r>
        <w:r>
          <w:fldChar w:fldCharType="begin"/>
        </w:r>
        <w:r>
          <w:instrText xml:space="preserve"> PAGEREF _Toc26441 \h </w:instrText>
        </w:r>
        <w:r>
          <w:fldChar w:fldCharType="separate"/>
        </w:r>
        <w:r>
          <w:t>53</w:t>
        </w:r>
        <w:r>
          <w:fldChar w:fldCharType="end"/>
        </w:r>
      </w:hyperlink>
    </w:p>
    <w:p>
      <w:pPr>
        <w:pStyle w:val="TOC2"/>
        <w:tabs>
          <w:tab w:val="right" w:leader="dot" w:pos="8306"/>
        </w:tabs>
      </w:pPr>
      <w:hyperlink w:anchor="_Toc20313" w:history="1">
        <w:r>
          <w:rPr>
            <w:rFonts w:ascii="仿宋" w:eastAsia="仿宋" w:hAnsi="仿宋" w:cs="仿宋" w:hint="eastAsia"/>
            <w:lang w:eastAsia="zh-CN"/>
          </w:rPr>
          <w:t>(一)、创新策略与方向</w:t>
        </w:r>
        <w:r>
          <w:tab/>
        </w:r>
        <w:r>
          <w:fldChar w:fldCharType="begin"/>
        </w:r>
        <w:r>
          <w:instrText xml:space="preserve"> PAGEREF _Toc20313 \h </w:instrText>
        </w:r>
        <w:r>
          <w:fldChar w:fldCharType="separate"/>
        </w:r>
        <w:r>
          <w:t>53</w:t>
        </w:r>
        <w:r>
          <w:fldChar w:fldCharType="end"/>
        </w:r>
      </w:hyperlink>
    </w:p>
    <w:p>
      <w:pPr>
        <w:pStyle w:val="TOC2"/>
        <w:tabs>
          <w:tab w:val="right" w:leader="dot" w:pos="8306"/>
        </w:tabs>
      </w:pPr>
      <w:hyperlink w:anchor="_Toc28942" w:history="1">
        <w:r>
          <w:rPr>
            <w:rFonts w:ascii="仿宋" w:eastAsia="仿宋" w:hAnsi="仿宋" w:cs="仿宋" w:hint="eastAsia"/>
            <w:lang w:eastAsia="zh-CN"/>
          </w:rPr>
          <w:t>(二)、研发规划与投入</w:t>
        </w:r>
        <w:r>
          <w:tab/>
        </w:r>
        <w:r>
          <w:fldChar w:fldCharType="begin"/>
        </w:r>
        <w:r>
          <w:instrText xml:space="preserve"> PAGEREF _Toc28942 \h </w:instrText>
        </w:r>
        <w:r>
          <w:fldChar w:fldCharType="separate"/>
        </w:r>
        <w:r>
          <w:t>55</w:t>
        </w:r>
        <w:r>
          <w:fldChar w:fldCharType="end"/>
        </w:r>
      </w:hyperlink>
    </w:p>
    <w:p>
      <w:pPr>
        <w:pStyle w:val="TOC1"/>
        <w:tabs>
          <w:tab w:val="right" w:leader="dot" w:pos="8306"/>
        </w:tabs>
      </w:pPr>
      <w:hyperlink w:anchor="_Toc27058" w:history="1">
        <w:r>
          <w:rPr>
            <w:rFonts w:ascii="仿宋" w:eastAsia="仿宋" w:hAnsi="仿宋" w:cs="仿宋" w:hint="eastAsia"/>
            <w:lang w:eastAsia="zh-CN"/>
          </w:rPr>
          <w:t>十三、供应链管理</w:t>
        </w:r>
        <w:r>
          <w:tab/>
        </w:r>
        <w:r>
          <w:fldChar w:fldCharType="begin"/>
        </w:r>
        <w:r>
          <w:instrText xml:space="preserve"> PAGEREF _Toc27058 \h </w:instrText>
        </w:r>
        <w:r>
          <w:fldChar w:fldCharType="separate"/>
        </w:r>
        <w:r>
          <w:t>57</w:t>
        </w:r>
        <w:r>
          <w:fldChar w:fldCharType="end"/>
        </w:r>
      </w:hyperlink>
    </w:p>
    <w:p>
      <w:pPr>
        <w:pStyle w:val="TOC2"/>
        <w:tabs>
          <w:tab w:val="right" w:leader="dot" w:pos="8306"/>
        </w:tabs>
      </w:pPr>
      <w:hyperlink w:anchor="_Toc25644" w:history="1">
        <w:r>
          <w:rPr>
            <w:rFonts w:ascii="仿宋" w:eastAsia="仿宋" w:hAnsi="仿宋" w:cs="仿宋" w:hint="eastAsia"/>
            <w:lang w:eastAsia="zh-CN"/>
          </w:rPr>
          <w:t>(一)、供应链战略规划</w:t>
        </w:r>
        <w:r>
          <w:tab/>
        </w:r>
        <w:r>
          <w:fldChar w:fldCharType="begin"/>
        </w:r>
        <w:r>
          <w:instrText xml:space="preserve"> PAGEREF _Toc25644 \h </w:instrText>
        </w:r>
        <w:r>
          <w:fldChar w:fldCharType="separate"/>
        </w:r>
        <w:r>
          <w:t>57</w:t>
        </w:r>
        <w:r>
          <w:fldChar w:fldCharType="end"/>
        </w:r>
      </w:hyperlink>
    </w:p>
    <w:p>
      <w:pPr>
        <w:pStyle w:val="TOC2"/>
        <w:tabs>
          <w:tab w:val="right" w:leader="dot" w:pos="8306"/>
        </w:tabs>
      </w:pPr>
      <w:hyperlink w:anchor="_Toc3710" w:history="1">
        <w:r>
          <w:rPr>
            <w:rFonts w:ascii="仿宋" w:eastAsia="仿宋" w:hAnsi="仿宋" w:cs="仿宋" w:hint="eastAsia"/>
            <w:lang w:eastAsia="zh-CN"/>
          </w:rPr>
          <w:t>(二)、供应商选择与合作</w:t>
        </w:r>
        <w:r>
          <w:tab/>
        </w:r>
        <w:r>
          <w:fldChar w:fldCharType="begin"/>
        </w:r>
        <w:r>
          <w:instrText xml:space="preserve"> PAGEREF _Toc3710 \h </w:instrText>
        </w:r>
        <w:r>
          <w:fldChar w:fldCharType="separate"/>
        </w:r>
        <w:r>
          <w:t>58</w:t>
        </w:r>
        <w:r>
          <w:fldChar w:fldCharType="end"/>
        </w:r>
      </w:hyperlink>
    </w:p>
    <w:p>
      <w:pPr>
        <w:pStyle w:val="TOC2"/>
        <w:tabs>
          <w:tab w:val="right" w:leader="dot" w:pos="8306"/>
        </w:tabs>
      </w:pPr>
      <w:hyperlink w:anchor="_Toc11638" w:history="1">
        <w:r>
          <w:rPr>
            <w:rFonts w:ascii="仿宋" w:eastAsia="仿宋" w:hAnsi="仿宋" w:cs="仿宋" w:hint="eastAsia"/>
            <w:lang w:eastAsia="zh-CN"/>
          </w:rPr>
          <w:t>(三)、物流与库存管理</w:t>
        </w:r>
        <w:r>
          <w:tab/>
        </w:r>
        <w:r>
          <w:fldChar w:fldCharType="begin"/>
        </w:r>
        <w:r>
          <w:instrText xml:space="preserve"> PAGEREF _Toc11638 \h </w:instrText>
        </w:r>
        <w:r>
          <w:fldChar w:fldCharType="separate"/>
        </w:r>
        <w:r>
          <w:t>59</w:t>
        </w:r>
        <w:r>
          <w:fldChar w:fldCharType="end"/>
        </w:r>
      </w:hyperlink>
    </w:p>
    <w:p>
      <w:pPr>
        <w:pStyle w:val="TOC1"/>
        <w:tabs>
          <w:tab w:val="right" w:leader="dot" w:pos="8306"/>
        </w:tabs>
      </w:pPr>
      <w:hyperlink w:anchor="_Toc30006" w:history="1">
        <w:r>
          <w:rPr>
            <w:rFonts w:ascii="仿宋" w:eastAsia="仿宋" w:hAnsi="仿宋" w:cs="仿宋" w:hint="eastAsia"/>
            <w:lang w:eastAsia="zh-CN"/>
          </w:rPr>
          <w:t>十四、营销与推广策略</w:t>
        </w:r>
        <w:r>
          <w:tab/>
        </w:r>
        <w:r>
          <w:fldChar w:fldCharType="begin"/>
        </w:r>
        <w:r>
          <w:instrText xml:space="preserve"> PAGEREF _Toc30006 \h </w:instrText>
        </w:r>
        <w:r>
          <w:fldChar w:fldCharType="separate"/>
        </w:r>
        <w:r>
          <w:t>61</w:t>
        </w:r>
        <w:r>
          <w:fldChar w:fldCharType="end"/>
        </w:r>
      </w:hyperlink>
    </w:p>
    <w:p>
      <w:pPr>
        <w:pStyle w:val="TOC2"/>
        <w:tabs>
          <w:tab w:val="right" w:leader="dot" w:pos="8306"/>
        </w:tabs>
      </w:pPr>
      <w:hyperlink w:anchor="_Toc29865" w:history="1">
        <w:r>
          <w:rPr>
            <w:rFonts w:ascii="仿宋" w:eastAsia="仿宋" w:hAnsi="仿宋" w:cs="仿宋" w:hint="eastAsia"/>
            <w:lang w:eastAsia="zh-CN"/>
          </w:rPr>
          <w:t>(一)、产品/服务定位与特点</w:t>
        </w:r>
        <w:r>
          <w:tab/>
        </w:r>
        <w:r>
          <w:fldChar w:fldCharType="begin"/>
        </w:r>
        <w:r>
          <w:instrText xml:space="preserve"> PAGEREF _Toc29865 \h </w:instrText>
        </w:r>
        <w:r>
          <w:fldChar w:fldCharType="separate"/>
        </w:r>
        <w:r>
          <w:t>61</w:t>
        </w:r>
        <w:r>
          <w:fldChar w:fldCharType="end"/>
        </w:r>
      </w:hyperlink>
    </w:p>
    <w:p>
      <w:pPr>
        <w:pStyle w:val="TOC2"/>
        <w:tabs>
          <w:tab w:val="right" w:leader="dot" w:pos="8306"/>
        </w:tabs>
      </w:pPr>
      <w:hyperlink w:anchor="_Toc25637" w:history="1">
        <w:r>
          <w:rPr>
            <w:rFonts w:ascii="仿宋" w:eastAsia="仿宋" w:hAnsi="仿宋" w:cs="仿宋" w:hint="eastAsia"/>
            <w:lang w:eastAsia="zh-CN"/>
          </w:rPr>
          <w:t>(二)、市场定位与竞争分析</w:t>
        </w:r>
        <w:r>
          <w:tab/>
        </w:r>
        <w:r>
          <w:fldChar w:fldCharType="begin"/>
        </w:r>
        <w:r>
          <w:instrText xml:space="preserve"> PAGEREF _Toc25637 \h </w:instrText>
        </w:r>
        <w:r>
          <w:fldChar w:fldCharType="separate"/>
        </w:r>
        <w:r>
          <w:t>62</w:t>
        </w:r>
        <w:r>
          <w:fldChar w:fldCharType="end"/>
        </w:r>
      </w:hyperlink>
    </w:p>
    <w:p>
      <w:pPr>
        <w:pStyle w:val="TOC2"/>
        <w:tabs>
          <w:tab w:val="right" w:leader="dot" w:pos="8306"/>
        </w:tabs>
      </w:pPr>
      <w:hyperlink w:anchor="_Toc13923" w:history="1">
        <w:r>
          <w:rPr>
            <w:rFonts w:ascii="仿宋" w:eastAsia="仿宋" w:hAnsi="仿宋" w:cs="仿宋" w:hint="eastAsia"/>
            <w:lang w:eastAsia="zh-CN"/>
          </w:rPr>
          <w:t>(三)、营销渠道与策略</w:t>
        </w:r>
        <w:r>
          <w:tab/>
        </w:r>
        <w:r>
          <w:fldChar w:fldCharType="begin"/>
        </w:r>
        <w:r>
          <w:instrText xml:space="preserve"> PAGEREF _Toc13923 \h </w:instrText>
        </w:r>
        <w:r>
          <w:fldChar w:fldCharType="separate"/>
        </w:r>
        <w:r>
          <w:t>64</w:t>
        </w:r>
        <w:r>
          <w:fldChar w:fldCharType="end"/>
        </w:r>
      </w:hyperlink>
    </w:p>
    <w:p>
      <w:pPr>
        <w:pStyle w:val="TOC2"/>
        <w:tabs>
          <w:tab w:val="right" w:leader="dot" w:pos="8306"/>
        </w:tabs>
      </w:pPr>
      <w:hyperlink w:anchor="_Toc24325" w:history="1">
        <w:r>
          <w:rPr>
            <w:rFonts w:ascii="仿宋" w:eastAsia="仿宋" w:hAnsi="仿宋" w:cs="仿宋" w:hint="eastAsia"/>
            <w:lang w:eastAsia="zh-CN"/>
          </w:rPr>
          <w:t>(四)、推广与宣传活动</w:t>
        </w:r>
        <w:r>
          <w:tab/>
        </w:r>
        <w:r>
          <w:fldChar w:fldCharType="begin"/>
        </w:r>
        <w:r>
          <w:instrText xml:space="preserve"> PAGEREF _Toc24325 \h </w:instrText>
        </w:r>
        <w:r>
          <w:fldChar w:fldCharType="separate"/>
        </w:r>
        <w:r>
          <w:t>65</w:t>
        </w:r>
        <w:r>
          <w:fldChar w:fldCharType="end"/>
        </w:r>
      </w:hyperlink>
    </w:p>
    <w:p>
      <w:pPr>
        <w:pStyle w:val="TOC1"/>
        <w:tabs>
          <w:tab w:val="right" w:leader="dot" w:pos="8306"/>
        </w:tabs>
      </w:pPr>
      <w:hyperlink w:anchor="_Toc17087" w:history="1">
        <w:r>
          <w:rPr>
            <w:rFonts w:ascii="仿宋" w:eastAsia="仿宋" w:hAnsi="仿宋" w:cs="仿宋" w:hint="eastAsia"/>
            <w:lang w:eastAsia="zh-CN"/>
          </w:rPr>
          <w:t>十五、植物保护机械项目工程方案分析</w:t>
        </w:r>
        <w:r>
          <w:tab/>
        </w:r>
        <w:r>
          <w:fldChar w:fldCharType="begin"/>
        </w:r>
        <w:r>
          <w:instrText xml:space="preserve"> PAGEREF _Toc17087 \h </w:instrText>
        </w:r>
        <w:r>
          <w:fldChar w:fldCharType="separate"/>
        </w:r>
        <w:r>
          <w:t>70</w:t>
        </w:r>
        <w:r>
          <w:fldChar w:fldCharType="end"/>
        </w:r>
      </w:hyperlink>
    </w:p>
    <w:p>
      <w:pPr>
        <w:pStyle w:val="TOC2"/>
        <w:tabs>
          <w:tab w:val="right" w:leader="dot" w:pos="8306"/>
        </w:tabs>
      </w:pPr>
      <w:hyperlink w:anchor="_Toc2981" w:history="1">
        <w:r>
          <w:rPr>
            <w:rFonts w:ascii="仿宋" w:eastAsia="仿宋" w:hAnsi="仿宋" w:cs="仿宋" w:hint="eastAsia"/>
            <w:lang w:eastAsia="zh-CN"/>
          </w:rPr>
          <w:t>(一)、建筑工程设计原则</w:t>
        </w:r>
        <w:r>
          <w:tab/>
        </w:r>
        <w:r>
          <w:fldChar w:fldCharType="begin"/>
        </w:r>
        <w:r>
          <w:instrText xml:space="preserve"> PAGEREF _Toc2981 \h </w:instrText>
        </w:r>
        <w:r>
          <w:fldChar w:fldCharType="separate"/>
        </w:r>
        <w:r>
          <w:t>70</w:t>
        </w:r>
        <w:r>
          <w:fldChar w:fldCharType="end"/>
        </w:r>
      </w:hyperlink>
    </w:p>
    <w:p>
      <w:pPr>
        <w:pStyle w:val="TOC2"/>
        <w:tabs>
          <w:tab w:val="right" w:leader="dot" w:pos="8306"/>
        </w:tabs>
      </w:pPr>
      <w:hyperlink w:anchor="_Toc28132" w:history="1">
        <w:r>
          <w:rPr>
            <w:rFonts w:ascii="仿宋" w:eastAsia="仿宋" w:hAnsi="仿宋" w:cs="仿宋" w:hint="eastAsia"/>
            <w:lang w:eastAsia="zh-CN"/>
          </w:rPr>
          <w:t>(二)、土建工程建设指标</w:t>
        </w:r>
        <w:r>
          <w:tab/>
        </w:r>
        <w:r>
          <w:fldChar w:fldCharType="begin"/>
        </w:r>
        <w:r>
          <w:instrText xml:space="preserve"> PAGEREF _Toc28132 \h </w:instrText>
        </w:r>
        <w:r>
          <w:fldChar w:fldCharType="separate"/>
        </w:r>
        <w:r>
          <w:t>73</w:t>
        </w:r>
        <w:r>
          <w:fldChar w:fldCharType="end"/>
        </w:r>
      </w:hyperlink>
    </w:p>
    <w:p>
      <w:pPr>
        <w:pStyle w:val="TOC1"/>
        <w:tabs>
          <w:tab w:val="right" w:leader="dot" w:pos="8306"/>
        </w:tabs>
      </w:pPr>
      <w:hyperlink w:anchor="_Toc1216" w:history="1">
        <w:r>
          <w:rPr>
            <w:rFonts w:ascii="仿宋" w:eastAsia="仿宋" w:hAnsi="仿宋" w:cs="仿宋" w:hint="eastAsia"/>
            <w:lang w:eastAsia="zh-CN"/>
          </w:rPr>
          <w:t>十六、植物保护机械项目实施保障措施</w:t>
        </w:r>
        <w:r>
          <w:tab/>
        </w:r>
        <w:r>
          <w:fldChar w:fldCharType="begin"/>
        </w:r>
        <w:r>
          <w:instrText xml:space="preserve"> PAGEREF _Toc1216 \h </w:instrText>
        </w:r>
        <w:r>
          <w:fldChar w:fldCharType="separate"/>
        </w:r>
        <w:r>
          <w:t>75</w:t>
        </w:r>
        <w:r>
          <w:fldChar w:fldCharType="end"/>
        </w:r>
      </w:hyperlink>
    </w:p>
    <w:p>
      <w:pPr>
        <w:pStyle w:val="TOC2"/>
        <w:tabs>
          <w:tab w:val="right" w:leader="dot" w:pos="8306"/>
        </w:tabs>
      </w:pPr>
      <w:hyperlink w:anchor="_Toc27153" w:history="1">
        <w:r>
          <w:rPr>
            <w:rFonts w:ascii="仿宋" w:eastAsia="仿宋" w:hAnsi="仿宋" w:cs="仿宋" w:hint="eastAsia"/>
            <w:lang w:eastAsia="zh-CN"/>
          </w:rPr>
          <w:t>(一)、植物保护机械项目实施保障机制</w:t>
        </w:r>
        <w:r>
          <w:tab/>
        </w:r>
        <w:r>
          <w:fldChar w:fldCharType="begin"/>
        </w:r>
        <w:r>
          <w:instrText xml:space="preserve"> PAGEREF _Toc27153 \h </w:instrText>
        </w:r>
        <w:r>
          <w:fldChar w:fldCharType="separate"/>
        </w:r>
        <w:r>
          <w:t>75</w:t>
        </w:r>
        <w:r>
          <w:fldChar w:fldCharType="end"/>
        </w:r>
      </w:hyperlink>
    </w:p>
    <w:p>
      <w:pPr>
        <w:pStyle w:val="TOC2"/>
        <w:tabs>
          <w:tab w:val="right" w:leader="dot" w:pos="8306"/>
        </w:tabs>
      </w:pPr>
      <w:hyperlink w:anchor="_Toc21600" w:history="1">
        <w:r>
          <w:rPr>
            <w:rFonts w:ascii="仿宋" w:eastAsia="仿宋" w:hAnsi="仿宋" w:cs="仿宋" w:hint="eastAsia"/>
            <w:lang w:eastAsia="zh-CN"/>
          </w:rPr>
          <w:t>(二)、植物保护机械项目法律合规要求</w:t>
        </w:r>
        <w:r>
          <w:tab/>
        </w:r>
        <w:r>
          <w:fldChar w:fldCharType="begin"/>
        </w:r>
        <w:r>
          <w:instrText xml:space="preserve"> PAGEREF _Toc21600 \h </w:instrText>
        </w:r>
        <w:r>
          <w:fldChar w:fldCharType="separate"/>
        </w:r>
        <w:r>
          <w:t>79</w:t>
        </w:r>
        <w:r>
          <w:fldChar w:fldCharType="end"/>
        </w:r>
      </w:hyperlink>
    </w:p>
    <w:p>
      <w:pPr>
        <w:pStyle w:val="TOC2"/>
        <w:tabs>
          <w:tab w:val="right" w:leader="dot" w:pos="8306"/>
        </w:tabs>
      </w:pPr>
      <w:hyperlink w:anchor="_Toc16096" w:history="1">
        <w:r>
          <w:rPr>
            <w:rFonts w:ascii="仿宋" w:eastAsia="仿宋" w:hAnsi="仿宋" w:cs="仿宋" w:hint="eastAsia"/>
            <w:lang w:eastAsia="zh-CN"/>
          </w:rPr>
          <w:t>(三)、植物保护机械项目合同管理与法律事务</w:t>
        </w:r>
        <w:r>
          <w:tab/>
        </w:r>
        <w:r>
          <w:fldChar w:fldCharType="begin"/>
        </w:r>
        <w:r>
          <w:instrText xml:space="preserve"> PAGEREF _Toc16096 \h </w:instrText>
        </w:r>
        <w:r>
          <w:fldChar w:fldCharType="separate"/>
        </w:r>
        <w:r>
          <w:t>83</w:t>
        </w:r>
        <w:r>
          <w:fldChar w:fldCharType="end"/>
        </w:r>
      </w:hyperlink>
    </w:p>
    <w:p>
      <w:pPr>
        <w:pStyle w:val="TOC2"/>
        <w:tabs>
          <w:tab w:val="right" w:leader="dot" w:pos="8306"/>
        </w:tabs>
      </w:pPr>
      <w:hyperlink w:anchor="_Toc23173" w:history="1">
        <w:r>
          <w:rPr>
            <w:rFonts w:ascii="仿宋" w:eastAsia="仿宋" w:hAnsi="仿宋" w:cs="仿宋" w:hint="eastAsia"/>
            <w:lang w:eastAsia="zh-CN"/>
          </w:rPr>
          <w:t>(四)、植物保护机械项目知识产权保护策略</w:t>
        </w:r>
        <w:r>
          <w:tab/>
        </w:r>
        <w:r>
          <w:fldChar w:fldCharType="begin"/>
        </w:r>
        <w:r>
          <w:instrText xml:space="preserve"> PAGEREF _Toc23173 \h </w:instrText>
        </w:r>
        <w:r>
          <w:fldChar w:fldCharType="separate"/>
        </w:r>
        <w:r>
          <w:t>89</w:t>
        </w:r>
        <w:r>
          <w:fldChar w:fldCharType="end"/>
        </w:r>
      </w:hyperlink>
    </w:p>
    <w:p>
      <w:pPr>
        <w:pStyle w:val="TOC1"/>
        <w:tabs>
          <w:tab w:val="right" w:leader="dot" w:pos="8306"/>
        </w:tabs>
      </w:pPr>
      <w:hyperlink w:anchor="_Toc12253" w:history="1">
        <w:r>
          <w:rPr>
            <w:rFonts w:ascii="仿宋" w:eastAsia="仿宋" w:hAnsi="仿宋" w:cs="仿宋" w:hint="eastAsia"/>
            <w:lang w:eastAsia="zh-CN"/>
          </w:rPr>
          <w:t>十七、植物保护机械项目实施时间节点</w:t>
        </w:r>
        <w:r>
          <w:tab/>
        </w:r>
        <w:r>
          <w:fldChar w:fldCharType="begin"/>
        </w:r>
        <w:r>
          <w:instrText xml:space="preserve"> PAGEREF _Toc12253 \h </w:instrText>
        </w:r>
        <w:r>
          <w:fldChar w:fldCharType="separate"/>
        </w:r>
        <w:r>
          <w:t>92</w:t>
        </w:r>
        <w:r>
          <w:fldChar w:fldCharType="end"/>
        </w:r>
      </w:hyperlink>
    </w:p>
    <w:p>
      <w:pPr>
        <w:pStyle w:val="TOC2"/>
        <w:tabs>
          <w:tab w:val="right" w:leader="dot" w:pos="8306"/>
        </w:tabs>
      </w:pPr>
      <w:hyperlink w:anchor="_Toc18923" w:history="1">
        <w:r>
          <w:rPr>
            <w:rFonts w:ascii="仿宋" w:eastAsia="仿宋" w:hAnsi="仿宋" w:cs="仿宋" w:hint="eastAsia"/>
            <w:lang w:eastAsia="zh-CN"/>
          </w:rPr>
          <w:t>(一)、植物保护机械项目启动阶段时间节点</w:t>
        </w:r>
        <w:r>
          <w:tab/>
        </w:r>
        <w:r>
          <w:fldChar w:fldCharType="begin"/>
        </w:r>
        <w:r>
          <w:instrText xml:space="preserve"> PAGEREF _Toc18923 \h </w:instrText>
        </w:r>
        <w:r>
          <w:fldChar w:fldCharType="separate"/>
        </w:r>
        <w:r>
          <w:t>92</w:t>
        </w:r>
        <w:r>
          <w:fldChar w:fldCharType="end"/>
        </w:r>
      </w:hyperlink>
    </w:p>
    <w:p>
      <w:pPr>
        <w:pStyle w:val="TOC2"/>
        <w:tabs>
          <w:tab w:val="right" w:leader="dot" w:pos="8306"/>
        </w:tabs>
      </w:pPr>
      <w:hyperlink w:anchor="_Toc13481" w:history="1">
        <w:r>
          <w:rPr>
            <w:rFonts w:ascii="仿宋" w:eastAsia="仿宋" w:hAnsi="仿宋" w:cs="仿宋" w:hint="eastAsia"/>
            <w:lang w:eastAsia="zh-CN"/>
          </w:rPr>
          <w:t>(二)、植物保护机械项目执行阶段时间节点</w:t>
        </w:r>
        <w:r>
          <w:tab/>
        </w:r>
        <w:r>
          <w:fldChar w:fldCharType="begin"/>
        </w:r>
        <w:r>
          <w:instrText xml:space="preserve"> PAGEREF _Toc13481 \h </w:instrText>
        </w:r>
        <w:r>
          <w:fldChar w:fldCharType="separate"/>
        </w:r>
        <w:r>
          <w:t>93</w:t>
        </w:r>
        <w:r>
          <w:fldChar w:fldCharType="end"/>
        </w:r>
      </w:hyperlink>
    </w:p>
    <w:p>
      <w:pPr>
        <w:pStyle w:val="TOC2"/>
        <w:tabs>
          <w:tab w:val="right" w:leader="dot" w:pos="8306"/>
        </w:tabs>
      </w:pPr>
      <w:hyperlink w:anchor="_Toc29736" w:history="1">
        <w:r>
          <w:rPr>
            <w:rFonts w:ascii="仿宋" w:eastAsia="仿宋" w:hAnsi="仿宋" w:cs="仿宋" w:hint="eastAsia"/>
            <w:lang w:eastAsia="zh-CN"/>
          </w:rPr>
          <w:t>(三)、植物保护机械项目完成阶段时间节点</w:t>
        </w:r>
        <w:r>
          <w:tab/>
        </w:r>
        <w:r>
          <w:fldChar w:fldCharType="begin"/>
        </w:r>
        <w:r>
          <w:instrText xml:space="preserve"> PAGEREF _Toc29736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2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的技术管理特点体现在其创新导向。通过引入最先进的技术趋势和解决方案，植物保护机械项目致力于提升科技含量、提高质量和效率水平。这意味着我们将采用最新的工具和方法，确保植物保护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物保护机械项目技术管理的显著特征。通过整合不同领域的技术资源，我们实现了跨学科的协同工作。这有助于优化技术架构，提高整体效能。此外，整合性策略还促进了不同技术团队之间的紧密沟通和高效合作，确保植物保护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植物保护机械项目所采用的技术。通过不断优化技术方案，植物保护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物保护机械项目团队将在植物保护机械项目初期识别可能的技术风险，并采取相应的预防和应对措施。通过建立健全的风险评估机制，植物保护机械项目能够在实施过程中及时发现并解决潜在的技术问题，保障植物保护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物保护机械项目中，技术将成为植物保护机械项目成功的有力支持。这一深度剖析揭示了技术管理在植物保护机械项目实施中的关键作用，为植物保护机械项目的技术基础奠定了坚实的基础。</w:t>
      </w:r>
    </w:p>
    <w:p>
      <w:pPr>
        <w:pStyle w:val="Heading2"/>
        <w:ind w:firstLine="560" w:firstLineChars="200"/>
        <w:rPr>
          <w:rFonts w:ascii="仿宋" w:eastAsia="仿宋" w:hAnsi="仿宋" w:cs="仿宋" w:hint="eastAsia"/>
          <w:sz w:val="28"/>
          <w:lang w:eastAsia="zh-CN"/>
        </w:rPr>
      </w:pPr>
      <w:bookmarkStart w:id="4" w:name="_Toc18416"/>
      <w:r>
        <w:rPr>
          <w:rFonts w:ascii="仿宋" w:eastAsia="仿宋" w:hAnsi="仿宋" w:cs="仿宋" w:hint="eastAsia"/>
          <w:sz w:val="28"/>
          <w:lang w:eastAsia="zh-CN"/>
        </w:rPr>
        <w:t>(二)、植物保护机械项目工艺技术设计方案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物保护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植物保护机械项目将严格按照相关行业规范要求进行组织。通过有效控制产品质量，植物保护机械项目将致力于为顾客提供优质的植物保护机械项目产品和良好的服务。这体现了植物保护机械项目对于生产活动合规性和质量标准的高度重视，为植物保护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物保护机械项目注重生态效益和清洁生产原则。植物保护机械项目建设将紧密结合地方特色经济发展，与社会经济发展规划和区域环境保护规划方案相协调一致。通过与当地区域自然生态系统的结合，植物保护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物保护机械项目产品具有多样化的客户需求和个性化的特点。因此，植物保护机械项目产品规格品种多样，且单批生产数量较小。为满足这一特点，植物保护机械项目承办单位将建设先进的柔性制造生产线。通过广泛应用柔性制造技术，植物保护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植物保护机械项目采用的技术具有较高的技术含量和自动化水平，处于国内先进水平。这一技术选用不仅体现了对生产效率、质量和环境友好性的高标准要求，同时为植物保护机械项目的可持续发展奠定了坚实的基础。</w:t>
      </w:r>
    </w:p>
    <w:p>
      <w:pPr>
        <w:pStyle w:val="Heading2"/>
        <w:ind w:firstLine="560" w:firstLineChars="200"/>
        <w:rPr>
          <w:rFonts w:ascii="仿宋" w:eastAsia="仿宋" w:hAnsi="仿宋" w:cs="仿宋" w:hint="eastAsia"/>
          <w:sz w:val="28"/>
          <w:lang w:eastAsia="zh-CN"/>
        </w:rPr>
      </w:pPr>
      <w:bookmarkStart w:id="5" w:name="_Toc38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为确保植物保护机械项目的高效生产和技术实施，我们制定了一套精心设计的设备选型方案，以满足植物保护机械项目生产、质量和环保的要求。该方案的主要特点如下：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物保护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针对植物保护机械项目产品的多样性和小批量生产的特点，我们将建设柔性制造生产线。通过在设备选型中考虑柔性制造技术，可以灵活应对不同产品规格和生产需求，实现生产线的高度灵活性和适应性。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722"/>
      <w:r>
        <w:rPr>
          <w:rFonts w:ascii="仿宋" w:eastAsia="仿宋" w:hAnsi="仿宋" w:cs="仿宋" w:hint="eastAsia"/>
          <w:sz w:val="28"/>
          <w:lang w:eastAsia="zh-CN"/>
        </w:rPr>
        <w:t>二、植物保护机械项目建设背景及必要性分析</w:t>
      </w:r>
      <w:bookmarkEnd w:id="6"/>
    </w:p>
    <w:p>
      <w:pPr>
        <w:pStyle w:val="Heading2"/>
        <w:rPr>
          <w:rFonts w:ascii="仿宋" w:eastAsia="仿宋" w:hAnsi="仿宋" w:cs="仿宋" w:hint="eastAsia"/>
          <w:lang w:eastAsia="zh-CN"/>
        </w:rPr>
      </w:pPr>
      <w:bookmarkStart w:id="7" w:name="_Toc31198"/>
      <w:r>
        <w:rPr>
          <w:rFonts w:ascii="仿宋" w:eastAsia="仿宋" w:hAnsi="仿宋" w:cs="仿宋" w:hint="eastAsia"/>
          <w:lang w:eastAsia="zh-CN"/>
        </w:rPr>
        <w:t>(一)、植物保护机械项目背景分析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保护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保护机械项目在这个潮流中的定位。同时，我们将关注行业内涌现的新兴机遇，以便植物保护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保护机械项目提供了强大的发展动力。我们将聚焦于行业内最新的技术发展趋势，包括但不限于人工智能、大数据分析、物联网等领域。通过深度的技术研究，我们将确保植物保护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保护机械项目发展的源泉。我们将投入更多的精力对市场需求进行深入剖析，超越表面的需求，深入挖掘潜在的市场痛点和机遇。通过对市场需求的细致了解，植物保护机械项目将更有针对性地设计解决方案，满足市场的多样化需求，从而更好地促进植物保护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保护机械项目战略至关重要。我们将对竞争态势进行更为深入的分析，包括但不限于市场份额、产品特点、客户满意度等多个维度。通过深度的竞争分析，植物保护机械项目将能够更准确地把握市场脉搏，制定具有竞争力的植物保护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植物保护机械项目的发展具有直接的影响。我们将进行更为全面的法规和政策分析，了解行业发展中的潜在法律风险和合规挑战。通过充分了解和遵守相关法规，植物保护机械项目将确保在法律框架内合法合规运营，为植物保护机械项目的稳健发展提供有力支持。</w:t>
      </w:r>
    </w:p>
    <w:p>
      <w:pPr>
        <w:pStyle w:val="Heading2"/>
        <w:ind w:firstLine="560" w:firstLineChars="200"/>
        <w:rPr>
          <w:rFonts w:ascii="仿宋" w:eastAsia="仿宋" w:hAnsi="仿宋" w:cs="仿宋" w:hint="eastAsia"/>
          <w:sz w:val="28"/>
          <w:lang w:eastAsia="zh-CN"/>
        </w:rPr>
      </w:pPr>
      <w:bookmarkStart w:id="8" w:name="_Toc421"/>
      <w:r>
        <w:rPr>
          <w:rFonts w:ascii="仿宋" w:eastAsia="仿宋" w:hAnsi="仿宋" w:cs="仿宋" w:hint="eastAsia"/>
          <w:sz w:val="28"/>
          <w:lang w:eastAsia="zh-CN"/>
        </w:rPr>
        <w:t>(二)、植物保护机械项目建设必要性分析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建设的迫切性源于对行业发展趋势的深刻洞察。我们正处于一个行业变革的时代，科技创新、数字化转型成为企业发展的关键动力。植物保护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建设不仅仅是为了跟上潮流，更是为了通过技术创新推动企业的持续发展。通过引入先进的技术和解决方案，植物保护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保护机械项目的建设成为必然选择，通过提高产品质量、拓展服务领域，从而在竞争中获得更多的机会。植物保护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物保护机械项目建设的必要性体现在对客户需求更精准的满足。通过植物保护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建设的背后是对企业持续创新的追求。只有通过不断创新，企业才能在竞争中立于不败之地。植物保护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431"/>
      <w:r>
        <w:rPr>
          <w:rFonts w:ascii="仿宋" w:eastAsia="仿宋" w:hAnsi="仿宋" w:cs="仿宋" w:hint="eastAsia"/>
          <w:sz w:val="28"/>
          <w:lang w:eastAsia="zh-CN"/>
        </w:rPr>
        <w:t>三、植物保护机械项目可持续发展</w:t>
      </w:r>
      <w:bookmarkEnd w:id="9"/>
    </w:p>
    <w:p>
      <w:pPr>
        <w:pStyle w:val="Heading2"/>
        <w:rPr>
          <w:rFonts w:ascii="仿宋" w:eastAsia="仿宋" w:hAnsi="仿宋" w:cs="仿宋" w:hint="eastAsia"/>
          <w:lang w:eastAsia="zh-CN"/>
        </w:rPr>
      </w:pPr>
      <w:bookmarkStart w:id="10" w:name="_Toc185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保护机械项目中，植物保护机械项目团队着眼于未来，明确了可持续发展的战略方向。制定的具体可持续发展目标包括降低资源使用、采用环保技术、最大化社会效益等。这一步骤不仅有助于植物保护机械项目在环保和社会责任方面达到最高标准，也为未来提供了明确的指引，确保植物保护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可持续实践的融入植物保护机械项目管理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植物保护机械项目管理周期。从植物保护机械项目规划开始，植物保护机械项目团队就考虑了环境和社会的因素。在执行阶段，植物保护机械项目团队积极推动绿色技术的应用，优化资源利用。此外，关注员工的社会责任，通过培训和沟通活动提高员工对可持续发展的认知，使他们能够在日常工作中践行可持续实践。这些举措不仅为植物保护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232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扎根于植物保护机械项目的可持续发展理念，我们深信环保与社会责任是植物保护机械项目成功的关键支柱。在植物保护机械项目的每一步，我们都致力于通过创新和实践，履行对环境和社会的坚定责任。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团队通过引入先进的环保技术、建立高效的废物处理系统以及推动能源节约措施，积极履行环保责任。定期的环保监测和评估确保植物保护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不仅致力于自身可持续发展，还注重对社会的回馈。通过支持社区植物保护机械项目、参与慈善事业、提供培训机会等方式，植物保护机械项目积极履行社会责任。与当地社区建立积极互动，关注员工的工作与生活平衡，以及员工的身心健康，是植物保护机械项目在社会责任层面的关键举措。这样的实践不仅增强了植物保护机械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6868"/>
      <w:r>
        <w:rPr>
          <w:rFonts w:ascii="仿宋" w:eastAsia="仿宋" w:hAnsi="仿宋" w:cs="仿宋" w:hint="eastAsia"/>
          <w:sz w:val="28"/>
          <w:lang w:eastAsia="zh-CN"/>
        </w:rPr>
        <w:t>四、植物保护机械项目建设单位说明</w:t>
      </w:r>
      <w:bookmarkEnd w:id="12"/>
    </w:p>
    <w:p>
      <w:pPr>
        <w:pStyle w:val="Heading2"/>
        <w:rPr>
          <w:rFonts w:ascii="仿宋" w:eastAsia="仿宋" w:hAnsi="仿宋" w:cs="仿宋" w:hint="eastAsia"/>
          <w:lang w:eastAsia="zh-CN"/>
        </w:rPr>
      </w:pPr>
      <w:bookmarkStart w:id="13" w:name="_Toc7805"/>
      <w:r>
        <w:rPr>
          <w:rFonts w:ascii="仿宋" w:eastAsia="仿宋" w:hAnsi="仿宋" w:cs="仿宋" w:hint="eastAsia"/>
          <w:lang w:eastAsia="zh-CN"/>
        </w:rPr>
        <w:t>(一)、植物保护机械项目承办单位基本情况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93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保护机械项目承办单位的XXXX，我们着眼于实现可持续的经济效益。通过技术创新和解决方案的提供，公司预计在植物保护机械项目执行期间将获得可观的收入增长。这一收入来源主要包括植物保护机械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同时，我们注重成本控制和效率提升，以确保植物保护机械项目的可持续盈利。透过精细的管理和资源优化，公司期望实现植物保护机械项目利润最大化。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保护机械项目实施进行全面的投资评估，包括植物保护机械项目启动阶段的资金投入和后续运营成本。通过对植物保护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植物保护机械项目实施过程中具备足够的资金流动性，公司将进行详尽的现金流分析。这包括资金需求的合理预测、植物保护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845"/>
      <w:r>
        <w:rPr>
          <w:rFonts w:ascii="仿宋" w:eastAsia="仿宋" w:hAnsi="仿宋" w:cs="仿宋" w:hint="eastAsia"/>
          <w:sz w:val="28"/>
          <w:lang w:eastAsia="zh-CN"/>
        </w:rPr>
        <w:t>五、植物保护机械项目文档管理</w:t>
      </w:r>
      <w:bookmarkEnd w:id="15"/>
    </w:p>
    <w:p>
      <w:pPr>
        <w:pStyle w:val="Heading2"/>
        <w:rPr>
          <w:rFonts w:ascii="仿宋" w:eastAsia="仿宋" w:hAnsi="仿宋" w:cs="仿宋" w:hint="eastAsia"/>
          <w:lang w:eastAsia="zh-CN"/>
        </w:rPr>
      </w:pPr>
      <w:bookmarkStart w:id="16" w:name="_Toc1505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植物保护机械项目高度重视文档的质量和准确性，以支持植物保护机械项目的各项活动和决策。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保护机械项目文档的编制始于植物保护机械项目计划的初期，我们制定了详细的文档编制计划，明确了每个文档的内容、格式和编写责任人。在植物保护机械项目启动阶段，我们首先编制了植物保护机械项目章程，明确定义了植物保护机械项目的目标、范围、风险等关键要素。随后，植物保护机械项目团队根据计划陆续编制了需求文档、设计文档、测试文档等各类文档，确保植物保护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物保护机械项目管理中的重要环节，旨在确保植物保护机械项目文档符合质量标准和植物保护机械项目需求。在植物保护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物保护机械项目相关利益方和专业领域的专家对文档进行独立审查。这有助于获取更全面、客观的反馈，确保植物保护机械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植物保护机械项目在文档编制与审查方面建立了严格的管理机制，通过规范的流程和多维度的审查，确保植物保护机械项目文档的质量、准确性和可靠性，为植物保护机械项目的顺利推进提供了有力支持。</w:t>
      </w:r>
    </w:p>
    <w:p>
      <w:pPr>
        <w:pStyle w:val="Heading2"/>
        <w:ind w:firstLine="560" w:firstLineChars="200"/>
        <w:rPr>
          <w:rFonts w:ascii="仿宋" w:eastAsia="仿宋" w:hAnsi="仿宋" w:cs="仿宋" w:hint="eastAsia"/>
          <w:sz w:val="28"/>
          <w:lang w:eastAsia="zh-CN"/>
        </w:rPr>
      </w:pPr>
      <w:bookmarkStart w:id="17" w:name="_Toc333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在植物保护机械项目中，我们致力于优化文档发布与分发过程，以确保信息的高效传递和团队间协作的顺畅进行。以下是我们采取的关键优化策略：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我们通过多渠道发布文档，包括电子邮件、植物保护机械项目管理平台、内部网站等，以满足不同团队成员的偏好和需求。多渠道发布确保了信息的全面覆盖。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我们采用了精细的权限控制，确保只有授权人员可以访问敏感信息。这种安全措施保护了植物保护机械项目文档的机密性，防止了未经授权的信息泄露。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23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物保护机械项目生命周期中一个至关重要的环节，直接关系到植物保护机械项目信息的长期保存和历史记录的完整性。在植物保护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https://d.book118.com/606031050011010102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植物保护机械项目规划设计方案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9529B"/>
    <w:rsid w:val="1DB95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31050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2024-03-03T16:49:00Z</dcterms:created>
  <dcterms:modified xsi:type="dcterms:W3CDTF">2024-03-03T16:49:56Z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5CAE84250DF04E28AAAF8D9188660E00_11</vt:lpwstr>
  </property>
  <property fmtid="{D5CDD505-2E9C-101B-9397-08002B2CF9AE}" pid="3" name="KSOProductBuildVer">
    <vt:lpwstr>2052-12.1.0.16388</vt:lpwstr>
  </property>
</Properties>
</file>