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jc w:val="center"/>
        <w:rPr>
          <w:rFonts w:ascii="楷体" w:eastAsia="楷体" w:hAnsi="楷体" w:cs="宋体"/>
          <w:b/>
          <w:bCs/>
          <w:color w:val="000000" w:themeColor="text1"/>
          <w:sz w:val="30"/>
          <w:szCs w:val="30"/>
        </w:rPr>
        <w:sectPr>
          <w:headerReference w:type="default" r:id="rId6"/>
          <w:footerReference w:type="default" r:id="rId7"/>
          <w:pgSz w:w="11906" w:h="16838"/>
          <w:pgMar w:top="1440" w:right="1800" w:bottom="1440" w:left="1800" w:header="851" w:footer="992" w:gutter="0"/>
          <w:pgNumType w:fmt="upperRoman" w:start="1"/>
          <w:cols w:num="1" w:space="425"/>
          <w:docGrid w:type="lines" w:linePitch="312" w:charSpace="0"/>
        </w:sect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ind w:firstLine="602"/>
        <w:rPr>
          <w:rFonts w:ascii="楷体" w:eastAsia="楷体" w:hAnsi="楷体" w:cs="宋体"/>
          <w:b/>
          <w:bCs/>
          <w:color w:val="000000" w:themeColor="text1"/>
          <w:sz w:val="30"/>
          <w:szCs w:val="30"/>
        </w:rPr>
      </w:pPr>
    </w:p>
    <w:p>
      <w:pPr>
        <w:spacing w:line="400" w:lineRule="exact"/>
        <w:ind w:firstLine="643"/>
        <w:jc w:val="center"/>
        <w:rPr>
          <w:rFonts w:ascii="黑体" w:eastAsia="黑体" w:hAnsi="黑体"/>
          <w:b/>
          <w:sz w:val="32"/>
          <w:szCs w:val="32"/>
        </w:rPr>
      </w:pPr>
      <w:bookmarkStart w:id="0" w:name="_GoBack"/>
      <w:r>
        <w:rPr>
          <w:rFonts w:ascii="黑体" w:eastAsia="黑体" w:hAnsi="黑体" w:hint="eastAsia"/>
          <w:b/>
          <w:sz w:val="32"/>
          <w:szCs w:val="32"/>
        </w:rPr>
        <w:t>成都汀兰咖啡有限公司商业计划书</w:t>
      </w:r>
    </w:p>
    <w:bookmarkEnd w:id="0"/>
    <w:p>
      <w:pPr>
        <w:spacing w:line="400" w:lineRule="exact"/>
        <w:ind w:firstLine="643"/>
        <w:rPr>
          <w:rFonts w:ascii="黑体" w:eastAsia="黑体" w:hAnsi="黑体"/>
          <w:b/>
          <w:sz w:val="32"/>
          <w:szCs w:val="32"/>
        </w:rPr>
      </w:pPr>
    </w:p>
    <w:p>
      <w:pPr>
        <w:spacing w:line="400" w:lineRule="exact"/>
        <w:ind w:firstLine="480"/>
        <w:jc w:val="left"/>
        <w:rPr>
          <w:rFonts w:asciiTheme="minorEastAsia" w:hAnsiTheme="minorEastAsia"/>
          <w:szCs w:val="24"/>
        </w:rPr>
      </w:pPr>
    </w:p>
    <w:p>
      <w:pPr>
        <w:spacing w:line="400" w:lineRule="exact"/>
        <w:ind w:firstLine="480"/>
        <w:rPr>
          <w:rFonts w:ascii="仿宋" w:eastAsia="仿宋" w:hAnsi="仿宋"/>
          <w:szCs w:val="24"/>
        </w:rPr>
      </w:pPr>
      <w:bookmarkStart w:id="1" w:name="_Toc36260123"/>
      <w:r>
        <w:rPr>
          <w:rStyle w:val="Char2"/>
          <w:rFonts w:ascii="黑体" w:eastAsia="黑体" w:hAnsi="黑体" w:hint="eastAsia"/>
        </w:rPr>
        <w:t>摘要</w:t>
      </w:r>
      <w:bookmarkEnd w:id="1"/>
      <w:r>
        <w:rPr>
          <w:rFonts w:ascii="黑体" w:eastAsia="黑体" w:hAnsi="黑体" w:hint="eastAsia"/>
          <w:szCs w:val="24"/>
        </w:rPr>
        <w:t>：</w:t>
      </w:r>
      <w:r>
        <w:rPr>
          <w:rFonts w:ascii="仿宋" w:eastAsia="仿宋" w:hAnsi="仿宋" w:hint="eastAsia"/>
          <w:szCs w:val="24"/>
        </w:rPr>
        <w:t xml:space="preserve"> 随着中国经济快速的发展，大众对生活品质的要求越来越高。而咖啡作为世界三大饮料之一，跟随着发展的大势咖啡消费被激发，行业需求日趋大众化。比如：星巴克、Costa、瑞幸咖啡等老牌以及新晋品牌，深受大众的青睐。</w:t>
      </w:r>
    </w:p>
    <w:p>
      <w:pPr>
        <w:spacing w:line="400" w:lineRule="exact"/>
        <w:ind w:firstLine="480"/>
        <w:rPr>
          <w:rFonts w:ascii="仿宋" w:eastAsia="仿宋" w:hAnsi="仿宋"/>
          <w:szCs w:val="24"/>
        </w:rPr>
      </w:pPr>
      <w:r>
        <w:rPr>
          <w:rFonts w:ascii="仿宋" w:eastAsia="仿宋" w:hAnsi="仿宋" w:hint="eastAsia"/>
          <w:szCs w:val="24"/>
        </w:rPr>
        <w:t xml:space="preserve">    中国的咖啡消费增速是世界增速的10倍，所以未来中国的咖啡市场是一条优质赛道。目前在国内的品牌，比如：星巴克，口感和环境都是消费者的首选。但是由于其定价过高，受众范围较小，并且大部分的门店都是在高端场所，其成本投入较高。瑞幸咖啡的定价合理，今年门店数量扩充较快，部分门店较小，未能吸引消费者的眼球。咖啡作为我们的“日常喝”收益是比较可观的，可行性较强。结合市面上出现的品牌所展示出来的优缺点以及资金、人力资源、项目风险等因素，我们小组制定了一份创业计划书。本计划书从创业背景与企业介绍、产品与服务、市场分析、营销计划、组织运营、财务分析与风险管控六个板块分析了咖啡馆创业的可行性，提出了一些策略。</w:t>
      </w:r>
    </w:p>
    <w:p>
      <w:pPr>
        <w:spacing w:line="400" w:lineRule="exact"/>
        <w:ind w:firstLine="480"/>
        <w:rPr>
          <w:rFonts w:ascii="仿宋" w:eastAsia="仿宋" w:hAnsi="仿宋"/>
          <w:szCs w:val="24"/>
        </w:rPr>
      </w:pPr>
      <w:r>
        <w:rPr>
          <w:rFonts w:ascii="黑体" w:eastAsia="黑体" w:hAnsi="黑体" w:hint="eastAsia"/>
          <w:szCs w:val="24"/>
        </w:rPr>
        <w:t>关键词：</w:t>
      </w:r>
      <w:r>
        <w:rPr>
          <w:rFonts w:ascii="仿宋" w:eastAsia="仿宋" w:hAnsi="仿宋" w:hint="eastAsia"/>
          <w:szCs w:val="24"/>
        </w:rPr>
        <w:t>咖啡市场；消费者；品牌定位；创业计划</w:t>
      </w:r>
    </w:p>
    <w:p>
      <w:pPr>
        <w:spacing w:line="400" w:lineRule="exact"/>
        <w:ind w:firstLine="480"/>
        <w:jc w:val="left"/>
        <w:rPr>
          <w:rFonts w:ascii="仿宋" w:eastAsia="仿宋" w:hAnsi="仿宋"/>
          <w:szCs w:val="24"/>
        </w:rPr>
      </w:pPr>
    </w:p>
    <w:p>
      <w:pPr>
        <w:spacing w:line="400" w:lineRule="exact"/>
        <w:ind w:firstLine="562"/>
        <w:jc w:val="center"/>
        <w:rPr>
          <w:rFonts w:ascii="Times New Roman" w:eastAsia="仿宋" w:hAnsi="Times New Roman" w:cs="Times New Roman"/>
          <w:b/>
          <w:sz w:val="28"/>
          <w:szCs w:val="28"/>
        </w:rPr>
      </w:pPr>
      <w:r>
        <w:rPr>
          <w:rFonts w:ascii="Times New Roman" w:eastAsia="仿宋" w:hAnsi="Times New Roman" w:cs="Times New Roman"/>
          <w:b/>
          <w:sz w:val="28"/>
          <w:szCs w:val="28"/>
        </w:rPr>
        <w:t>Chengdu Tinglan Coffee</w:t>
      </w:r>
      <w:r>
        <w:rPr>
          <w:rFonts w:ascii="Times New Roman" w:eastAsia="仿宋" w:hAnsi="Times New Roman" w:cs="Times New Roman" w:hint="eastAsia"/>
          <w:b/>
          <w:sz w:val="28"/>
          <w:szCs w:val="28"/>
        </w:rPr>
        <w:t xml:space="preserve"> Co.Ltd Business Plan</w:t>
      </w:r>
    </w:p>
    <w:p>
      <w:pPr>
        <w:spacing w:line="400" w:lineRule="exact"/>
        <w:ind w:firstLine="562"/>
        <w:rPr>
          <w:rFonts w:ascii="Times New Roman" w:eastAsia="仿宋" w:hAnsi="Times New Roman" w:cs="Times New Roman"/>
          <w:b/>
          <w:sz w:val="28"/>
          <w:szCs w:val="28"/>
        </w:rPr>
      </w:pPr>
    </w:p>
    <w:p>
      <w:pPr>
        <w:spacing w:line="400" w:lineRule="exact"/>
        <w:ind w:firstLine="482"/>
        <w:rPr>
          <w:rFonts w:ascii="Times New Roman" w:eastAsia="仿宋" w:hAnsi="Times New Roman" w:cs="Times New Roman"/>
          <w:szCs w:val="24"/>
        </w:rPr>
      </w:pPr>
      <w:bookmarkStart w:id="2" w:name="_Toc36260124"/>
      <w:r>
        <w:rPr>
          <w:rStyle w:val="Char2"/>
          <w:rFonts w:ascii="Times New Roman" w:hAnsi="Times New Roman" w:cs="Times New Roman"/>
        </w:rPr>
        <w:t>Abstract</w:t>
      </w:r>
      <w:bookmarkEnd w:id="2"/>
      <w:r>
        <w:rPr>
          <w:rFonts w:ascii="Times New Roman" w:eastAsia="仿宋" w:hAnsi="Times New Roman" w:cs="Times New Roman" w:hint="eastAsia"/>
          <w:szCs w:val="24"/>
        </w:rPr>
        <w:t>:With the rapid development of china</w:t>
      </w:r>
      <w:r>
        <w:rPr>
          <w:rFonts w:ascii="Times New Roman" w:eastAsia="仿宋" w:hAnsi="Times New Roman" w:cs="Times New Roman"/>
          <w:szCs w:val="24"/>
        </w:rPr>
        <w:t>’</w:t>
      </w:r>
      <w:r>
        <w:rPr>
          <w:rFonts w:ascii="Times New Roman" w:eastAsia="仿宋" w:hAnsi="Times New Roman" w:cs="Times New Roman" w:hint="eastAsia"/>
          <w:szCs w:val="24"/>
        </w:rPr>
        <w:t>s economy,the public</w:t>
      </w:r>
      <w:r>
        <w:rPr>
          <w:rFonts w:ascii="Times New Roman" w:eastAsia="仿宋" w:hAnsi="Times New Roman" w:cs="Times New Roman"/>
          <w:szCs w:val="24"/>
        </w:rPr>
        <w:t>’</w:t>
      </w:r>
      <w:r>
        <w:rPr>
          <w:rFonts w:ascii="Times New Roman" w:eastAsia="仿宋" w:hAnsi="Times New Roman" w:cs="Times New Roman" w:hint="eastAsia"/>
          <w:szCs w:val="24"/>
        </w:rPr>
        <w:t>s demand for quality of life is getting higher and higher.Coffee as one of the world</w:t>
      </w:r>
      <w:r>
        <w:rPr>
          <w:rFonts w:ascii="Times New Roman" w:eastAsia="仿宋" w:hAnsi="Times New Roman" w:cs="Times New Roman"/>
          <w:szCs w:val="24"/>
        </w:rPr>
        <w:t>’</w:t>
      </w:r>
      <w:r>
        <w:rPr>
          <w:rFonts w:ascii="Times New Roman" w:eastAsia="仿宋" w:hAnsi="Times New Roman" w:cs="Times New Roman" w:hint="eastAsia"/>
          <w:szCs w:val="24"/>
        </w:rPr>
        <w:t>s three major beverages,with the development of the trend of coffee consumption has been stimulated ,the industry demand is increasingly popular.For example,Starbucks,Costa, Luckin and other old and new brands are favored by the public.</w:t>
      </w:r>
    </w:p>
    <w:p>
      <w:pPr>
        <w:spacing w:line="400" w:lineRule="exact"/>
        <w:ind w:firstLine="480"/>
        <w:rPr>
          <w:rFonts w:ascii="Times New Roman" w:eastAsia="仿宋" w:hAnsi="Times New Roman" w:cs="Times New Roman"/>
          <w:szCs w:val="24"/>
        </w:rPr>
      </w:pPr>
      <w:r>
        <w:rPr>
          <w:rFonts w:ascii="Times New Roman" w:eastAsia="仿宋" w:hAnsi="Times New Roman" w:cs="Times New Roman" w:hint="eastAsia"/>
          <w:szCs w:val="24"/>
        </w:rPr>
        <w:t>China</w:t>
      </w:r>
      <w:r>
        <w:rPr>
          <w:rFonts w:ascii="Times New Roman" w:eastAsia="仿宋" w:hAnsi="Times New Roman" w:cs="Times New Roman"/>
          <w:szCs w:val="24"/>
        </w:rPr>
        <w:t>’</w:t>
      </w:r>
      <w:r>
        <w:rPr>
          <w:rFonts w:ascii="Times New Roman" w:eastAsia="仿宋" w:hAnsi="Times New Roman" w:cs="Times New Roman" w:hint="eastAsia"/>
          <w:szCs w:val="24"/>
        </w:rPr>
        <w:t>s coffee consumption is growing 10 times faster than the world</w:t>
      </w:r>
      <w:r>
        <w:rPr>
          <w:rFonts w:ascii="Times New Roman" w:eastAsia="仿宋" w:hAnsi="Times New Roman" w:cs="Times New Roman"/>
          <w:szCs w:val="24"/>
        </w:rPr>
        <w:t>’</w:t>
      </w:r>
      <w:r>
        <w:rPr>
          <w:rFonts w:ascii="Times New Roman" w:eastAsia="仿宋" w:hAnsi="Times New Roman" w:cs="Times New Roman" w:hint="eastAsia"/>
          <w:szCs w:val="24"/>
        </w:rPr>
        <w:t>s,so china</w:t>
      </w:r>
      <w:r>
        <w:rPr>
          <w:rFonts w:ascii="Times New Roman" w:eastAsia="仿宋" w:hAnsi="Times New Roman" w:cs="Times New Roman"/>
          <w:szCs w:val="24"/>
        </w:rPr>
        <w:t>’</w:t>
      </w:r>
      <w:r>
        <w:rPr>
          <w:rFonts w:ascii="Times New Roman" w:eastAsia="仿宋" w:hAnsi="Times New Roman" w:cs="Times New Roman" w:hint="eastAsia"/>
          <w:szCs w:val="24"/>
        </w:rPr>
        <w:t xml:space="preserve">s coffee market will be a quality track in the </w:t>
      </w:r>
      <w:r>
        <w:rPr>
          <w:rFonts w:ascii="Times New Roman" w:eastAsia="仿宋" w:hAnsi="Times New Roman" w:cs="Times New Roman"/>
          <w:szCs w:val="24"/>
        </w:rPr>
        <w:t>fu</w:t>
      </w:r>
      <w:r>
        <w:rPr>
          <w:rFonts w:ascii="Times New Roman" w:eastAsia="仿宋" w:hAnsi="Times New Roman" w:cs="Times New Roman" w:hint="eastAsia"/>
          <w:szCs w:val="24"/>
        </w:rPr>
        <w:t xml:space="preserve">ture.At present domestic brands such as starbucks,taste and </w:t>
      </w:r>
      <w:r>
        <w:rPr>
          <w:rFonts w:ascii="Times New Roman" w:eastAsia="仿宋" w:hAnsi="Times New Roman" w:cs="Times New Roman"/>
          <w:szCs w:val="24"/>
        </w:rPr>
        <w:t>environment</w:t>
      </w:r>
      <w:r>
        <w:rPr>
          <w:rFonts w:ascii="Times New Roman" w:eastAsia="仿宋" w:hAnsi="Times New Roman" w:cs="Times New Roman" w:hint="eastAsia"/>
          <w:szCs w:val="24"/>
        </w:rPr>
        <w:t xml:space="preserve"> are preferred by consumers.However,due to its high price,small audience range,and most stores are in high-end locations,its cost input is high.Luckin coffee is reasonably priced and has expanded its stores quickly this year,some of which are smaller and have failed to capture consumers</w:t>
      </w:r>
      <w:r>
        <w:rPr>
          <w:rFonts w:ascii="Times New Roman" w:eastAsia="仿宋" w:hAnsi="Times New Roman" w:cs="Times New Roman"/>
          <w:szCs w:val="24"/>
        </w:rPr>
        <w:t>’</w:t>
      </w:r>
      <w:r>
        <w:rPr>
          <w:rFonts w:ascii="Times New Roman" w:eastAsia="仿宋" w:hAnsi="Times New Roman" w:cs="Times New Roman"/>
          <w:szCs w:val="24"/>
        </w:rPr>
        <w:br/>
      </w:r>
      <w:r>
        <w:rPr>
          <w:rFonts w:ascii="Times New Roman" w:eastAsia="仿宋" w:hAnsi="Times New Roman" w:cs="Times New Roman"/>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 w:history="1">
        <w:r>
          <w:rPr>
            <w:rFonts w:ascii="SimSun" w:eastAsia="SimSun" w:hAnsi="SimSun" w:cs="SimSun"/>
            <w:b/>
            <w:bCs/>
            <w:color w:val="0000EE"/>
            <w:kern w:val="0"/>
            <w:sz w:val="30"/>
            <w:szCs w:val="30"/>
            <w:u w:val="single" w:color="0000EE"/>
          </w:rPr>
          <w:t>https://d.book118.com/606034055004010034</w:t>
        </w:r>
      </w:hyperlink>
    </w:p>
    <w:p>
      <w:pPr>
        <w:spacing w:line="400" w:lineRule="exact"/>
        <w:ind w:firstLine="480"/>
        <w:rPr>
          <w:rFonts w:ascii="Times New Roman" w:eastAsia="仿宋" w:hAnsi="Times New Roman" w:cs="Times New Roman"/>
          <w:szCs w:val="24"/>
        </w:rPr>
      </w:pPr>
    </w:p>
    <w:sectPr>
      <w:headerReference w:type="default" r:id="rId9"/>
      <w:footerReference w:type="default" r:id="rId10"/>
      <w:pgSz w:w="11906" w:h="16838"/>
      <w:pgMar w:top="1440" w:right="1800" w:bottom="1440" w:left="1800" w:header="851" w:footer="992" w:gutter="0"/>
      <w:pgNumType w:fmt="upperRoman"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67773"/>
      <w:richText/>
    </w:sdtPr>
    <w:sdtContent>
      <w:p>
        <w:pPr>
          <w:pStyle w:val="Footer"/>
          <w:ind w:firstLine="360"/>
          <w:jc w:val="center"/>
        </w:pPr>
        <w:r>
          <w:fldChar w:fldCharType="begin"/>
        </w:r>
        <w:r>
          <w:instrText xml:space="preserve"> PAGE   \* MERGEFORMAT </w:instrText>
        </w:r>
        <w:r>
          <w:fldChar w:fldCharType="separate"/>
        </w:r>
        <w:r>
          <w:rPr>
            <w:lang w:val="zh-CN"/>
          </w:rPr>
          <w:t>I</w:t>
        </w:r>
        <w:r>
          <w:rPr>
            <w:lang w:val="zh-CN"/>
          </w:rPr>
          <w:fldChar w:fldCharType="end"/>
        </w:r>
      </w:p>
    </w:sdtContent>
  </w:sdt>
  <w:p>
    <w:pPr>
      <w:pStyle w:val="Footer"/>
      <w:ind w:firstLine="360"/>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9E"/>
    <w:rsid w:val="00001157"/>
    <w:rsid w:val="00001858"/>
    <w:rsid w:val="00001C1A"/>
    <w:rsid w:val="00003C33"/>
    <w:rsid w:val="00004E14"/>
    <w:rsid w:val="000067FC"/>
    <w:rsid w:val="00013FE0"/>
    <w:rsid w:val="0001792C"/>
    <w:rsid w:val="000203C3"/>
    <w:rsid w:val="00023455"/>
    <w:rsid w:val="0002748C"/>
    <w:rsid w:val="000317F2"/>
    <w:rsid w:val="00031BD6"/>
    <w:rsid w:val="00045D08"/>
    <w:rsid w:val="0005322E"/>
    <w:rsid w:val="00055F4E"/>
    <w:rsid w:val="00057016"/>
    <w:rsid w:val="000571F8"/>
    <w:rsid w:val="00064F5A"/>
    <w:rsid w:val="00070D00"/>
    <w:rsid w:val="00072652"/>
    <w:rsid w:val="000743FB"/>
    <w:rsid w:val="00080212"/>
    <w:rsid w:val="00086F21"/>
    <w:rsid w:val="000943BE"/>
    <w:rsid w:val="000954AC"/>
    <w:rsid w:val="000A106F"/>
    <w:rsid w:val="000A58D1"/>
    <w:rsid w:val="000B56A1"/>
    <w:rsid w:val="000B5763"/>
    <w:rsid w:val="000C2C7E"/>
    <w:rsid w:val="000C6241"/>
    <w:rsid w:val="000D296E"/>
    <w:rsid w:val="000D4EF1"/>
    <w:rsid w:val="000D5DD3"/>
    <w:rsid w:val="000D6044"/>
    <w:rsid w:val="000D71AA"/>
    <w:rsid w:val="000E125C"/>
    <w:rsid w:val="000E32E9"/>
    <w:rsid w:val="000E70AA"/>
    <w:rsid w:val="000E73ED"/>
    <w:rsid w:val="000E7FEC"/>
    <w:rsid w:val="000F1061"/>
    <w:rsid w:val="000F3864"/>
    <w:rsid w:val="000F59EC"/>
    <w:rsid w:val="000F6E4C"/>
    <w:rsid w:val="00101F32"/>
    <w:rsid w:val="00107F53"/>
    <w:rsid w:val="00117027"/>
    <w:rsid w:val="0012179D"/>
    <w:rsid w:val="001233C6"/>
    <w:rsid w:val="001270AA"/>
    <w:rsid w:val="00131C4E"/>
    <w:rsid w:val="00140C47"/>
    <w:rsid w:val="00150290"/>
    <w:rsid w:val="00155C57"/>
    <w:rsid w:val="00165A28"/>
    <w:rsid w:val="001712F3"/>
    <w:rsid w:val="00173FD5"/>
    <w:rsid w:val="00177F2B"/>
    <w:rsid w:val="00182F7E"/>
    <w:rsid w:val="001837A1"/>
    <w:rsid w:val="0018584B"/>
    <w:rsid w:val="00186166"/>
    <w:rsid w:val="001879C1"/>
    <w:rsid w:val="001900A7"/>
    <w:rsid w:val="00192936"/>
    <w:rsid w:val="00195F0E"/>
    <w:rsid w:val="001A03E9"/>
    <w:rsid w:val="001A3D10"/>
    <w:rsid w:val="001B0BB9"/>
    <w:rsid w:val="001B20E1"/>
    <w:rsid w:val="001B21F1"/>
    <w:rsid w:val="001C03BD"/>
    <w:rsid w:val="001C0A80"/>
    <w:rsid w:val="001C1E07"/>
    <w:rsid w:val="001C613F"/>
    <w:rsid w:val="001C627A"/>
    <w:rsid w:val="001D05CD"/>
    <w:rsid w:val="001D584D"/>
    <w:rsid w:val="001D5B13"/>
    <w:rsid w:val="001E77F5"/>
    <w:rsid w:val="001F0FFB"/>
    <w:rsid w:val="001F4E46"/>
    <w:rsid w:val="001F5A29"/>
    <w:rsid w:val="001F6BCC"/>
    <w:rsid w:val="00201782"/>
    <w:rsid w:val="0020541C"/>
    <w:rsid w:val="0020579E"/>
    <w:rsid w:val="00205CA2"/>
    <w:rsid w:val="00213CBB"/>
    <w:rsid w:val="00223C51"/>
    <w:rsid w:val="002318BB"/>
    <w:rsid w:val="00250DBA"/>
    <w:rsid w:val="0025429C"/>
    <w:rsid w:val="00257319"/>
    <w:rsid w:val="002635FC"/>
    <w:rsid w:val="0027305C"/>
    <w:rsid w:val="00275C26"/>
    <w:rsid w:val="00277017"/>
    <w:rsid w:val="00277DCB"/>
    <w:rsid w:val="00281579"/>
    <w:rsid w:val="00282523"/>
    <w:rsid w:val="00283B3F"/>
    <w:rsid w:val="00290C24"/>
    <w:rsid w:val="00293DAC"/>
    <w:rsid w:val="002943AB"/>
    <w:rsid w:val="0029644C"/>
    <w:rsid w:val="002A05FD"/>
    <w:rsid w:val="002A0CA8"/>
    <w:rsid w:val="002A3529"/>
    <w:rsid w:val="002A3A02"/>
    <w:rsid w:val="002A5821"/>
    <w:rsid w:val="002B11FF"/>
    <w:rsid w:val="002B231D"/>
    <w:rsid w:val="002B5C87"/>
    <w:rsid w:val="002B5E4D"/>
    <w:rsid w:val="002B64B6"/>
    <w:rsid w:val="002C15FC"/>
    <w:rsid w:val="002C2E52"/>
    <w:rsid w:val="002D1A90"/>
    <w:rsid w:val="002E2C45"/>
    <w:rsid w:val="002E40C1"/>
    <w:rsid w:val="002F2499"/>
    <w:rsid w:val="002F2E69"/>
    <w:rsid w:val="002F5BEB"/>
    <w:rsid w:val="00302E1E"/>
    <w:rsid w:val="00304552"/>
    <w:rsid w:val="00304663"/>
    <w:rsid w:val="00312F89"/>
    <w:rsid w:val="00316EDD"/>
    <w:rsid w:val="0032309D"/>
    <w:rsid w:val="0032368A"/>
    <w:rsid w:val="00327567"/>
    <w:rsid w:val="00327A79"/>
    <w:rsid w:val="003317D4"/>
    <w:rsid w:val="00333EDF"/>
    <w:rsid w:val="003379C0"/>
    <w:rsid w:val="00343EC2"/>
    <w:rsid w:val="00345D90"/>
    <w:rsid w:val="00356F54"/>
    <w:rsid w:val="003606F4"/>
    <w:rsid w:val="00360FE8"/>
    <w:rsid w:val="0036306F"/>
    <w:rsid w:val="003708A9"/>
    <w:rsid w:val="00373F52"/>
    <w:rsid w:val="003748A3"/>
    <w:rsid w:val="0037740F"/>
    <w:rsid w:val="00381052"/>
    <w:rsid w:val="003811C4"/>
    <w:rsid w:val="00385662"/>
    <w:rsid w:val="00386144"/>
    <w:rsid w:val="003933F4"/>
    <w:rsid w:val="00396BA1"/>
    <w:rsid w:val="003A01A0"/>
    <w:rsid w:val="003A093B"/>
    <w:rsid w:val="003A56DF"/>
    <w:rsid w:val="003A78FE"/>
    <w:rsid w:val="003B39E2"/>
    <w:rsid w:val="003B3D40"/>
    <w:rsid w:val="003D17E4"/>
    <w:rsid w:val="003E4652"/>
    <w:rsid w:val="003F0799"/>
    <w:rsid w:val="003F0C6D"/>
    <w:rsid w:val="003F21A2"/>
    <w:rsid w:val="003F4132"/>
    <w:rsid w:val="00404597"/>
    <w:rsid w:val="00404DAC"/>
    <w:rsid w:val="004076F5"/>
    <w:rsid w:val="00411F62"/>
    <w:rsid w:val="004126C3"/>
    <w:rsid w:val="0041288A"/>
    <w:rsid w:val="004129F8"/>
    <w:rsid w:val="00412B73"/>
    <w:rsid w:val="0041424E"/>
    <w:rsid w:val="00414679"/>
    <w:rsid w:val="00417C3D"/>
    <w:rsid w:val="00430B7E"/>
    <w:rsid w:val="00432355"/>
    <w:rsid w:val="00435892"/>
    <w:rsid w:val="00446586"/>
    <w:rsid w:val="00451BDC"/>
    <w:rsid w:val="00454A7B"/>
    <w:rsid w:val="00455329"/>
    <w:rsid w:val="004558AF"/>
    <w:rsid w:val="00456F44"/>
    <w:rsid w:val="004607BB"/>
    <w:rsid w:val="00461474"/>
    <w:rsid w:val="004616D7"/>
    <w:rsid w:val="00462745"/>
    <w:rsid w:val="00475F4F"/>
    <w:rsid w:val="00481677"/>
    <w:rsid w:val="00484381"/>
    <w:rsid w:val="004846AB"/>
    <w:rsid w:val="004A0451"/>
    <w:rsid w:val="004A3272"/>
    <w:rsid w:val="004A5A54"/>
    <w:rsid w:val="004B0842"/>
    <w:rsid w:val="004C18A3"/>
    <w:rsid w:val="004C1CF3"/>
    <w:rsid w:val="004C3F55"/>
    <w:rsid w:val="004D3655"/>
    <w:rsid w:val="004D4D27"/>
    <w:rsid w:val="004D5173"/>
    <w:rsid w:val="004E017C"/>
    <w:rsid w:val="004E234A"/>
    <w:rsid w:val="004E415E"/>
    <w:rsid w:val="004E44FE"/>
    <w:rsid w:val="004F3F56"/>
    <w:rsid w:val="0050008B"/>
    <w:rsid w:val="00506100"/>
    <w:rsid w:val="0050683E"/>
    <w:rsid w:val="00517E11"/>
    <w:rsid w:val="00522494"/>
    <w:rsid w:val="0052379E"/>
    <w:rsid w:val="00523F9A"/>
    <w:rsid w:val="00525415"/>
    <w:rsid w:val="0053042B"/>
    <w:rsid w:val="005353DF"/>
    <w:rsid w:val="005416AD"/>
    <w:rsid w:val="00541A4E"/>
    <w:rsid w:val="005462CB"/>
    <w:rsid w:val="0055198C"/>
    <w:rsid w:val="00555C50"/>
    <w:rsid w:val="0056197C"/>
    <w:rsid w:val="00564B46"/>
    <w:rsid w:val="00565FC1"/>
    <w:rsid w:val="00572993"/>
    <w:rsid w:val="005760A3"/>
    <w:rsid w:val="005773F0"/>
    <w:rsid w:val="00585669"/>
    <w:rsid w:val="00590270"/>
    <w:rsid w:val="00593049"/>
    <w:rsid w:val="0059483D"/>
    <w:rsid w:val="005A0F9D"/>
    <w:rsid w:val="005A3564"/>
    <w:rsid w:val="005A4A69"/>
    <w:rsid w:val="005A5FEB"/>
    <w:rsid w:val="005B0329"/>
    <w:rsid w:val="005B0C93"/>
    <w:rsid w:val="005B2138"/>
    <w:rsid w:val="005C14D2"/>
    <w:rsid w:val="005C4B19"/>
    <w:rsid w:val="005D2022"/>
    <w:rsid w:val="005D215C"/>
    <w:rsid w:val="005D27A7"/>
    <w:rsid w:val="005D302F"/>
    <w:rsid w:val="005D6894"/>
    <w:rsid w:val="005E6948"/>
    <w:rsid w:val="005F00D6"/>
    <w:rsid w:val="005F0E8B"/>
    <w:rsid w:val="005F3DA3"/>
    <w:rsid w:val="005F4E81"/>
    <w:rsid w:val="00601953"/>
    <w:rsid w:val="00603F52"/>
    <w:rsid w:val="00604CF0"/>
    <w:rsid w:val="006051B5"/>
    <w:rsid w:val="006056A5"/>
    <w:rsid w:val="006117E1"/>
    <w:rsid w:val="0061272B"/>
    <w:rsid w:val="0061443A"/>
    <w:rsid w:val="00617BA0"/>
    <w:rsid w:val="00623D8F"/>
    <w:rsid w:val="006305F9"/>
    <w:rsid w:val="006309A0"/>
    <w:rsid w:val="00631714"/>
    <w:rsid w:val="00640953"/>
    <w:rsid w:val="00647727"/>
    <w:rsid w:val="006570CB"/>
    <w:rsid w:val="006609F0"/>
    <w:rsid w:val="00660F33"/>
    <w:rsid w:val="00661C86"/>
    <w:rsid w:val="00667686"/>
    <w:rsid w:val="00670ED6"/>
    <w:rsid w:val="00673613"/>
    <w:rsid w:val="00684862"/>
    <w:rsid w:val="00684F7D"/>
    <w:rsid w:val="00690268"/>
    <w:rsid w:val="00690569"/>
    <w:rsid w:val="006950AA"/>
    <w:rsid w:val="00696A20"/>
    <w:rsid w:val="006976DF"/>
    <w:rsid w:val="006A209D"/>
    <w:rsid w:val="006A5255"/>
    <w:rsid w:val="006A672E"/>
    <w:rsid w:val="006B0BBE"/>
    <w:rsid w:val="006C0499"/>
    <w:rsid w:val="006C5907"/>
    <w:rsid w:val="006C669A"/>
    <w:rsid w:val="006C6C0C"/>
    <w:rsid w:val="006C7E6C"/>
    <w:rsid w:val="006D0390"/>
    <w:rsid w:val="006D0A16"/>
    <w:rsid w:val="006E7485"/>
    <w:rsid w:val="006F214E"/>
    <w:rsid w:val="006F68E4"/>
    <w:rsid w:val="00700718"/>
    <w:rsid w:val="007022C8"/>
    <w:rsid w:val="007025C9"/>
    <w:rsid w:val="00704088"/>
    <w:rsid w:val="00705EA7"/>
    <w:rsid w:val="0070677B"/>
    <w:rsid w:val="00713196"/>
    <w:rsid w:val="00713A1E"/>
    <w:rsid w:val="00717783"/>
    <w:rsid w:val="00721E04"/>
    <w:rsid w:val="00722205"/>
    <w:rsid w:val="007319E2"/>
    <w:rsid w:val="0073583F"/>
    <w:rsid w:val="00737E06"/>
    <w:rsid w:val="007421F7"/>
    <w:rsid w:val="00743043"/>
    <w:rsid w:val="0074463B"/>
    <w:rsid w:val="0075106B"/>
    <w:rsid w:val="007611CB"/>
    <w:rsid w:val="007623F0"/>
    <w:rsid w:val="00762F33"/>
    <w:rsid w:val="00766098"/>
    <w:rsid w:val="00770AB4"/>
    <w:rsid w:val="007733A9"/>
    <w:rsid w:val="0077505D"/>
    <w:rsid w:val="00783412"/>
    <w:rsid w:val="00785EC3"/>
    <w:rsid w:val="007863DB"/>
    <w:rsid w:val="00787323"/>
    <w:rsid w:val="00787608"/>
    <w:rsid w:val="00790131"/>
    <w:rsid w:val="00792790"/>
    <w:rsid w:val="00797395"/>
    <w:rsid w:val="007979FB"/>
    <w:rsid w:val="007A50EE"/>
    <w:rsid w:val="007A7216"/>
    <w:rsid w:val="007A7D90"/>
    <w:rsid w:val="007B1432"/>
    <w:rsid w:val="007B3F2C"/>
    <w:rsid w:val="007C5183"/>
    <w:rsid w:val="007D03E5"/>
    <w:rsid w:val="007E1957"/>
    <w:rsid w:val="008010B7"/>
    <w:rsid w:val="0080276A"/>
    <w:rsid w:val="00802FAA"/>
    <w:rsid w:val="008167C0"/>
    <w:rsid w:val="00822862"/>
    <w:rsid w:val="00823631"/>
    <w:rsid w:val="008273CF"/>
    <w:rsid w:val="008311CC"/>
    <w:rsid w:val="0083122F"/>
    <w:rsid w:val="00840767"/>
    <w:rsid w:val="00852011"/>
    <w:rsid w:val="00855D42"/>
    <w:rsid w:val="00860330"/>
    <w:rsid w:val="00863224"/>
    <w:rsid w:val="0087045F"/>
    <w:rsid w:val="0087162A"/>
    <w:rsid w:val="00882C4D"/>
    <w:rsid w:val="00886F14"/>
    <w:rsid w:val="00895C0A"/>
    <w:rsid w:val="008A435B"/>
    <w:rsid w:val="008B78F3"/>
    <w:rsid w:val="008C2272"/>
    <w:rsid w:val="008C52EA"/>
    <w:rsid w:val="008C5AF5"/>
    <w:rsid w:val="008D069D"/>
    <w:rsid w:val="008D31C6"/>
    <w:rsid w:val="008D3AB6"/>
    <w:rsid w:val="008E0B4F"/>
    <w:rsid w:val="008E652D"/>
    <w:rsid w:val="008F165F"/>
    <w:rsid w:val="008F25C7"/>
    <w:rsid w:val="008F2600"/>
    <w:rsid w:val="008F5B96"/>
    <w:rsid w:val="0090088E"/>
    <w:rsid w:val="00900ED4"/>
    <w:rsid w:val="00905E9E"/>
    <w:rsid w:val="00905F5E"/>
    <w:rsid w:val="00920934"/>
    <w:rsid w:val="009218DF"/>
    <w:rsid w:val="00921C99"/>
    <w:rsid w:val="009332C5"/>
    <w:rsid w:val="009340E1"/>
    <w:rsid w:val="00937D4C"/>
    <w:rsid w:val="00945F91"/>
    <w:rsid w:val="0095547B"/>
    <w:rsid w:val="009567A6"/>
    <w:rsid w:val="00964F89"/>
    <w:rsid w:val="00967E9D"/>
    <w:rsid w:val="00970953"/>
    <w:rsid w:val="0097110C"/>
    <w:rsid w:val="009712E2"/>
    <w:rsid w:val="00971405"/>
    <w:rsid w:val="009732D7"/>
    <w:rsid w:val="0098318C"/>
    <w:rsid w:val="009856D0"/>
    <w:rsid w:val="00994C8B"/>
    <w:rsid w:val="00996252"/>
    <w:rsid w:val="00997F59"/>
    <w:rsid w:val="009A097E"/>
    <w:rsid w:val="009A38B7"/>
    <w:rsid w:val="009A4A38"/>
    <w:rsid w:val="009A5922"/>
    <w:rsid w:val="009A616B"/>
    <w:rsid w:val="009B0708"/>
    <w:rsid w:val="009B2802"/>
    <w:rsid w:val="009B3C13"/>
    <w:rsid w:val="009B7633"/>
    <w:rsid w:val="009B7AD8"/>
    <w:rsid w:val="009C1E6E"/>
    <w:rsid w:val="009D0083"/>
    <w:rsid w:val="009D695D"/>
    <w:rsid w:val="009E1FD8"/>
    <w:rsid w:val="009E3EB5"/>
    <w:rsid w:val="009E7215"/>
    <w:rsid w:val="009F13B8"/>
    <w:rsid w:val="009F1C0D"/>
    <w:rsid w:val="009F3D92"/>
    <w:rsid w:val="009F4F84"/>
    <w:rsid w:val="009F6F68"/>
    <w:rsid w:val="00A0020D"/>
    <w:rsid w:val="00A01BE6"/>
    <w:rsid w:val="00A02A17"/>
    <w:rsid w:val="00A0447F"/>
    <w:rsid w:val="00A12CD6"/>
    <w:rsid w:val="00A20A0D"/>
    <w:rsid w:val="00A217E5"/>
    <w:rsid w:val="00A22C01"/>
    <w:rsid w:val="00A23AC9"/>
    <w:rsid w:val="00A23DA7"/>
    <w:rsid w:val="00A2564E"/>
    <w:rsid w:val="00A35AE6"/>
    <w:rsid w:val="00A37B10"/>
    <w:rsid w:val="00A43E5D"/>
    <w:rsid w:val="00A47449"/>
    <w:rsid w:val="00A47F37"/>
    <w:rsid w:val="00A51F03"/>
    <w:rsid w:val="00A52677"/>
    <w:rsid w:val="00A60C24"/>
    <w:rsid w:val="00A6159B"/>
    <w:rsid w:val="00A6242D"/>
    <w:rsid w:val="00A63E5F"/>
    <w:rsid w:val="00A71007"/>
    <w:rsid w:val="00A71A79"/>
    <w:rsid w:val="00A7739D"/>
    <w:rsid w:val="00A92628"/>
    <w:rsid w:val="00A92736"/>
    <w:rsid w:val="00A93270"/>
    <w:rsid w:val="00A94D6B"/>
    <w:rsid w:val="00A9553B"/>
    <w:rsid w:val="00A961CA"/>
    <w:rsid w:val="00AA1DF4"/>
    <w:rsid w:val="00AA3922"/>
    <w:rsid w:val="00AA50E6"/>
    <w:rsid w:val="00AB4F80"/>
    <w:rsid w:val="00AB6EA2"/>
    <w:rsid w:val="00AC0DA1"/>
    <w:rsid w:val="00AD01DA"/>
    <w:rsid w:val="00AD0963"/>
    <w:rsid w:val="00AD20E5"/>
    <w:rsid w:val="00AD4E09"/>
    <w:rsid w:val="00AE176D"/>
    <w:rsid w:val="00AF03B4"/>
    <w:rsid w:val="00AF7A00"/>
    <w:rsid w:val="00B0027E"/>
    <w:rsid w:val="00B00F70"/>
    <w:rsid w:val="00B0596D"/>
    <w:rsid w:val="00B10099"/>
    <w:rsid w:val="00B2424C"/>
    <w:rsid w:val="00B2499E"/>
    <w:rsid w:val="00B26BF0"/>
    <w:rsid w:val="00B26D69"/>
    <w:rsid w:val="00B31DA4"/>
    <w:rsid w:val="00B32598"/>
    <w:rsid w:val="00B3326F"/>
    <w:rsid w:val="00B43334"/>
    <w:rsid w:val="00B47F51"/>
    <w:rsid w:val="00B52692"/>
    <w:rsid w:val="00B54311"/>
    <w:rsid w:val="00B60449"/>
    <w:rsid w:val="00B61EDE"/>
    <w:rsid w:val="00B6268E"/>
    <w:rsid w:val="00B629FA"/>
    <w:rsid w:val="00B65F4F"/>
    <w:rsid w:val="00B67A20"/>
    <w:rsid w:val="00B80FDC"/>
    <w:rsid w:val="00B83CF2"/>
    <w:rsid w:val="00B90575"/>
    <w:rsid w:val="00B93E60"/>
    <w:rsid w:val="00B94667"/>
    <w:rsid w:val="00BA07D6"/>
    <w:rsid w:val="00BA4EE1"/>
    <w:rsid w:val="00BB457C"/>
    <w:rsid w:val="00BB6650"/>
    <w:rsid w:val="00BB6B69"/>
    <w:rsid w:val="00BC477D"/>
    <w:rsid w:val="00BC4CB1"/>
    <w:rsid w:val="00BC4F08"/>
    <w:rsid w:val="00BC732A"/>
    <w:rsid w:val="00BF0329"/>
    <w:rsid w:val="00BF55BA"/>
    <w:rsid w:val="00BF5700"/>
    <w:rsid w:val="00BF658D"/>
    <w:rsid w:val="00BF6E4A"/>
    <w:rsid w:val="00BF77C7"/>
    <w:rsid w:val="00C00E91"/>
    <w:rsid w:val="00C02FEC"/>
    <w:rsid w:val="00C0746D"/>
    <w:rsid w:val="00C10E24"/>
    <w:rsid w:val="00C137F2"/>
    <w:rsid w:val="00C13B6A"/>
    <w:rsid w:val="00C144E6"/>
    <w:rsid w:val="00C26464"/>
    <w:rsid w:val="00C26C9A"/>
    <w:rsid w:val="00C4631B"/>
    <w:rsid w:val="00C52B9B"/>
    <w:rsid w:val="00C53D2E"/>
    <w:rsid w:val="00C70ED3"/>
    <w:rsid w:val="00C7788D"/>
    <w:rsid w:val="00C77F6D"/>
    <w:rsid w:val="00C902FB"/>
    <w:rsid w:val="00C97509"/>
    <w:rsid w:val="00CA3D96"/>
    <w:rsid w:val="00CA4602"/>
    <w:rsid w:val="00CB1739"/>
    <w:rsid w:val="00CB35EA"/>
    <w:rsid w:val="00CD60C0"/>
    <w:rsid w:val="00CE510C"/>
    <w:rsid w:val="00CE7F0D"/>
    <w:rsid w:val="00CF0546"/>
    <w:rsid w:val="00CF44E0"/>
    <w:rsid w:val="00CF4896"/>
    <w:rsid w:val="00D118F7"/>
    <w:rsid w:val="00D11EB5"/>
    <w:rsid w:val="00D14E0E"/>
    <w:rsid w:val="00D2523F"/>
    <w:rsid w:val="00D253FE"/>
    <w:rsid w:val="00D30E4B"/>
    <w:rsid w:val="00D36E99"/>
    <w:rsid w:val="00D44493"/>
    <w:rsid w:val="00D512E6"/>
    <w:rsid w:val="00D53965"/>
    <w:rsid w:val="00D62592"/>
    <w:rsid w:val="00D65515"/>
    <w:rsid w:val="00D72A76"/>
    <w:rsid w:val="00D74E0D"/>
    <w:rsid w:val="00D82919"/>
    <w:rsid w:val="00D847B2"/>
    <w:rsid w:val="00D86801"/>
    <w:rsid w:val="00D87DDB"/>
    <w:rsid w:val="00D95082"/>
    <w:rsid w:val="00DA1DBF"/>
    <w:rsid w:val="00DA1F01"/>
    <w:rsid w:val="00DA4D17"/>
    <w:rsid w:val="00DA74A4"/>
    <w:rsid w:val="00DA7CFE"/>
    <w:rsid w:val="00DB106D"/>
    <w:rsid w:val="00DB4B18"/>
    <w:rsid w:val="00DC1FA8"/>
    <w:rsid w:val="00DC348C"/>
    <w:rsid w:val="00DC4D73"/>
    <w:rsid w:val="00DD1785"/>
    <w:rsid w:val="00DD1EE4"/>
    <w:rsid w:val="00DF295D"/>
    <w:rsid w:val="00DF451D"/>
    <w:rsid w:val="00DF4FC5"/>
    <w:rsid w:val="00E030D7"/>
    <w:rsid w:val="00E056E5"/>
    <w:rsid w:val="00E1509B"/>
    <w:rsid w:val="00E17CDE"/>
    <w:rsid w:val="00E210DA"/>
    <w:rsid w:val="00E21DD7"/>
    <w:rsid w:val="00E278EE"/>
    <w:rsid w:val="00E34804"/>
    <w:rsid w:val="00E431DE"/>
    <w:rsid w:val="00E441D6"/>
    <w:rsid w:val="00E445B7"/>
    <w:rsid w:val="00E447BD"/>
    <w:rsid w:val="00E447F6"/>
    <w:rsid w:val="00E546F4"/>
    <w:rsid w:val="00E65912"/>
    <w:rsid w:val="00E70BB2"/>
    <w:rsid w:val="00E70C06"/>
    <w:rsid w:val="00E84A6A"/>
    <w:rsid w:val="00E87261"/>
    <w:rsid w:val="00E90C90"/>
    <w:rsid w:val="00E9167E"/>
    <w:rsid w:val="00EA1F59"/>
    <w:rsid w:val="00EA2547"/>
    <w:rsid w:val="00EA4E45"/>
    <w:rsid w:val="00EA75FE"/>
    <w:rsid w:val="00EC495D"/>
    <w:rsid w:val="00ED4AE6"/>
    <w:rsid w:val="00ED545D"/>
    <w:rsid w:val="00ED5840"/>
    <w:rsid w:val="00ED590C"/>
    <w:rsid w:val="00ED65A2"/>
    <w:rsid w:val="00ED75AA"/>
    <w:rsid w:val="00EE45D4"/>
    <w:rsid w:val="00EE779D"/>
    <w:rsid w:val="00EF1EA0"/>
    <w:rsid w:val="00F010CD"/>
    <w:rsid w:val="00F037FA"/>
    <w:rsid w:val="00F06C63"/>
    <w:rsid w:val="00F11D38"/>
    <w:rsid w:val="00F12ADC"/>
    <w:rsid w:val="00F14B3A"/>
    <w:rsid w:val="00F20469"/>
    <w:rsid w:val="00F31B02"/>
    <w:rsid w:val="00F32773"/>
    <w:rsid w:val="00F37E1F"/>
    <w:rsid w:val="00F40406"/>
    <w:rsid w:val="00F42F2D"/>
    <w:rsid w:val="00F431E1"/>
    <w:rsid w:val="00F4351B"/>
    <w:rsid w:val="00F451EC"/>
    <w:rsid w:val="00F561D3"/>
    <w:rsid w:val="00F6256D"/>
    <w:rsid w:val="00F67611"/>
    <w:rsid w:val="00F717EB"/>
    <w:rsid w:val="00F72454"/>
    <w:rsid w:val="00F75710"/>
    <w:rsid w:val="00F820AC"/>
    <w:rsid w:val="00F84D79"/>
    <w:rsid w:val="00F954F9"/>
    <w:rsid w:val="00F967C5"/>
    <w:rsid w:val="00FB020E"/>
    <w:rsid w:val="00FB068B"/>
    <w:rsid w:val="00FB6772"/>
    <w:rsid w:val="00FC1197"/>
    <w:rsid w:val="00FC69CF"/>
    <w:rsid w:val="00FD2129"/>
    <w:rsid w:val="00FD27BC"/>
    <w:rsid w:val="00FD45B5"/>
    <w:rsid w:val="00FE3EC8"/>
    <w:rsid w:val="00FE5700"/>
    <w:rsid w:val="00FF1C8E"/>
    <w:rsid w:val="00FF6187"/>
    <w:rsid w:val="00FF7AFA"/>
    <w:rsid w:val="00FF7DE4"/>
    <w:rsid w:val="01B05EEC"/>
    <w:rsid w:val="03585C6C"/>
    <w:rsid w:val="09B82F60"/>
    <w:rsid w:val="0B082F77"/>
    <w:rsid w:val="164F7264"/>
    <w:rsid w:val="2B1D3445"/>
    <w:rsid w:val="2D3671AE"/>
    <w:rsid w:val="36840CA4"/>
    <w:rsid w:val="4030492F"/>
    <w:rsid w:val="438B21AC"/>
    <w:rsid w:val="4CF322CC"/>
    <w:rsid w:val="504E359B"/>
    <w:rsid w:val="62996B14"/>
    <w:rsid w:val="68725DCF"/>
    <w:rsid w:val="74202413"/>
    <w:rsid w:val="77CA2AFA"/>
    <w:rsid w:val="7BBE2392"/>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0"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4"/>
      <w:szCs w:val="22"/>
      <w:lang w:val="en-US" w:eastAsia="zh-CN" w:bidi="ar-SA"/>
    </w:rPr>
  </w:style>
  <w:style w:type="paragraph" w:styleId="Heading1">
    <w:name w:val="heading 1"/>
    <w:basedOn w:val="Normal"/>
    <w:next w:val="Normal"/>
    <w:link w:val="1Char"/>
    <w:autoRedefine/>
    <w:qFormat/>
    <w:pPr>
      <w:spacing w:beforeAutospacing="1" w:afterAutospacing="1"/>
      <w:jc w:val="left"/>
      <w:outlineLvl w:val="0"/>
    </w:pPr>
    <w:rPr>
      <w:rFonts w:ascii="宋体" w:eastAsia="宋体" w:hAnsi="宋体" w:cs="Times New Roman" w:hint="eastAsia"/>
      <w:b/>
      <w:kern w:val="44"/>
      <w:sz w:val="48"/>
      <w:szCs w:val="48"/>
    </w:rPr>
  </w:style>
  <w:style w:type="paragraph" w:styleId="Heading2">
    <w:name w:val="heading 2"/>
    <w:basedOn w:val="Normal"/>
    <w:next w:val="Normal"/>
    <w:link w:val="2Char"/>
    <w:autoRedefine/>
    <w:unhideWhenUsed/>
    <w:qFormat/>
    <w:pPr>
      <w:keepNext/>
      <w:keepLines/>
      <w:spacing w:before="260" w:after="260" w:line="415" w:lineRule="auto"/>
      <w:outlineLvl w:val="1"/>
    </w:pPr>
    <w:rPr>
      <w:rFonts w:ascii="Arial" w:eastAsia="黑体" w:hAnsi="Arial" w:cs="Times New Roman"/>
      <w:b/>
      <w:bCs/>
      <w:sz w:val="32"/>
      <w:szCs w:val="32"/>
    </w:rPr>
  </w:style>
  <w:style w:type="paragraph" w:styleId="Heading3">
    <w:name w:val="heading 3"/>
    <w:basedOn w:val="Normal"/>
    <w:next w:val="Normal"/>
    <w:link w:val="3Char1"/>
    <w:unhideWhenUsed/>
    <w:qFormat/>
    <w:pPr>
      <w:spacing w:beforeAutospacing="1" w:afterAutospacing="1"/>
      <w:jc w:val="left"/>
      <w:outlineLvl w:val="2"/>
    </w:pPr>
    <w:rPr>
      <w:rFonts w:ascii="宋体" w:eastAsia="宋体" w:hAnsi="宋体" w:cs="Times New Roman" w:hint="eastAsia"/>
      <w:b/>
      <w:kern w:val="0"/>
      <w:sz w:val="27"/>
      <w:szCs w:val="27"/>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5"/>
    <w:autoRedefine/>
    <w:uiPriority w:val="99"/>
    <w:semiHidden/>
    <w:unhideWhenUsed/>
    <w:qFormat/>
    <w:pPr>
      <w:jc w:val="left"/>
    </w:pPr>
  </w:style>
  <w:style w:type="paragraph" w:styleId="TOC3">
    <w:name w:val="toc 3"/>
    <w:basedOn w:val="Normal"/>
    <w:next w:val="Normal"/>
    <w:autoRedefine/>
    <w:uiPriority w:val="39"/>
    <w:unhideWhenUsed/>
    <w:qFormat/>
    <w:pPr>
      <w:ind w:left="840" w:leftChars="400"/>
    </w:pPr>
  </w:style>
  <w:style w:type="paragraph" w:styleId="BalloonText">
    <w:name w:val="Balloon Text"/>
    <w:basedOn w:val="Normal"/>
    <w:link w:val="Char"/>
    <w:autoRedefine/>
    <w:uiPriority w:val="99"/>
    <w:unhideWhenUsed/>
    <w:qFormat/>
    <w:rPr>
      <w:sz w:val="18"/>
      <w:szCs w:val="18"/>
    </w:rPr>
  </w:style>
  <w:style w:type="paragraph" w:styleId="Footer">
    <w:name w:val="footer"/>
    <w:basedOn w:val="Normal"/>
    <w:link w:val="Char1"/>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0"/>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spacing w:line="400" w:lineRule="exact"/>
      <w:jc w:val="left"/>
    </w:pPr>
    <w:rPr>
      <w:rFonts w:ascii="Times New Roman" w:eastAsia="宋体" w:hAnsi="Times New Roman"/>
      <w:b/>
    </w:rPr>
  </w:style>
  <w:style w:type="paragraph" w:styleId="TOC2">
    <w:name w:val="toc 2"/>
    <w:basedOn w:val="Normal"/>
    <w:next w:val="Normal"/>
    <w:uiPriority w:val="39"/>
    <w:unhideWhenUsed/>
    <w:qFormat/>
    <w:pPr>
      <w:ind w:left="420" w:leftChars="200"/>
    </w:pPr>
  </w:style>
  <w:style w:type="paragraph" w:styleId="NormalWeb">
    <w:name w:val="Normal (Web)"/>
    <w:basedOn w:val="Normal"/>
    <w:autoRedefine/>
    <w:qFormat/>
    <w:pPr>
      <w:spacing w:beforeAutospacing="1" w:afterAutospacing="1"/>
      <w:jc w:val="left"/>
    </w:pPr>
    <w:rPr>
      <w:rFonts w:ascii="Times New Roman" w:eastAsia="宋体" w:hAnsi="Times New Roman" w:cs="Times New Roman"/>
      <w:kern w:val="0"/>
      <w:szCs w:val="24"/>
    </w:rPr>
  </w:style>
  <w:style w:type="paragraph" w:styleId="CommentSubject">
    <w:name w:val="annotation subject"/>
    <w:basedOn w:val="CommentText"/>
    <w:next w:val="CommentText"/>
    <w:link w:val="Char6"/>
    <w:autoRedefine/>
    <w:uiPriority w:val="99"/>
    <w:semiHidden/>
    <w:unhideWhenUsed/>
    <w:qFormat/>
    <w:rPr>
      <w:b/>
      <w:bCs/>
    </w:rPr>
  </w:style>
  <w:style w:type="table" w:styleId="TableGrid">
    <w:name w:val="Table Grid"/>
    <w:basedOn w:val="TableNormal"/>
    <w:autoRedefin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autoRedefine/>
    <w:qFormat/>
    <w:rPr>
      <w:b/>
    </w:rPr>
  </w:style>
  <w:style w:type="character" w:styleId="Emphasis">
    <w:name w:val="Emphasis"/>
    <w:basedOn w:val="DefaultParagraphFont"/>
    <w:autoRedefine/>
    <w:uiPriority w:val="20"/>
    <w:qFormat/>
    <w:rPr>
      <w:i/>
      <w:iCs/>
    </w:rPr>
  </w:style>
  <w:style w:type="character" w:styleId="Hyperlink">
    <w:name w:val="Hyperlink"/>
    <w:basedOn w:val="DefaultParagraphFont"/>
    <w:autoRedefine/>
    <w:uiPriority w:val="99"/>
    <w:qFormat/>
    <w:rPr>
      <w:color w:val="0000FF"/>
      <w:u w:val="single"/>
    </w:rPr>
  </w:style>
  <w:style w:type="character" w:styleId="CommentReference">
    <w:name w:val="annotation reference"/>
    <w:basedOn w:val="DefaultParagraphFont"/>
    <w:autoRedefine/>
    <w:uiPriority w:val="99"/>
    <w:semiHidden/>
    <w:unhideWhenUsed/>
    <w:qFormat/>
    <w:rPr>
      <w:sz w:val="21"/>
      <w:szCs w:val="21"/>
    </w:rPr>
  </w:style>
  <w:style w:type="paragraph" w:customStyle="1" w:styleId="1">
    <w:name w:val="样式1"/>
    <w:basedOn w:val="a"/>
    <w:link w:val="1Char0"/>
    <w:autoRedefine/>
    <w:qFormat/>
  </w:style>
  <w:style w:type="paragraph" w:customStyle="1" w:styleId="a">
    <w:name w:val="一级"/>
    <w:basedOn w:val="Normal"/>
    <w:link w:val="Char2"/>
    <w:autoRedefine/>
    <w:qFormat/>
    <w:pPr>
      <w:spacing w:line="400" w:lineRule="exact"/>
      <w:jc w:val="left"/>
    </w:pPr>
    <w:rPr>
      <w:rFonts w:ascii="宋体" w:eastAsia="宋体" w:hAnsi="宋体" w:cs="宋体"/>
      <w:b/>
      <w:bCs/>
      <w:color w:val="000000" w:themeColor="text1"/>
      <w:szCs w:val="24"/>
    </w:rPr>
  </w:style>
  <w:style w:type="paragraph" w:customStyle="1" w:styleId="10">
    <w:name w:val="列出段落1"/>
    <w:basedOn w:val="Normal"/>
    <w:autoRedefine/>
    <w:uiPriority w:val="34"/>
    <w:qFormat/>
    <w:pPr>
      <w:ind w:firstLine="420" w:firstLineChars="200"/>
    </w:pPr>
  </w:style>
  <w:style w:type="table" w:customStyle="1" w:styleId="11">
    <w:name w:val="浅色列表1"/>
    <w:basedOn w:val="TableNormal"/>
    <w:autoRedefine/>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2Char">
    <w:name w:val="标题 2 Char"/>
    <w:basedOn w:val="DefaultParagraphFont"/>
    <w:link w:val="Heading2"/>
    <w:autoRedefine/>
    <w:semiHidden/>
    <w:qFormat/>
    <w:rPr>
      <w:rFonts w:ascii="Arial" w:eastAsia="黑体" w:hAnsi="Arial" w:cs="Times New Roman"/>
      <w:b/>
      <w:bCs/>
      <w:sz w:val="32"/>
      <w:szCs w:val="32"/>
    </w:rPr>
  </w:style>
  <w:style w:type="character" w:customStyle="1" w:styleId="1Char">
    <w:name w:val="标题 1 Char"/>
    <w:basedOn w:val="DefaultParagraphFont"/>
    <w:link w:val="Heading1"/>
    <w:autoRedefine/>
    <w:qFormat/>
    <w:rPr>
      <w:rFonts w:ascii="宋体" w:eastAsia="宋体" w:hAnsi="宋体" w:cs="Times New Roman"/>
      <w:b/>
      <w:kern w:val="44"/>
      <w:sz w:val="48"/>
      <w:szCs w:val="48"/>
    </w:rPr>
  </w:style>
  <w:style w:type="character" w:customStyle="1" w:styleId="3Char">
    <w:name w:val="标题 3 Char"/>
    <w:basedOn w:val="DefaultParagraphFont"/>
    <w:autoRedefine/>
    <w:qFormat/>
    <w:rPr>
      <w:rFonts w:ascii="宋体" w:eastAsia="宋体" w:hAnsi="宋体" w:cs="Times New Roman"/>
      <w:b/>
      <w:kern w:val="0"/>
      <w:sz w:val="27"/>
      <w:szCs w:val="27"/>
    </w:rPr>
  </w:style>
  <w:style w:type="character" w:customStyle="1" w:styleId="font11">
    <w:name w:val="font11"/>
    <w:basedOn w:val="DefaultParagraphFont"/>
    <w:autoRedefine/>
    <w:qFormat/>
    <w:rPr>
      <w:rFonts w:ascii="等线" w:eastAsia="等线" w:hAnsi="等线" w:cs="等线" w:hint="eastAsia"/>
      <w:color w:val="000000"/>
      <w:sz w:val="21"/>
      <w:szCs w:val="21"/>
      <w:u w:val="none"/>
    </w:rPr>
  </w:style>
  <w:style w:type="character" w:customStyle="1" w:styleId="font01">
    <w:name w:val="font01"/>
    <w:basedOn w:val="DefaultParagraphFont"/>
    <w:autoRedefine/>
    <w:qFormat/>
    <w:rPr>
      <w:rFonts w:ascii="宋体" w:eastAsia="宋体" w:hAnsi="宋体" w:cs="宋体" w:hint="eastAsia"/>
      <w:color w:val="000000"/>
      <w:sz w:val="21"/>
      <w:szCs w:val="21"/>
      <w:u w:val="none"/>
    </w:rPr>
  </w:style>
  <w:style w:type="character" w:customStyle="1" w:styleId="font21">
    <w:name w:val="font21"/>
    <w:basedOn w:val="DefaultParagraphFont"/>
    <w:autoRedefine/>
    <w:qFormat/>
    <w:rPr>
      <w:rFonts w:ascii="等线" w:eastAsia="等线" w:hAnsi="等线" w:cs="等线" w:hint="eastAsia"/>
      <w:color w:val="000000"/>
      <w:sz w:val="21"/>
      <w:szCs w:val="21"/>
      <w:u w:val="none"/>
    </w:rPr>
  </w:style>
  <w:style w:type="character" w:customStyle="1" w:styleId="Char">
    <w:name w:val="批注框文本 Char"/>
    <w:basedOn w:val="DefaultParagraphFont"/>
    <w:link w:val="BalloonText"/>
    <w:autoRedefine/>
    <w:uiPriority w:val="99"/>
    <w:semiHidden/>
    <w:qFormat/>
    <w:rPr>
      <w:sz w:val="18"/>
      <w:szCs w:val="18"/>
    </w:rPr>
  </w:style>
  <w:style w:type="character" w:customStyle="1" w:styleId="Char0">
    <w:name w:val="页眉 Char"/>
    <w:basedOn w:val="DefaultParagraphFont"/>
    <w:link w:val="Header"/>
    <w:autoRedefine/>
    <w:uiPriority w:val="99"/>
    <w:qFormat/>
    <w:rPr>
      <w:sz w:val="18"/>
      <w:szCs w:val="18"/>
    </w:rPr>
  </w:style>
  <w:style w:type="character" w:customStyle="1" w:styleId="Char1">
    <w:name w:val="页脚 Char"/>
    <w:basedOn w:val="DefaultParagraphFont"/>
    <w:link w:val="Footer"/>
    <w:autoRedefine/>
    <w:uiPriority w:val="99"/>
    <w:qFormat/>
    <w:rPr>
      <w:sz w:val="18"/>
      <w:szCs w:val="18"/>
    </w:rPr>
  </w:style>
  <w:style w:type="paragraph" w:customStyle="1" w:styleId="110">
    <w:name w:val="1.1"/>
    <w:basedOn w:val="Normal"/>
    <w:link w:val="11Char"/>
    <w:autoRedefine/>
    <w:qFormat/>
    <w:pPr>
      <w:spacing w:line="400" w:lineRule="exact"/>
      <w:jc w:val="center"/>
    </w:pPr>
    <w:rPr>
      <w:rFonts w:asciiTheme="minorEastAsia" w:hAnsiTheme="minorEastAsia"/>
      <w:szCs w:val="24"/>
    </w:rPr>
  </w:style>
  <w:style w:type="paragraph" w:customStyle="1" w:styleId="12">
    <w:name w:val="1.2"/>
    <w:basedOn w:val="Normal"/>
    <w:link w:val="12Char"/>
    <w:autoRedefine/>
    <w:qFormat/>
    <w:pPr>
      <w:spacing w:line="400" w:lineRule="exact"/>
    </w:pPr>
    <w:rPr>
      <w:rFonts w:ascii="Times New Roman" w:eastAsia="仿宋" w:hAnsi="Times New Roman" w:cs="Times New Roman"/>
      <w:szCs w:val="24"/>
    </w:rPr>
  </w:style>
  <w:style w:type="character" w:customStyle="1" w:styleId="11Char">
    <w:name w:val="1.1 Char"/>
    <w:basedOn w:val="DefaultParagraphFont"/>
    <w:link w:val="110"/>
    <w:autoRedefine/>
    <w:qFormat/>
    <w:rPr>
      <w:rFonts w:asciiTheme="minorEastAsia" w:eastAsiaTheme="minorEastAsia" w:hAnsiTheme="minorEastAsia" w:cstheme="minorBidi"/>
      <w:kern w:val="2"/>
      <w:sz w:val="24"/>
      <w:szCs w:val="24"/>
    </w:rPr>
  </w:style>
  <w:style w:type="character" w:customStyle="1" w:styleId="12Char">
    <w:name w:val="1.2 Char"/>
    <w:basedOn w:val="DefaultParagraphFont"/>
    <w:link w:val="12"/>
    <w:autoRedefine/>
    <w:qFormat/>
    <w:rPr>
      <w:rFonts w:eastAsia="仿宋"/>
      <w:kern w:val="2"/>
      <w:sz w:val="24"/>
      <w:szCs w:val="24"/>
    </w:rPr>
  </w:style>
  <w:style w:type="paragraph" w:customStyle="1" w:styleId="a0">
    <w:name w:val="二级"/>
    <w:basedOn w:val="Normal"/>
    <w:link w:val="Char3"/>
    <w:autoRedefine/>
    <w:qFormat/>
    <w:pPr>
      <w:spacing w:line="400" w:lineRule="exact"/>
      <w:jc w:val="left"/>
    </w:pPr>
    <w:rPr>
      <w:rFonts w:ascii="宋体" w:eastAsia="宋体" w:hAnsi="宋体" w:cs="宋体"/>
      <w:b/>
      <w:bCs/>
      <w:color w:val="000000" w:themeColor="text1"/>
      <w:szCs w:val="24"/>
    </w:rPr>
  </w:style>
  <w:style w:type="character" w:customStyle="1" w:styleId="Char2">
    <w:name w:val="一级 Char"/>
    <w:basedOn w:val="DefaultParagraphFont"/>
    <w:link w:val="a"/>
    <w:autoRedefine/>
    <w:qFormat/>
    <w:rPr>
      <w:rFonts w:ascii="宋体" w:hAnsi="宋体" w:cs="宋体"/>
      <w:b/>
      <w:bCs/>
      <w:color w:val="000000" w:themeColor="text1"/>
      <w:kern w:val="2"/>
      <w:sz w:val="24"/>
      <w:szCs w:val="24"/>
    </w:rPr>
  </w:style>
  <w:style w:type="paragraph" w:customStyle="1" w:styleId="a1">
    <w:name w:val="三级"/>
    <w:basedOn w:val="Normal"/>
    <w:link w:val="Char4"/>
    <w:autoRedefine/>
    <w:qFormat/>
    <w:pPr>
      <w:widowControl/>
      <w:spacing w:line="400" w:lineRule="exact"/>
      <w:jc w:val="left"/>
    </w:pPr>
    <w:rPr>
      <w:rFonts w:ascii="宋体" w:eastAsia="宋体" w:hAnsi="宋体" w:cs="宋体"/>
      <w:b/>
      <w:bCs/>
      <w:color w:val="000000" w:themeColor="text1"/>
      <w:kern w:val="0"/>
      <w:szCs w:val="24"/>
    </w:rPr>
  </w:style>
  <w:style w:type="character" w:customStyle="1" w:styleId="Char3">
    <w:name w:val="二级 Char"/>
    <w:basedOn w:val="DefaultParagraphFont"/>
    <w:link w:val="a0"/>
    <w:autoRedefine/>
    <w:qFormat/>
    <w:rPr>
      <w:rFonts w:ascii="宋体" w:hAnsi="宋体" w:cs="宋体"/>
      <w:b/>
      <w:bCs/>
      <w:color w:val="000000" w:themeColor="text1"/>
      <w:kern w:val="2"/>
      <w:sz w:val="24"/>
      <w:szCs w:val="24"/>
    </w:rPr>
  </w:style>
  <w:style w:type="paragraph" w:customStyle="1" w:styleId="13">
    <w:name w:val="1.3"/>
    <w:basedOn w:val="Normal"/>
    <w:link w:val="13Char"/>
    <w:autoRedefine/>
    <w:qFormat/>
    <w:pPr>
      <w:ind w:firstLine="482" w:firstLineChars="200"/>
    </w:pPr>
    <w:rPr>
      <w:b/>
      <w:szCs w:val="24"/>
    </w:rPr>
  </w:style>
  <w:style w:type="character" w:customStyle="1" w:styleId="Char4">
    <w:name w:val="三级 Char"/>
    <w:basedOn w:val="DefaultParagraphFont"/>
    <w:link w:val="a1"/>
    <w:autoRedefine/>
    <w:qFormat/>
    <w:rPr>
      <w:rFonts w:ascii="宋体" w:hAnsi="宋体" w:cs="宋体"/>
      <w:b/>
      <w:bCs/>
      <w:color w:val="000000" w:themeColor="text1"/>
      <w:sz w:val="24"/>
      <w:szCs w:val="24"/>
    </w:rPr>
  </w:style>
  <w:style w:type="paragraph" w:customStyle="1" w:styleId="14">
    <w:name w:val="1.4"/>
    <w:basedOn w:val="Normal"/>
    <w:link w:val="14Char"/>
    <w:autoRedefine/>
    <w:qFormat/>
    <w:rPr>
      <w:rFonts w:ascii="宋体" w:eastAsia="宋体" w:hAnsi="宋体" w:cs="宋体"/>
      <w:b/>
      <w:szCs w:val="24"/>
    </w:rPr>
  </w:style>
  <w:style w:type="character" w:customStyle="1" w:styleId="13Char">
    <w:name w:val="1.3 Char"/>
    <w:basedOn w:val="DefaultParagraphFont"/>
    <w:link w:val="13"/>
    <w:autoRedefine/>
    <w:qFormat/>
    <w:rPr>
      <w:rFonts w:asciiTheme="minorHAnsi" w:eastAsiaTheme="minorEastAsia" w:hAnsiTheme="minorHAnsi" w:cstheme="minorBidi"/>
      <w:b/>
      <w:kern w:val="2"/>
      <w:sz w:val="24"/>
      <w:szCs w:val="24"/>
    </w:rPr>
  </w:style>
  <w:style w:type="paragraph" w:customStyle="1" w:styleId="15">
    <w:name w:val="1.5"/>
    <w:basedOn w:val="Normal"/>
    <w:link w:val="15Char"/>
    <w:autoRedefine/>
    <w:qFormat/>
    <w:pPr>
      <w:jc w:val="center"/>
    </w:pPr>
    <w:rPr>
      <w:rFonts w:ascii="宋体" w:eastAsia="宋体" w:hAnsi="宋体" w:cs="宋体"/>
      <w:b/>
      <w:sz w:val="28"/>
      <w:szCs w:val="28"/>
    </w:rPr>
  </w:style>
  <w:style w:type="character" w:customStyle="1" w:styleId="14Char">
    <w:name w:val="1.4 Char"/>
    <w:basedOn w:val="DefaultParagraphFont"/>
    <w:link w:val="14"/>
    <w:autoRedefine/>
    <w:qFormat/>
    <w:rPr>
      <w:rFonts w:ascii="宋体" w:hAnsi="宋体" w:cs="宋体"/>
      <w:b/>
      <w:kern w:val="2"/>
      <w:sz w:val="24"/>
      <w:szCs w:val="24"/>
    </w:rPr>
  </w:style>
  <w:style w:type="character" w:customStyle="1" w:styleId="15Char">
    <w:name w:val="1.5 Char"/>
    <w:basedOn w:val="DefaultParagraphFont"/>
    <w:link w:val="15"/>
    <w:autoRedefine/>
    <w:qFormat/>
    <w:rPr>
      <w:rFonts w:ascii="宋体" w:hAnsi="宋体" w:cs="宋体"/>
      <w:b/>
      <w:kern w:val="2"/>
      <w:sz w:val="28"/>
      <w:szCs w:val="28"/>
    </w:rPr>
  </w:style>
  <w:style w:type="character" w:customStyle="1" w:styleId="1Char0">
    <w:name w:val="样式1 Char"/>
    <w:basedOn w:val="Char2"/>
    <w:link w:val="1"/>
    <w:autoRedefine/>
    <w:qFormat/>
    <w:rPr>
      <w:rFonts w:ascii="宋体" w:hAnsi="宋体" w:cs="宋体"/>
      <w:color w:val="000000" w:themeColor="text1"/>
      <w:kern w:val="2"/>
      <w:sz w:val="24"/>
      <w:szCs w:val="24"/>
    </w:rPr>
  </w:style>
  <w:style w:type="character" w:customStyle="1" w:styleId="3Char1">
    <w:name w:val="标题 3 Char1"/>
    <w:link w:val="Heading3"/>
    <w:autoRedefine/>
    <w:qFormat/>
    <w:rPr>
      <w:rFonts w:ascii="宋体" w:eastAsia="宋体" w:hAnsi="Calibri" w:cs="Times New Roman"/>
      <w:b/>
      <w:bCs/>
      <w:sz w:val="32"/>
      <w:szCs w:val="32"/>
    </w:rPr>
  </w:style>
  <w:style w:type="paragraph" w:styleId="ListParagraph">
    <w:name w:val="List Paragraph"/>
    <w:basedOn w:val="Normal"/>
    <w:autoRedefine/>
    <w:uiPriority w:val="99"/>
    <w:unhideWhenUsed/>
    <w:qFormat/>
    <w:pPr>
      <w:ind w:firstLine="420" w:firstLineChars="200"/>
    </w:pPr>
  </w:style>
  <w:style w:type="character" w:customStyle="1" w:styleId="Char5">
    <w:name w:val="批注文字 Char"/>
    <w:basedOn w:val="DefaultParagraphFont"/>
    <w:link w:val="CommentText"/>
    <w:autoRedefine/>
    <w:uiPriority w:val="99"/>
    <w:semiHidden/>
    <w:qFormat/>
    <w:rPr>
      <w:rFonts w:asciiTheme="minorHAnsi" w:eastAsiaTheme="minorEastAsia" w:hAnsiTheme="minorHAnsi" w:cstheme="minorBidi"/>
      <w:kern w:val="2"/>
      <w:sz w:val="21"/>
      <w:szCs w:val="22"/>
    </w:rPr>
  </w:style>
  <w:style w:type="character" w:customStyle="1" w:styleId="Char6">
    <w:name w:val="批注主题 Char"/>
    <w:basedOn w:val="Char5"/>
    <w:link w:val="CommentSubject"/>
    <w:autoRedefine/>
    <w:uiPriority w:val="99"/>
    <w:semiHidden/>
    <w:qFormat/>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d.book118.com/606034055004010034" TargetMode="Externa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14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24FE42-7322-455B-8551-993A05DE4A16}">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2</Pages>
  <Words>8941</Words>
  <Characters>50966</Characters>
  <Application>Microsoft Office Word</Application>
  <DocSecurity>0</DocSecurity>
  <Lines>424</Lines>
  <Paragraphs>119</Paragraphs>
  <ScaleCrop>false</ScaleCrop>
  <Company>Microsoft</Company>
  <LinksUpToDate>false</LinksUpToDate>
  <CharactersWithSpaces>59788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张老师</cp:lastModifiedBy>
  <cp:revision>215</cp:revision>
  <dcterms:created xsi:type="dcterms:W3CDTF">2020-03-22T02:46:00Z</dcterms:created>
  <dcterms:modified xsi:type="dcterms:W3CDTF">2024-01-11T05:16:55Z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8180D81457D04BFEA239C94D95E8D97A_12</vt:lpwstr>
  </property>
  <property fmtid="{D5CDD505-2E9C-101B-9397-08002B2CF9AE}" pid="3" name="KSOProductBuildVer">
    <vt:lpwstr>2052-12.1.0.16120</vt:lpwstr>
  </property>
</Properties>
</file>