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C2CF1" w:rsidP="00DC2CF1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C2CF1">
        <w:rPr>
          <w:rFonts w:ascii="华文中宋" w:eastAsia="华文中宋" w:hAnsi="华文中宋"/>
          <w:b/>
          <w:sz w:val="30"/>
        </w:rPr>
        <w:t>2023</w:t>
      </w:r>
      <w:r w:rsidRPr="00DC2CF1">
        <w:rPr>
          <w:rFonts w:ascii="华文中宋" w:eastAsia="华文中宋" w:hAnsi="华文中宋"/>
          <w:b/>
          <w:sz w:val="30"/>
        </w:rPr>
        <w:t>年汕头市投资控股集团有限公司人员招聘考试试题及答案解析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十二生肖像原是在圆明园海晏堂前的扇形水池喷水台</w:t>
      </w:r>
      <w:r w:rsidRPr="00E0697D">
        <w:rPr>
          <w:rFonts w:ascii="Times New Roman" w:eastAsia="微软雅黑" w:hAnsi="微软雅黑" w:cs="宋体" w:hint="eastAsia"/>
          <w:szCs w:val="18"/>
        </w:rPr>
        <w:t>12</w:t>
      </w:r>
      <w:r w:rsidRPr="00E0697D">
        <w:rPr>
          <w:rFonts w:ascii="Times New Roman" w:eastAsia="微软雅黑" w:hAnsi="微软雅黑" w:cs="宋体" w:hint="eastAsia"/>
          <w:szCs w:val="18"/>
        </w:rPr>
        <w:t>石台上的。这些肖像皆兽首人身，头部为铜质，身躯为石质，中空连接喷水管，每隔一个时辰，代表该时辰的生肖像，便从口中喷水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正午时分，十二生肖像口中同时涌射喷泉，蔚为奇观。在第二次鸦片战争中，英法联军掠走了十二个青铜兽首，致使这批国宝流失于海外一百多年。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根据这段文字，十二生肖像的实际用途是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、调节园林空气湿度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、扇形水池中喷水的装置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、具有报告时辰的作用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、皇家园林的奢侈观赏品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“十二生肖像的实际用途”出现在文段第二句。根据“每隔一个时辰，代表该时辰的……正午时分，十二生肖像口中同时涌射喷泉”可知，十二生肖像的实际用途是报告时辰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项符合上述语境。故选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户外真人秀节目《奔跑吧兄弟》最近热播，收获了较高的关注度和美誉度。作为一种游戏，其过程是随机的，结局是未知的，充满了悬念和不确定性，刺激着人们的观看欲望，调动人们去想象推理。当然，该节目不仅仅满足了观众的娱乐需求，而是在“润物细无声”中传递了正能量。其传递给观众的不是你死我活的厮杀，而是敬业和励志的精神。明星们积极参与游戏，参与者之间相互竞争合作，表现了人性温情美好、积极向上的一面。根据这段文字，《奔跑吧兄弟》广受欢迎的根本原因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、在娱乐中传递正能量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、明星的号召力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、游戏的开放性结局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、竞争与团队配合的张力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定位原文。“《奔跑吧兄弟》广受欢迎”出现在文段第一句。根据“该节目不仅仅……而是……传递了正能量”可知，文段通过“不仅仅……而是”强调“传递了正能量”是《奔跑吧兄弟》广受欢迎的根本原因。第二步，对比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项符合上述语境。故选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建设现代农业，要努力在提高粮食生产能力上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新潜力，优化农业结构上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新途径，在转变农业发展方式上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新突破。填入画横线部分最恰当的一项是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、发掘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开发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寻求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、挖掘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开发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寻找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、发掘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开辟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寻找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、挖掘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开辟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寻求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本题第一空较难区分，且与“新潜力”的搭配均可。故可从后两空入手。第二空搭配名词为“新途径”，显然开辟更常与道路、途径、线路、领域等词连用。故可排除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两项。开发常与能源、新产品、智力等词搭配使用。第三空寻求在寻找的基础上还含有追求、探求之意，语义更为丰富，且与新突破”的搭配更为合适。故可排除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公共危机发生之后，网民经常会在网络上发表对事件的看法，同时凭个人经验进行主观判断，甚至会存在一些人借危机事件表达对社会或者政府的不满，使网络舆论呈现复杂化。政府作为危机管理机构，在网络舆论出现不当情况时，应当适当加以引导。这种引导，不是人为控制人们情绪的宣泄和意见的发表，而是让更多的意见参与进来，特别是使一些专业人士参与其中，使整个舆论能相对保持理性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关于这段文字，以下理解准确的是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、在公共危机发生之后，政府应该容忍舆论中更多不同的意见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、处理公共危机时，政府应该引导舆论意见往理性的方向发展，控</w:t>
      </w:r>
      <w:r w:rsidRPr="00E0697D">
        <w:rPr>
          <w:rFonts w:ascii="Times New Roman" w:eastAsia="微软雅黑" w:hAnsi="微软雅黑" w:cs="宋体" w:hint="eastAsia"/>
          <w:szCs w:val="18"/>
        </w:rPr>
        <w:t>制情绪的宣泄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、公共危机中网络舆论的复杂化，主要是因为人们对社会或者政府的不满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、在公共危机发生后，政府应该第一时间发布有关消息，引导舆论方向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https://d.book118.com/606053215102010033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F1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2CF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DC2CF1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C2CF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F1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F1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2CF1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F1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C2CF1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F1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F1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C2CF1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F1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C2CF1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F1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F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F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F1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F1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F1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F1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F1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F1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2CF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77B3E"/>
    <w:rsid w:val="00A95C3D"/>
    <w:rsid w:val="00CA2A55"/>
    <w:rsid w:val="00DC2CF1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508BA89"/>
  <w15:docId w15:val="{3E2335BD-AE65-40C3-AC47-B2EB158C8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DC2CF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C2CF1"/>
    <w:rPr>
      <w:sz w:val="18"/>
      <w:szCs w:val="18"/>
    </w:rPr>
  </w:style>
  <w:style w:type="paragraph" w:styleId="Footer">
    <w:name w:val="footer"/>
    <w:basedOn w:val="Normal"/>
    <w:link w:val="a0"/>
    <w:unhideWhenUsed/>
    <w:rsid w:val="00DC2CF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C2CF1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DC2C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06053215102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4460</Words>
  <Characters>25427</Characters>
  <Application>Microsoft Office Word</Application>
  <DocSecurity>0</DocSecurity>
  <Lines>211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2024-01-11T10:50:00Z</dcterms:created>
  <dcterms:modified xsi:type="dcterms:W3CDTF">2024-01-11T10:50:00Z</dcterms:modified>
</cp:coreProperties>
</file>