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4" w:history="1">
        <w:r>
          <w:rPr>
            <w:rFonts w:ascii="仿宋" w:eastAsia="仿宋" w:hAnsi="仿宋" w:cs="仿宋" w:hint="eastAsia"/>
            <w:lang w:eastAsia="zh-CN"/>
          </w:rPr>
          <w:t>序言</w:t>
        </w:r>
        <w:r>
          <w:tab/>
        </w:r>
        <w:r>
          <w:fldChar w:fldCharType="begin"/>
        </w:r>
        <w:r>
          <w:instrText xml:space="preserve"> PAGEREF _Toc24954 \h </w:instrText>
        </w:r>
        <w:r>
          <w:fldChar w:fldCharType="separate"/>
        </w:r>
        <w:r>
          <w:t>3</w:t>
        </w:r>
        <w:r>
          <w:fldChar w:fldCharType="end"/>
        </w:r>
      </w:hyperlink>
    </w:p>
    <w:p>
      <w:pPr>
        <w:pStyle w:val="TOC1"/>
        <w:tabs>
          <w:tab w:val="right" w:leader="dot" w:pos="8306"/>
        </w:tabs>
      </w:pPr>
      <w:hyperlink w:anchor="_Toc23399" w:history="1">
        <w:r>
          <w:rPr>
            <w:rFonts w:ascii="仿宋" w:eastAsia="仿宋" w:hAnsi="仿宋" w:cs="仿宋" w:hint="eastAsia"/>
            <w:lang w:eastAsia="zh-CN"/>
          </w:rPr>
          <w:t>一、小型生物质气化发电装置项目概论</w:t>
        </w:r>
        <w:r>
          <w:tab/>
        </w:r>
        <w:r>
          <w:fldChar w:fldCharType="begin"/>
        </w:r>
        <w:r>
          <w:instrText xml:space="preserve"> PAGEREF _Toc23399 \h </w:instrText>
        </w:r>
        <w:r>
          <w:fldChar w:fldCharType="separate"/>
        </w:r>
        <w:r>
          <w:t>3</w:t>
        </w:r>
        <w:r>
          <w:fldChar w:fldCharType="end"/>
        </w:r>
      </w:hyperlink>
    </w:p>
    <w:p>
      <w:pPr>
        <w:pStyle w:val="TOC2"/>
        <w:tabs>
          <w:tab w:val="right" w:leader="dot" w:pos="8306"/>
        </w:tabs>
      </w:pPr>
      <w:hyperlink w:anchor="_Toc29171" w:history="1">
        <w:r>
          <w:rPr>
            <w:rFonts w:ascii="仿宋" w:eastAsia="仿宋" w:hAnsi="仿宋" w:cs="仿宋" w:hint="eastAsia"/>
            <w:lang w:eastAsia="zh-CN"/>
          </w:rPr>
          <w:t>(一)、项目申报单位概况</w:t>
        </w:r>
        <w:r>
          <w:tab/>
        </w:r>
        <w:r>
          <w:fldChar w:fldCharType="begin"/>
        </w:r>
        <w:r>
          <w:instrText xml:space="preserve"> PAGEREF _Toc29171 \h </w:instrText>
        </w:r>
        <w:r>
          <w:fldChar w:fldCharType="separate"/>
        </w:r>
        <w:r>
          <w:t>3</w:t>
        </w:r>
        <w:r>
          <w:fldChar w:fldCharType="end"/>
        </w:r>
      </w:hyperlink>
    </w:p>
    <w:p>
      <w:pPr>
        <w:pStyle w:val="TOC2"/>
        <w:tabs>
          <w:tab w:val="right" w:leader="dot" w:pos="8306"/>
        </w:tabs>
      </w:pPr>
      <w:hyperlink w:anchor="_Toc30984" w:history="1">
        <w:r>
          <w:rPr>
            <w:rFonts w:ascii="仿宋" w:eastAsia="仿宋" w:hAnsi="仿宋" w:cs="仿宋" w:hint="eastAsia"/>
            <w:lang w:eastAsia="zh-CN"/>
          </w:rPr>
          <w:t>(二)、项目概况</w:t>
        </w:r>
        <w:r>
          <w:tab/>
        </w:r>
        <w:r>
          <w:fldChar w:fldCharType="begin"/>
        </w:r>
        <w:r>
          <w:instrText xml:space="preserve"> PAGEREF _Toc30984 \h </w:instrText>
        </w:r>
        <w:r>
          <w:fldChar w:fldCharType="separate"/>
        </w:r>
        <w:r>
          <w:t>4</w:t>
        </w:r>
        <w:r>
          <w:fldChar w:fldCharType="end"/>
        </w:r>
      </w:hyperlink>
    </w:p>
    <w:p>
      <w:pPr>
        <w:pStyle w:val="TOC1"/>
        <w:tabs>
          <w:tab w:val="right" w:leader="dot" w:pos="8306"/>
        </w:tabs>
      </w:pPr>
      <w:hyperlink w:anchor="_Toc15500" w:history="1">
        <w:r>
          <w:rPr>
            <w:rFonts w:ascii="仿宋" w:eastAsia="仿宋" w:hAnsi="仿宋" w:cs="仿宋" w:hint="eastAsia"/>
            <w:lang w:eastAsia="zh-CN"/>
          </w:rPr>
          <w:t>二、财务管理与成本控制</w:t>
        </w:r>
        <w:r>
          <w:tab/>
        </w:r>
        <w:r>
          <w:fldChar w:fldCharType="begin"/>
        </w:r>
        <w:r>
          <w:instrText xml:space="preserve"> PAGEREF _Toc15500 \h </w:instrText>
        </w:r>
        <w:r>
          <w:fldChar w:fldCharType="separate"/>
        </w:r>
        <w:r>
          <w:t>7</w:t>
        </w:r>
        <w:r>
          <w:fldChar w:fldCharType="end"/>
        </w:r>
      </w:hyperlink>
    </w:p>
    <w:p>
      <w:pPr>
        <w:pStyle w:val="TOC2"/>
        <w:tabs>
          <w:tab w:val="right" w:leader="dot" w:pos="8306"/>
        </w:tabs>
      </w:pPr>
      <w:hyperlink w:anchor="_Toc31975" w:history="1">
        <w:r>
          <w:rPr>
            <w:rFonts w:ascii="仿宋" w:eastAsia="仿宋" w:hAnsi="仿宋" w:cs="仿宋" w:hint="eastAsia"/>
            <w:lang w:eastAsia="zh-CN"/>
          </w:rPr>
          <w:t>(一)、财务管理体系建设</w:t>
        </w:r>
        <w:r>
          <w:tab/>
        </w:r>
        <w:r>
          <w:fldChar w:fldCharType="begin"/>
        </w:r>
        <w:r>
          <w:instrText xml:space="preserve"> PAGEREF _Toc31975 \h </w:instrText>
        </w:r>
        <w:r>
          <w:fldChar w:fldCharType="separate"/>
        </w:r>
        <w:r>
          <w:t>7</w:t>
        </w:r>
        <w:r>
          <w:fldChar w:fldCharType="end"/>
        </w:r>
      </w:hyperlink>
    </w:p>
    <w:p>
      <w:pPr>
        <w:pStyle w:val="TOC2"/>
        <w:tabs>
          <w:tab w:val="right" w:leader="dot" w:pos="8306"/>
        </w:tabs>
      </w:pPr>
      <w:hyperlink w:anchor="_Toc7061" w:history="1">
        <w:r>
          <w:rPr>
            <w:rFonts w:ascii="仿宋" w:eastAsia="仿宋" w:hAnsi="仿宋" w:cs="仿宋" w:hint="eastAsia"/>
            <w:lang w:eastAsia="zh-CN"/>
          </w:rPr>
          <w:t>(二)、成本控制措施</w:t>
        </w:r>
        <w:r>
          <w:tab/>
        </w:r>
        <w:r>
          <w:fldChar w:fldCharType="begin"/>
        </w:r>
        <w:r>
          <w:instrText xml:space="preserve"> PAGEREF _Toc7061 \h </w:instrText>
        </w:r>
        <w:r>
          <w:fldChar w:fldCharType="separate"/>
        </w:r>
        <w:r>
          <w:t>8</w:t>
        </w:r>
        <w:r>
          <w:fldChar w:fldCharType="end"/>
        </w:r>
      </w:hyperlink>
    </w:p>
    <w:p>
      <w:pPr>
        <w:pStyle w:val="TOC1"/>
        <w:tabs>
          <w:tab w:val="right" w:leader="dot" w:pos="8306"/>
        </w:tabs>
      </w:pPr>
      <w:hyperlink w:anchor="_Toc24315" w:history="1">
        <w:r>
          <w:rPr>
            <w:rFonts w:ascii="仿宋" w:eastAsia="仿宋" w:hAnsi="仿宋" w:cs="仿宋" w:hint="eastAsia"/>
            <w:lang w:eastAsia="zh-CN"/>
          </w:rPr>
          <w:t>三、经济影响分析</w:t>
        </w:r>
        <w:r>
          <w:tab/>
        </w:r>
        <w:r>
          <w:fldChar w:fldCharType="begin"/>
        </w:r>
        <w:r>
          <w:instrText xml:space="preserve"> PAGEREF _Toc24315 \h </w:instrText>
        </w:r>
        <w:r>
          <w:fldChar w:fldCharType="separate"/>
        </w:r>
        <w:r>
          <w:t>10</w:t>
        </w:r>
        <w:r>
          <w:fldChar w:fldCharType="end"/>
        </w:r>
      </w:hyperlink>
    </w:p>
    <w:p>
      <w:pPr>
        <w:pStyle w:val="TOC2"/>
        <w:tabs>
          <w:tab w:val="right" w:leader="dot" w:pos="8306"/>
        </w:tabs>
      </w:pPr>
      <w:hyperlink w:anchor="_Toc14954" w:history="1">
        <w:r>
          <w:rPr>
            <w:rFonts w:ascii="仿宋" w:eastAsia="仿宋" w:hAnsi="仿宋" w:cs="仿宋" w:hint="eastAsia"/>
            <w:lang w:eastAsia="zh-CN"/>
          </w:rPr>
          <w:t>(一)、经济费用效益或费用效果分析</w:t>
        </w:r>
        <w:r>
          <w:tab/>
        </w:r>
        <w:r>
          <w:fldChar w:fldCharType="begin"/>
        </w:r>
        <w:r>
          <w:instrText xml:space="preserve"> PAGEREF _Toc14954 \h </w:instrText>
        </w:r>
        <w:r>
          <w:fldChar w:fldCharType="separate"/>
        </w:r>
        <w:r>
          <w:t>10</w:t>
        </w:r>
        <w:r>
          <w:fldChar w:fldCharType="end"/>
        </w:r>
      </w:hyperlink>
    </w:p>
    <w:p>
      <w:pPr>
        <w:pStyle w:val="TOC2"/>
        <w:tabs>
          <w:tab w:val="right" w:leader="dot" w:pos="8306"/>
        </w:tabs>
      </w:pPr>
      <w:hyperlink w:anchor="_Toc27502" w:history="1">
        <w:r>
          <w:rPr>
            <w:rFonts w:ascii="仿宋" w:eastAsia="仿宋" w:hAnsi="仿宋" w:cs="仿宋" w:hint="eastAsia"/>
            <w:lang w:eastAsia="zh-CN"/>
          </w:rPr>
          <w:t>(二)、行业影响分析</w:t>
        </w:r>
        <w:r>
          <w:tab/>
        </w:r>
        <w:r>
          <w:fldChar w:fldCharType="begin"/>
        </w:r>
        <w:r>
          <w:instrText xml:space="preserve"> PAGEREF _Toc27502 \h </w:instrText>
        </w:r>
        <w:r>
          <w:fldChar w:fldCharType="separate"/>
        </w:r>
        <w:r>
          <w:t>12</w:t>
        </w:r>
        <w:r>
          <w:fldChar w:fldCharType="end"/>
        </w:r>
      </w:hyperlink>
    </w:p>
    <w:p>
      <w:pPr>
        <w:pStyle w:val="TOC2"/>
        <w:tabs>
          <w:tab w:val="right" w:leader="dot" w:pos="8306"/>
        </w:tabs>
      </w:pPr>
      <w:hyperlink w:anchor="_Toc12762" w:history="1">
        <w:r>
          <w:rPr>
            <w:rFonts w:ascii="仿宋" w:eastAsia="仿宋" w:hAnsi="仿宋" w:cs="仿宋" w:hint="eastAsia"/>
            <w:lang w:eastAsia="zh-CN"/>
          </w:rPr>
          <w:t>(三)、区域经济影响分析</w:t>
        </w:r>
        <w:r>
          <w:tab/>
        </w:r>
        <w:r>
          <w:fldChar w:fldCharType="begin"/>
        </w:r>
        <w:r>
          <w:instrText xml:space="preserve"> PAGEREF _Toc12762 \h </w:instrText>
        </w:r>
        <w:r>
          <w:fldChar w:fldCharType="separate"/>
        </w:r>
        <w:r>
          <w:t>14</w:t>
        </w:r>
        <w:r>
          <w:fldChar w:fldCharType="end"/>
        </w:r>
      </w:hyperlink>
    </w:p>
    <w:p>
      <w:pPr>
        <w:pStyle w:val="TOC2"/>
        <w:tabs>
          <w:tab w:val="right" w:leader="dot" w:pos="8306"/>
        </w:tabs>
      </w:pPr>
      <w:hyperlink w:anchor="_Toc10203" w:history="1">
        <w:r>
          <w:rPr>
            <w:rFonts w:ascii="仿宋" w:eastAsia="仿宋" w:hAnsi="仿宋" w:cs="仿宋" w:hint="eastAsia"/>
            <w:lang w:eastAsia="zh-CN"/>
          </w:rPr>
          <w:t>(四)、宏观经济影响分析</w:t>
        </w:r>
        <w:r>
          <w:tab/>
        </w:r>
        <w:r>
          <w:fldChar w:fldCharType="begin"/>
        </w:r>
        <w:r>
          <w:instrText xml:space="preserve"> PAGEREF _Toc10203 \h </w:instrText>
        </w:r>
        <w:r>
          <w:fldChar w:fldCharType="separate"/>
        </w:r>
        <w:r>
          <w:t>15</w:t>
        </w:r>
        <w:r>
          <w:fldChar w:fldCharType="end"/>
        </w:r>
      </w:hyperlink>
    </w:p>
    <w:p>
      <w:pPr>
        <w:pStyle w:val="TOC1"/>
        <w:tabs>
          <w:tab w:val="right" w:leader="dot" w:pos="8306"/>
        </w:tabs>
      </w:pPr>
      <w:hyperlink w:anchor="_Toc10493" w:history="1">
        <w:r>
          <w:rPr>
            <w:rFonts w:ascii="仿宋" w:eastAsia="仿宋" w:hAnsi="仿宋" w:cs="仿宋" w:hint="eastAsia"/>
            <w:lang w:eastAsia="zh-CN"/>
          </w:rPr>
          <w:t>四、背景、必要性分析</w:t>
        </w:r>
        <w:r>
          <w:tab/>
        </w:r>
        <w:r>
          <w:fldChar w:fldCharType="begin"/>
        </w:r>
        <w:r>
          <w:instrText xml:space="preserve"> PAGEREF _Toc10493 \h </w:instrText>
        </w:r>
        <w:r>
          <w:fldChar w:fldCharType="separate"/>
        </w:r>
        <w:r>
          <w:t>16</w:t>
        </w:r>
        <w:r>
          <w:fldChar w:fldCharType="end"/>
        </w:r>
      </w:hyperlink>
    </w:p>
    <w:p>
      <w:pPr>
        <w:pStyle w:val="TOC2"/>
        <w:tabs>
          <w:tab w:val="right" w:leader="dot" w:pos="8306"/>
        </w:tabs>
      </w:pPr>
      <w:hyperlink w:anchor="_Toc32594" w:history="1">
        <w:r>
          <w:rPr>
            <w:rFonts w:ascii="仿宋" w:eastAsia="仿宋" w:hAnsi="仿宋" w:cs="仿宋" w:hint="eastAsia"/>
            <w:lang w:eastAsia="zh-CN"/>
          </w:rPr>
          <w:t>(一)、项目建设背景</w:t>
        </w:r>
        <w:r>
          <w:tab/>
        </w:r>
        <w:r>
          <w:fldChar w:fldCharType="begin"/>
        </w:r>
        <w:r>
          <w:instrText xml:space="preserve"> PAGEREF _Toc32594 \h </w:instrText>
        </w:r>
        <w:r>
          <w:fldChar w:fldCharType="separate"/>
        </w:r>
        <w:r>
          <w:t>16</w:t>
        </w:r>
        <w:r>
          <w:fldChar w:fldCharType="end"/>
        </w:r>
      </w:hyperlink>
    </w:p>
    <w:p>
      <w:pPr>
        <w:pStyle w:val="TOC2"/>
        <w:tabs>
          <w:tab w:val="right" w:leader="dot" w:pos="8306"/>
        </w:tabs>
      </w:pPr>
      <w:hyperlink w:anchor="_Toc9620" w:history="1">
        <w:r>
          <w:rPr>
            <w:rFonts w:ascii="仿宋" w:eastAsia="仿宋" w:hAnsi="仿宋" w:cs="仿宋" w:hint="eastAsia"/>
            <w:lang w:eastAsia="zh-CN"/>
          </w:rPr>
          <w:t>(二)、必要性分析</w:t>
        </w:r>
        <w:r>
          <w:tab/>
        </w:r>
        <w:r>
          <w:fldChar w:fldCharType="begin"/>
        </w:r>
        <w:r>
          <w:instrText xml:space="preserve"> PAGEREF _Toc9620 \h </w:instrText>
        </w:r>
        <w:r>
          <w:fldChar w:fldCharType="separate"/>
        </w:r>
        <w:r>
          <w:t>17</w:t>
        </w:r>
        <w:r>
          <w:fldChar w:fldCharType="end"/>
        </w:r>
      </w:hyperlink>
    </w:p>
    <w:p>
      <w:pPr>
        <w:pStyle w:val="TOC2"/>
        <w:tabs>
          <w:tab w:val="right" w:leader="dot" w:pos="8306"/>
        </w:tabs>
      </w:pPr>
      <w:hyperlink w:anchor="_Toc21440" w:history="1">
        <w:r>
          <w:rPr>
            <w:rFonts w:ascii="仿宋" w:eastAsia="仿宋" w:hAnsi="仿宋" w:cs="仿宋" w:hint="eastAsia"/>
            <w:lang w:eastAsia="zh-CN"/>
          </w:rPr>
          <w:t>(三)、项目建设有利条件</w:t>
        </w:r>
        <w:r>
          <w:tab/>
        </w:r>
        <w:r>
          <w:fldChar w:fldCharType="begin"/>
        </w:r>
        <w:r>
          <w:instrText xml:space="preserve"> PAGEREF _Toc21440 \h </w:instrText>
        </w:r>
        <w:r>
          <w:fldChar w:fldCharType="separate"/>
        </w:r>
        <w:r>
          <w:t>19</w:t>
        </w:r>
        <w:r>
          <w:fldChar w:fldCharType="end"/>
        </w:r>
      </w:hyperlink>
    </w:p>
    <w:p>
      <w:pPr>
        <w:pStyle w:val="TOC1"/>
        <w:tabs>
          <w:tab w:val="right" w:leader="dot" w:pos="8306"/>
        </w:tabs>
      </w:pPr>
      <w:hyperlink w:anchor="_Toc20565" w:history="1">
        <w:r>
          <w:rPr>
            <w:rFonts w:ascii="仿宋" w:eastAsia="仿宋" w:hAnsi="仿宋" w:cs="仿宋" w:hint="eastAsia"/>
            <w:lang w:eastAsia="zh-CN"/>
          </w:rPr>
          <w:t>五、发展规划、产业政策和行业准入分析</w:t>
        </w:r>
        <w:r>
          <w:tab/>
        </w:r>
        <w:r>
          <w:fldChar w:fldCharType="begin"/>
        </w:r>
        <w:r>
          <w:instrText xml:space="preserve"> PAGEREF _Toc20565 \h </w:instrText>
        </w:r>
        <w:r>
          <w:fldChar w:fldCharType="separate"/>
        </w:r>
        <w:r>
          <w:t>20</w:t>
        </w:r>
        <w:r>
          <w:fldChar w:fldCharType="end"/>
        </w:r>
      </w:hyperlink>
    </w:p>
    <w:p>
      <w:pPr>
        <w:pStyle w:val="TOC2"/>
        <w:tabs>
          <w:tab w:val="right" w:leader="dot" w:pos="8306"/>
        </w:tabs>
      </w:pPr>
      <w:hyperlink w:anchor="_Toc18294" w:history="1">
        <w:r>
          <w:rPr>
            <w:rFonts w:ascii="仿宋" w:eastAsia="仿宋" w:hAnsi="仿宋" w:cs="仿宋" w:hint="eastAsia"/>
            <w:lang w:eastAsia="zh-CN"/>
          </w:rPr>
          <w:t>(一)、发展规划分析</w:t>
        </w:r>
        <w:r>
          <w:tab/>
        </w:r>
        <w:r>
          <w:fldChar w:fldCharType="begin"/>
        </w:r>
        <w:r>
          <w:instrText xml:space="preserve"> PAGEREF _Toc18294 \h </w:instrText>
        </w:r>
        <w:r>
          <w:fldChar w:fldCharType="separate"/>
        </w:r>
        <w:r>
          <w:t>20</w:t>
        </w:r>
        <w:r>
          <w:fldChar w:fldCharType="end"/>
        </w:r>
      </w:hyperlink>
    </w:p>
    <w:p>
      <w:pPr>
        <w:pStyle w:val="TOC2"/>
        <w:tabs>
          <w:tab w:val="right" w:leader="dot" w:pos="8306"/>
        </w:tabs>
      </w:pPr>
      <w:hyperlink w:anchor="_Toc21734" w:history="1">
        <w:r>
          <w:rPr>
            <w:rFonts w:ascii="仿宋" w:eastAsia="仿宋" w:hAnsi="仿宋" w:cs="仿宋" w:hint="eastAsia"/>
            <w:lang w:eastAsia="zh-CN"/>
          </w:rPr>
          <w:t>(二)、产业政策分析</w:t>
        </w:r>
        <w:r>
          <w:tab/>
        </w:r>
        <w:r>
          <w:fldChar w:fldCharType="begin"/>
        </w:r>
        <w:r>
          <w:instrText xml:space="preserve"> PAGEREF _Toc21734 \h </w:instrText>
        </w:r>
        <w:r>
          <w:fldChar w:fldCharType="separate"/>
        </w:r>
        <w:r>
          <w:t>22</w:t>
        </w:r>
        <w:r>
          <w:fldChar w:fldCharType="end"/>
        </w:r>
      </w:hyperlink>
    </w:p>
    <w:p>
      <w:pPr>
        <w:pStyle w:val="TOC2"/>
        <w:tabs>
          <w:tab w:val="right" w:leader="dot" w:pos="8306"/>
        </w:tabs>
      </w:pPr>
      <w:hyperlink w:anchor="_Toc26577" w:history="1">
        <w:r>
          <w:rPr>
            <w:rFonts w:ascii="仿宋" w:eastAsia="仿宋" w:hAnsi="仿宋" w:cs="仿宋" w:hint="eastAsia"/>
            <w:lang w:eastAsia="zh-CN"/>
          </w:rPr>
          <w:t>(三)、行业准入分析</w:t>
        </w:r>
        <w:r>
          <w:tab/>
        </w:r>
        <w:r>
          <w:fldChar w:fldCharType="begin"/>
        </w:r>
        <w:r>
          <w:instrText xml:space="preserve"> PAGEREF _Toc26577 \h </w:instrText>
        </w:r>
        <w:r>
          <w:fldChar w:fldCharType="separate"/>
        </w:r>
        <w:r>
          <w:t>24</w:t>
        </w:r>
        <w:r>
          <w:fldChar w:fldCharType="end"/>
        </w:r>
      </w:hyperlink>
    </w:p>
    <w:p>
      <w:pPr>
        <w:pStyle w:val="TOC1"/>
        <w:tabs>
          <w:tab w:val="right" w:leader="dot" w:pos="8306"/>
        </w:tabs>
      </w:pPr>
      <w:hyperlink w:anchor="_Toc585" w:history="1">
        <w:r>
          <w:rPr>
            <w:rFonts w:ascii="仿宋" w:eastAsia="仿宋" w:hAnsi="仿宋" w:cs="仿宋" w:hint="eastAsia"/>
            <w:lang w:eastAsia="zh-CN"/>
          </w:rPr>
          <w:t>六、项目选址研究</w:t>
        </w:r>
        <w:r>
          <w:tab/>
        </w:r>
        <w:r>
          <w:fldChar w:fldCharType="begin"/>
        </w:r>
        <w:r>
          <w:instrText xml:space="preserve"> PAGEREF _Toc585 \h </w:instrText>
        </w:r>
        <w:r>
          <w:fldChar w:fldCharType="separate"/>
        </w:r>
        <w:r>
          <w:t>25</w:t>
        </w:r>
        <w:r>
          <w:fldChar w:fldCharType="end"/>
        </w:r>
      </w:hyperlink>
    </w:p>
    <w:p>
      <w:pPr>
        <w:pStyle w:val="TOC2"/>
        <w:tabs>
          <w:tab w:val="right" w:leader="dot" w:pos="8306"/>
        </w:tabs>
      </w:pPr>
      <w:hyperlink w:anchor="_Toc27234" w:history="1">
        <w:r>
          <w:rPr>
            <w:rFonts w:ascii="仿宋" w:eastAsia="仿宋" w:hAnsi="仿宋" w:cs="仿宋" w:hint="eastAsia"/>
            <w:lang w:eastAsia="zh-CN"/>
          </w:rPr>
          <w:t>(一)、项目选址原则</w:t>
        </w:r>
        <w:r>
          <w:tab/>
        </w:r>
        <w:r>
          <w:fldChar w:fldCharType="begin"/>
        </w:r>
        <w:r>
          <w:instrText xml:space="preserve"> PAGEREF _Toc27234 \h </w:instrText>
        </w:r>
        <w:r>
          <w:fldChar w:fldCharType="separate"/>
        </w:r>
        <w:r>
          <w:t>25</w:t>
        </w:r>
        <w:r>
          <w:fldChar w:fldCharType="end"/>
        </w:r>
      </w:hyperlink>
    </w:p>
    <w:p>
      <w:pPr>
        <w:pStyle w:val="TOC2"/>
        <w:tabs>
          <w:tab w:val="right" w:leader="dot" w:pos="8306"/>
        </w:tabs>
      </w:pPr>
      <w:hyperlink w:anchor="_Toc14342" w:history="1">
        <w:r>
          <w:rPr>
            <w:rFonts w:ascii="仿宋" w:eastAsia="仿宋" w:hAnsi="仿宋" w:cs="仿宋" w:hint="eastAsia"/>
            <w:lang w:eastAsia="zh-CN"/>
          </w:rPr>
          <w:t>(二)、项目选址</w:t>
        </w:r>
        <w:r>
          <w:tab/>
        </w:r>
        <w:r>
          <w:fldChar w:fldCharType="begin"/>
        </w:r>
        <w:r>
          <w:instrText xml:space="preserve"> PAGEREF _Toc14342 \h </w:instrText>
        </w:r>
        <w:r>
          <w:fldChar w:fldCharType="separate"/>
        </w:r>
        <w:r>
          <w:t>28</w:t>
        </w:r>
        <w:r>
          <w:fldChar w:fldCharType="end"/>
        </w:r>
      </w:hyperlink>
    </w:p>
    <w:p>
      <w:pPr>
        <w:pStyle w:val="TOC2"/>
        <w:tabs>
          <w:tab w:val="right" w:leader="dot" w:pos="8306"/>
        </w:tabs>
      </w:pPr>
      <w:hyperlink w:anchor="_Toc30717" w:history="1">
        <w:r>
          <w:rPr>
            <w:rFonts w:ascii="仿宋" w:eastAsia="仿宋" w:hAnsi="仿宋" w:cs="仿宋" w:hint="eastAsia"/>
            <w:lang w:eastAsia="zh-CN"/>
          </w:rPr>
          <w:t>(三)、建设条件分析</w:t>
        </w:r>
        <w:r>
          <w:tab/>
        </w:r>
        <w:r>
          <w:fldChar w:fldCharType="begin"/>
        </w:r>
        <w:r>
          <w:instrText xml:space="preserve"> PAGEREF _Toc30717 \h </w:instrText>
        </w:r>
        <w:r>
          <w:fldChar w:fldCharType="separate"/>
        </w:r>
        <w:r>
          <w:t>30</w:t>
        </w:r>
        <w:r>
          <w:fldChar w:fldCharType="end"/>
        </w:r>
      </w:hyperlink>
    </w:p>
    <w:p>
      <w:pPr>
        <w:pStyle w:val="TOC2"/>
        <w:tabs>
          <w:tab w:val="right" w:leader="dot" w:pos="8306"/>
        </w:tabs>
      </w:pPr>
      <w:hyperlink w:anchor="_Toc19806" w:history="1">
        <w:r>
          <w:rPr>
            <w:rFonts w:ascii="仿宋" w:eastAsia="仿宋" w:hAnsi="仿宋" w:cs="仿宋" w:hint="eastAsia"/>
            <w:lang w:eastAsia="zh-CN"/>
          </w:rPr>
          <w:t>(四)、用地控制指标</w:t>
        </w:r>
        <w:r>
          <w:tab/>
        </w:r>
        <w:r>
          <w:fldChar w:fldCharType="begin"/>
        </w:r>
        <w:r>
          <w:instrText xml:space="preserve"> PAGEREF _Toc19806 \h </w:instrText>
        </w:r>
        <w:r>
          <w:fldChar w:fldCharType="separate"/>
        </w:r>
        <w:r>
          <w:t>32</w:t>
        </w:r>
        <w:r>
          <w:fldChar w:fldCharType="end"/>
        </w:r>
      </w:hyperlink>
    </w:p>
    <w:p>
      <w:pPr>
        <w:pStyle w:val="TOC2"/>
        <w:tabs>
          <w:tab w:val="right" w:leader="dot" w:pos="8306"/>
        </w:tabs>
      </w:pPr>
      <w:hyperlink w:anchor="_Toc7577" w:history="1">
        <w:r>
          <w:rPr>
            <w:rFonts w:ascii="仿宋" w:eastAsia="仿宋" w:hAnsi="仿宋" w:cs="仿宋" w:hint="eastAsia"/>
            <w:lang w:eastAsia="zh-CN"/>
          </w:rPr>
          <w:t>(五)、地总体要求</w:t>
        </w:r>
        <w:r>
          <w:tab/>
        </w:r>
        <w:r>
          <w:fldChar w:fldCharType="begin"/>
        </w:r>
        <w:r>
          <w:instrText xml:space="preserve"> PAGEREF _Toc7577 \h </w:instrText>
        </w:r>
        <w:r>
          <w:fldChar w:fldCharType="separate"/>
        </w:r>
        <w:r>
          <w:t>33</w:t>
        </w:r>
        <w:r>
          <w:fldChar w:fldCharType="end"/>
        </w:r>
      </w:hyperlink>
    </w:p>
    <w:p>
      <w:pPr>
        <w:pStyle w:val="TOC2"/>
        <w:tabs>
          <w:tab w:val="right" w:leader="dot" w:pos="8306"/>
        </w:tabs>
      </w:pPr>
      <w:hyperlink w:anchor="_Toc19266" w:history="1">
        <w:r>
          <w:rPr>
            <w:rFonts w:ascii="仿宋" w:eastAsia="仿宋" w:hAnsi="仿宋" w:cs="仿宋" w:hint="eastAsia"/>
            <w:lang w:eastAsia="zh-CN"/>
          </w:rPr>
          <w:t>(六)、节约用地措施</w:t>
        </w:r>
        <w:r>
          <w:tab/>
        </w:r>
        <w:r>
          <w:fldChar w:fldCharType="begin"/>
        </w:r>
        <w:r>
          <w:instrText xml:space="preserve"> PAGEREF _Toc19266 \h </w:instrText>
        </w:r>
        <w:r>
          <w:fldChar w:fldCharType="separate"/>
        </w:r>
        <w:r>
          <w:t>34</w:t>
        </w:r>
        <w:r>
          <w:fldChar w:fldCharType="end"/>
        </w:r>
      </w:hyperlink>
    </w:p>
    <w:p>
      <w:pPr>
        <w:pStyle w:val="TOC2"/>
        <w:tabs>
          <w:tab w:val="right" w:leader="dot" w:pos="8306"/>
        </w:tabs>
      </w:pPr>
      <w:hyperlink w:anchor="_Toc30957" w:history="1">
        <w:r>
          <w:rPr>
            <w:rFonts w:ascii="仿宋" w:eastAsia="仿宋" w:hAnsi="仿宋" w:cs="仿宋" w:hint="eastAsia"/>
            <w:lang w:eastAsia="zh-CN"/>
          </w:rPr>
          <w:t>(七)、选址综合评价</w:t>
        </w:r>
        <w:r>
          <w:tab/>
        </w:r>
        <w:r>
          <w:fldChar w:fldCharType="begin"/>
        </w:r>
        <w:r>
          <w:instrText xml:space="preserve"> PAGEREF _Toc30957 \h </w:instrText>
        </w:r>
        <w:r>
          <w:fldChar w:fldCharType="separate"/>
        </w:r>
        <w:r>
          <w:t>36</w:t>
        </w:r>
        <w:r>
          <w:fldChar w:fldCharType="end"/>
        </w:r>
      </w:hyperlink>
    </w:p>
    <w:p>
      <w:pPr>
        <w:pStyle w:val="TOC1"/>
        <w:tabs>
          <w:tab w:val="right" w:leader="dot" w:pos="8306"/>
        </w:tabs>
      </w:pPr>
      <w:hyperlink w:anchor="_Toc22251" w:history="1">
        <w:r>
          <w:rPr>
            <w:rFonts w:ascii="仿宋" w:eastAsia="仿宋" w:hAnsi="仿宋" w:cs="仿宋" w:hint="eastAsia"/>
            <w:lang w:eastAsia="zh-CN"/>
          </w:rPr>
          <w:t>七、项目进度计划</w:t>
        </w:r>
        <w:r>
          <w:tab/>
        </w:r>
        <w:r>
          <w:fldChar w:fldCharType="begin"/>
        </w:r>
        <w:r>
          <w:instrText xml:space="preserve"> PAGEREF _Toc22251 \h </w:instrText>
        </w:r>
        <w:r>
          <w:fldChar w:fldCharType="separate"/>
        </w:r>
        <w:r>
          <w:t>37</w:t>
        </w:r>
        <w:r>
          <w:fldChar w:fldCharType="end"/>
        </w:r>
      </w:hyperlink>
    </w:p>
    <w:p>
      <w:pPr>
        <w:pStyle w:val="TOC2"/>
        <w:tabs>
          <w:tab w:val="right" w:leader="dot" w:pos="8306"/>
        </w:tabs>
      </w:pPr>
      <w:hyperlink w:anchor="_Toc10022" w:history="1">
        <w:r>
          <w:rPr>
            <w:rFonts w:ascii="仿宋" w:eastAsia="仿宋" w:hAnsi="仿宋" w:cs="仿宋" w:hint="eastAsia"/>
            <w:lang w:eastAsia="zh-CN"/>
          </w:rPr>
          <w:t>(一)、建设周期</w:t>
        </w:r>
        <w:r>
          <w:tab/>
        </w:r>
        <w:r>
          <w:fldChar w:fldCharType="begin"/>
        </w:r>
        <w:r>
          <w:instrText xml:space="preserve"> PAGEREF _Toc10022 \h </w:instrText>
        </w:r>
        <w:r>
          <w:fldChar w:fldCharType="separate"/>
        </w:r>
        <w:r>
          <w:t>37</w:t>
        </w:r>
        <w:r>
          <w:fldChar w:fldCharType="end"/>
        </w:r>
      </w:hyperlink>
    </w:p>
    <w:p>
      <w:pPr>
        <w:pStyle w:val="TOC2"/>
        <w:tabs>
          <w:tab w:val="right" w:leader="dot" w:pos="8306"/>
        </w:tabs>
      </w:pPr>
      <w:hyperlink w:anchor="_Toc23105" w:history="1">
        <w:r>
          <w:rPr>
            <w:rFonts w:ascii="仿宋" w:eastAsia="仿宋" w:hAnsi="仿宋" w:cs="仿宋" w:hint="eastAsia"/>
            <w:lang w:eastAsia="zh-CN"/>
          </w:rPr>
          <w:t>(二)、建设进度</w:t>
        </w:r>
        <w:r>
          <w:tab/>
        </w:r>
        <w:r>
          <w:fldChar w:fldCharType="begin"/>
        </w:r>
        <w:r>
          <w:instrText xml:space="preserve"> PAGEREF _Toc23105 \h </w:instrText>
        </w:r>
        <w:r>
          <w:fldChar w:fldCharType="separate"/>
        </w:r>
        <w:r>
          <w:t>37</w:t>
        </w:r>
        <w:r>
          <w:fldChar w:fldCharType="end"/>
        </w:r>
      </w:hyperlink>
    </w:p>
    <w:p>
      <w:pPr>
        <w:pStyle w:val="TOC2"/>
        <w:tabs>
          <w:tab w:val="right" w:leader="dot" w:pos="8306"/>
        </w:tabs>
      </w:pPr>
      <w:hyperlink w:anchor="_Toc28214" w:history="1">
        <w:r>
          <w:rPr>
            <w:rFonts w:ascii="仿宋" w:eastAsia="仿宋" w:hAnsi="仿宋" w:cs="仿宋" w:hint="eastAsia"/>
            <w:lang w:eastAsia="zh-CN"/>
          </w:rPr>
          <w:t>(三)、进度安排注意事项</w:t>
        </w:r>
        <w:r>
          <w:tab/>
        </w:r>
        <w:r>
          <w:fldChar w:fldCharType="begin"/>
        </w:r>
        <w:r>
          <w:instrText xml:space="preserve"> PAGEREF _Toc28214 \h </w:instrText>
        </w:r>
        <w:r>
          <w:fldChar w:fldCharType="separate"/>
        </w:r>
        <w:r>
          <w:t>38</w:t>
        </w:r>
        <w:r>
          <w:fldChar w:fldCharType="end"/>
        </w:r>
      </w:hyperlink>
    </w:p>
    <w:p>
      <w:pPr>
        <w:pStyle w:val="TOC2"/>
        <w:tabs>
          <w:tab w:val="right" w:leader="dot" w:pos="8306"/>
        </w:tabs>
      </w:pPr>
      <w:hyperlink w:anchor="_Toc8314" w:history="1">
        <w:r>
          <w:rPr>
            <w:rFonts w:ascii="仿宋" w:eastAsia="仿宋" w:hAnsi="仿宋" w:cs="仿宋" w:hint="eastAsia"/>
            <w:lang w:eastAsia="zh-CN"/>
          </w:rPr>
          <w:t>(四)、人力资源配置</w:t>
        </w:r>
        <w:r>
          <w:tab/>
        </w:r>
        <w:r>
          <w:fldChar w:fldCharType="begin"/>
        </w:r>
        <w:r>
          <w:instrText xml:space="preserve"> PAGEREF _Toc8314 \h </w:instrText>
        </w:r>
        <w:r>
          <w:fldChar w:fldCharType="separate"/>
        </w:r>
        <w:r>
          <w:t>39</w:t>
        </w:r>
        <w:r>
          <w:fldChar w:fldCharType="end"/>
        </w:r>
      </w:hyperlink>
    </w:p>
    <w:p>
      <w:pPr>
        <w:pStyle w:val="TOC2"/>
        <w:tabs>
          <w:tab w:val="right" w:leader="dot" w:pos="8306"/>
        </w:tabs>
      </w:pPr>
      <w:hyperlink w:anchor="_Toc7545" w:history="1">
        <w:r>
          <w:rPr>
            <w:rFonts w:ascii="仿宋" w:eastAsia="仿宋" w:hAnsi="仿宋" w:cs="仿宋" w:hint="eastAsia"/>
            <w:lang w:eastAsia="zh-CN"/>
          </w:rPr>
          <w:t>(五)、员工培训</w:t>
        </w:r>
        <w:r>
          <w:tab/>
        </w:r>
        <w:r>
          <w:fldChar w:fldCharType="begin"/>
        </w:r>
        <w:r>
          <w:instrText xml:space="preserve"> PAGEREF _Toc7545 \h </w:instrText>
        </w:r>
        <w:r>
          <w:fldChar w:fldCharType="separate"/>
        </w:r>
        <w:r>
          <w:t>41</w:t>
        </w:r>
        <w:r>
          <w:fldChar w:fldCharType="end"/>
        </w:r>
      </w:hyperlink>
    </w:p>
    <w:p>
      <w:pPr>
        <w:pStyle w:val="TOC2"/>
        <w:tabs>
          <w:tab w:val="right" w:leader="dot" w:pos="8306"/>
        </w:tabs>
      </w:pPr>
      <w:hyperlink w:anchor="_Toc4236" w:history="1">
        <w:r>
          <w:rPr>
            <w:rFonts w:ascii="仿宋" w:eastAsia="仿宋" w:hAnsi="仿宋" w:cs="仿宋" w:hint="eastAsia"/>
            <w:lang w:eastAsia="zh-CN"/>
          </w:rPr>
          <w:t>(六)、项目实施保障</w:t>
        </w:r>
        <w:r>
          <w:tab/>
        </w:r>
        <w:r>
          <w:fldChar w:fldCharType="begin"/>
        </w:r>
        <w:r>
          <w:instrText xml:space="preserve"> PAGEREF _Toc4236 \h </w:instrText>
        </w:r>
        <w:r>
          <w:fldChar w:fldCharType="separate"/>
        </w:r>
        <w:r>
          <w:t>42</w:t>
        </w:r>
        <w:r>
          <w:fldChar w:fldCharType="end"/>
        </w:r>
      </w:hyperlink>
    </w:p>
    <w:p>
      <w:pPr>
        <w:pStyle w:val="TOC2"/>
        <w:tabs>
          <w:tab w:val="right" w:leader="dot" w:pos="8306"/>
        </w:tabs>
      </w:pPr>
      <w:hyperlink w:anchor="_Toc18642" w:history="1">
        <w:r>
          <w:rPr>
            <w:rFonts w:ascii="仿宋" w:eastAsia="仿宋" w:hAnsi="仿宋" w:cs="仿宋" w:hint="eastAsia"/>
            <w:lang w:eastAsia="zh-CN"/>
          </w:rPr>
          <w:t>(七)、安全规范管理</w:t>
        </w:r>
        <w:r>
          <w:tab/>
        </w:r>
        <w:r>
          <w:fldChar w:fldCharType="begin"/>
        </w:r>
        <w:r>
          <w:instrText xml:space="preserve"> PAGEREF _Toc18642 \h </w:instrText>
        </w:r>
        <w:r>
          <w:fldChar w:fldCharType="separate"/>
        </w:r>
        <w:r>
          <w:t>43</w:t>
        </w:r>
        <w:r>
          <w:fldChar w:fldCharType="end"/>
        </w:r>
      </w:hyperlink>
    </w:p>
    <w:p>
      <w:pPr>
        <w:pStyle w:val="TOC1"/>
        <w:tabs>
          <w:tab w:val="right" w:leader="dot" w:pos="8306"/>
        </w:tabs>
      </w:pPr>
      <w:hyperlink w:anchor="_Toc15472" w:history="1">
        <w:r>
          <w:rPr>
            <w:rFonts w:ascii="仿宋" w:eastAsia="仿宋" w:hAnsi="仿宋" w:cs="仿宋" w:hint="eastAsia"/>
            <w:lang w:eastAsia="zh-CN"/>
          </w:rPr>
          <w:t>八、项目质量与标准</w:t>
        </w:r>
        <w:r>
          <w:tab/>
        </w:r>
        <w:r>
          <w:fldChar w:fldCharType="begin"/>
        </w:r>
        <w:r>
          <w:instrText xml:space="preserve"> PAGEREF _Toc15472 \h </w:instrText>
        </w:r>
        <w:r>
          <w:fldChar w:fldCharType="separate"/>
        </w:r>
        <w:r>
          <w:t>44</w:t>
        </w:r>
        <w:r>
          <w:fldChar w:fldCharType="end"/>
        </w:r>
      </w:hyperlink>
    </w:p>
    <w:p>
      <w:pPr>
        <w:pStyle w:val="TOC2"/>
        <w:tabs>
          <w:tab w:val="right" w:leader="dot" w:pos="8306"/>
        </w:tabs>
      </w:pPr>
      <w:hyperlink w:anchor="_Toc22897" w:history="1">
        <w:r>
          <w:rPr>
            <w:rFonts w:ascii="仿宋" w:eastAsia="仿宋" w:hAnsi="仿宋" w:cs="仿宋" w:hint="eastAsia"/>
            <w:lang w:eastAsia="zh-CN"/>
          </w:rPr>
          <w:t>(一)、质量保障体系</w:t>
        </w:r>
        <w:r>
          <w:tab/>
        </w:r>
        <w:r>
          <w:fldChar w:fldCharType="begin"/>
        </w:r>
        <w:r>
          <w:instrText xml:space="preserve"> PAGEREF _Toc22897 \h </w:instrText>
        </w:r>
        <w:r>
          <w:fldChar w:fldCharType="separate"/>
        </w:r>
        <w:r>
          <w:t>44</w:t>
        </w:r>
        <w:r>
          <w:fldChar w:fldCharType="end"/>
        </w:r>
      </w:hyperlink>
    </w:p>
    <w:p>
      <w:pPr>
        <w:pStyle w:val="TOC2"/>
        <w:tabs>
          <w:tab w:val="right" w:leader="dot" w:pos="8306"/>
        </w:tabs>
      </w:pPr>
      <w:hyperlink w:anchor="_Toc29516" w:history="1">
        <w:r>
          <w:rPr>
            <w:rFonts w:ascii="仿宋" w:eastAsia="仿宋" w:hAnsi="仿宋" w:cs="仿宋" w:hint="eastAsia"/>
            <w:lang w:eastAsia="zh-CN"/>
          </w:rPr>
          <w:t>(二)、标准化作业流程</w:t>
        </w:r>
        <w:r>
          <w:tab/>
        </w:r>
        <w:r>
          <w:fldChar w:fldCharType="begin"/>
        </w:r>
        <w:r>
          <w:instrText xml:space="preserve"> PAGEREF _Toc29516 \h </w:instrText>
        </w:r>
        <w:r>
          <w:fldChar w:fldCharType="separate"/>
        </w:r>
        <w:r>
          <w:t>46</w:t>
        </w:r>
        <w:r>
          <w:fldChar w:fldCharType="end"/>
        </w:r>
      </w:hyperlink>
    </w:p>
    <w:p>
      <w:pPr>
        <w:pStyle w:val="TOC2"/>
        <w:tabs>
          <w:tab w:val="right" w:leader="dot" w:pos="8306"/>
        </w:tabs>
      </w:pPr>
      <w:hyperlink w:anchor="_Toc2513" w:history="1">
        <w:r>
          <w:rPr>
            <w:rFonts w:ascii="仿宋" w:eastAsia="仿宋" w:hAnsi="仿宋" w:cs="仿宋" w:hint="eastAsia"/>
            <w:lang w:eastAsia="zh-CN"/>
          </w:rPr>
          <w:t>(三)、质量监控与评估</w:t>
        </w:r>
        <w:r>
          <w:tab/>
        </w:r>
        <w:r>
          <w:fldChar w:fldCharType="begin"/>
        </w:r>
        <w:r>
          <w:instrText xml:space="preserve"> PAGEREF _Toc2513 \h </w:instrText>
        </w:r>
        <w:r>
          <w:fldChar w:fldCharType="separate"/>
        </w:r>
        <w:r>
          <w:t>47</w:t>
        </w:r>
        <w:r>
          <w:fldChar w:fldCharType="end"/>
        </w:r>
      </w:hyperlink>
    </w:p>
    <w:p>
      <w:pPr>
        <w:pStyle w:val="TOC2"/>
        <w:tabs>
          <w:tab w:val="right" w:leader="dot" w:pos="8306"/>
        </w:tabs>
      </w:pPr>
      <w:hyperlink w:anchor="_Toc13809" w:history="1">
        <w:r>
          <w:rPr>
            <w:rFonts w:ascii="仿宋" w:eastAsia="仿宋" w:hAnsi="仿宋" w:cs="仿宋" w:hint="eastAsia"/>
            <w:lang w:eastAsia="zh-CN"/>
          </w:rPr>
          <w:t>(四)、质量改进计划</w:t>
        </w:r>
        <w:r>
          <w:tab/>
        </w:r>
        <w:r>
          <w:fldChar w:fldCharType="begin"/>
        </w:r>
        <w:r>
          <w:instrText xml:space="preserve"> PAGEREF _Toc13809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54" w:history="1">
        <w:r>
          <w:rPr>
            <w:rFonts w:ascii="仿宋" w:eastAsia="仿宋" w:hAnsi="仿宋" w:cs="仿宋" w:hint="eastAsia"/>
            <w:lang w:eastAsia="zh-CN"/>
          </w:rPr>
          <w:t>九、项目实施与管理方案</w:t>
        </w:r>
        <w:r>
          <w:tab/>
        </w:r>
        <w:r>
          <w:fldChar w:fldCharType="begin"/>
        </w:r>
        <w:r>
          <w:instrText xml:space="preserve"> PAGEREF _Toc20154 \h </w:instrText>
        </w:r>
        <w:r>
          <w:fldChar w:fldCharType="separate"/>
        </w:r>
        <w:r>
          <w:t>50</w:t>
        </w:r>
        <w:r>
          <w:fldChar w:fldCharType="end"/>
        </w:r>
      </w:hyperlink>
    </w:p>
    <w:p>
      <w:pPr>
        <w:pStyle w:val="TOC2"/>
        <w:tabs>
          <w:tab w:val="right" w:leader="dot" w:pos="8306"/>
        </w:tabs>
      </w:pPr>
      <w:hyperlink w:anchor="_Toc10326" w:history="1">
        <w:r>
          <w:rPr>
            <w:rFonts w:ascii="仿宋" w:eastAsia="仿宋" w:hAnsi="仿宋" w:cs="仿宋" w:hint="eastAsia"/>
            <w:lang w:eastAsia="zh-CN"/>
          </w:rPr>
          <w:t>(一)、项目实施计划</w:t>
        </w:r>
        <w:r>
          <w:tab/>
        </w:r>
        <w:r>
          <w:fldChar w:fldCharType="begin"/>
        </w:r>
        <w:r>
          <w:instrText xml:space="preserve"> PAGEREF _Toc10326 \h </w:instrText>
        </w:r>
        <w:r>
          <w:fldChar w:fldCharType="separate"/>
        </w:r>
        <w:r>
          <w:t>50</w:t>
        </w:r>
        <w:r>
          <w:fldChar w:fldCharType="end"/>
        </w:r>
      </w:hyperlink>
    </w:p>
    <w:p>
      <w:pPr>
        <w:pStyle w:val="TOC2"/>
        <w:tabs>
          <w:tab w:val="right" w:leader="dot" w:pos="8306"/>
        </w:tabs>
      </w:pPr>
      <w:hyperlink w:anchor="_Toc32076" w:history="1">
        <w:r>
          <w:rPr>
            <w:rFonts w:ascii="仿宋" w:eastAsia="仿宋" w:hAnsi="仿宋" w:cs="仿宋" w:hint="eastAsia"/>
            <w:lang w:eastAsia="zh-CN"/>
          </w:rPr>
          <w:t>(二)、项目组织机构与职责</w:t>
        </w:r>
        <w:r>
          <w:tab/>
        </w:r>
        <w:r>
          <w:fldChar w:fldCharType="begin"/>
        </w:r>
        <w:r>
          <w:instrText xml:space="preserve"> PAGEREF _Toc32076 \h </w:instrText>
        </w:r>
        <w:r>
          <w:fldChar w:fldCharType="separate"/>
        </w:r>
        <w:r>
          <w:t>51</w:t>
        </w:r>
        <w:r>
          <w:fldChar w:fldCharType="end"/>
        </w:r>
      </w:hyperlink>
    </w:p>
    <w:p>
      <w:pPr>
        <w:pStyle w:val="TOC2"/>
        <w:tabs>
          <w:tab w:val="right" w:leader="dot" w:pos="8306"/>
        </w:tabs>
      </w:pPr>
      <w:hyperlink w:anchor="_Toc12286" w:history="1">
        <w:r>
          <w:rPr>
            <w:rFonts w:ascii="仿宋" w:eastAsia="仿宋" w:hAnsi="仿宋" w:cs="仿宋" w:hint="eastAsia"/>
            <w:lang w:eastAsia="zh-CN"/>
          </w:rPr>
          <w:t>(三)、项目管理与监控体系</w:t>
        </w:r>
        <w:r>
          <w:tab/>
        </w:r>
        <w:r>
          <w:fldChar w:fldCharType="begin"/>
        </w:r>
        <w:r>
          <w:instrText xml:space="preserve"> PAGEREF _Toc12286 \h </w:instrText>
        </w:r>
        <w:r>
          <w:fldChar w:fldCharType="separate"/>
        </w:r>
        <w:r>
          <w:t>54</w:t>
        </w:r>
        <w:r>
          <w:fldChar w:fldCharType="end"/>
        </w:r>
      </w:hyperlink>
    </w:p>
    <w:p>
      <w:pPr>
        <w:pStyle w:val="TOC1"/>
        <w:tabs>
          <w:tab w:val="right" w:leader="dot" w:pos="8306"/>
        </w:tabs>
      </w:pPr>
      <w:hyperlink w:anchor="_Toc15961" w:history="1">
        <w:r>
          <w:rPr>
            <w:rFonts w:ascii="仿宋" w:eastAsia="仿宋" w:hAnsi="仿宋" w:cs="仿宋" w:hint="eastAsia"/>
            <w:lang w:eastAsia="zh-CN"/>
          </w:rPr>
          <w:t>十、经济效益与社会效益优化</w:t>
        </w:r>
        <w:r>
          <w:tab/>
        </w:r>
        <w:r>
          <w:fldChar w:fldCharType="begin"/>
        </w:r>
        <w:r>
          <w:instrText xml:space="preserve"> PAGEREF _Toc15961 \h </w:instrText>
        </w:r>
        <w:r>
          <w:fldChar w:fldCharType="separate"/>
        </w:r>
        <w:r>
          <w:t>55</w:t>
        </w:r>
        <w:r>
          <w:fldChar w:fldCharType="end"/>
        </w:r>
      </w:hyperlink>
    </w:p>
    <w:p>
      <w:pPr>
        <w:pStyle w:val="TOC2"/>
        <w:tabs>
          <w:tab w:val="right" w:leader="dot" w:pos="8306"/>
        </w:tabs>
      </w:pPr>
      <w:hyperlink w:anchor="_Toc11876" w:history="1">
        <w:r>
          <w:rPr>
            <w:rFonts w:ascii="仿宋" w:eastAsia="仿宋" w:hAnsi="仿宋" w:cs="仿宋" w:hint="eastAsia"/>
            <w:lang w:eastAsia="zh-CN"/>
          </w:rPr>
          <w:t>(一)、经济效益提升策略</w:t>
        </w:r>
        <w:r>
          <w:tab/>
        </w:r>
        <w:r>
          <w:fldChar w:fldCharType="begin"/>
        </w:r>
        <w:r>
          <w:instrText xml:space="preserve"> PAGEREF _Toc11876 \h </w:instrText>
        </w:r>
        <w:r>
          <w:fldChar w:fldCharType="separate"/>
        </w:r>
        <w:r>
          <w:t>55</w:t>
        </w:r>
        <w:r>
          <w:fldChar w:fldCharType="end"/>
        </w:r>
      </w:hyperlink>
    </w:p>
    <w:p>
      <w:pPr>
        <w:pStyle w:val="TOC2"/>
        <w:tabs>
          <w:tab w:val="right" w:leader="dot" w:pos="8306"/>
        </w:tabs>
      </w:pPr>
      <w:hyperlink w:anchor="_Toc8603" w:history="1">
        <w:r>
          <w:rPr>
            <w:rFonts w:ascii="仿宋" w:eastAsia="仿宋" w:hAnsi="仿宋" w:cs="仿宋" w:hint="eastAsia"/>
            <w:lang w:eastAsia="zh-CN"/>
          </w:rPr>
          <w:t>(二)、社会效益增强方案</w:t>
        </w:r>
        <w:r>
          <w:tab/>
        </w:r>
        <w:r>
          <w:fldChar w:fldCharType="begin"/>
        </w:r>
        <w:r>
          <w:instrText xml:space="preserve"> PAGEREF _Toc8603 \h </w:instrText>
        </w:r>
        <w:r>
          <w:fldChar w:fldCharType="separate"/>
        </w:r>
        <w:r>
          <w:t>56</w:t>
        </w:r>
        <w:r>
          <w:fldChar w:fldCharType="end"/>
        </w:r>
      </w:hyperlink>
    </w:p>
    <w:p>
      <w:pPr>
        <w:pStyle w:val="TOC1"/>
        <w:tabs>
          <w:tab w:val="right" w:leader="dot" w:pos="8306"/>
        </w:tabs>
      </w:pPr>
      <w:hyperlink w:anchor="_Toc32736" w:history="1">
        <w:r>
          <w:rPr>
            <w:rFonts w:ascii="仿宋" w:eastAsia="仿宋" w:hAnsi="仿宋" w:cs="仿宋" w:hint="eastAsia"/>
            <w:lang w:eastAsia="zh-CN"/>
          </w:rPr>
          <w:t>十一、资金管理与财务规划</w:t>
        </w:r>
        <w:r>
          <w:tab/>
        </w:r>
        <w:r>
          <w:fldChar w:fldCharType="begin"/>
        </w:r>
        <w:r>
          <w:instrText xml:space="preserve"> PAGEREF _Toc32736 \h </w:instrText>
        </w:r>
        <w:r>
          <w:fldChar w:fldCharType="separate"/>
        </w:r>
        <w:r>
          <w:t>57</w:t>
        </w:r>
        <w:r>
          <w:fldChar w:fldCharType="end"/>
        </w:r>
      </w:hyperlink>
    </w:p>
    <w:p>
      <w:pPr>
        <w:pStyle w:val="TOC2"/>
        <w:tabs>
          <w:tab w:val="right" w:leader="dot" w:pos="8306"/>
        </w:tabs>
      </w:pPr>
      <w:hyperlink w:anchor="_Toc30597" w:history="1">
        <w:r>
          <w:rPr>
            <w:rFonts w:ascii="仿宋" w:eastAsia="仿宋" w:hAnsi="仿宋" w:cs="仿宋" w:hint="eastAsia"/>
            <w:lang w:eastAsia="zh-CN"/>
          </w:rPr>
          <w:t>(一)、项目资金来源与筹措</w:t>
        </w:r>
        <w:r>
          <w:tab/>
        </w:r>
        <w:r>
          <w:fldChar w:fldCharType="begin"/>
        </w:r>
        <w:r>
          <w:instrText xml:space="preserve"> PAGEREF _Toc30597 \h </w:instrText>
        </w:r>
        <w:r>
          <w:fldChar w:fldCharType="separate"/>
        </w:r>
        <w:r>
          <w:t>57</w:t>
        </w:r>
        <w:r>
          <w:fldChar w:fldCharType="end"/>
        </w:r>
      </w:hyperlink>
    </w:p>
    <w:p>
      <w:pPr>
        <w:pStyle w:val="TOC2"/>
        <w:tabs>
          <w:tab w:val="right" w:leader="dot" w:pos="8306"/>
        </w:tabs>
      </w:pPr>
      <w:hyperlink w:anchor="_Toc27301" w:history="1">
        <w:r>
          <w:rPr>
            <w:rFonts w:ascii="仿宋" w:eastAsia="仿宋" w:hAnsi="仿宋" w:cs="仿宋" w:hint="eastAsia"/>
            <w:lang w:eastAsia="zh-CN"/>
          </w:rPr>
          <w:t>(二)、资金使用与监管</w:t>
        </w:r>
        <w:r>
          <w:tab/>
        </w:r>
        <w:r>
          <w:fldChar w:fldCharType="begin"/>
        </w:r>
        <w:r>
          <w:instrText xml:space="preserve"> PAGEREF _Toc27301 \h </w:instrText>
        </w:r>
        <w:r>
          <w:fldChar w:fldCharType="separate"/>
        </w:r>
        <w:r>
          <w:t>59</w:t>
        </w:r>
        <w:r>
          <w:fldChar w:fldCharType="end"/>
        </w:r>
      </w:hyperlink>
    </w:p>
    <w:p>
      <w:pPr>
        <w:pStyle w:val="TOC2"/>
        <w:tabs>
          <w:tab w:val="right" w:leader="dot" w:pos="8306"/>
        </w:tabs>
      </w:pPr>
      <w:hyperlink w:anchor="_Toc3783" w:history="1">
        <w:r>
          <w:rPr>
            <w:rFonts w:ascii="仿宋" w:eastAsia="仿宋" w:hAnsi="仿宋" w:cs="仿宋" w:hint="eastAsia"/>
            <w:lang w:eastAsia="zh-CN"/>
          </w:rPr>
          <w:t>(三)、财务规划与预测</w:t>
        </w:r>
        <w:r>
          <w:tab/>
        </w:r>
        <w:r>
          <w:fldChar w:fldCharType="begin"/>
        </w:r>
        <w:r>
          <w:instrText xml:space="preserve"> PAGEREF _Toc3783 \h </w:instrText>
        </w:r>
        <w:r>
          <w:fldChar w:fldCharType="separate"/>
        </w:r>
        <w:r>
          <w:t>60</w:t>
        </w:r>
        <w:r>
          <w:fldChar w:fldCharType="end"/>
        </w:r>
      </w:hyperlink>
    </w:p>
    <w:p>
      <w:pPr>
        <w:pStyle w:val="TOC1"/>
        <w:tabs>
          <w:tab w:val="right" w:leader="dot" w:pos="8306"/>
        </w:tabs>
      </w:pPr>
      <w:hyperlink w:anchor="_Toc18122" w:history="1">
        <w:r>
          <w:rPr>
            <w:rFonts w:ascii="仿宋" w:eastAsia="仿宋" w:hAnsi="仿宋" w:cs="仿宋" w:hint="eastAsia"/>
            <w:lang w:eastAsia="zh-CN"/>
          </w:rPr>
          <w:t>十二、项目变更管理</w:t>
        </w:r>
        <w:r>
          <w:tab/>
        </w:r>
        <w:r>
          <w:fldChar w:fldCharType="begin"/>
        </w:r>
        <w:r>
          <w:instrText xml:space="preserve"> PAGEREF _Toc18122 \h </w:instrText>
        </w:r>
        <w:r>
          <w:fldChar w:fldCharType="separate"/>
        </w:r>
        <w:r>
          <w:t>61</w:t>
        </w:r>
        <w:r>
          <w:fldChar w:fldCharType="end"/>
        </w:r>
      </w:hyperlink>
    </w:p>
    <w:p>
      <w:pPr>
        <w:pStyle w:val="TOC2"/>
        <w:tabs>
          <w:tab w:val="right" w:leader="dot" w:pos="8306"/>
        </w:tabs>
      </w:pPr>
      <w:hyperlink w:anchor="_Toc6841" w:history="1">
        <w:r>
          <w:rPr>
            <w:rFonts w:ascii="仿宋" w:eastAsia="仿宋" w:hAnsi="仿宋" w:cs="仿宋" w:hint="eastAsia"/>
            <w:lang w:eastAsia="zh-CN"/>
          </w:rPr>
          <w:t>(一)、变更控制流程</w:t>
        </w:r>
        <w:r>
          <w:tab/>
        </w:r>
        <w:r>
          <w:fldChar w:fldCharType="begin"/>
        </w:r>
        <w:r>
          <w:instrText xml:space="preserve"> PAGEREF _Toc6841 \h </w:instrText>
        </w:r>
        <w:r>
          <w:fldChar w:fldCharType="separate"/>
        </w:r>
        <w:r>
          <w:t>61</w:t>
        </w:r>
        <w:r>
          <w:fldChar w:fldCharType="end"/>
        </w:r>
      </w:hyperlink>
    </w:p>
    <w:p>
      <w:pPr>
        <w:pStyle w:val="TOC2"/>
        <w:tabs>
          <w:tab w:val="right" w:leader="dot" w:pos="8306"/>
        </w:tabs>
      </w:pPr>
      <w:hyperlink w:anchor="_Toc12153" w:history="1">
        <w:r>
          <w:rPr>
            <w:rFonts w:ascii="仿宋" w:eastAsia="仿宋" w:hAnsi="仿宋" w:cs="仿宋" w:hint="eastAsia"/>
            <w:lang w:eastAsia="zh-CN"/>
          </w:rPr>
          <w:t>(二)、影响评估与处理</w:t>
        </w:r>
        <w:r>
          <w:tab/>
        </w:r>
        <w:r>
          <w:fldChar w:fldCharType="begin"/>
        </w:r>
        <w:r>
          <w:instrText xml:space="preserve"> PAGEREF _Toc12153 \h </w:instrText>
        </w:r>
        <w:r>
          <w:fldChar w:fldCharType="separate"/>
        </w:r>
        <w:r>
          <w:t>62</w:t>
        </w:r>
        <w:r>
          <w:fldChar w:fldCharType="end"/>
        </w:r>
      </w:hyperlink>
    </w:p>
    <w:p>
      <w:pPr>
        <w:pStyle w:val="TOC2"/>
        <w:tabs>
          <w:tab w:val="right" w:leader="dot" w:pos="8306"/>
        </w:tabs>
      </w:pPr>
      <w:hyperlink w:anchor="_Toc29250" w:history="1">
        <w:r>
          <w:rPr>
            <w:rFonts w:ascii="仿宋" w:eastAsia="仿宋" w:hAnsi="仿宋" w:cs="仿宋" w:hint="eastAsia"/>
            <w:lang w:eastAsia="zh-CN"/>
          </w:rPr>
          <w:t>(三)、变更记录与追踪</w:t>
        </w:r>
        <w:r>
          <w:tab/>
        </w:r>
        <w:r>
          <w:fldChar w:fldCharType="begin"/>
        </w:r>
        <w:r>
          <w:instrText xml:space="preserve"> PAGEREF _Toc29250 \h </w:instrText>
        </w:r>
        <w:r>
          <w:fldChar w:fldCharType="separate"/>
        </w:r>
        <w:r>
          <w:t>63</w:t>
        </w:r>
        <w:r>
          <w:fldChar w:fldCharType="end"/>
        </w:r>
      </w:hyperlink>
    </w:p>
    <w:p>
      <w:pPr>
        <w:pStyle w:val="TOC2"/>
        <w:tabs>
          <w:tab w:val="right" w:leader="dot" w:pos="8306"/>
        </w:tabs>
      </w:pPr>
      <w:hyperlink w:anchor="_Toc4871" w:history="1">
        <w:r>
          <w:rPr>
            <w:rFonts w:ascii="仿宋" w:eastAsia="仿宋" w:hAnsi="仿宋" w:cs="仿宋" w:hint="eastAsia"/>
            <w:lang w:eastAsia="zh-CN"/>
          </w:rPr>
          <w:t>(四)、变更管理策略</w:t>
        </w:r>
        <w:r>
          <w:tab/>
        </w:r>
        <w:r>
          <w:fldChar w:fldCharType="begin"/>
        </w:r>
        <w:r>
          <w:instrText xml:space="preserve"> PAGEREF _Toc4871 \h </w:instrText>
        </w:r>
        <w:r>
          <w:fldChar w:fldCharType="separate"/>
        </w:r>
        <w:r>
          <w:t>65</w:t>
        </w:r>
        <w:r>
          <w:fldChar w:fldCharType="end"/>
        </w:r>
      </w:hyperlink>
    </w:p>
    <w:p>
      <w:pPr>
        <w:pStyle w:val="TOC1"/>
        <w:tabs>
          <w:tab w:val="right" w:leader="dot" w:pos="8306"/>
        </w:tabs>
      </w:pPr>
      <w:hyperlink w:anchor="_Toc8309" w:history="1">
        <w:r>
          <w:rPr>
            <w:rFonts w:ascii="仿宋" w:eastAsia="仿宋" w:hAnsi="仿宋" w:cs="仿宋" w:hint="eastAsia"/>
            <w:lang w:eastAsia="zh-CN"/>
          </w:rPr>
          <w:t>十三、人力资源管理与开发</w:t>
        </w:r>
        <w:r>
          <w:tab/>
        </w:r>
        <w:r>
          <w:fldChar w:fldCharType="begin"/>
        </w:r>
        <w:r>
          <w:instrText xml:space="preserve"> PAGEREF _Toc8309 \h </w:instrText>
        </w:r>
        <w:r>
          <w:fldChar w:fldCharType="separate"/>
        </w:r>
        <w:r>
          <w:t>67</w:t>
        </w:r>
        <w:r>
          <w:fldChar w:fldCharType="end"/>
        </w:r>
      </w:hyperlink>
    </w:p>
    <w:p>
      <w:pPr>
        <w:pStyle w:val="TOC2"/>
        <w:tabs>
          <w:tab w:val="right" w:leader="dot" w:pos="8306"/>
        </w:tabs>
      </w:pPr>
      <w:hyperlink w:anchor="_Toc29398" w:history="1">
        <w:r>
          <w:rPr>
            <w:rFonts w:ascii="仿宋" w:eastAsia="仿宋" w:hAnsi="仿宋" w:cs="仿宋" w:hint="eastAsia"/>
            <w:lang w:eastAsia="zh-CN"/>
          </w:rPr>
          <w:t>(一)、人力资源规划</w:t>
        </w:r>
        <w:r>
          <w:tab/>
        </w:r>
        <w:r>
          <w:fldChar w:fldCharType="begin"/>
        </w:r>
        <w:r>
          <w:instrText xml:space="preserve"> PAGEREF _Toc29398 \h </w:instrText>
        </w:r>
        <w:r>
          <w:fldChar w:fldCharType="separate"/>
        </w:r>
        <w:r>
          <w:t>67</w:t>
        </w:r>
        <w:r>
          <w:fldChar w:fldCharType="end"/>
        </w:r>
      </w:hyperlink>
    </w:p>
    <w:p>
      <w:pPr>
        <w:pStyle w:val="TOC2"/>
        <w:tabs>
          <w:tab w:val="right" w:leader="dot" w:pos="8306"/>
        </w:tabs>
      </w:pPr>
      <w:hyperlink w:anchor="_Toc11936" w:history="1">
        <w:r>
          <w:rPr>
            <w:rFonts w:ascii="仿宋" w:eastAsia="仿宋" w:hAnsi="仿宋" w:cs="仿宋" w:hint="eastAsia"/>
            <w:lang w:eastAsia="zh-CN"/>
          </w:rPr>
          <w:t>(二)、人力资源开发与培训</w:t>
        </w:r>
        <w:r>
          <w:tab/>
        </w:r>
        <w:r>
          <w:fldChar w:fldCharType="begin"/>
        </w:r>
        <w:r>
          <w:instrText xml:space="preserve"> PAGEREF _Toc11936 \h </w:instrText>
        </w:r>
        <w:r>
          <w:fldChar w:fldCharType="separate"/>
        </w:r>
        <w:r>
          <w:t>69</w:t>
        </w:r>
        <w:r>
          <w:fldChar w:fldCharType="end"/>
        </w:r>
      </w:hyperlink>
    </w:p>
    <w:p>
      <w:pPr>
        <w:pStyle w:val="TOC1"/>
        <w:tabs>
          <w:tab w:val="right" w:leader="dot" w:pos="8306"/>
        </w:tabs>
      </w:pPr>
      <w:hyperlink w:anchor="_Toc14767" w:history="1">
        <w:r>
          <w:rPr>
            <w:rFonts w:ascii="仿宋" w:eastAsia="仿宋" w:hAnsi="仿宋" w:cs="仿宋" w:hint="eastAsia"/>
            <w:lang w:eastAsia="zh-CN"/>
          </w:rPr>
          <w:t>十四、企业合规与伦理</w:t>
        </w:r>
        <w:r>
          <w:tab/>
        </w:r>
        <w:r>
          <w:fldChar w:fldCharType="begin"/>
        </w:r>
        <w:r>
          <w:instrText xml:space="preserve"> PAGEREF _Toc14767 \h </w:instrText>
        </w:r>
        <w:r>
          <w:fldChar w:fldCharType="separate"/>
        </w:r>
        <w:r>
          <w:t>71</w:t>
        </w:r>
        <w:r>
          <w:fldChar w:fldCharType="end"/>
        </w:r>
      </w:hyperlink>
    </w:p>
    <w:p>
      <w:pPr>
        <w:pStyle w:val="TOC2"/>
        <w:tabs>
          <w:tab w:val="right" w:leader="dot" w:pos="8306"/>
        </w:tabs>
      </w:pPr>
      <w:hyperlink w:anchor="_Toc6062" w:history="1">
        <w:r>
          <w:rPr>
            <w:rFonts w:ascii="仿宋" w:eastAsia="仿宋" w:hAnsi="仿宋" w:cs="仿宋" w:hint="eastAsia"/>
            <w:lang w:eastAsia="zh-CN"/>
          </w:rPr>
          <w:t>(一)、合规政策与程序</w:t>
        </w:r>
        <w:r>
          <w:tab/>
        </w:r>
        <w:r>
          <w:fldChar w:fldCharType="begin"/>
        </w:r>
        <w:r>
          <w:instrText xml:space="preserve"> PAGEREF _Toc6062 \h </w:instrText>
        </w:r>
        <w:r>
          <w:fldChar w:fldCharType="separate"/>
        </w:r>
        <w:r>
          <w:t>71</w:t>
        </w:r>
        <w:r>
          <w:fldChar w:fldCharType="end"/>
        </w:r>
      </w:hyperlink>
    </w:p>
    <w:p>
      <w:pPr>
        <w:pStyle w:val="TOC2"/>
        <w:tabs>
          <w:tab w:val="right" w:leader="dot" w:pos="8306"/>
        </w:tabs>
      </w:pPr>
      <w:hyperlink w:anchor="_Toc4316" w:history="1">
        <w:r>
          <w:rPr>
            <w:rFonts w:ascii="仿宋" w:eastAsia="仿宋" w:hAnsi="仿宋" w:cs="仿宋" w:hint="eastAsia"/>
            <w:lang w:eastAsia="zh-CN"/>
          </w:rPr>
          <w:t>(二)、伦理规范与培训</w:t>
        </w:r>
        <w:r>
          <w:tab/>
        </w:r>
        <w:r>
          <w:fldChar w:fldCharType="begin"/>
        </w:r>
        <w:r>
          <w:instrText xml:space="preserve"> PAGEREF _Toc4316 \h </w:instrText>
        </w:r>
        <w:r>
          <w:fldChar w:fldCharType="separate"/>
        </w:r>
        <w:r>
          <w:t>72</w:t>
        </w:r>
        <w:r>
          <w:fldChar w:fldCharType="end"/>
        </w:r>
      </w:hyperlink>
    </w:p>
    <w:p>
      <w:pPr>
        <w:pStyle w:val="TOC2"/>
        <w:tabs>
          <w:tab w:val="right" w:leader="dot" w:pos="8306"/>
        </w:tabs>
      </w:pPr>
      <w:hyperlink w:anchor="_Toc31170" w:history="1">
        <w:r>
          <w:rPr>
            <w:rFonts w:ascii="仿宋" w:eastAsia="仿宋" w:hAnsi="仿宋" w:cs="仿宋" w:hint="eastAsia"/>
            <w:lang w:eastAsia="zh-CN"/>
          </w:rPr>
          <w:t>(三)、合规风险评估</w:t>
        </w:r>
        <w:r>
          <w:tab/>
        </w:r>
        <w:r>
          <w:fldChar w:fldCharType="begin"/>
        </w:r>
        <w:r>
          <w:instrText xml:space="preserve"> PAGEREF _Toc31170 \h </w:instrText>
        </w:r>
        <w:r>
          <w:fldChar w:fldCharType="separate"/>
        </w:r>
        <w:r>
          <w:t>73</w:t>
        </w:r>
        <w:r>
          <w:fldChar w:fldCharType="end"/>
        </w:r>
      </w:hyperlink>
    </w:p>
    <w:p>
      <w:pPr>
        <w:pStyle w:val="TOC2"/>
        <w:tabs>
          <w:tab w:val="right" w:leader="dot" w:pos="8306"/>
        </w:tabs>
      </w:pPr>
      <w:hyperlink w:anchor="_Toc22512" w:history="1">
        <w:r>
          <w:rPr>
            <w:rFonts w:ascii="仿宋" w:eastAsia="仿宋" w:hAnsi="仿宋" w:cs="仿宋" w:hint="eastAsia"/>
            <w:lang w:eastAsia="zh-CN"/>
          </w:rPr>
          <w:t>(四)、合规监督与执行</w:t>
        </w:r>
        <w:r>
          <w:tab/>
        </w:r>
        <w:r>
          <w:fldChar w:fldCharType="begin"/>
        </w:r>
        <w:r>
          <w:instrText xml:space="preserve"> PAGEREF _Toc22512 \h </w:instrText>
        </w:r>
        <w:r>
          <w:fldChar w:fldCharType="separate"/>
        </w:r>
        <w:r>
          <w:t>74</w:t>
        </w:r>
        <w:r>
          <w:fldChar w:fldCharType="end"/>
        </w:r>
      </w:hyperlink>
    </w:p>
    <w:p>
      <w:pPr>
        <w:pStyle w:val="TOC1"/>
        <w:tabs>
          <w:tab w:val="right" w:leader="dot" w:pos="8306"/>
        </w:tabs>
      </w:pPr>
      <w:hyperlink w:anchor="_Toc28724" w:history="1">
        <w:r>
          <w:rPr>
            <w:rFonts w:ascii="仿宋" w:eastAsia="仿宋" w:hAnsi="仿宋" w:cs="仿宋" w:hint="eastAsia"/>
            <w:lang w:eastAsia="zh-CN"/>
          </w:rPr>
          <w:t>十五、知识产权管理与保护</w:t>
        </w:r>
        <w:r>
          <w:tab/>
        </w:r>
        <w:r>
          <w:fldChar w:fldCharType="begin"/>
        </w:r>
        <w:r>
          <w:instrText xml:space="preserve"> PAGEREF _Toc28724 \h </w:instrText>
        </w:r>
        <w:r>
          <w:fldChar w:fldCharType="separate"/>
        </w:r>
        <w:r>
          <w:t>75</w:t>
        </w:r>
        <w:r>
          <w:fldChar w:fldCharType="end"/>
        </w:r>
      </w:hyperlink>
    </w:p>
    <w:p>
      <w:pPr>
        <w:pStyle w:val="TOC2"/>
        <w:tabs>
          <w:tab w:val="right" w:leader="dot" w:pos="8306"/>
        </w:tabs>
      </w:pPr>
      <w:hyperlink w:anchor="_Toc22190" w:history="1">
        <w:r>
          <w:rPr>
            <w:rFonts w:ascii="仿宋" w:eastAsia="仿宋" w:hAnsi="仿宋" w:cs="仿宋" w:hint="eastAsia"/>
            <w:lang w:eastAsia="zh-CN"/>
          </w:rPr>
          <w:t>(一)、知识产权管理体系建设</w:t>
        </w:r>
        <w:r>
          <w:tab/>
        </w:r>
        <w:r>
          <w:fldChar w:fldCharType="begin"/>
        </w:r>
        <w:r>
          <w:instrText xml:space="preserve"> PAGEREF _Toc22190 \h </w:instrText>
        </w:r>
        <w:r>
          <w:fldChar w:fldCharType="separate"/>
        </w:r>
        <w:r>
          <w:t>75</w:t>
        </w:r>
        <w:r>
          <w:fldChar w:fldCharType="end"/>
        </w:r>
      </w:hyperlink>
    </w:p>
    <w:p>
      <w:pPr>
        <w:pStyle w:val="TOC2"/>
        <w:tabs>
          <w:tab w:val="right" w:leader="dot" w:pos="8306"/>
        </w:tabs>
      </w:pPr>
      <w:hyperlink w:anchor="_Toc32351" w:history="1">
        <w:r>
          <w:rPr>
            <w:rFonts w:ascii="仿宋" w:eastAsia="仿宋" w:hAnsi="仿宋" w:cs="仿宋" w:hint="eastAsia"/>
            <w:lang w:eastAsia="zh-CN"/>
          </w:rPr>
          <w:t>(二)、知识产权保护措施</w:t>
        </w:r>
        <w:r>
          <w:tab/>
        </w:r>
        <w:r>
          <w:fldChar w:fldCharType="begin"/>
        </w:r>
        <w:r>
          <w:instrText xml:space="preserve"> PAGEREF _Toc32351 \h </w:instrText>
        </w:r>
        <w:r>
          <w:fldChar w:fldCharType="separate"/>
        </w:r>
        <w:r>
          <w:t>76</w:t>
        </w:r>
        <w:r>
          <w:fldChar w:fldCharType="end"/>
        </w:r>
      </w:hyperlink>
    </w:p>
    <w:p>
      <w:pPr>
        <w:pStyle w:val="TOC1"/>
        <w:tabs>
          <w:tab w:val="right" w:leader="dot" w:pos="8306"/>
        </w:tabs>
      </w:pPr>
      <w:hyperlink w:anchor="_Toc31518" w:history="1">
        <w:r>
          <w:rPr>
            <w:rFonts w:ascii="仿宋" w:eastAsia="仿宋" w:hAnsi="仿宋" w:cs="仿宋" w:hint="eastAsia"/>
            <w:lang w:eastAsia="zh-CN"/>
          </w:rPr>
          <w:t>十六、质量管理与控制</w:t>
        </w:r>
        <w:r>
          <w:tab/>
        </w:r>
        <w:r>
          <w:fldChar w:fldCharType="begin"/>
        </w:r>
        <w:r>
          <w:instrText xml:space="preserve"> PAGEREF _Toc31518 \h </w:instrText>
        </w:r>
        <w:r>
          <w:fldChar w:fldCharType="separate"/>
        </w:r>
        <w:r>
          <w:t>78</w:t>
        </w:r>
        <w:r>
          <w:fldChar w:fldCharType="end"/>
        </w:r>
      </w:hyperlink>
    </w:p>
    <w:p>
      <w:pPr>
        <w:pStyle w:val="TOC2"/>
        <w:tabs>
          <w:tab w:val="right" w:leader="dot" w:pos="8306"/>
        </w:tabs>
      </w:pPr>
      <w:hyperlink w:anchor="_Toc23004" w:history="1">
        <w:r>
          <w:rPr>
            <w:rFonts w:ascii="仿宋" w:eastAsia="仿宋" w:hAnsi="仿宋" w:cs="仿宋" w:hint="eastAsia"/>
            <w:lang w:eastAsia="zh-CN"/>
          </w:rPr>
          <w:t>(一)、质量管理体系建设</w:t>
        </w:r>
        <w:r>
          <w:tab/>
        </w:r>
        <w:r>
          <w:fldChar w:fldCharType="begin"/>
        </w:r>
        <w:r>
          <w:instrText xml:space="preserve"> PAGEREF _Toc23004 \h </w:instrText>
        </w:r>
        <w:r>
          <w:fldChar w:fldCharType="separate"/>
        </w:r>
        <w:r>
          <w:t>78</w:t>
        </w:r>
        <w:r>
          <w:fldChar w:fldCharType="end"/>
        </w:r>
      </w:hyperlink>
    </w:p>
    <w:p>
      <w:pPr>
        <w:pStyle w:val="TOC2"/>
        <w:tabs>
          <w:tab w:val="right" w:leader="dot" w:pos="8306"/>
        </w:tabs>
      </w:pPr>
      <w:hyperlink w:anchor="_Toc27999" w:history="1">
        <w:r>
          <w:rPr>
            <w:rFonts w:ascii="仿宋" w:eastAsia="仿宋" w:hAnsi="仿宋" w:cs="仿宋" w:hint="eastAsia"/>
            <w:lang w:eastAsia="zh-CN"/>
          </w:rPr>
          <w:t>(二)、质量控制措施</w:t>
        </w:r>
        <w:r>
          <w:tab/>
        </w:r>
        <w:r>
          <w:fldChar w:fldCharType="begin"/>
        </w:r>
        <w:r>
          <w:instrText xml:space="preserve"> PAGEREF _Toc27999 \h </w:instrText>
        </w:r>
        <w:r>
          <w:fldChar w:fldCharType="separate"/>
        </w:r>
        <w:r>
          <w:t>79</w:t>
        </w:r>
        <w:r>
          <w:fldChar w:fldCharType="end"/>
        </w:r>
      </w:hyperlink>
    </w:p>
    <w:p>
      <w:pPr>
        <w:pStyle w:val="TOC1"/>
        <w:tabs>
          <w:tab w:val="right" w:leader="dot" w:pos="8306"/>
        </w:tabs>
      </w:pPr>
      <w:hyperlink w:anchor="_Toc22418" w:history="1">
        <w:r>
          <w:rPr>
            <w:rFonts w:ascii="仿宋" w:eastAsia="仿宋" w:hAnsi="仿宋" w:cs="仿宋" w:hint="eastAsia"/>
            <w:lang w:eastAsia="zh-CN"/>
          </w:rPr>
          <w:t>十七、设施与设备管理</w:t>
        </w:r>
        <w:r>
          <w:tab/>
        </w:r>
        <w:r>
          <w:fldChar w:fldCharType="begin"/>
        </w:r>
        <w:r>
          <w:instrText xml:space="preserve"> PAGEREF _Toc22418 \h </w:instrText>
        </w:r>
        <w:r>
          <w:fldChar w:fldCharType="separate"/>
        </w:r>
        <w:r>
          <w:t>80</w:t>
        </w:r>
        <w:r>
          <w:fldChar w:fldCharType="end"/>
        </w:r>
      </w:hyperlink>
    </w:p>
    <w:p>
      <w:pPr>
        <w:pStyle w:val="TOC2"/>
        <w:tabs>
          <w:tab w:val="right" w:leader="dot" w:pos="8306"/>
        </w:tabs>
      </w:pPr>
      <w:hyperlink w:anchor="_Toc20213" w:history="1">
        <w:r>
          <w:rPr>
            <w:rFonts w:ascii="仿宋" w:eastAsia="仿宋" w:hAnsi="仿宋" w:cs="仿宋" w:hint="eastAsia"/>
            <w:lang w:eastAsia="zh-CN"/>
          </w:rPr>
          <w:t>(一)、设施规划与配置</w:t>
        </w:r>
        <w:r>
          <w:tab/>
        </w:r>
        <w:r>
          <w:fldChar w:fldCharType="begin"/>
        </w:r>
        <w:r>
          <w:instrText xml:space="preserve"> PAGEREF _Toc20213 \h </w:instrText>
        </w:r>
        <w:r>
          <w:fldChar w:fldCharType="separate"/>
        </w:r>
        <w:r>
          <w:t>80</w:t>
        </w:r>
        <w:r>
          <w:fldChar w:fldCharType="end"/>
        </w:r>
      </w:hyperlink>
    </w:p>
    <w:p>
      <w:pPr>
        <w:pStyle w:val="TOC2"/>
        <w:tabs>
          <w:tab w:val="right" w:leader="dot" w:pos="8306"/>
        </w:tabs>
      </w:pPr>
      <w:hyperlink w:anchor="_Toc6723" w:history="1">
        <w:r>
          <w:rPr>
            <w:rFonts w:ascii="仿宋" w:eastAsia="仿宋" w:hAnsi="仿宋" w:cs="仿宋" w:hint="eastAsia"/>
            <w:lang w:eastAsia="zh-CN"/>
          </w:rPr>
          <w:t>(二)、设备采购与维护管理</w:t>
        </w:r>
        <w:r>
          <w:tab/>
        </w:r>
        <w:r>
          <w:fldChar w:fldCharType="begin"/>
        </w:r>
        <w:r>
          <w:instrText xml:space="preserve"> PAGEREF _Toc6723 \h </w:instrText>
        </w:r>
        <w:r>
          <w:fldChar w:fldCharType="separate"/>
        </w:r>
        <w:r>
          <w:t>81</w:t>
        </w:r>
        <w:r>
          <w:fldChar w:fldCharType="end"/>
        </w:r>
      </w:hyperlink>
    </w:p>
    <w:p>
      <w:pPr>
        <w:pStyle w:val="TOC2"/>
        <w:tabs>
          <w:tab w:val="right" w:leader="dot" w:pos="8306"/>
        </w:tabs>
      </w:pPr>
      <w:hyperlink w:anchor="_Toc27049" w:history="1">
        <w:r>
          <w:rPr>
            <w:rFonts w:ascii="仿宋" w:eastAsia="仿宋" w:hAnsi="仿宋" w:cs="仿宋" w:hint="eastAsia"/>
            <w:lang w:eastAsia="zh-CN"/>
          </w:rPr>
          <w:t>(三)、设施设备升级策略</w:t>
        </w:r>
        <w:r>
          <w:tab/>
        </w:r>
        <w:r>
          <w:fldChar w:fldCharType="begin"/>
        </w:r>
        <w:r>
          <w:instrText xml:space="preserve"> PAGEREF _Toc27049 \h </w:instrText>
        </w:r>
        <w:r>
          <w:fldChar w:fldCharType="separate"/>
        </w:r>
        <w:r>
          <w:t>82</w:t>
        </w:r>
        <w:r>
          <w:fldChar w:fldCharType="end"/>
        </w:r>
      </w:hyperlink>
    </w:p>
    <w:p>
      <w:pPr>
        <w:pStyle w:val="TOC1"/>
        <w:tabs>
          <w:tab w:val="right" w:leader="dot" w:pos="8306"/>
        </w:tabs>
      </w:pPr>
      <w:hyperlink w:anchor="_Toc22138" w:history="1">
        <w:r>
          <w:rPr>
            <w:rFonts w:ascii="仿宋" w:eastAsia="仿宋" w:hAnsi="仿宋" w:cs="仿宋" w:hint="eastAsia"/>
            <w:lang w:eastAsia="zh-CN"/>
          </w:rPr>
          <w:t>十八、合作与交流机制建立</w:t>
        </w:r>
        <w:r>
          <w:tab/>
        </w:r>
        <w:r>
          <w:fldChar w:fldCharType="begin"/>
        </w:r>
        <w:r>
          <w:instrText xml:space="preserve"> PAGEREF _Toc22138 \h </w:instrText>
        </w:r>
        <w:r>
          <w:fldChar w:fldCharType="separate"/>
        </w:r>
        <w:r>
          <w:t>82</w:t>
        </w:r>
        <w:r>
          <w:fldChar w:fldCharType="end"/>
        </w:r>
      </w:hyperlink>
    </w:p>
    <w:p>
      <w:pPr>
        <w:pStyle w:val="TOC2"/>
        <w:tabs>
          <w:tab w:val="right" w:leader="dot" w:pos="8306"/>
        </w:tabs>
      </w:pPr>
      <w:hyperlink w:anchor="_Toc29229" w:history="1">
        <w:r>
          <w:rPr>
            <w:rFonts w:ascii="仿宋" w:eastAsia="仿宋" w:hAnsi="仿宋" w:cs="仿宋" w:hint="eastAsia"/>
            <w:lang w:eastAsia="zh-CN"/>
          </w:rPr>
          <w:t>(一)、合作伙伴选择与合作方式</w:t>
        </w:r>
        <w:r>
          <w:tab/>
        </w:r>
        <w:r>
          <w:fldChar w:fldCharType="begin"/>
        </w:r>
        <w:r>
          <w:instrText xml:space="preserve"> PAGEREF _Toc29229 \h </w:instrText>
        </w:r>
        <w:r>
          <w:fldChar w:fldCharType="separate"/>
        </w:r>
        <w:r>
          <w:t>82</w:t>
        </w:r>
        <w:r>
          <w:fldChar w:fldCharType="end"/>
        </w:r>
      </w:hyperlink>
    </w:p>
    <w:p>
      <w:pPr>
        <w:pStyle w:val="TOC2"/>
        <w:tabs>
          <w:tab w:val="right" w:leader="dot" w:pos="8306"/>
        </w:tabs>
      </w:pPr>
      <w:hyperlink w:anchor="_Toc24335" w:history="1">
        <w:r>
          <w:rPr>
            <w:rFonts w:ascii="仿宋" w:eastAsia="仿宋" w:hAnsi="仿宋" w:cs="仿宋" w:hint="eastAsia"/>
            <w:lang w:eastAsia="zh-CN"/>
          </w:rPr>
          <w:t>(二)、交流与合作平台搭建</w:t>
        </w:r>
        <w:r>
          <w:tab/>
        </w:r>
        <w:r>
          <w:fldChar w:fldCharType="begin"/>
        </w:r>
        <w:r>
          <w:instrText xml:space="preserve"> PAGEREF _Toc24335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99"/>
      <w:r>
        <w:rPr>
          <w:rFonts w:ascii="仿宋" w:eastAsia="仿宋" w:hAnsi="仿宋" w:cs="仿宋" w:hint="eastAsia"/>
          <w:sz w:val="28"/>
          <w:lang w:eastAsia="zh-CN"/>
        </w:rPr>
        <w:t>一、小型生物质气化发电装置项目概论</w:t>
      </w:r>
      <w:bookmarkEnd w:id="2"/>
    </w:p>
    <w:p>
      <w:pPr>
        <w:pStyle w:val="Heading2"/>
        <w:rPr>
          <w:rFonts w:ascii="仿宋" w:eastAsia="仿宋" w:hAnsi="仿宋" w:cs="仿宋" w:hint="eastAsia"/>
          <w:lang w:eastAsia="zh-CN"/>
        </w:rPr>
      </w:pPr>
      <w:bookmarkStart w:id="3" w:name="_Toc2917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申报单位是“XXX实业发展公司”，这是一家在其所处行业内备受尊敬的企业。公司自成立以来，通过其在小型生物质气化发电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型生物质气化发电装置项目及其他多个行业领域中都有着显著的贡献。秦XX以其出色的领导才能和敏锐的商业洞察力，带领公司在小型生物质气化发电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型生物质气化发电装置项目的重要合作伙伴。公司专注于[行业名称]领域，以创新作为驱动力，不断推动技术进步和市场扩张。在小型生物质气化发电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型生物质气化发电装置项目中展现了强劲的增长和稳定的财务表现。公司通过有效的策略，在小型生物质气化发电装置项目中扩大了其市场份额并增强了盈利能力。同时，公司积极承担社会责任，参与各类社会公益项目，增强了其在小型生物质气化发电装置项目中的品牌形象和社会影响力。</w:t>
      </w:r>
    </w:p>
    <w:p>
      <w:pPr>
        <w:pStyle w:val="Heading2"/>
        <w:ind w:firstLine="560" w:firstLineChars="200"/>
        <w:rPr>
          <w:rFonts w:ascii="仿宋" w:eastAsia="仿宋" w:hAnsi="仿宋" w:cs="仿宋" w:hint="eastAsia"/>
          <w:sz w:val="28"/>
          <w:lang w:eastAsia="zh-CN"/>
        </w:rPr>
      </w:pPr>
      <w:bookmarkStart w:id="4" w:name="_Toc3098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生物质气化发电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小型生物质气化发电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50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197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型生物质气化发电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706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4315"/>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4954"/>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直接收益：假设小型生物质气化发电装置项目的产品或服务年销售收入为XX万元。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https://d.book118.com/606115214223010034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94B7B"/>
    <w:rsid w:val="42C94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1521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2023-12-28T11:10:00Z</dcterms:created>
  <dcterms:modified xsi:type="dcterms:W3CDTF">2023-12-28T11:10:37Z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6240A02A5E0D4AE28DE6CC92DA784A2C_11</vt:lpwstr>
  </property>
  <property fmtid="{D5CDD505-2E9C-101B-9397-08002B2CF9AE}" pid="3" name="KSOProductBuildVer">
    <vt:lpwstr>2052-12.1.0.16120</vt:lpwstr>
  </property>
</Properties>
</file>