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VIVO手机项目建设总纲及方案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7" w:history="1">
        <w:r>
          <w:rPr>
            <w:rFonts w:ascii="仿宋" w:eastAsia="仿宋" w:hAnsi="仿宋" w:cs="仿宋" w:hint="eastAsia"/>
            <w:lang w:eastAsia="zh-CN"/>
          </w:rPr>
          <w:t>概论</w:t>
        </w:r>
        <w:r>
          <w:tab/>
        </w:r>
        <w:r>
          <w:fldChar w:fldCharType="begin"/>
        </w:r>
        <w:r>
          <w:instrText xml:space="preserve"> PAGEREF _Toc17197 \h </w:instrText>
        </w:r>
        <w:r>
          <w:fldChar w:fldCharType="separate"/>
        </w:r>
        <w:r>
          <w:t>3</w:t>
        </w:r>
        <w:r>
          <w:fldChar w:fldCharType="end"/>
        </w:r>
      </w:hyperlink>
    </w:p>
    <w:p>
      <w:pPr>
        <w:pStyle w:val="TOC1"/>
        <w:tabs>
          <w:tab w:val="right" w:leader="dot" w:pos="8306"/>
        </w:tabs>
      </w:pPr>
      <w:hyperlink w:anchor="_Toc18700" w:history="1">
        <w:r>
          <w:rPr>
            <w:rFonts w:ascii="仿宋" w:eastAsia="仿宋" w:hAnsi="仿宋" w:cs="仿宋" w:hint="eastAsia"/>
            <w:lang w:eastAsia="zh-CN"/>
          </w:rPr>
          <w:t>一、发展规划、产业政策和行业准入分析</w:t>
        </w:r>
        <w:r>
          <w:tab/>
        </w:r>
        <w:r>
          <w:fldChar w:fldCharType="begin"/>
        </w:r>
        <w:r>
          <w:instrText xml:space="preserve"> PAGEREF _Toc18700 \h </w:instrText>
        </w:r>
        <w:r>
          <w:fldChar w:fldCharType="separate"/>
        </w:r>
        <w:r>
          <w:t>3</w:t>
        </w:r>
        <w:r>
          <w:fldChar w:fldCharType="end"/>
        </w:r>
      </w:hyperlink>
    </w:p>
    <w:p>
      <w:pPr>
        <w:pStyle w:val="TOC2"/>
        <w:tabs>
          <w:tab w:val="right" w:leader="dot" w:pos="8306"/>
        </w:tabs>
      </w:pPr>
      <w:hyperlink w:anchor="_Toc759" w:history="1">
        <w:r>
          <w:rPr>
            <w:rFonts w:ascii="仿宋" w:eastAsia="仿宋" w:hAnsi="仿宋" w:cs="仿宋" w:hint="eastAsia"/>
            <w:lang w:eastAsia="zh-CN"/>
          </w:rPr>
          <w:t>(一)、发展规划分析</w:t>
        </w:r>
        <w:r>
          <w:tab/>
        </w:r>
        <w:r>
          <w:fldChar w:fldCharType="begin"/>
        </w:r>
        <w:r>
          <w:instrText xml:space="preserve"> PAGEREF _Toc759 \h </w:instrText>
        </w:r>
        <w:r>
          <w:fldChar w:fldCharType="separate"/>
        </w:r>
        <w:r>
          <w:t>3</w:t>
        </w:r>
        <w:r>
          <w:fldChar w:fldCharType="end"/>
        </w:r>
      </w:hyperlink>
    </w:p>
    <w:p>
      <w:pPr>
        <w:pStyle w:val="TOC2"/>
        <w:tabs>
          <w:tab w:val="right" w:leader="dot" w:pos="8306"/>
        </w:tabs>
      </w:pPr>
      <w:hyperlink w:anchor="_Toc16786" w:history="1">
        <w:r>
          <w:rPr>
            <w:rFonts w:ascii="仿宋" w:eastAsia="仿宋" w:hAnsi="仿宋" w:cs="仿宋" w:hint="eastAsia"/>
            <w:lang w:eastAsia="zh-CN"/>
          </w:rPr>
          <w:t>(二)、产业政策分析</w:t>
        </w:r>
        <w:r>
          <w:tab/>
        </w:r>
        <w:r>
          <w:fldChar w:fldCharType="begin"/>
        </w:r>
        <w:r>
          <w:instrText xml:space="preserve"> PAGEREF _Toc16786 \h </w:instrText>
        </w:r>
        <w:r>
          <w:fldChar w:fldCharType="separate"/>
        </w:r>
        <w:r>
          <w:t>5</w:t>
        </w:r>
        <w:r>
          <w:fldChar w:fldCharType="end"/>
        </w:r>
      </w:hyperlink>
    </w:p>
    <w:p>
      <w:pPr>
        <w:pStyle w:val="TOC2"/>
        <w:tabs>
          <w:tab w:val="right" w:leader="dot" w:pos="8306"/>
        </w:tabs>
      </w:pPr>
      <w:hyperlink w:anchor="_Toc5086" w:history="1">
        <w:r>
          <w:rPr>
            <w:rFonts w:ascii="仿宋" w:eastAsia="仿宋" w:hAnsi="仿宋" w:cs="仿宋" w:hint="eastAsia"/>
            <w:lang w:eastAsia="zh-CN"/>
          </w:rPr>
          <w:t>(三)、行业准入分析</w:t>
        </w:r>
        <w:r>
          <w:tab/>
        </w:r>
        <w:r>
          <w:fldChar w:fldCharType="begin"/>
        </w:r>
        <w:r>
          <w:instrText xml:space="preserve"> PAGEREF _Toc5086 \h </w:instrText>
        </w:r>
        <w:r>
          <w:fldChar w:fldCharType="separate"/>
        </w:r>
        <w:r>
          <w:t>6</w:t>
        </w:r>
        <w:r>
          <w:fldChar w:fldCharType="end"/>
        </w:r>
      </w:hyperlink>
    </w:p>
    <w:p>
      <w:pPr>
        <w:pStyle w:val="TOC1"/>
        <w:tabs>
          <w:tab w:val="right" w:leader="dot" w:pos="8306"/>
        </w:tabs>
      </w:pPr>
      <w:hyperlink w:anchor="_Toc14607" w:history="1">
        <w:r>
          <w:rPr>
            <w:rFonts w:ascii="仿宋" w:eastAsia="仿宋" w:hAnsi="仿宋" w:cs="仿宋" w:hint="eastAsia"/>
            <w:lang w:eastAsia="zh-CN"/>
          </w:rPr>
          <w:t>二、资源开发及综合利用分析</w:t>
        </w:r>
        <w:r>
          <w:tab/>
        </w:r>
        <w:r>
          <w:fldChar w:fldCharType="begin"/>
        </w:r>
        <w:r>
          <w:instrText xml:space="preserve"> PAGEREF _Toc14607 \h </w:instrText>
        </w:r>
        <w:r>
          <w:fldChar w:fldCharType="separate"/>
        </w:r>
        <w:r>
          <w:t>7</w:t>
        </w:r>
        <w:r>
          <w:fldChar w:fldCharType="end"/>
        </w:r>
      </w:hyperlink>
    </w:p>
    <w:p>
      <w:pPr>
        <w:pStyle w:val="TOC2"/>
        <w:tabs>
          <w:tab w:val="right" w:leader="dot" w:pos="8306"/>
        </w:tabs>
      </w:pPr>
      <w:hyperlink w:anchor="_Toc25072" w:history="1">
        <w:r>
          <w:rPr>
            <w:rFonts w:ascii="仿宋" w:eastAsia="仿宋" w:hAnsi="仿宋" w:cs="仿宋" w:hint="eastAsia"/>
            <w:lang w:eastAsia="zh-CN"/>
          </w:rPr>
          <w:t>(一)、资源开发方案</w:t>
        </w:r>
        <w:r>
          <w:tab/>
        </w:r>
        <w:r>
          <w:fldChar w:fldCharType="begin"/>
        </w:r>
        <w:r>
          <w:instrText xml:space="preserve"> PAGEREF _Toc25072 \h </w:instrText>
        </w:r>
        <w:r>
          <w:fldChar w:fldCharType="separate"/>
        </w:r>
        <w:r>
          <w:t>7</w:t>
        </w:r>
        <w:r>
          <w:fldChar w:fldCharType="end"/>
        </w:r>
      </w:hyperlink>
    </w:p>
    <w:p>
      <w:pPr>
        <w:pStyle w:val="TOC2"/>
        <w:tabs>
          <w:tab w:val="right" w:leader="dot" w:pos="8306"/>
        </w:tabs>
      </w:pPr>
      <w:hyperlink w:anchor="_Toc6110" w:history="1">
        <w:r>
          <w:rPr>
            <w:rFonts w:ascii="仿宋" w:eastAsia="仿宋" w:hAnsi="仿宋" w:cs="仿宋" w:hint="eastAsia"/>
            <w:lang w:eastAsia="zh-CN"/>
          </w:rPr>
          <w:t>(二)、资源利用方案</w:t>
        </w:r>
        <w:r>
          <w:tab/>
        </w:r>
        <w:r>
          <w:fldChar w:fldCharType="begin"/>
        </w:r>
        <w:r>
          <w:instrText xml:space="preserve"> PAGEREF _Toc6110 \h </w:instrText>
        </w:r>
        <w:r>
          <w:fldChar w:fldCharType="separate"/>
        </w:r>
        <w:r>
          <w:t>9</w:t>
        </w:r>
        <w:r>
          <w:fldChar w:fldCharType="end"/>
        </w:r>
      </w:hyperlink>
    </w:p>
    <w:p>
      <w:pPr>
        <w:pStyle w:val="TOC2"/>
        <w:tabs>
          <w:tab w:val="right" w:leader="dot" w:pos="8306"/>
        </w:tabs>
      </w:pPr>
      <w:hyperlink w:anchor="_Toc13976" w:history="1">
        <w:r>
          <w:rPr>
            <w:rFonts w:ascii="仿宋" w:eastAsia="仿宋" w:hAnsi="仿宋" w:cs="仿宋" w:hint="eastAsia"/>
            <w:lang w:eastAsia="zh-CN"/>
          </w:rPr>
          <w:t>(三)、资源节约措施</w:t>
        </w:r>
        <w:r>
          <w:tab/>
        </w:r>
        <w:r>
          <w:fldChar w:fldCharType="begin"/>
        </w:r>
        <w:r>
          <w:instrText xml:space="preserve"> PAGEREF _Toc13976 \h </w:instrText>
        </w:r>
        <w:r>
          <w:fldChar w:fldCharType="separate"/>
        </w:r>
        <w:r>
          <w:t>10</w:t>
        </w:r>
        <w:r>
          <w:fldChar w:fldCharType="end"/>
        </w:r>
      </w:hyperlink>
    </w:p>
    <w:p>
      <w:pPr>
        <w:pStyle w:val="TOC1"/>
        <w:tabs>
          <w:tab w:val="right" w:leader="dot" w:pos="8306"/>
        </w:tabs>
      </w:pPr>
      <w:hyperlink w:anchor="_Toc25166" w:history="1">
        <w:r>
          <w:rPr>
            <w:rFonts w:ascii="仿宋" w:eastAsia="仿宋" w:hAnsi="仿宋" w:cs="仿宋" w:hint="eastAsia"/>
            <w:lang w:eastAsia="zh-CN"/>
          </w:rPr>
          <w:t>三、财务管理与成本控制</w:t>
        </w:r>
        <w:r>
          <w:tab/>
        </w:r>
        <w:r>
          <w:fldChar w:fldCharType="begin"/>
        </w:r>
        <w:r>
          <w:instrText xml:space="preserve"> PAGEREF _Toc25166 \h </w:instrText>
        </w:r>
        <w:r>
          <w:fldChar w:fldCharType="separate"/>
        </w:r>
        <w:r>
          <w:t>11</w:t>
        </w:r>
        <w:r>
          <w:fldChar w:fldCharType="end"/>
        </w:r>
      </w:hyperlink>
    </w:p>
    <w:p>
      <w:pPr>
        <w:pStyle w:val="TOC2"/>
        <w:tabs>
          <w:tab w:val="right" w:leader="dot" w:pos="8306"/>
        </w:tabs>
      </w:pPr>
      <w:hyperlink w:anchor="_Toc11053" w:history="1">
        <w:r>
          <w:rPr>
            <w:rFonts w:ascii="仿宋" w:eastAsia="仿宋" w:hAnsi="仿宋" w:cs="仿宋" w:hint="eastAsia"/>
            <w:lang w:eastAsia="zh-CN"/>
          </w:rPr>
          <w:t>(一)、财务管理体系建设</w:t>
        </w:r>
        <w:r>
          <w:tab/>
        </w:r>
        <w:r>
          <w:fldChar w:fldCharType="begin"/>
        </w:r>
        <w:r>
          <w:instrText xml:space="preserve"> PAGEREF _Toc11053 \h </w:instrText>
        </w:r>
        <w:r>
          <w:fldChar w:fldCharType="separate"/>
        </w:r>
        <w:r>
          <w:t>11</w:t>
        </w:r>
        <w:r>
          <w:fldChar w:fldCharType="end"/>
        </w:r>
      </w:hyperlink>
    </w:p>
    <w:p>
      <w:pPr>
        <w:pStyle w:val="TOC2"/>
        <w:tabs>
          <w:tab w:val="right" w:leader="dot" w:pos="8306"/>
        </w:tabs>
      </w:pPr>
      <w:hyperlink w:anchor="_Toc381" w:history="1">
        <w:r>
          <w:rPr>
            <w:rFonts w:ascii="仿宋" w:eastAsia="仿宋" w:hAnsi="仿宋" w:cs="仿宋" w:hint="eastAsia"/>
            <w:lang w:eastAsia="zh-CN"/>
          </w:rPr>
          <w:t>(二)、成本控制措施</w:t>
        </w:r>
        <w:r>
          <w:tab/>
        </w:r>
        <w:r>
          <w:fldChar w:fldCharType="begin"/>
        </w:r>
        <w:r>
          <w:instrText xml:space="preserve"> PAGEREF _Toc381 \h </w:instrText>
        </w:r>
        <w:r>
          <w:fldChar w:fldCharType="separate"/>
        </w:r>
        <w:r>
          <w:t>12</w:t>
        </w:r>
        <w:r>
          <w:fldChar w:fldCharType="end"/>
        </w:r>
      </w:hyperlink>
    </w:p>
    <w:p>
      <w:pPr>
        <w:pStyle w:val="TOC1"/>
        <w:tabs>
          <w:tab w:val="right" w:leader="dot" w:pos="8306"/>
        </w:tabs>
      </w:pPr>
      <w:hyperlink w:anchor="_Toc27889" w:history="1">
        <w:r>
          <w:rPr>
            <w:rFonts w:ascii="仿宋" w:eastAsia="仿宋" w:hAnsi="仿宋" w:cs="仿宋" w:hint="eastAsia"/>
            <w:lang w:eastAsia="zh-CN"/>
          </w:rPr>
          <w:t>四、VIVO手机项目概论</w:t>
        </w:r>
        <w:r>
          <w:tab/>
        </w:r>
        <w:r>
          <w:fldChar w:fldCharType="begin"/>
        </w:r>
        <w:r>
          <w:instrText xml:space="preserve"> PAGEREF _Toc27889 \h </w:instrText>
        </w:r>
        <w:r>
          <w:fldChar w:fldCharType="separate"/>
        </w:r>
        <w:r>
          <w:t>13</w:t>
        </w:r>
        <w:r>
          <w:fldChar w:fldCharType="end"/>
        </w:r>
      </w:hyperlink>
    </w:p>
    <w:p>
      <w:pPr>
        <w:pStyle w:val="TOC2"/>
        <w:tabs>
          <w:tab w:val="right" w:leader="dot" w:pos="8306"/>
        </w:tabs>
      </w:pPr>
      <w:hyperlink w:anchor="_Toc7129" w:history="1">
        <w:r>
          <w:rPr>
            <w:rFonts w:ascii="仿宋" w:eastAsia="仿宋" w:hAnsi="仿宋" w:cs="仿宋" w:hint="eastAsia"/>
            <w:lang w:eastAsia="zh-CN"/>
          </w:rPr>
          <w:t>(一)、项目申报单位概况</w:t>
        </w:r>
        <w:r>
          <w:tab/>
        </w:r>
        <w:r>
          <w:fldChar w:fldCharType="begin"/>
        </w:r>
        <w:r>
          <w:instrText xml:space="preserve"> PAGEREF _Toc7129 \h </w:instrText>
        </w:r>
        <w:r>
          <w:fldChar w:fldCharType="separate"/>
        </w:r>
        <w:r>
          <w:t>13</w:t>
        </w:r>
        <w:r>
          <w:fldChar w:fldCharType="end"/>
        </w:r>
      </w:hyperlink>
    </w:p>
    <w:p>
      <w:pPr>
        <w:pStyle w:val="TOC2"/>
        <w:tabs>
          <w:tab w:val="right" w:leader="dot" w:pos="8306"/>
        </w:tabs>
      </w:pPr>
      <w:hyperlink w:anchor="_Toc17929" w:history="1">
        <w:r>
          <w:rPr>
            <w:rFonts w:ascii="仿宋" w:eastAsia="仿宋" w:hAnsi="仿宋" w:cs="仿宋" w:hint="eastAsia"/>
            <w:lang w:eastAsia="zh-CN"/>
          </w:rPr>
          <w:t>(二)、项目概况</w:t>
        </w:r>
        <w:r>
          <w:tab/>
        </w:r>
        <w:r>
          <w:fldChar w:fldCharType="begin"/>
        </w:r>
        <w:r>
          <w:instrText xml:space="preserve"> PAGEREF _Toc17929 \h </w:instrText>
        </w:r>
        <w:r>
          <w:fldChar w:fldCharType="separate"/>
        </w:r>
        <w:r>
          <w:t>14</w:t>
        </w:r>
        <w:r>
          <w:fldChar w:fldCharType="end"/>
        </w:r>
      </w:hyperlink>
    </w:p>
    <w:p>
      <w:pPr>
        <w:pStyle w:val="TOC1"/>
        <w:tabs>
          <w:tab w:val="right" w:leader="dot" w:pos="8306"/>
        </w:tabs>
      </w:pPr>
      <w:hyperlink w:anchor="_Toc17075" w:history="1">
        <w:r>
          <w:rPr>
            <w:rFonts w:ascii="仿宋" w:eastAsia="仿宋" w:hAnsi="仿宋" w:cs="仿宋" w:hint="eastAsia"/>
            <w:lang w:eastAsia="zh-CN"/>
          </w:rPr>
          <w:t>五、经济影响分析</w:t>
        </w:r>
        <w:r>
          <w:tab/>
        </w:r>
        <w:r>
          <w:fldChar w:fldCharType="begin"/>
        </w:r>
        <w:r>
          <w:instrText xml:space="preserve"> PAGEREF _Toc17075 \h </w:instrText>
        </w:r>
        <w:r>
          <w:fldChar w:fldCharType="separate"/>
        </w:r>
        <w:r>
          <w:t>17</w:t>
        </w:r>
        <w:r>
          <w:fldChar w:fldCharType="end"/>
        </w:r>
      </w:hyperlink>
    </w:p>
    <w:p>
      <w:pPr>
        <w:pStyle w:val="TOC2"/>
        <w:tabs>
          <w:tab w:val="right" w:leader="dot" w:pos="8306"/>
        </w:tabs>
      </w:pPr>
      <w:hyperlink w:anchor="_Toc15158" w:history="1">
        <w:r>
          <w:rPr>
            <w:rFonts w:ascii="仿宋" w:eastAsia="仿宋" w:hAnsi="仿宋" w:cs="仿宋" w:hint="eastAsia"/>
            <w:lang w:eastAsia="zh-CN"/>
          </w:rPr>
          <w:t>(一)、经济费用效益或费用效果分析</w:t>
        </w:r>
        <w:r>
          <w:tab/>
        </w:r>
        <w:r>
          <w:fldChar w:fldCharType="begin"/>
        </w:r>
        <w:r>
          <w:instrText xml:space="preserve"> PAGEREF _Toc15158 \h </w:instrText>
        </w:r>
        <w:r>
          <w:fldChar w:fldCharType="separate"/>
        </w:r>
        <w:r>
          <w:t>17</w:t>
        </w:r>
        <w:r>
          <w:fldChar w:fldCharType="end"/>
        </w:r>
      </w:hyperlink>
    </w:p>
    <w:p>
      <w:pPr>
        <w:pStyle w:val="TOC2"/>
        <w:tabs>
          <w:tab w:val="right" w:leader="dot" w:pos="8306"/>
        </w:tabs>
      </w:pPr>
      <w:hyperlink w:anchor="_Toc9626" w:history="1">
        <w:r>
          <w:rPr>
            <w:rFonts w:ascii="仿宋" w:eastAsia="仿宋" w:hAnsi="仿宋" w:cs="仿宋" w:hint="eastAsia"/>
            <w:lang w:eastAsia="zh-CN"/>
          </w:rPr>
          <w:t>(二)、行业影响分析</w:t>
        </w:r>
        <w:r>
          <w:tab/>
        </w:r>
        <w:r>
          <w:fldChar w:fldCharType="begin"/>
        </w:r>
        <w:r>
          <w:instrText xml:space="preserve"> PAGEREF _Toc9626 \h </w:instrText>
        </w:r>
        <w:r>
          <w:fldChar w:fldCharType="separate"/>
        </w:r>
        <w:r>
          <w:t>20</w:t>
        </w:r>
        <w:r>
          <w:fldChar w:fldCharType="end"/>
        </w:r>
      </w:hyperlink>
    </w:p>
    <w:p>
      <w:pPr>
        <w:pStyle w:val="TOC2"/>
        <w:tabs>
          <w:tab w:val="right" w:leader="dot" w:pos="8306"/>
        </w:tabs>
      </w:pPr>
      <w:hyperlink w:anchor="_Toc19544" w:history="1">
        <w:r>
          <w:rPr>
            <w:rFonts w:ascii="仿宋" w:eastAsia="仿宋" w:hAnsi="仿宋" w:cs="仿宋" w:hint="eastAsia"/>
            <w:lang w:eastAsia="zh-CN"/>
          </w:rPr>
          <w:t>(三)、区域经济影响分析</w:t>
        </w:r>
        <w:r>
          <w:tab/>
        </w:r>
        <w:r>
          <w:fldChar w:fldCharType="begin"/>
        </w:r>
        <w:r>
          <w:instrText xml:space="preserve"> PAGEREF _Toc19544 \h </w:instrText>
        </w:r>
        <w:r>
          <w:fldChar w:fldCharType="separate"/>
        </w:r>
        <w:r>
          <w:t>21</w:t>
        </w:r>
        <w:r>
          <w:fldChar w:fldCharType="end"/>
        </w:r>
      </w:hyperlink>
    </w:p>
    <w:p>
      <w:pPr>
        <w:pStyle w:val="TOC2"/>
        <w:tabs>
          <w:tab w:val="right" w:leader="dot" w:pos="8306"/>
        </w:tabs>
      </w:pPr>
      <w:hyperlink w:anchor="_Toc16721" w:history="1">
        <w:r>
          <w:rPr>
            <w:rFonts w:ascii="仿宋" w:eastAsia="仿宋" w:hAnsi="仿宋" w:cs="仿宋" w:hint="eastAsia"/>
            <w:lang w:eastAsia="zh-CN"/>
          </w:rPr>
          <w:t>(四)、宏观经济影响分析</w:t>
        </w:r>
        <w:r>
          <w:tab/>
        </w:r>
        <w:r>
          <w:fldChar w:fldCharType="begin"/>
        </w:r>
        <w:r>
          <w:instrText xml:space="preserve"> PAGEREF _Toc16721 \h </w:instrText>
        </w:r>
        <w:r>
          <w:fldChar w:fldCharType="separate"/>
        </w:r>
        <w:r>
          <w:t>22</w:t>
        </w:r>
        <w:r>
          <w:fldChar w:fldCharType="end"/>
        </w:r>
      </w:hyperlink>
    </w:p>
    <w:p>
      <w:pPr>
        <w:pStyle w:val="TOC1"/>
        <w:tabs>
          <w:tab w:val="right" w:leader="dot" w:pos="8306"/>
        </w:tabs>
      </w:pPr>
      <w:hyperlink w:anchor="_Toc5631" w:history="1">
        <w:r>
          <w:rPr>
            <w:rFonts w:ascii="仿宋" w:eastAsia="仿宋" w:hAnsi="仿宋" w:cs="仿宋" w:hint="eastAsia"/>
            <w:lang w:eastAsia="zh-CN"/>
          </w:rPr>
          <w:t>六、环境和生态影响分析</w:t>
        </w:r>
        <w:r>
          <w:tab/>
        </w:r>
        <w:r>
          <w:fldChar w:fldCharType="begin"/>
        </w:r>
        <w:r>
          <w:instrText xml:space="preserve"> PAGEREF _Toc5631 \h </w:instrText>
        </w:r>
        <w:r>
          <w:fldChar w:fldCharType="separate"/>
        </w:r>
        <w:r>
          <w:t>24</w:t>
        </w:r>
        <w:r>
          <w:fldChar w:fldCharType="end"/>
        </w:r>
      </w:hyperlink>
    </w:p>
    <w:p>
      <w:pPr>
        <w:pStyle w:val="TOC2"/>
        <w:tabs>
          <w:tab w:val="right" w:leader="dot" w:pos="8306"/>
        </w:tabs>
      </w:pPr>
      <w:hyperlink w:anchor="_Toc28565" w:history="1">
        <w:r>
          <w:rPr>
            <w:rFonts w:ascii="仿宋" w:eastAsia="仿宋" w:hAnsi="仿宋" w:cs="仿宋" w:hint="eastAsia"/>
            <w:lang w:eastAsia="zh-CN"/>
          </w:rPr>
          <w:t>(一)、环境和生态现状</w:t>
        </w:r>
        <w:r>
          <w:tab/>
        </w:r>
        <w:r>
          <w:fldChar w:fldCharType="begin"/>
        </w:r>
        <w:r>
          <w:instrText xml:space="preserve"> PAGEREF _Toc28565 \h </w:instrText>
        </w:r>
        <w:r>
          <w:fldChar w:fldCharType="separate"/>
        </w:r>
        <w:r>
          <w:t>24</w:t>
        </w:r>
        <w:r>
          <w:fldChar w:fldCharType="end"/>
        </w:r>
      </w:hyperlink>
    </w:p>
    <w:p>
      <w:pPr>
        <w:pStyle w:val="TOC2"/>
        <w:tabs>
          <w:tab w:val="right" w:leader="dot" w:pos="8306"/>
        </w:tabs>
      </w:pPr>
      <w:hyperlink w:anchor="_Toc17564" w:history="1">
        <w:r>
          <w:rPr>
            <w:rFonts w:ascii="仿宋" w:eastAsia="仿宋" w:hAnsi="仿宋" w:cs="仿宋" w:hint="eastAsia"/>
            <w:lang w:eastAsia="zh-CN"/>
          </w:rPr>
          <w:t>(二)、生态环境影响分析</w:t>
        </w:r>
        <w:r>
          <w:tab/>
        </w:r>
        <w:r>
          <w:fldChar w:fldCharType="begin"/>
        </w:r>
        <w:r>
          <w:instrText xml:space="preserve"> PAGEREF _Toc17564 \h </w:instrText>
        </w:r>
        <w:r>
          <w:fldChar w:fldCharType="separate"/>
        </w:r>
        <w:r>
          <w:t>25</w:t>
        </w:r>
        <w:r>
          <w:fldChar w:fldCharType="end"/>
        </w:r>
      </w:hyperlink>
    </w:p>
    <w:p>
      <w:pPr>
        <w:pStyle w:val="TOC2"/>
        <w:tabs>
          <w:tab w:val="right" w:leader="dot" w:pos="8306"/>
        </w:tabs>
      </w:pPr>
      <w:hyperlink w:anchor="_Toc9758" w:history="1">
        <w:r>
          <w:rPr>
            <w:rFonts w:ascii="仿宋" w:eastAsia="仿宋" w:hAnsi="仿宋" w:cs="仿宋" w:hint="eastAsia"/>
            <w:lang w:eastAsia="zh-CN"/>
          </w:rPr>
          <w:t>(三)、生态环境保护措施</w:t>
        </w:r>
        <w:r>
          <w:tab/>
        </w:r>
        <w:r>
          <w:fldChar w:fldCharType="begin"/>
        </w:r>
        <w:r>
          <w:instrText xml:space="preserve"> PAGEREF _Toc9758 \h </w:instrText>
        </w:r>
        <w:r>
          <w:fldChar w:fldCharType="separate"/>
        </w:r>
        <w:r>
          <w:t>27</w:t>
        </w:r>
        <w:r>
          <w:fldChar w:fldCharType="end"/>
        </w:r>
      </w:hyperlink>
    </w:p>
    <w:p>
      <w:pPr>
        <w:pStyle w:val="TOC2"/>
        <w:tabs>
          <w:tab w:val="right" w:leader="dot" w:pos="8306"/>
        </w:tabs>
      </w:pPr>
      <w:hyperlink w:anchor="_Toc3591" w:history="1">
        <w:r>
          <w:rPr>
            <w:rFonts w:ascii="仿宋" w:eastAsia="仿宋" w:hAnsi="仿宋" w:cs="仿宋" w:hint="eastAsia"/>
            <w:lang w:eastAsia="zh-CN"/>
          </w:rPr>
          <w:t>(四)、地质灾害影响分析</w:t>
        </w:r>
        <w:r>
          <w:tab/>
        </w:r>
        <w:r>
          <w:fldChar w:fldCharType="begin"/>
        </w:r>
        <w:r>
          <w:instrText xml:space="preserve"> PAGEREF _Toc3591 \h </w:instrText>
        </w:r>
        <w:r>
          <w:fldChar w:fldCharType="separate"/>
        </w:r>
        <w:r>
          <w:t>28</w:t>
        </w:r>
        <w:r>
          <w:fldChar w:fldCharType="end"/>
        </w:r>
      </w:hyperlink>
    </w:p>
    <w:p>
      <w:pPr>
        <w:pStyle w:val="TOC2"/>
        <w:tabs>
          <w:tab w:val="right" w:leader="dot" w:pos="8306"/>
        </w:tabs>
      </w:pPr>
      <w:hyperlink w:anchor="_Toc26223" w:history="1">
        <w:r>
          <w:rPr>
            <w:rFonts w:ascii="仿宋" w:eastAsia="仿宋" w:hAnsi="仿宋" w:cs="仿宋" w:hint="eastAsia"/>
            <w:lang w:eastAsia="zh-CN"/>
          </w:rPr>
          <w:t>(五)、特殊环境影响</w:t>
        </w:r>
        <w:r>
          <w:tab/>
        </w:r>
        <w:r>
          <w:fldChar w:fldCharType="begin"/>
        </w:r>
        <w:r>
          <w:instrText xml:space="preserve"> PAGEREF _Toc26223 \h </w:instrText>
        </w:r>
        <w:r>
          <w:fldChar w:fldCharType="separate"/>
        </w:r>
        <w:r>
          <w:t>30</w:t>
        </w:r>
        <w:r>
          <w:fldChar w:fldCharType="end"/>
        </w:r>
      </w:hyperlink>
    </w:p>
    <w:p>
      <w:pPr>
        <w:pStyle w:val="TOC1"/>
        <w:tabs>
          <w:tab w:val="right" w:leader="dot" w:pos="8306"/>
        </w:tabs>
      </w:pPr>
      <w:hyperlink w:anchor="_Toc19580" w:history="1">
        <w:r>
          <w:rPr>
            <w:rFonts w:ascii="仿宋" w:eastAsia="仿宋" w:hAnsi="仿宋" w:cs="仿宋" w:hint="eastAsia"/>
            <w:lang w:eastAsia="zh-CN"/>
          </w:rPr>
          <w:t>七、客户关系管理与市场拓展</w:t>
        </w:r>
        <w:r>
          <w:tab/>
        </w:r>
        <w:r>
          <w:fldChar w:fldCharType="begin"/>
        </w:r>
        <w:r>
          <w:instrText xml:space="preserve"> PAGEREF _Toc19580 \h </w:instrText>
        </w:r>
        <w:r>
          <w:fldChar w:fldCharType="separate"/>
        </w:r>
        <w:r>
          <w:t>31</w:t>
        </w:r>
        <w:r>
          <w:fldChar w:fldCharType="end"/>
        </w:r>
      </w:hyperlink>
    </w:p>
    <w:p>
      <w:pPr>
        <w:pStyle w:val="TOC2"/>
        <w:tabs>
          <w:tab w:val="right" w:leader="dot" w:pos="8306"/>
        </w:tabs>
      </w:pPr>
      <w:hyperlink w:anchor="_Toc11643" w:history="1">
        <w:r>
          <w:rPr>
            <w:rFonts w:ascii="仿宋" w:eastAsia="仿宋" w:hAnsi="仿宋" w:cs="仿宋" w:hint="eastAsia"/>
            <w:lang w:eastAsia="zh-CN"/>
          </w:rPr>
          <w:t>(一)、客户关系管理策略</w:t>
        </w:r>
        <w:r>
          <w:tab/>
        </w:r>
        <w:r>
          <w:fldChar w:fldCharType="begin"/>
        </w:r>
        <w:r>
          <w:instrText xml:space="preserve"> PAGEREF _Toc11643 \h </w:instrText>
        </w:r>
        <w:r>
          <w:fldChar w:fldCharType="separate"/>
        </w:r>
        <w:r>
          <w:t>31</w:t>
        </w:r>
        <w:r>
          <w:fldChar w:fldCharType="end"/>
        </w:r>
      </w:hyperlink>
    </w:p>
    <w:p>
      <w:pPr>
        <w:pStyle w:val="TOC2"/>
        <w:tabs>
          <w:tab w:val="right" w:leader="dot" w:pos="8306"/>
        </w:tabs>
      </w:pPr>
      <w:hyperlink w:anchor="_Toc28219" w:history="1">
        <w:r>
          <w:rPr>
            <w:rFonts w:ascii="仿宋" w:eastAsia="仿宋" w:hAnsi="仿宋" w:cs="仿宋" w:hint="eastAsia"/>
            <w:lang w:eastAsia="zh-CN"/>
          </w:rPr>
          <w:t>(二)、市场拓展方案</w:t>
        </w:r>
        <w:r>
          <w:tab/>
        </w:r>
        <w:r>
          <w:fldChar w:fldCharType="begin"/>
        </w:r>
        <w:r>
          <w:instrText xml:space="preserve"> PAGEREF _Toc28219 \h </w:instrText>
        </w:r>
        <w:r>
          <w:fldChar w:fldCharType="separate"/>
        </w:r>
        <w:r>
          <w:t>32</w:t>
        </w:r>
        <w:r>
          <w:fldChar w:fldCharType="end"/>
        </w:r>
      </w:hyperlink>
    </w:p>
    <w:p>
      <w:pPr>
        <w:pStyle w:val="TOC1"/>
        <w:tabs>
          <w:tab w:val="right" w:leader="dot" w:pos="8306"/>
        </w:tabs>
      </w:pPr>
      <w:hyperlink w:anchor="_Toc26925" w:history="1">
        <w:r>
          <w:rPr>
            <w:rFonts w:ascii="仿宋" w:eastAsia="仿宋" w:hAnsi="仿宋" w:cs="仿宋" w:hint="eastAsia"/>
            <w:lang w:eastAsia="zh-CN"/>
          </w:rPr>
          <w:t>八、项目进度计划</w:t>
        </w:r>
        <w:r>
          <w:tab/>
        </w:r>
        <w:r>
          <w:fldChar w:fldCharType="begin"/>
        </w:r>
        <w:r>
          <w:instrText xml:space="preserve"> PAGEREF _Toc26925 \h </w:instrText>
        </w:r>
        <w:r>
          <w:fldChar w:fldCharType="separate"/>
        </w:r>
        <w:r>
          <w:t>33</w:t>
        </w:r>
        <w:r>
          <w:fldChar w:fldCharType="end"/>
        </w:r>
      </w:hyperlink>
    </w:p>
    <w:p>
      <w:pPr>
        <w:pStyle w:val="TOC2"/>
        <w:tabs>
          <w:tab w:val="right" w:leader="dot" w:pos="8306"/>
        </w:tabs>
      </w:pPr>
      <w:hyperlink w:anchor="_Toc18289" w:history="1">
        <w:r>
          <w:rPr>
            <w:rFonts w:ascii="仿宋" w:eastAsia="仿宋" w:hAnsi="仿宋" w:cs="仿宋" w:hint="eastAsia"/>
            <w:lang w:eastAsia="zh-CN"/>
          </w:rPr>
          <w:t>(一)、建设周期</w:t>
        </w:r>
        <w:r>
          <w:tab/>
        </w:r>
        <w:r>
          <w:fldChar w:fldCharType="begin"/>
        </w:r>
        <w:r>
          <w:instrText xml:space="preserve"> PAGEREF _Toc18289 \h </w:instrText>
        </w:r>
        <w:r>
          <w:fldChar w:fldCharType="separate"/>
        </w:r>
        <w:r>
          <w:t>33</w:t>
        </w:r>
        <w:r>
          <w:fldChar w:fldCharType="end"/>
        </w:r>
      </w:hyperlink>
    </w:p>
    <w:p>
      <w:pPr>
        <w:pStyle w:val="TOC2"/>
        <w:tabs>
          <w:tab w:val="right" w:leader="dot" w:pos="8306"/>
        </w:tabs>
      </w:pPr>
      <w:hyperlink w:anchor="_Toc27463" w:history="1">
        <w:r>
          <w:rPr>
            <w:rFonts w:ascii="仿宋" w:eastAsia="仿宋" w:hAnsi="仿宋" w:cs="仿宋" w:hint="eastAsia"/>
            <w:lang w:eastAsia="zh-CN"/>
          </w:rPr>
          <w:t>(二)、建设进度</w:t>
        </w:r>
        <w:r>
          <w:tab/>
        </w:r>
        <w:r>
          <w:fldChar w:fldCharType="begin"/>
        </w:r>
        <w:r>
          <w:instrText xml:space="preserve"> PAGEREF _Toc27463 \h </w:instrText>
        </w:r>
        <w:r>
          <w:fldChar w:fldCharType="separate"/>
        </w:r>
        <w:r>
          <w:t>33</w:t>
        </w:r>
        <w:r>
          <w:fldChar w:fldCharType="end"/>
        </w:r>
      </w:hyperlink>
    </w:p>
    <w:p>
      <w:pPr>
        <w:pStyle w:val="TOC2"/>
        <w:tabs>
          <w:tab w:val="right" w:leader="dot" w:pos="8306"/>
        </w:tabs>
      </w:pPr>
      <w:hyperlink w:anchor="_Toc17" w:history="1">
        <w:r>
          <w:rPr>
            <w:rFonts w:ascii="仿宋" w:eastAsia="仿宋" w:hAnsi="仿宋" w:cs="仿宋" w:hint="eastAsia"/>
            <w:lang w:eastAsia="zh-CN"/>
          </w:rPr>
          <w:t>(三)、进度安排注意事项</w:t>
        </w:r>
        <w:r>
          <w:tab/>
        </w:r>
        <w:r>
          <w:fldChar w:fldCharType="begin"/>
        </w:r>
        <w:r>
          <w:instrText xml:space="preserve"> PAGEREF _Toc17 \h </w:instrText>
        </w:r>
        <w:r>
          <w:fldChar w:fldCharType="separate"/>
        </w:r>
        <w:r>
          <w:t>35</w:t>
        </w:r>
        <w:r>
          <w:fldChar w:fldCharType="end"/>
        </w:r>
      </w:hyperlink>
    </w:p>
    <w:p>
      <w:pPr>
        <w:pStyle w:val="TOC2"/>
        <w:tabs>
          <w:tab w:val="right" w:leader="dot" w:pos="8306"/>
        </w:tabs>
      </w:pPr>
      <w:hyperlink w:anchor="_Toc19519" w:history="1">
        <w:r>
          <w:rPr>
            <w:rFonts w:ascii="仿宋" w:eastAsia="仿宋" w:hAnsi="仿宋" w:cs="仿宋" w:hint="eastAsia"/>
            <w:lang w:eastAsia="zh-CN"/>
          </w:rPr>
          <w:t>(四)、人力资源配置</w:t>
        </w:r>
        <w:r>
          <w:tab/>
        </w:r>
        <w:r>
          <w:fldChar w:fldCharType="begin"/>
        </w:r>
        <w:r>
          <w:instrText xml:space="preserve"> PAGEREF _Toc19519 \h </w:instrText>
        </w:r>
        <w:r>
          <w:fldChar w:fldCharType="separate"/>
        </w:r>
        <w:r>
          <w:t>36</w:t>
        </w:r>
        <w:r>
          <w:fldChar w:fldCharType="end"/>
        </w:r>
      </w:hyperlink>
    </w:p>
    <w:p>
      <w:pPr>
        <w:pStyle w:val="TOC2"/>
        <w:tabs>
          <w:tab w:val="right" w:leader="dot" w:pos="8306"/>
        </w:tabs>
      </w:pPr>
      <w:hyperlink w:anchor="_Toc26051" w:history="1">
        <w:r>
          <w:rPr>
            <w:rFonts w:ascii="仿宋" w:eastAsia="仿宋" w:hAnsi="仿宋" w:cs="仿宋" w:hint="eastAsia"/>
            <w:lang w:eastAsia="zh-CN"/>
          </w:rPr>
          <w:t>(五)、员工培训</w:t>
        </w:r>
        <w:r>
          <w:tab/>
        </w:r>
        <w:r>
          <w:fldChar w:fldCharType="begin"/>
        </w:r>
        <w:r>
          <w:instrText xml:space="preserve"> PAGEREF _Toc26051 \h </w:instrText>
        </w:r>
        <w:r>
          <w:fldChar w:fldCharType="separate"/>
        </w:r>
        <w:r>
          <w:t>38</w:t>
        </w:r>
        <w:r>
          <w:fldChar w:fldCharType="end"/>
        </w:r>
      </w:hyperlink>
    </w:p>
    <w:p>
      <w:pPr>
        <w:pStyle w:val="TOC2"/>
        <w:tabs>
          <w:tab w:val="right" w:leader="dot" w:pos="8306"/>
        </w:tabs>
      </w:pPr>
      <w:hyperlink w:anchor="_Toc1537" w:history="1">
        <w:r>
          <w:rPr>
            <w:rFonts w:ascii="仿宋" w:eastAsia="仿宋" w:hAnsi="仿宋" w:cs="仿宋" w:hint="eastAsia"/>
            <w:lang w:eastAsia="zh-CN"/>
          </w:rPr>
          <w:t>(六)、项目实施保障</w:t>
        </w:r>
        <w:r>
          <w:tab/>
        </w:r>
        <w:r>
          <w:fldChar w:fldCharType="begin"/>
        </w:r>
        <w:r>
          <w:instrText xml:space="preserve"> PAGEREF _Toc1537 \h </w:instrText>
        </w:r>
        <w:r>
          <w:fldChar w:fldCharType="separate"/>
        </w:r>
        <w:r>
          <w:t>39</w:t>
        </w:r>
        <w:r>
          <w:fldChar w:fldCharType="end"/>
        </w:r>
      </w:hyperlink>
    </w:p>
    <w:p>
      <w:pPr>
        <w:pStyle w:val="TOC2"/>
        <w:tabs>
          <w:tab w:val="right" w:leader="dot" w:pos="8306"/>
        </w:tabs>
      </w:pPr>
      <w:hyperlink w:anchor="_Toc27163" w:history="1">
        <w:r>
          <w:rPr>
            <w:rFonts w:ascii="仿宋" w:eastAsia="仿宋" w:hAnsi="仿宋" w:cs="仿宋" w:hint="eastAsia"/>
            <w:lang w:eastAsia="zh-CN"/>
          </w:rPr>
          <w:t>(七)、安全规范管理</w:t>
        </w:r>
        <w:r>
          <w:tab/>
        </w:r>
        <w:r>
          <w:fldChar w:fldCharType="begin"/>
        </w:r>
        <w:r>
          <w:instrText xml:space="preserve"> PAGEREF _Toc27163 \h </w:instrText>
        </w:r>
        <w:r>
          <w:fldChar w:fldCharType="separate"/>
        </w:r>
        <w:r>
          <w:t>40</w:t>
        </w:r>
        <w:r>
          <w:fldChar w:fldCharType="end"/>
        </w:r>
      </w:hyperlink>
    </w:p>
    <w:p>
      <w:pPr>
        <w:pStyle w:val="TOC1"/>
        <w:tabs>
          <w:tab w:val="right" w:leader="dot" w:pos="8306"/>
        </w:tabs>
      </w:pPr>
      <w:hyperlink w:anchor="_Toc3517" w:history="1">
        <w:r>
          <w:rPr>
            <w:rFonts w:ascii="仿宋" w:eastAsia="仿宋" w:hAnsi="仿宋" w:cs="仿宋" w:hint="eastAsia"/>
            <w:lang w:eastAsia="zh-CN"/>
          </w:rPr>
          <w:t>九、项目变更管理</w:t>
        </w:r>
        <w:r>
          <w:tab/>
        </w:r>
        <w:r>
          <w:fldChar w:fldCharType="begin"/>
        </w:r>
        <w:r>
          <w:instrText xml:space="preserve"> PAGEREF _Toc3517 \h </w:instrText>
        </w:r>
        <w:r>
          <w:fldChar w:fldCharType="separate"/>
        </w:r>
        <w:r>
          <w:t>41</w:t>
        </w:r>
        <w:r>
          <w:fldChar w:fldCharType="end"/>
        </w:r>
      </w:hyperlink>
    </w:p>
    <w:p>
      <w:pPr>
        <w:pStyle w:val="TOC2"/>
        <w:tabs>
          <w:tab w:val="right" w:leader="dot" w:pos="8306"/>
        </w:tabs>
      </w:pPr>
      <w:hyperlink w:anchor="_Toc6068" w:history="1">
        <w:r>
          <w:rPr>
            <w:rFonts w:ascii="仿宋" w:eastAsia="仿宋" w:hAnsi="仿宋" w:cs="仿宋" w:hint="eastAsia"/>
            <w:lang w:eastAsia="zh-CN"/>
          </w:rPr>
          <w:t>(一)、变更控制流程</w:t>
        </w:r>
        <w:r>
          <w:tab/>
        </w:r>
        <w:r>
          <w:fldChar w:fldCharType="begin"/>
        </w:r>
        <w:r>
          <w:instrText xml:space="preserve"> PAGEREF _Toc6068 \h </w:instrText>
        </w:r>
        <w:r>
          <w:fldChar w:fldCharType="separate"/>
        </w:r>
        <w:r>
          <w:t>41</w:t>
        </w:r>
        <w:r>
          <w:fldChar w:fldCharType="end"/>
        </w:r>
      </w:hyperlink>
    </w:p>
    <w:p>
      <w:pPr>
        <w:pStyle w:val="TOC2"/>
        <w:tabs>
          <w:tab w:val="right" w:leader="dot" w:pos="8306"/>
        </w:tabs>
      </w:pPr>
      <w:hyperlink w:anchor="_Toc11564" w:history="1">
        <w:r>
          <w:rPr>
            <w:rFonts w:ascii="仿宋" w:eastAsia="仿宋" w:hAnsi="仿宋" w:cs="仿宋" w:hint="eastAsia"/>
            <w:lang w:eastAsia="zh-CN"/>
          </w:rPr>
          <w:t>(二)、影响评估与处理</w:t>
        </w:r>
        <w:r>
          <w:tab/>
        </w:r>
        <w:r>
          <w:fldChar w:fldCharType="begin"/>
        </w:r>
        <w:r>
          <w:instrText xml:space="preserve"> PAGEREF _Toc11564 \h </w:instrText>
        </w:r>
        <w:r>
          <w:fldChar w:fldCharType="separate"/>
        </w:r>
        <w:r>
          <w:t>42</w:t>
        </w:r>
        <w:r>
          <w:fldChar w:fldCharType="end"/>
        </w:r>
      </w:hyperlink>
    </w:p>
    <w:p>
      <w:pPr>
        <w:pStyle w:val="TOC2"/>
        <w:tabs>
          <w:tab w:val="right" w:leader="dot" w:pos="8306"/>
        </w:tabs>
      </w:pPr>
      <w:hyperlink w:anchor="_Toc23772" w:history="1">
        <w:r>
          <w:rPr>
            <w:rFonts w:ascii="仿宋" w:eastAsia="仿宋" w:hAnsi="仿宋" w:cs="仿宋" w:hint="eastAsia"/>
            <w:lang w:eastAsia="zh-CN"/>
          </w:rPr>
          <w:t>(三)、变更记录与追踪</w:t>
        </w:r>
        <w:r>
          <w:tab/>
        </w:r>
        <w:r>
          <w:fldChar w:fldCharType="begin"/>
        </w:r>
        <w:r>
          <w:instrText xml:space="preserve"> PAGEREF _Toc23772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20" w:history="1">
        <w:r>
          <w:rPr>
            <w:rFonts w:ascii="仿宋" w:eastAsia="仿宋" w:hAnsi="仿宋" w:cs="仿宋" w:hint="eastAsia"/>
            <w:lang w:eastAsia="zh-CN"/>
          </w:rPr>
          <w:t>(四)、变更管理策略</w:t>
        </w:r>
        <w:r>
          <w:tab/>
        </w:r>
        <w:r>
          <w:fldChar w:fldCharType="begin"/>
        </w:r>
        <w:r>
          <w:instrText xml:space="preserve"> PAGEREF _Toc7920 \h </w:instrText>
        </w:r>
        <w:r>
          <w:fldChar w:fldCharType="separate"/>
        </w:r>
        <w:r>
          <w:t>45</w:t>
        </w:r>
        <w:r>
          <w:fldChar w:fldCharType="end"/>
        </w:r>
      </w:hyperlink>
    </w:p>
    <w:p>
      <w:pPr>
        <w:pStyle w:val="TOC1"/>
        <w:tabs>
          <w:tab w:val="right" w:leader="dot" w:pos="8306"/>
        </w:tabs>
      </w:pPr>
      <w:hyperlink w:anchor="_Toc16634" w:history="1">
        <w:r>
          <w:rPr>
            <w:rFonts w:ascii="仿宋" w:eastAsia="仿宋" w:hAnsi="仿宋" w:cs="仿宋" w:hint="eastAsia"/>
            <w:lang w:eastAsia="zh-CN"/>
          </w:rPr>
          <w:t>十、项目实施与管理方案</w:t>
        </w:r>
        <w:r>
          <w:tab/>
        </w:r>
        <w:r>
          <w:fldChar w:fldCharType="begin"/>
        </w:r>
        <w:r>
          <w:instrText xml:space="preserve"> PAGEREF _Toc16634 \h </w:instrText>
        </w:r>
        <w:r>
          <w:fldChar w:fldCharType="separate"/>
        </w:r>
        <w:r>
          <w:t>47</w:t>
        </w:r>
        <w:r>
          <w:fldChar w:fldCharType="end"/>
        </w:r>
      </w:hyperlink>
    </w:p>
    <w:p>
      <w:pPr>
        <w:pStyle w:val="TOC2"/>
        <w:tabs>
          <w:tab w:val="right" w:leader="dot" w:pos="8306"/>
        </w:tabs>
      </w:pPr>
      <w:hyperlink w:anchor="_Toc20216" w:history="1">
        <w:r>
          <w:rPr>
            <w:rFonts w:ascii="仿宋" w:eastAsia="仿宋" w:hAnsi="仿宋" w:cs="仿宋" w:hint="eastAsia"/>
            <w:lang w:eastAsia="zh-CN"/>
          </w:rPr>
          <w:t>(一)、项目实施计划</w:t>
        </w:r>
        <w:r>
          <w:tab/>
        </w:r>
        <w:r>
          <w:fldChar w:fldCharType="begin"/>
        </w:r>
        <w:r>
          <w:instrText xml:space="preserve"> PAGEREF _Toc20216 \h </w:instrText>
        </w:r>
        <w:r>
          <w:fldChar w:fldCharType="separate"/>
        </w:r>
        <w:r>
          <w:t>47</w:t>
        </w:r>
        <w:r>
          <w:fldChar w:fldCharType="end"/>
        </w:r>
      </w:hyperlink>
    </w:p>
    <w:p>
      <w:pPr>
        <w:pStyle w:val="TOC2"/>
        <w:tabs>
          <w:tab w:val="right" w:leader="dot" w:pos="8306"/>
        </w:tabs>
      </w:pPr>
      <w:hyperlink w:anchor="_Toc474" w:history="1">
        <w:r>
          <w:rPr>
            <w:rFonts w:ascii="仿宋" w:eastAsia="仿宋" w:hAnsi="仿宋" w:cs="仿宋" w:hint="eastAsia"/>
            <w:lang w:eastAsia="zh-CN"/>
          </w:rPr>
          <w:t>(二)、项目组织机构与职责</w:t>
        </w:r>
        <w:r>
          <w:tab/>
        </w:r>
        <w:r>
          <w:fldChar w:fldCharType="begin"/>
        </w:r>
        <w:r>
          <w:instrText xml:space="preserve"> PAGEREF _Toc474 \h </w:instrText>
        </w:r>
        <w:r>
          <w:fldChar w:fldCharType="separate"/>
        </w:r>
        <w:r>
          <w:t>48</w:t>
        </w:r>
        <w:r>
          <w:fldChar w:fldCharType="end"/>
        </w:r>
      </w:hyperlink>
    </w:p>
    <w:p>
      <w:pPr>
        <w:pStyle w:val="TOC2"/>
        <w:tabs>
          <w:tab w:val="right" w:leader="dot" w:pos="8306"/>
        </w:tabs>
      </w:pPr>
      <w:hyperlink w:anchor="_Toc26388" w:history="1">
        <w:r>
          <w:rPr>
            <w:rFonts w:ascii="仿宋" w:eastAsia="仿宋" w:hAnsi="仿宋" w:cs="仿宋" w:hint="eastAsia"/>
            <w:lang w:eastAsia="zh-CN"/>
          </w:rPr>
          <w:t>(三)、项目管理与监控体系</w:t>
        </w:r>
        <w:r>
          <w:tab/>
        </w:r>
        <w:r>
          <w:fldChar w:fldCharType="begin"/>
        </w:r>
        <w:r>
          <w:instrText xml:space="preserve"> PAGEREF _Toc26388 \h </w:instrText>
        </w:r>
        <w:r>
          <w:fldChar w:fldCharType="separate"/>
        </w:r>
        <w:r>
          <w:t>51</w:t>
        </w:r>
        <w:r>
          <w:fldChar w:fldCharType="end"/>
        </w:r>
      </w:hyperlink>
    </w:p>
    <w:p>
      <w:pPr>
        <w:pStyle w:val="TOC1"/>
        <w:tabs>
          <w:tab w:val="right" w:leader="dot" w:pos="8306"/>
        </w:tabs>
      </w:pPr>
      <w:hyperlink w:anchor="_Toc16499" w:history="1">
        <w:r>
          <w:rPr>
            <w:rFonts w:ascii="仿宋" w:eastAsia="仿宋" w:hAnsi="仿宋" w:cs="仿宋" w:hint="eastAsia"/>
            <w:lang w:eastAsia="zh-CN"/>
          </w:rPr>
          <w:t>十一、环境保护与绿色发展</w:t>
        </w:r>
        <w:r>
          <w:tab/>
        </w:r>
        <w:r>
          <w:fldChar w:fldCharType="begin"/>
        </w:r>
        <w:r>
          <w:instrText xml:space="preserve"> PAGEREF _Toc16499 \h </w:instrText>
        </w:r>
        <w:r>
          <w:fldChar w:fldCharType="separate"/>
        </w:r>
        <w:r>
          <w:t>52</w:t>
        </w:r>
        <w:r>
          <w:fldChar w:fldCharType="end"/>
        </w:r>
      </w:hyperlink>
    </w:p>
    <w:p>
      <w:pPr>
        <w:pStyle w:val="TOC2"/>
        <w:tabs>
          <w:tab w:val="right" w:leader="dot" w:pos="8306"/>
        </w:tabs>
      </w:pPr>
      <w:hyperlink w:anchor="_Toc20766" w:history="1">
        <w:r>
          <w:rPr>
            <w:rFonts w:ascii="仿宋" w:eastAsia="仿宋" w:hAnsi="仿宋" w:cs="仿宋" w:hint="eastAsia"/>
            <w:lang w:eastAsia="zh-CN"/>
          </w:rPr>
          <w:t>(一)、环境保护措施</w:t>
        </w:r>
        <w:r>
          <w:tab/>
        </w:r>
        <w:r>
          <w:fldChar w:fldCharType="begin"/>
        </w:r>
        <w:r>
          <w:instrText xml:space="preserve"> PAGEREF _Toc20766 \h </w:instrText>
        </w:r>
        <w:r>
          <w:fldChar w:fldCharType="separate"/>
        </w:r>
        <w:r>
          <w:t>52</w:t>
        </w:r>
        <w:r>
          <w:fldChar w:fldCharType="end"/>
        </w:r>
      </w:hyperlink>
    </w:p>
    <w:p>
      <w:pPr>
        <w:pStyle w:val="TOC2"/>
        <w:tabs>
          <w:tab w:val="right" w:leader="dot" w:pos="8306"/>
        </w:tabs>
      </w:pPr>
      <w:hyperlink w:anchor="_Toc24820" w:history="1">
        <w:r>
          <w:rPr>
            <w:rFonts w:ascii="仿宋" w:eastAsia="仿宋" w:hAnsi="仿宋" w:cs="仿宋" w:hint="eastAsia"/>
            <w:lang w:eastAsia="zh-CN"/>
          </w:rPr>
          <w:t>(二)、绿色发展与可持续发展策略</w:t>
        </w:r>
        <w:r>
          <w:tab/>
        </w:r>
        <w:r>
          <w:fldChar w:fldCharType="begin"/>
        </w:r>
        <w:r>
          <w:instrText xml:space="preserve"> PAGEREF _Toc24820 \h </w:instrText>
        </w:r>
        <w:r>
          <w:fldChar w:fldCharType="separate"/>
        </w:r>
        <w:r>
          <w:t>54</w:t>
        </w:r>
        <w:r>
          <w:fldChar w:fldCharType="end"/>
        </w:r>
      </w:hyperlink>
    </w:p>
    <w:p>
      <w:pPr>
        <w:pStyle w:val="TOC1"/>
        <w:tabs>
          <w:tab w:val="right" w:leader="dot" w:pos="8306"/>
        </w:tabs>
      </w:pPr>
      <w:hyperlink w:anchor="_Toc25436" w:history="1">
        <w:r>
          <w:rPr>
            <w:rFonts w:ascii="仿宋" w:eastAsia="仿宋" w:hAnsi="仿宋" w:cs="仿宋" w:hint="eastAsia"/>
            <w:lang w:eastAsia="zh-CN"/>
          </w:rPr>
          <w:t>十二、资金管理与财务规划</w:t>
        </w:r>
        <w:r>
          <w:tab/>
        </w:r>
        <w:r>
          <w:fldChar w:fldCharType="begin"/>
        </w:r>
        <w:r>
          <w:instrText xml:space="preserve"> PAGEREF _Toc25436 \h </w:instrText>
        </w:r>
        <w:r>
          <w:fldChar w:fldCharType="separate"/>
        </w:r>
        <w:r>
          <w:t>55</w:t>
        </w:r>
        <w:r>
          <w:fldChar w:fldCharType="end"/>
        </w:r>
      </w:hyperlink>
    </w:p>
    <w:p>
      <w:pPr>
        <w:pStyle w:val="TOC2"/>
        <w:tabs>
          <w:tab w:val="right" w:leader="dot" w:pos="8306"/>
        </w:tabs>
      </w:pPr>
      <w:hyperlink w:anchor="_Toc8213" w:history="1">
        <w:r>
          <w:rPr>
            <w:rFonts w:ascii="仿宋" w:eastAsia="仿宋" w:hAnsi="仿宋" w:cs="仿宋" w:hint="eastAsia"/>
            <w:lang w:eastAsia="zh-CN"/>
          </w:rPr>
          <w:t>(一)、项目资金来源与筹措</w:t>
        </w:r>
        <w:r>
          <w:tab/>
        </w:r>
        <w:r>
          <w:fldChar w:fldCharType="begin"/>
        </w:r>
        <w:r>
          <w:instrText xml:space="preserve"> PAGEREF _Toc8213 \h </w:instrText>
        </w:r>
        <w:r>
          <w:fldChar w:fldCharType="separate"/>
        </w:r>
        <w:r>
          <w:t>55</w:t>
        </w:r>
        <w:r>
          <w:fldChar w:fldCharType="end"/>
        </w:r>
      </w:hyperlink>
    </w:p>
    <w:p>
      <w:pPr>
        <w:pStyle w:val="TOC2"/>
        <w:tabs>
          <w:tab w:val="right" w:leader="dot" w:pos="8306"/>
        </w:tabs>
      </w:pPr>
      <w:hyperlink w:anchor="_Toc20748" w:history="1">
        <w:r>
          <w:rPr>
            <w:rFonts w:ascii="仿宋" w:eastAsia="仿宋" w:hAnsi="仿宋" w:cs="仿宋" w:hint="eastAsia"/>
            <w:lang w:eastAsia="zh-CN"/>
          </w:rPr>
          <w:t>(二)、资金使用与监管</w:t>
        </w:r>
        <w:r>
          <w:tab/>
        </w:r>
        <w:r>
          <w:fldChar w:fldCharType="begin"/>
        </w:r>
        <w:r>
          <w:instrText xml:space="preserve"> PAGEREF _Toc20748 \h </w:instrText>
        </w:r>
        <w:r>
          <w:fldChar w:fldCharType="separate"/>
        </w:r>
        <w:r>
          <w:t>57</w:t>
        </w:r>
        <w:r>
          <w:fldChar w:fldCharType="end"/>
        </w:r>
      </w:hyperlink>
    </w:p>
    <w:p>
      <w:pPr>
        <w:pStyle w:val="TOC2"/>
        <w:tabs>
          <w:tab w:val="right" w:leader="dot" w:pos="8306"/>
        </w:tabs>
      </w:pPr>
      <w:hyperlink w:anchor="_Toc12278" w:history="1">
        <w:r>
          <w:rPr>
            <w:rFonts w:ascii="仿宋" w:eastAsia="仿宋" w:hAnsi="仿宋" w:cs="仿宋" w:hint="eastAsia"/>
            <w:lang w:eastAsia="zh-CN"/>
          </w:rPr>
          <w:t>(三)、财务规划与预测</w:t>
        </w:r>
        <w:r>
          <w:tab/>
        </w:r>
        <w:r>
          <w:fldChar w:fldCharType="begin"/>
        </w:r>
        <w:r>
          <w:instrText xml:space="preserve"> PAGEREF _Toc12278 \h </w:instrText>
        </w:r>
        <w:r>
          <w:fldChar w:fldCharType="separate"/>
        </w:r>
        <w:r>
          <w:t>58</w:t>
        </w:r>
        <w:r>
          <w:fldChar w:fldCharType="end"/>
        </w:r>
      </w:hyperlink>
    </w:p>
    <w:p>
      <w:pPr>
        <w:pStyle w:val="TOC1"/>
        <w:tabs>
          <w:tab w:val="right" w:leader="dot" w:pos="8306"/>
        </w:tabs>
      </w:pPr>
      <w:hyperlink w:anchor="_Toc2103" w:history="1">
        <w:r>
          <w:rPr>
            <w:rFonts w:ascii="仿宋" w:eastAsia="仿宋" w:hAnsi="仿宋" w:cs="仿宋" w:hint="eastAsia"/>
            <w:lang w:eastAsia="zh-CN"/>
          </w:rPr>
          <w:t>十三、质量管理与控制</w:t>
        </w:r>
        <w:r>
          <w:tab/>
        </w:r>
        <w:r>
          <w:fldChar w:fldCharType="begin"/>
        </w:r>
        <w:r>
          <w:instrText xml:space="preserve"> PAGEREF _Toc2103 \h </w:instrText>
        </w:r>
        <w:r>
          <w:fldChar w:fldCharType="separate"/>
        </w:r>
        <w:r>
          <w:t>59</w:t>
        </w:r>
        <w:r>
          <w:fldChar w:fldCharType="end"/>
        </w:r>
      </w:hyperlink>
    </w:p>
    <w:p>
      <w:pPr>
        <w:pStyle w:val="TOC2"/>
        <w:tabs>
          <w:tab w:val="right" w:leader="dot" w:pos="8306"/>
        </w:tabs>
      </w:pPr>
      <w:hyperlink w:anchor="_Toc292" w:history="1">
        <w:r>
          <w:rPr>
            <w:rFonts w:ascii="仿宋" w:eastAsia="仿宋" w:hAnsi="仿宋" w:cs="仿宋" w:hint="eastAsia"/>
            <w:lang w:eastAsia="zh-CN"/>
          </w:rPr>
          <w:t>(一)、质量管理体系建设</w:t>
        </w:r>
        <w:r>
          <w:tab/>
        </w:r>
        <w:r>
          <w:fldChar w:fldCharType="begin"/>
        </w:r>
        <w:r>
          <w:instrText xml:space="preserve"> PAGEREF _Toc292 \h </w:instrText>
        </w:r>
        <w:r>
          <w:fldChar w:fldCharType="separate"/>
        </w:r>
        <w:r>
          <w:t>59</w:t>
        </w:r>
        <w:r>
          <w:fldChar w:fldCharType="end"/>
        </w:r>
      </w:hyperlink>
    </w:p>
    <w:p>
      <w:pPr>
        <w:pStyle w:val="TOC2"/>
        <w:tabs>
          <w:tab w:val="right" w:leader="dot" w:pos="8306"/>
        </w:tabs>
      </w:pPr>
      <w:hyperlink w:anchor="_Toc12098" w:history="1">
        <w:r>
          <w:rPr>
            <w:rFonts w:ascii="仿宋" w:eastAsia="仿宋" w:hAnsi="仿宋" w:cs="仿宋" w:hint="eastAsia"/>
            <w:lang w:eastAsia="zh-CN"/>
          </w:rPr>
          <w:t>(二)、质量控制措施</w:t>
        </w:r>
        <w:r>
          <w:tab/>
        </w:r>
        <w:r>
          <w:fldChar w:fldCharType="begin"/>
        </w:r>
        <w:r>
          <w:instrText xml:space="preserve"> PAGEREF _Toc12098 \h </w:instrText>
        </w:r>
        <w:r>
          <w:fldChar w:fldCharType="separate"/>
        </w:r>
        <w:r>
          <w:t>61</w:t>
        </w:r>
        <w:r>
          <w:fldChar w:fldCharType="end"/>
        </w:r>
      </w:hyperlink>
    </w:p>
    <w:p>
      <w:pPr>
        <w:pStyle w:val="TOC1"/>
        <w:tabs>
          <w:tab w:val="right" w:leader="dot" w:pos="8306"/>
        </w:tabs>
      </w:pPr>
      <w:hyperlink w:anchor="_Toc16491" w:history="1">
        <w:r>
          <w:rPr>
            <w:rFonts w:ascii="仿宋" w:eastAsia="仿宋" w:hAnsi="仿宋" w:cs="仿宋" w:hint="eastAsia"/>
            <w:lang w:eastAsia="zh-CN"/>
          </w:rPr>
          <w:t>十四、法律法规与政策遵循</w:t>
        </w:r>
        <w:r>
          <w:tab/>
        </w:r>
        <w:r>
          <w:fldChar w:fldCharType="begin"/>
        </w:r>
        <w:r>
          <w:instrText xml:space="preserve"> PAGEREF _Toc16491 \h </w:instrText>
        </w:r>
        <w:r>
          <w:fldChar w:fldCharType="separate"/>
        </w:r>
        <w:r>
          <w:t>62</w:t>
        </w:r>
        <w:r>
          <w:fldChar w:fldCharType="end"/>
        </w:r>
      </w:hyperlink>
    </w:p>
    <w:p>
      <w:pPr>
        <w:pStyle w:val="TOC2"/>
        <w:tabs>
          <w:tab w:val="right" w:leader="dot" w:pos="8306"/>
        </w:tabs>
      </w:pPr>
      <w:hyperlink w:anchor="_Toc18386" w:history="1">
        <w:r>
          <w:rPr>
            <w:rFonts w:ascii="仿宋" w:eastAsia="仿宋" w:hAnsi="仿宋" w:cs="仿宋" w:hint="eastAsia"/>
            <w:lang w:eastAsia="zh-CN"/>
          </w:rPr>
          <w:t>(一)、法律法规遵守</w:t>
        </w:r>
        <w:r>
          <w:tab/>
        </w:r>
        <w:r>
          <w:fldChar w:fldCharType="begin"/>
        </w:r>
        <w:r>
          <w:instrText xml:space="preserve"> PAGEREF _Toc18386 \h </w:instrText>
        </w:r>
        <w:r>
          <w:fldChar w:fldCharType="separate"/>
        </w:r>
        <w:r>
          <w:t>62</w:t>
        </w:r>
        <w:r>
          <w:fldChar w:fldCharType="end"/>
        </w:r>
      </w:hyperlink>
    </w:p>
    <w:p>
      <w:pPr>
        <w:pStyle w:val="TOC2"/>
        <w:tabs>
          <w:tab w:val="right" w:leader="dot" w:pos="8306"/>
        </w:tabs>
      </w:pPr>
      <w:hyperlink w:anchor="_Toc6311" w:history="1">
        <w:r>
          <w:rPr>
            <w:rFonts w:ascii="仿宋" w:eastAsia="仿宋" w:hAnsi="仿宋" w:cs="仿宋" w:hint="eastAsia"/>
            <w:lang w:eastAsia="zh-CN"/>
          </w:rPr>
          <w:t>(二)、政策导向与利用</w:t>
        </w:r>
        <w:r>
          <w:tab/>
        </w:r>
        <w:r>
          <w:fldChar w:fldCharType="begin"/>
        </w:r>
        <w:r>
          <w:instrText xml:space="preserve"> PAGEREF _Toc6311 \h </w:instrText>
        </w:r>
        <w:r>
          <w:fldChar w:fldCharType="separate"/>
        </w:r>
        <w:r>
          <w:t>63</w:t>
        </w:r>
        <w:r>
          <w:fldChar w:fldCharType="end"/>
        </w:r>
      </w:hyperlink>
    </w:p>
    <w:p>
      <w:pPr>
        <w:pStyle w:val="TOC1"/>
        <w:tabs>
          <w:tab w:val="right" w:leader="dot" w:pos="8306"/>
        </w:tabs>
      </w:pPr>
      <w:hyperlink w:anchor="_Toc27132" w:history="1">
        <w:r>
          <w:rPr>
            <w:rFonts w:ascii="仿宋" w:eastAsia="仿宋" w:hAnsi="仿宋" w:cs="仿宋" w:hint="eastAsia"/>
            <w:lang w:eastAsia="zh-CN"/>
          </w:rPr>
          <w:t>十五、创新驱动与持续发展</w:t>
        </w:r>
        <w:r>
          <w:tab/>
        </w:r>
        <w:r>
          <w:fldChar w:fldCharType="begin"/>
        </w:r>
        <w:r>
          <w:instrText xml:space="preserve"> PAGEREF _Toc27132 \h </w:instrText>
        </w:r>
        <w:r>
          <w:fldChar w:fldCharType="separate"/>
        </w:r>
        <w:r>
          <w:t>64</w:t>
        </w:r>
        <w:r>
          <w:fldChar w:fldCharType="end"/>
        </w:r>
      </w:hyperlink>
    </w:p>
    <w:p>
      <w:pPr>
        <w:pStyle w:val="TOC2"/>
        <w:tabs>
          <w:tab w:val="right" w:leader="dot" w:pos="8306"/>
        </w:tabs>
      </w:pPr>
      <w:hyperlink w:anchor="_Toc32691" w:history="1">
        <w:r>
          <w:rPr>
            <w:rFonts w:ascii="仿宋" w:eastAsia="仿宋" w:hAnsi="仿宋" w:cs="仿宋" w:hint="eastAsia"/>
            <w:lang w:eastAsia="zh-CN"/>
          </w:rPr>
          <w:t>(一)、创新驱动战略实施</w:t>
        </w:r>
        <w:r>
          <w:tab/>
        </w:r>
        <w:r>
          <w:fldChar w:fldCharType="begin"/>
        </w:r>
        <w:r>
          <w:instrText xml:space="preserve"> PAGEREF _Toc32691 \h </w:instrText>
        </w:r>
        <w:r>
          <w:fldChar w:fldCharType="separate"/>
        </w:r>
        <w:r>
          <w:t>64</w:t>
        </w:r>
        <w:r>
          <w:fldChar w:fldCharType="end"/>
        </w:r>
      </w:hyperlink>
    </w:p>
    <w:p>
      <w:pPr>
        <w:pStyle w:val="TOC2"/>
        <w:tabs>
          <w:tab w:val="right" w:leader="dot" w:pos="8306"/>
        </w:tabs>
      </w:pPr>
      <w:hyperlink w:anchor="_Toc25054" w:history="1">
        <w:r>
          <w:rPr>
            <w:rFonts w:ascii="仿宋" w:eastAsia="仿宋" w:hAnsi="仿宋" w:cs="仿宋" w:hint="eastAsia"/>
            <w:lang w:eastAsia="zh-CN"/>
          </w:rPr>
          <w:t>(二)、持续发展路径探索</w:t>
        </w:r>
        <w:r>
          <w:tab/>
        </w:r>
        <w:r>
          <w:fldChar w:fldCharType="begin"/>
        </w:r>
        <w:r>
          <w:instrText xml:space="preserve"> PAGEREF _Toc25054 \h </w:instrText>
        </w:r>
        <w:r>
          <w:fldChar w:fldCharType="separate"/>
        </w:r>
        <w:r>
          <w:t>65</w:t>
        </w:r>
        <w:r>
          <w:fldChar w:fldCharType="end"/>
        </w:r>
      </w:hyperlink>
    </w:p>
    <w:p>
      <w:pPr>
        <w:pStyle w:val="TOC1"/>
        <w:tabs>
          <w:tab w:val="right" w:leader="dot" w:pos="8306"/>
        </w:tabs>
      </w:pPr>
      <w:hyperlink w:anchor="_Toc20508" w:history="1">
        <w:r>
          <w:rPr>
            <w:rFonts w:ascii="仿宋" w:eastAsia="仿宋" w:hAnsi="仿宋" w:cs="仿宋" w:hint="eastAsia"/>
            <w:lang w:eastAsia="zh-CN"/>
          </w:rPr>
          <w:t>十六、项目施工方案</w:t>
        </w:r>
        <w:r>
          <w:tab/>
        </w:r>
        <w:r>
          <w:fldChar w:fldCharType="begin"/>
        </w:r>
        <w:r>
          <w:instrText xml:space="preserve"> PAGEREF _Toc20508 \h </w:instrText>
        </w:r>
        <w:r>
          <w:fldChar w:fldCharType="separate"/>
        </w:r>
        <w:r>
          <w:t>69</w:t>
        </w:r>
        <w:r>
          <w:fldChar w:fldCharType="end"/>
        </w:r>
      </w:hyperlink>
    </w:p>
    <w:p>
      <w:pPr>
        <w:pStyle w:val="TOC2"/>
        <w:tabs>
          <w:tab w:val="right" w:leader="dot" w:pos="8306"/>
        </w:tabs>
      </w:pPr>
      <w:hyperlink w:anchor="_Toc2833" w:history="1">
        <w:r>
          <w:rPr>
            <w:rFonts w:ascii="仿宋" w:eastAsia="仿宋" w:hAnsi="仿宋" w:cs="仿宋" w:hint="eastAsia"/>
            <w:lang w:eastAsia="zh-CN"/>
          </w:rPr>
          <w:t>(一)、施工组织设计</w:t>
        </w:r>
        <w:r>
          <w:tab/>
        </w:r>
        <w:r>
          <w:fldChar w:fldCharType="begin"/>
        </w:r>
        <w:r>
          <w:instrText xml:space="preserve"> PAGEREF _Toc2833 \h </w:instrText>
        </w:r>
        <w:r>
          <w:fldChar w:fldCharType="separate"/>
        </w:r>
        <w:r>
          <w:t>69</w:t>
        </w:r>
        <w:r>
          <w:fldChar w:fldCharType="end"/>
        </w:r>
      </w:hyperlink>
    </w:p>
    <w:p>
      <w:pPr>
        <w:pStyle w:val="TOC2"/>
        <w:tabs>
          <w:tab w:val="right" w:leader="dot" w:pos="8306"/>
        </w:tabs>
      </w:pPr>
      <w:hyperlink w:anchor="_Toc15701" w:history="1">
        <w:r>
          <w:rPr>
            <w:rFonts w:ascii="仿宋" w:eastAsia="仿宋" w:hAnsi="仿宋" w:cs="仿宋" w:hint="eastAsia"/>
            <w:lang w:eastAsia="zh-CN"/>
          </w:rPr>
          <w:t>(二)、施工工艺与技术路线</w:t>
        </w:r>
        <w:r>
          <w:tab/>
        </w:r>
        <w:r>
          <w:fldChar w:fldCharType="begin"/>
        </w:r>
        <w:r>
          <w:instrText xml:space="preserve"> PAGEREF _Toc15701 \h </w:instrText>
        </w:r>
        <w:r>
          <w:fldChar w:fldCharType="separate"/>
        </w:r>
        <w:r>
          <w:t>71</w:t>
        </w:r>
        <w:r>
          <w:fldChar w:fldCharType="end"/>
        </w:r>
      </w:hyperlink>
    </w:p>
    <w:p>
      <w:pPr>
        <w:pStyle w:val="TOC2"/>
        <w:tabs>
          <w:tab w:val="right" w:leader="dot" w:pos="8306"/>
        </w:tabs>
      </w:pPr>
      <w:hyperlink w:anchor="_Toc24723" w:history="1">
        <w:r>
          <w:rPr>
            <w:rFonts w:ascii="仿宋" w:eastAsia="仿宋" w:hAnsi="仿宋" w:cs="仿宋" w:hint="eastAsia"/>
            <w:lang w:eastAsia="zh-CN"/>
          </w:rPr>
          <w:t>(三)、关键节点施工计划</w:t>
        </w:r>
        <w:r>
          <w:tab/>
        </w:r>
        <w:r>
          <w:fldChar w:fldCharType="begin"/>
        </w:r>
        <w:r>
          <w:instrText xml:space="preserve"> PAGEREF _Toc24723 \h </w:instrText>
        </w:r>
        <w:r>
          <w:fldChar w:fldCharType="separate"/>
        </w:r>
        <w:r>
          <w:t>72</w:t>
        </w:r>
        <w:r>
          <w:fldChar w:fldCharType="end"/>
        </w:r>
      </w:hyperlink>
    </w:p>
    <w:p>
      <w:pPr>
        <w:pStyle w:val="TOC2"/>
        <w:tabs>
          <w:tab w:val="right" w:leader="dot" w:pos="8306"/>
        </w:tabs>
      </w:pPr>
      <w:hyperlink w:anchor="_Toc24171" w:history="1">
        <w:r>
          <w:rPr>
            <w:rFonts w:ascii="仿宋" w:eastAsia="仿宋" w:hAnsi="仿宋" w:cs="仿宋" w:hint="eastAsia"/>
            <w:lang w:eastAsia="zh-CN"/>
          </w:rPr>
          <w:t>(四)、施工现场管理</w:t>
        </w:r>
        <w:r>
          <w:tab/>
        </w:r>
        <w:r>
          <w:fldChar w:fldCharType="begin"/>
        </w:r>
        <w:r>
          <w:instrText xml:space="preserve"> PAGEREF _Toc24171 \h </w:instrText>
        </w:r>
        <w:r>
          <w:fldChar w:fldCharType="separate"/>
        </w:r>
        <w:r>
          <w:t>74</w:t>
        </w:r>
        <w:r>
          <w:fldChar w:fldCharType="end"/>
        </w:r>
      </w:hyperlink>
    </w:p>
    <w:p>
      <w:pPr>
        <w:pStyle w:val="TOC1"/>
        <w:tabs>
          <w:tab w:val="right" w:leader="dot" w:pos="8306"/>
        </w:tabs>
      </w:pPr>
      <w:hyperlink w:anchor="_Toc11547" w:history="1">
        <w:r>
          <w:rPr>
            <w:rFonts w:ascii="仿宋" w:eastAsia="仿宋" w:hAnsi="仿宋" w:cs="仿宋" w:hint="eastAsia"/>
            <w:lang w:eastAsia="zh-CN"/>
          </w:rPr>
          <w:t>十七、企业合规与伦理</w:t>
        </w:r>
        <w:r>
          <w:tab/>
        </w:r>
        <w:r>
          <w:fldChar w:fldCharType="begin"/>
        </w:r>
        <w:r>
          <w:instrText xml:space="preserve"> PAGEREF _Toc11547 \h </w:instrText>
        </w:r>
        <w:r>
          <w:fldChar w:fldCharType="separate"/>
        </w:r>
        <w:r>
          <w:t>76</w:t>
        </w:r>
        <w:r>
          <w:fldChar w:fldCharType="end"/>
        </w:r>
      </w:hyperlink>
    </w:p>
    <w:p>
      <w:pPr>
        <w:pStyle w:val="TOC2"/>
        <w:tabs>
          <w:tab w:val="right" w:leader="dot" w:pos="8306"/>
        </w:tabs>
      </w:pPr>
      <w:hyperlink w:anchor="_Toc11158" w:history="1">
        <w:r>
          <w:rPr>
            <w:rFonts w:ascii="仿宋" w:eastAsia="仿宋" w:hAnsi="仿宋" w:cs="仿宋" w:hint="eastAsia"/>
            <w:lang w:eastAsia="zh-CN"/>
          </w:rPr>
          <w:t>(一)、合规政策与程序</w:t>
        </w:r>
        <w:r>
          <w:tab/>
        </w:r>
        <w:r>
          <w:fldChar w:fldCharType="begin"/>
        </w:r>
        <w:r>
          <w:instrText xml:space="preserve"> PAGEREF _Toc11158 \h </w:instrText>
        </w:r>
        <w:r>
          <w:fldChar w:fldCharType="separate"/>
        </w:r>
        <w:r>
          <w:t>76</w:t>
        </w:r>
        <w:r>
          <w:fldChar w:fldCharType="end"/>
        </w:r>
      </w:hyperlink>
    </w:p>
    <w:p>
      <w:pPr>
        <w:pStyle w:val="TOC2"/>
        <w:tabs>
          <w:tab w:val="right" w:leader="dot" w:pos="8306"/>
        </w:tabs>
      </w:pPr>
      <w:hyperlink w:anchor="_Toc26357" w:history="1">
        <w:r>
          <w:rPr>
            <w:rFonts w:ascii="仿宋" w:eastAsia="仿宋" w:hAnsi="仿宋" w:cs="仿宋" w:hint="eastAsia"/>
            <w:lang w:eastAsia="zh-CN"/>
          </w:rPr>
          <w:t>(二)、伦理规范与培训</w:t>
        </w:r>
        <w:r>
          <w:tab/>
        </w:r>
        <w:r>
          <w:fldChar w:fldCharType="begin"/>
        </w:r>
        <w:r>
          <w:instrText xml:space="preserve"> PAGEREF _Toc26357 \h </w:instrText>
        </w:r>
        <w:r>
          <w:fldChar w:fldCharType="separate"/>
        </w:r>
        <w:r>
          <w:t>77</w:t>
        </w:r>
        <w:r>
          <w:fldChar w:fldCharType="end"/>
        </w:r>
      </w:hyperlink>
    </w:p>
    <w:p>
      <w:pPr>
        <w:pStyle w:val="TOC2"/>
        <w:tabs>
          <w:tab w:val="right" w:leader="dot" w:pos="8306"/>
        </w:tabs>
      </w:pPr>
      <w:hyperlink w:anchor="_Toc27929" w:history="1">
        <w:r>
          <w:rPr>
            <w:rFonts w:ascii="仿宋" w:eastAsia="仿宋" w:hAnsi="仿宋" w:cs="仿宋" w:hint="eastAsia"/>
            <w:lang w:eastAsia="zh-CN"/>
          </w:rPr>
          <w:t>(三)、合规风险评估</w:t>
        </w:r>
        <w:r>
          <w:tab/>
        </w:r>
        <w:r>
          <w:fldChar w:fldCharType="begin"/>
        </w:r>
        <w:r>
          <w:instrText xml:space="preserve"> PAGEREF _Toc27929 \h </w:instrText>
        </w:r>
        <w:r>
          <w:fldChar w:fldCharType="separate"/>
        </w:r>
        <w:r>
          <w:t>78</w:t>
        </w:r>
        <w:r>
          <w:fldChar w:fldCharType="end"/>
        </w:r>
      </w:hyperlink>
    </w:p>
    <w:p>
      <w:pPr>
        <w:pStyle w:val="TOC2"/>
        <w:tabs>
          <w:tab w:val="right" w:leader="dot" w:pos="8306"/>
        </w:tabs>
      </w:pPr>
      <w:hyperlink w:anchor="_Toc23512" w:history="1">
        <w:r>
          <w:rPr>
            <w:rFonts w:ascii="仿宋" w:eastAsia="仿宋" w:hAnsi="仿宋" w:cs="仿宋" w:hint="eastAsia"/>
            <w:lang w:eastAsia="zh-CN"/>
          </w:rPr>
          <w:t>(四)、合规监督与执行</w:t>
        </w:r>
        <w:r>
          <w:tab/>
        </w:r>
        <w:r>
          <w:fldChar w:fldCharType="begin"/>
        </w:r>
        <w:r>
          <w:instrText xml:space="preserve"> PAGEREF _Toc23512 \h </w:instrText>
        </w:r>
        <w:r>
          <w:fldChar w:fldCharType="separate"/>
        </w:r>
        <w:r>
          <w:t>79</w:t>
        </w:r>
        <w:r>
          <w:fldChar w:fldCharType="end"/>
        </w:r>
      </w:hyperlink>
    </w:p>
    <w:p>
      <w:pPr>
        <w:pStyle w:val="TOC1"/>
        <w:tabs>
          <w:tab w:val="right" w:leader="dot" w:pos="8306"/>
        </w:tabs>
      </w:pPr>
      <w:hyperlink w:anchor="_Toc20042" w:history="1">
        <w:r>
          <w:rPr>
            <w:rFonts w:ascii="仿宋" w:eastAsia="仿宋" w:hAnsi="仿宋" w:cs="仿宋" w:hint="eastAsia"/>
            <w:lang w:eastAsia="zh-CN"/>
          </w:rPr>
          <w:t>十八、设施与设备管理</w:t>
        </w:r>
        <w:r>
          <w:tab/>
        </w:r>
        <w:r>
          <w:fldChar w:fldCharType="begin"/>
        </w:r>
        <w:r>
          <w:instrText xml:space="preserve"> PAGEREF _Toc20042 \h </w:instrText>
        </w:r>
        <w:r>
          <w:fldChar w:fldCharType="separate"/>
        </w:r>
        <w:r>
          <w:t>80</w:t>
        </w:r>
        <w:r>
          <w:fldChar w:fldCharType="end"/>
        </w:r>
      </w:hyperlink>
    </w:p>
    <w:p>
      <w:pPr>
        <w:pStyle w:val="TOC2"/>
        <w:tabs>
          <w:tab w:val="right" w:leader="dot" w:pos="8306"/>
        </w:tabs>
      </w:pPr>
      <w:hyperlink w:anchor="_Toc13398" w:history="1">
        <w:r>
          <w:rPr>
            <w:rFonts w:ascii="仿宋" w:eastAsia="仿宋" w:hAnsi="仿宋" w:cs="仿宋" w:hint="eastAsia"/>
            <w:lang w:eastAsia="zh-CN"/>
          </w:rPr>
          <w:t>(一)、设施规划与配置</w:t>
        </w:r>
        <w:r>
          <w:tab/>
        </w:r>
        <w:r>
          <w:fldChar w:fldCharType="begin"/>
        </w:r>
        <w:r>
          <w:instrText xml:space="preserve"> PAGEREF _Toc13398 \h </w:instrText>
        </w:r>
        <w:r>
          <w:fldChar w:fldCharType="separate"/>
        </w:r>
        <w:r>
          <w:t>80</w:t>
        </w:r>
        <w:r>
          <w:fldChar w:fldCharType="end"/>
        </w:r>
      </w:hyperlink>
    </w:p>
    <w:p>
      <w:pPr>
        <w:pStyle w:val="TOC2"/>
        <w:tabs>
          <w:tab w:val="right" w:leader="dot" w:pos="8306"/>
        </w:tabs>
      </w:pPr>
      <w:hyperlink w:anchor="_Toc7614" w:history="1">
        <w:r>
          <w:rPr>
            <w:rFonts w:ascii="仿宋" w:eastAsia="仿宋" w:hAnsi="仿宋" w:cs="仿宋" w:hint="eastAsia"/>
            <w:lang w:eastAsia="zh-CN"/>
          </w:rPr>
          <w:t>(二)、设备采购与维护管理</w:t>
        </w:r>
        <w:r>
          <w:tab/>
        </w:r>
        <w:r>
          <w:fldChar w:fldCharType="begin"/>
        </w:r>
        <w:r>
          <w:instrText xml:space="preserve"> PAGEREF _Toc7614 \h </w:instrText>
        </w:r>
        <w:r>
          <w:fldChar w:fldCharType="separate"/>
        </w:r>
        <w:r>
          <w:t>80</w:t>
        </w:r>
        <w:r>
          <w:fldChar w:fldCharType="end"/>
        </w:r>
      </w:hyperlink>
    </w:p>
    <w:p>
      <w:pPr>
        <w:pStyle w:val="TOC2"/>
        <w:tabs>
          <w:tab w:val="right" w:leader="dot" w:pos="8306"/>
        </w:tabs>
      </w:pPr>
      <w:hyperlink w:anchor="_Toc21456" w:history="1">
        <w:r>
          <w:rPr>
            <w:rFonts w:ascii="仿宋" w:eastAsia="仿宋" w:hAnsi="仿宋" w:cs="仿宋" w:hint="eastAsia"/>
            <w:lang w:eastAsia="zh-CN"/>
          </w:rPr>
          <w:t>(三)、设施设备升级策略</w:t>
        </w:r>
        <w:r>
          <w:tab/>
        </w:r>
        <w:r>
          <w:fldChar w:fldCharType="begin"/>
        </w:r>
        <w:r>
          <w:instrText xml:space="preserve"> PAGEREF _Toc21456 \h </w:instrText>
        </w:r>
        <w:r>
          <w:fldChar w:fldCharType="separate"/>
        </w:r>
        <w:r>
          <w:t>81</w:t>
        </w:r>
        <w:r>
          <w:fldChar w:fldCharType="end"/>
        </w:r>
      </w:hyperlink>
    </w:p>
    <w:p>
      <w:pPr>
        <w:pStyle w:val="TOC1"/>
        <w:tabs>
          <w:tab w:val="right" w:leader="dot" w:pos="8306"/>
        </w:tabs>
      </w:pPr>
      <w:hyperlink w:anchor="_Toc19434" w:history="1">
        <w:r>
          <w:rPr>
            <w:rFonts w:ascii="仿宋" w:eastAsia="仿宋" w:hAnsi="仿宋" w:cs="仿宋" w:hint="eastAsia"/>
            <w:lang w:eastAsia="zh-CN"/>
          </w:rPr>
          <w:t>十九、人力资源管理与开发</w:t>
        </w:r>
        <w:r>
          <w:tab/>
        </w:r>
        <w:r>
          <w:fldChar w:fldCharType="begin"/>
        </w:r>
        <w:r>
          <w:instrText xml:space="preserve"> PAGEREF _Toc19434 \h </w:instrText>
        </w:r>
        <w:r>
          <w:fldChar w:fldCharType="separate"/>
        </w:r>
        <w:r>
          <w:t>82</w:t>
        </w:r>
        <w:r>
          <w:fldChar w:fldCharType="end"/>
        </w:r>
      </w:hyperlink>
    </w:p>
    <w:p>
      <w:pPr>
        <w:pStyle w:val="TOC2"/>
        <w:tabs>
          <w:tab w:val="right" w:leader="dot" w:pos="8306"/>
        </w:tabs>
      </w:pPr>
      <w:hyperlink w:anchor="_Toc284" w:history="1">
        <w:r>
          <w:rPr>
            <w:rFonts w:ascii="仿宋" w:eastAsia="仿宋" w:hAnsi="仿宋" w:cs="仿宋" w:hint="eastAsia"/>
            <w:lang w:eastAsia="zh-CN"/>
          </w:rPr>
          <w:t>(一)、人力资源规划</w:t>
        </w:r>
        <w:r>
          <w:tab/>
        </w:r>
        <w:r>
          <w:fldChar w:fldCharType="begin"/>
        </w:r>
        <w:r>
          <w:instrText xml:space="preserve"> PAGEREF _Toc284 \h </w:instrText>
        </w:r>
        <w:r>
          <w:fldChar w:fldCharType="separate"/>
        </w:r>
        <w:r>
          <w:t>82</w:t>
        </w:r>
        <w:r>
          <w:fldChar w:fldCharType="end"/>
        </w:r>
      </w:hyperlink>
    </w:p>
    <w:p>
      <w:pPr>
        <w:pStyle w:val="TOC2"/>
        <w:tabs>
          <w:tab w:val="right" w:leader="dot" w:pos="8306"/>
        </w:tabs>
      </w:pPr>
      <w:hyperlink w:anchor="_Toc953" w:history="1">
        <w:r>
          <w:rPr>
            <w:rFonts w:ascii="仿宋" w:eastAsia="仿宋" w:hAnsi="仿宋" w:cs="仿宋" w:hint="eastAsia"/>
            <w:lang w:eastAsia="zh-CN"/>
          </w:rPr>
          <w:t>(二)、人力资源开发与培训</w:t>
        </w:r>
        <w:r>
          <w:tab/>
        </w:r>
        <w:r>
          <w:fldChar w:fldCharType="begin"/>
        </w:r>
        <w:r>
          <w:instrText xml:space="preserve"> PAGEREF _Toc953 \h </w:instrText>
        </w:r>
        <w:r>
          <w:fldChar w:fldCharType="separate"/>
        </w:r>
        <w:r>
          <w:t>84</w:t>
        </w:r>
        <w:r>
          <w:fldChar w:fldCharType="end"/>
        </w:r>
      </w:hyperlink>
    </w:p>
    <w:p>
      <w:pPr>
        <w:pStyle w:val="TOC1"/>
        <w:tabs>
          <w:tab w:val="right" w:leader="dot" w:pos="8306"/>
        </w:tabs>
      </w:pPr>
      <w:hyperlink w:anchor="_Toc25912" w:history="1">
        <w:r>
          <w:rPr>
            <w:rFonts w:ascii="仿宋" w:eastAsia="仿宋" w:hAnsi="仿宋" w:cs="仿宋" w:hint="eastAsia"/>
            <w:lang w:eastAsia="zh-CN"/>
          </w:rPr>
          <w:t>二十、合作与交流机制建立</w:t>
        </w:r>
        <w:r>
          <w:tab/>
        </w:r>
        <w:r>
          <w:fldChar w:fldCharType="begin"/>
        </w:r>
        <w:r>
          <w:instrText xml:space="preserve"> PAGEREF _Toc25912 \h </w:instrText>
        </w:r>
        <w:r>
          <w:fldChar w:fldCharType="separate"/>
        </w:r>
        <w:r>
          <w:t>86</w:t>
        </w:r>
        <w:r>
          <w:fldChar w:fldCharType="end"/>
        </w:r>
      </w:hyperlink>
    </w:p>
    <w:p>
      <w:pPr>
        <w:pStyle w:val="TOC2"/>
        <w:tabs>
          <w:tab w:val="right" w:leader="dot" w:pos="8306"/>
        </w:tabs>
      </w:pPr>
      <w:hyperlink w:anchor="_Toc21735" w:history="1">
        <w:r>
          <w:rPr>
            <w:rFonts w:ascii="仿宋" w:eastAsia="仿宋" w:hAnsi="仿宋" w:cs="仿宋" w:hint="eastAsia"/>
            <w:lang w:eastAsia="zh-CN"/>
          </w:rPr>
          <w:t>(一)、合作伙伴选择与合作方式</w:t>
        </w:r>
        <w:r>
          <w:tab/>
        </w:r>
        <w:r>
          <w:fldChar w:fldCharType="begin"/>
        </w:r>
        <w:r>
          <w:instrText xml:space="preserve"> PAGEREF _Toc21735 \h </w:instrText>
        </w:r>
        <w:r>
          <w:fldChar w:fldCharType="separate"/>
        </w:r>
        <w:r>
          <w:t>86</w:t>
        </w:r>
        <w:r>
          <w:fldChar w:fldCharType="end"/>
        </w:r>
      </w:hyperlink>
    </w:p>
    <w:p>
      <w:pPr>
        <w:pStyle w:val="TOC2"/>
        <w:tabs>
          <w:tab w:val="right" w:leader="dot" w:pos="8306"/>
        </w:tabs>
      </w:pPr>
      <w:hyperlink w:anchor="_Toc6340" w:history="1">
        <w:r>
          <w:rPr>
            <w:rFonts w:ascii="仿宋" w:eastAsia="仿宋" w:hAnsi="仿宋" w:cs="仿宋" w:hint="eastAsia"/>
            <w:lang w:eastAsia="zh-CN"/>
          </w:rPr>
          <w:t>(二)、交流与合作平台搭建</w:t>
        </w:r>
        <w:r>
          <w:tab/>
        </w:r>
        <w:r>
          <w:fldChar w:fldCharType="begin"/>
        </w:r>
        <w:r>
          <w:instrText xml:space="preserve"> PAGEREF _Toc6340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5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7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08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一、VIVO手机项目的市场准入条件分析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VIVO手机项目而言，市场准入条件首先取决于政策法规环境。政府对于[行业名称]领域的法规，如环保标准、税收政策、和技术使用规范，直接影响VIVO手机项目的运营和成本结构。例如，若政府针对使用可再生能源的企业提供税收优惠，这将对VIVO手机项目的财务规划产生重要影响。同时，考虑经济环境和消费者偏好的变化对VIVO手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二、VIVO手机项目的行业规范与合规性要求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VIVO手机项目来说，遵守行业规范和合规性要求是确保项目顺利进行的基础。这包括遵循质量控制标准、安全规定、数据保护法规等。例如，若VIVO手机项目涉及数据处理，须严格遵守相关的数据保护法规。此外，行业内部的自律规范，如产品标准和服务流程，也对于提升VIVO手机项目在行业内的认可度和竞争力至关重要。项目管理团队必须不断更新策略，以应对行业规范和法规的变化，确保VIVO手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三、VIVO手机项目的竞争格局和战略定位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VIVO手机项目的发展规划中，理解行业的竞争格局对于制定有效的市场策略极为关键。这包括分析主要竞争对手的市场地位、优势及其业务模式。VIVO手机项目面临的竞争对手可能包括大型成熟企业和创新型初创公司，各自采取不同的市场策略。因此，VIVO手机项目需精确地定位自己的市场策略，如专注于产品创新、客户服务或成本效率，以在竞争中占据优势。通过深入的市场和竞争分析，VIVO手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60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07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一、VIVO手机项目的技术资源开发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二、VIVO手机项目的人力资源管理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VIVO手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三、VIVO手机项目的资金资源筹措与优化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VIVO手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11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VIVO手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VIVO手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VIVO手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97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VIVO手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VIVO手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智能技术的应用：VIVO手机项目将利用智能技术，如物联网（IoT）和大数据分析，来监控和优化资源使用。通过实时数据分析，项目可以更有效地管理能源消耗、减少原材料浪费，并提高生产过程的整体效率。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16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105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https://d.book118.com/606155042045010051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E5836"/>
    <w:rsid w:val="4E9E58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55042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2024-02-11T14:46:00Z</dcterms:created>
  <dcterms:modified xsi:type="dcterms:W3CDTF">2024-02-11T14:47:19Z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7A4F1D9DF5CA4C6AB841FE9AC3BCAA94_11</vt:lpwstr>
  </property>
  <property fmtid="{D5CDD505-2E9C-101B-9397-08002B2CF9AE}" pid="3" name="KSOProductBuildVer">
    <vt:lpwstr>2052-12.1.0.16250</vt:lpwstr>
  </property>
</Properties>
</file>