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玻璃仪器及实验、医疗用玻璃器皿项目计划设计方案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31" w:history="1">
        <w:r>
          <w:rPr>
            <w:rFonts w:ascii="仿宋" w:eastAsia="仿宋" w:hAnsi="仿宋" w:cs="仿宋" w:hint="eastAsia"/>
            <w:lang w:eastAsia="zh-CN"/>
          </w:rPr>
          <w:t>前言</w:t>
        </w:r>
        <w:r>
          <w:tab/>
        </w:r>
        <w:r>
          <w:fldChar w:fldCharType="begin"/>
        </w:r>
        <w:r>
          <w:instrText xml:space="preserve"> PAGEREF _Toc31731 \h </w:instrText>
        </w:r>
        <w:r>
          <w:fldChar w:fldCharType="separate"/>
        </w:r>
        <w:r>
          <w:t>3</w:t>
        </w:r>
        <w:r>
          <w:fldChar w:fldCharType="end"/>
        </w:r>
      </w:hyperlink>
    </w:p>
    <w:p>
      <w:pPr>
        <w:pStyle w:val="TOC1"/>
        <w:tabs>
          <w:tab w:val="right" w:leader="dot" w:pos="8306"/>
        </w:tabs>
      </w:pPr>
      <w:hyperlink w:anchor="_Toc53" w:history="1">
        <w:r>
          <w:rPr>
            <w:rFonts w:ascii="仿宋" w:eastAsia="仿宋" w:hAnsi="仿宋" w:cs="仿宋" w:hint="eastAsia"/>
            <w:lang w:eastAsia="zh-CN"/>
          </w:rPr>
          <w:t>一、玻璃仪器及实验、医疗用玻璃器皿项目建设背景及必要性分析</w:t>
        </w:r>
        <w:r>
          <w:tab/>
        </w:r>
        <w:r>
          <w:fldChar w:fldCharType="begin"/>
        </w:r>
        <w:r>
          <w:instrText xml:space="preserve"> PAGEREF _Toc53 \h </w:instrText>
        </w:r>
        <w:r>
          <w:fldChar w:fldCharType="separate"/>
        </w:r>
        <w:r>
          <w:t>3</w:t>
        </w:r>
        <w:r>
          <w:fldChar w:fldCharType="end"/>
        </w:r>
      </w:hyperlink>
    </w:p>
    <w:p>
      <w:pPr>
        <w:pStyle w:val="TOC2"/>
        <w:tabs>
          <w:tab w:val="right" w:leader="dot" w:pos="8306"/>
        </w:tabs>
      </w:pPr>
      <w:hyperlink w:anchor="_Toc23166" w:history="1">
        <w:r>
          <w:rPr>
            <w:rFonts w:ascii="仿宋" w:eastAsia="仿宋" w:hAnsi="仿宋" w:cs="仿宋" w:hint="eastAsia"/>
            <w:lang w:eastAsia="zh-CN"/>
          </w:rPr>
          <w:t>(一)、玻璃仪器及实验、医疗用玻璃器皿项目背景分析</w:t>
        </w:r>
        <w:r>
          <w:tab/>
        </w:r>
        <w:r>
          <w:fldChar w:fldCharType="begin"/>
        </w:r>
        <w:r>
          <w:instrText xml:space="preserve"> PAGEREF _Toc23166 \h </w:instrText>
        </w:r>
        <w:r>
          <w:fldChar w:fldCharType="separate"/>
        </w:r>
        <w:r>
          <w:t>3</w:t>
        </w:r>
        <w:r>
          <w:fldChar w:fldCharType="end"/>
        </w:r>
      </w:hyperlink>
    </w:p>
    <w:p>
      <w:pPr>
        <w:pStyle w:val="TOC2"/>
        <w:tabs>
          <w:tab w:val="right" w:leader="dot" w:pos="8306"/>
        </w:tabs>
      </w:pPr>
      <w:hyperlink w:anchor="_Toc8098" w:history="1">
        <w:r>
          <w:rPr>
            <w:rFonts w:ascii="仿宋" w:eastAsia="仿宋" w:hAnsi="仿宋" w:cs="仿宋" w:hint="eastAsia"/>
            <w:lang w:eastAsia="zh-CN"/>
          </w:rPr>
          <w:t>(二)、玻璃仪器及实验、医疗用玻璃器皿项目建设必要性分析</w:t>
        </w:r>
        <w:r>
          <w:tab/>
        </w:r>
        <w:r>
          <w:fldChar w:fldCharType="begin"/>
        </w:r>
        <w:r>
          <w:instrText xml:space="preserve"> PAGEREF _Toc8098 \h </w:instrText>
        </w:r>
        <w:r>
          <w:fldChar w:fldCharType="separate"/>
        </w:r>
        <w:r>
          <w:t>5</w:t>
        </w:r>
        <w:r>
          <w:fldChar w:fldCharType="end"/>
        </w:r>
      </w:hyperlink>
    </w:p>
    <w:p>
      <w:pPr>
        <w:pStyle w:val="TOC1"/>
        <w:tabs>
          <w:tab w:val="right" w:leader="dot" w:pos="8306"/>
        </w:tabs>
      </w:pPr>
      <w:hyperlink w:anchor="_Toc30891" w:history="1">
        <w:r>
          <w:rPr>
            <w:rFonts w:ascii="仿宋" w:eastAsia="仿宋" w:hAnsi="仿宋" w:cs="仿宋" w:hint="eastAsia"/>
            <w:lang w:eastAsia="zh-CN"/>
          </w:rPr>
          <w:t>二、玻璃仪器及实验、医疗用玻璃器皿项目文档管理</w:t>
        </w:r>
        <w:r>
          <w:tab/>
        </w:r>
        <w:r>
          <w:fldChar w:fldCharType="begin"/>
        </w:r>
        <w:r>
          <w:instrText xml:space="preserve"> PAGEREF _Toc30891 \h </w:instrText>
        </w:r>
        <w:r>
          <w:fldChar w:fldCharType="separate"/>
        </w:r>
        <w:r>
          <w:t>6</w:t>
        </w:r>
        <w:r>
          <w:fldChar w:fldCharType="end"/>
        </w:r>
      </w:hyperlink>
    </w:p>
    <w:p>
      <w:pPr>
        <w:pStyle w:val="TOC2"/>
        <w:tabs>
          <w:tab w:val="right" w:leader="dot" w:pos="8306"/>
        </w:tabs>
      </w:pPr>
      <w:hyperlink w:anchor="_Toc18145" w:history="1">
        <w:r>
          <w:rPr>
            <w:rFonts w:ascii="仿宋" w:eastAsia="仿宋" w:hAnsi="仿宋" w:cs="仿宋" w:hint="eastAsia"/>
            <w:lang w:eastAsia="zh-CN"/>
          </w:rPr>
          <w:t>(一)、文档编制与审查</w:t>
        </w:r>
        <w:r>
          <w:tab/>
        </w:r>
        <w:r>
          <w:fldChar w:fldCharType="begin"/>
        </w:r>
        <w:r>
          <w:instrText xml:space="preserve"> PAGEREF _Toc18145 \h </w:instrText>
        </w:r>
        <w:r>
          <w:fldChar w:fldCharType="separate"/>
        </w:r>
        <w:r>
          <w:t>6</w:t>
        </w:r>
        <w:r>
          <w:fldChar w:fldCharType="end"/>
        </w:r>
      </w:hyperlink>
    </w:p>
    <w:p>
      <w:pPr>
        <w:pStyle w:val="TOC2"/>
        <w:tabs>
          <w:tab w:val="right" w:leader="dot" w:pos="8306"/>
        </w:tabs>
      </w:pPr>
      <w:hyperlink w:anchor="_Toc6205" w:history="1">
        <w:r>
          <w:rPr>
            <w:rFonts w:ascii="仿宋" w:eastAsia="仿宋" w:hAnsi="仿宋" w:cs="仿宋" w:hint="eastAsia"/>
            <w:lang w:eastAsia="zh-CN"/>
          </w:rPr>
          <w:t>(二)、文档发布与分发</w:t>
        </w:r>
        <w:r>
          <w:tab/>
        </w:r>
        <w:r>
          <w:fldChar w:fldCharType="begin"/>
        </w:r>
        <w:r>
          <w:instrText xml:space="preserve"> PAGEREF _Toc6205 \h </w:instrText>
        </w:r>
        <w:r>
          <w:fldChar w:fldCharType="separate"/>
        </w:r>
        <w:r>
          <w:t>8</w:t>
        </w:r>
        <w:r>
          <w:fldChar w:fldCharType="end"/>
        </w:r>
      </w:hyperlink>
    </w:p>
    <w:p>
      <w:pPr>
        <w:pStyle w:val="TOC2"/>
        <w:tabs>
          <w:tab w:val="right" w:leader="dot" w:pos="8306"/>
        </w:tabs>
      </w:pPr>
      <w:hyperlink w:anchor="_Toc22627" w:history="1">
        <w:r>
          <w:rPr>
            <w:rFonts w:ascii="仿宋" w:eastAsia="仿宋" w:hAnsi="仿宋" w:cs="仿宋" w:hint="eastAsia"/>
            <w:lang w:eastAsia="zh-CN"/>
          </w:rPr>
          <w:t>(三)、文档存档与归档</w:t>
        </w:r>
        <w:r>
          <w:tab/>
        </w:r>
        <w:r>
          <w:fldChar w:fldCharType="begin"/>
        </w:r>
        <w:r>
          <w:instrText xml:space="preserve"> PAGEREF _Toc22627 \h </w:instrText>
        </w:r>
        <w:r>
          <w:fldChar w:fldCharType="separate"/>
        </w:r>
        <w:r>
          <w:t>9</w:t>
        </w:r>
        <w:r>
          <w:fldChar w:fldCharType="end"/>
        </w:r>
      </w:hyperlink>
    </w:p>
    <w:p>
      <w:pPr>
        <w:pStyle w:val="TOC1"/>
        <w:tabs>
          <w:tab w:val="right" w:leader="dot" w:pos="8306"/>
        </w:tabs>
      </w:pPr>
      <w:hyperlink w:anchor="_Toc687" w:history="1">
        <w:r>
          <w:rPr>
            <w:rFonts w:ascii="仿宋" w:eastAsia="仿宋" w:hAnsi="仿宋" w:cs="仿宋" w:hint="eastAsia"/>
            <w:lang w:eastAsia="zh-CN"/>
          </w:rPr>
          <w:t>三、玻璃仪器及实验、医疗用玻璃器皿项目土建工程</w:t>
        </w:r>
        <w:r>
          <w:tab/>
        </w:r>
        <w:r>
          <w:fldChar w:fldCharType="begin"/>
        </w:r>
        <w:r>
          <w:instrText xml:space="preserve"> PAGEREF _Toc687 \h </w:instrText>
        </w:r>
        <w:r>
          <w:fldChar w:fldCharType="separate"/>
        </w:r>
        <w:r>
          <w:t>10</w:t>
        </w:r>
        <w:r>
          <w:fldChar w:fldCharType="end"/>
        </w:r>
      </w:hyperlink>
    </w:p>
    <w:p>
      <w:pPr>
        <w:pStyle w:val="TOC2"/>
        <w:tabs>
          <w:tab w:val="right" w:leader="dot" w:pos="8306"/>
        </w:tabs>
      </w:pPr>
      <w:hyperlink w:anchor="_Toc27968" w:history="1">
        <w:r>
          <w:rPr>
            <w:rFonts w:ascii="仿宋" w:eastAsia="仿宋" w:hAnsi="仿宋" w:cs="仿宋" w:hint="eastAsia"/>
            <w:lang w:eastAsia="zh-CN"/>
          </w:rPr>
          <w:t>(一)、建筑工程设计原则</w:t>
        </w:r>
        <w:r>
          <w:tab/>
        </w:r>
        <w:r>
          <w:fldChar w:fldCharType="begin"/>
        </w:r>
        <w:r>
          <w:instrText xml:space="preserve"> PAGEREF _Toc27968 \h </w:instrText>
        </w:r>
        <w:r>
          <w:fldChar w:fldCharType="separate"/>
        </w:r>
        <w:r>
          <w:t>10</w:t>
        </w:r>
        <w:r>
          <w:fldChar w:fldCharType="end"/>
        </w:r>
      </w:hyperlink>
    </w:p>
    <w:p>
      <w:pPr>
        <w:pStyle w:val="TOC2"/>
        <w:tabs>
          <w:tab w:val="right" w:leader="dot" w:pos="8306"/>
        </w:tabs>
      </w:pPr>
      <w:hyperlink w:anchor="_Toc13344" w:history="1">
        <w:r>
          <w:rPr>
            <w:rFonts w:ascii="仿宋" w:eastAsia="仿宋" w:hAnsi="仿宋" w:cs="仿宋" w:hint="eastAsia"/>
            <w:lang w:eastAsia="zh-CN"/>
          </w:rPr>
          <w:t>(二)、土建工程设计年限及安全等级</w:t>
        </w:r>
        <w:r>
          <w:tab/>
        </w:r>
        <w:r>
          <w:fldChar w:fldCharType="begin"/>
        </w:r>
        <w:r>
          <w:instrText xml:space="preserve"> PAGEREF _Toc13344 \h </w:instrText>
        </w:r>
        <w:r>
          <w:fldChar w:fldCharType="separate"/>
        </w:r>
        <w:r>
          <w:t>11</w:t>
        </w:r>
        <w:r>
          <w:fldChar w:fldCharType="end"/>
        </w:r>
      </w:hyperlink>
    </w:p>
    <w:p>
      <w:pPr>
        <w:pStyle w:val="TOC2"/>
        <w:tabs>
          <w:tab w:val="right" w:leader="dot" w:pos="8306"/>
        </w:tabs>
      </w:pPr>
      <w:hyperlink w:anchor="_Toc17142" w:history="1">
        <w:r>
          <w:rPr>
            <w:rFonts w:ascii="仿宋" w:eastAsia="仿宋" w:hAnsi="仿宋" w:cs="仿宋" w:hint="eastAsia"/>
            <w:lang w:eastAsia="zh-CN"/>
          </w:rPr>
          <w:t>(三)、建筑工程设计总体要求</w:t>
        </w:r>
        <w:r>
          <w:tab/>
        </w:r>
        <w:r>
          <w:fldChar w:fldCharType="begin"/>
        </w:r>
        <w:r>
          <w:instrText xml:space="preserve"> PAGEREF _Toc17142 \h </w:instrText>
        </w:r>
        <w:r>
          <w:fldChar w:fldCharType="separate"/>
        </w:r>
        <w:r>
          <w:t>13</w:t>
        </w:r>
        <w:r>
          <w:fldChar w:fldCharType="end"/>
        </w:r>
      </w:hyperlink>
    </w:p>
    <w:p>
      <w:pPr>
        <w:pStyle w:val="TOC2"/>
        <w:tabs>
          <w:tab w:val="right" w:leader="dot" w:pos="8306"/>
        </w:tabs>
      </w:pPr>
      <w:hyperlink w:anchor="_Toc18056" w:history="1">
        <w:r>
          <w:rPr>
            <w:rFonts w:ascii="仿宋" w:eastAsia="仿宋" w:hAnsi="仿宋" w:cs="仿宋" w:hint="eastAsia"/>
            <w:lang w:eastAsia="zh-CN"/>
          </w:rPr>
          <w:t>(四)、土建工程建设指标</w:t>
        </w:r>
        <w:r>
          <w:tab/>
        </w:r>
        <w:r>
          <w:fldChar w:fldCharType="begin"/>
        </w:r>
        <w:r>
          <w:instrText xml:space="preserve"> PAGEREF _Toc18056 \h </w:instrText>
        </w:r>
        <w:r>
          <w:fldChar w:fldCharType="separate"/>
        </w:r>
        <w:r>
          <w:t>13</w:t>
        </w:r>
        <w:r>
          <w:fldChar w:fldCharType="end"/>
        </w:r>
      </w:hyperlink>
    </w:p>
    <w:p>
      <w:pPr>
        <w:pStyle w:val="TOC1"/>
        <w:tabs>
          <w:tab w:val="right" w:leader="dot" w:pos="8306"/>
        </w:tabs>
      </w:pPr>
      <w:hyperlink w:anchor="_Toc23621" w:history="1">
        <w:r>
          <w:rPr>
            <w:rFonts w:ascii="仿宋" w:eastAsia="仿宋" w:hAnsi="仿宋" w:cs="仿宋" w:hint="eastAsia"/>
            <w:lang w:eastAsia="zh-CN"/>
          </w:rPr>
          <w:t>四、玻璃仪器及实验、医疗用玻璃器皿项目绩效评估</w:t>
        </w:r>
        <w:r>
          <w:tab/>
        </w:r>
        <w:r>
          <w:fldChar w:fldCharType="begin"/>
        </w:r>
        <w:r>
          <w:instrText xml:space="preserve"> PAGEREF _Toc23621 \h </w:instrText>
        </w:r>
        <w:r>
          <w:fldChar w:fldCharType="separate"/>
        </w:r>
        <w:r>
          <w:t>14</w:t>
        </w:r>
        <w:r>
          <w:fldChar w:fldCharType="end"/>
        </w:r>
      </w:hyperlink>
    </w:p>
    <w:p>
      <w:pPr>
        <w:pStyle w:val="TOC2"/>
        <w:tabs>
          <w:tab w:val="right" w:leader="dot" w:pos="8306"/>
        </w:tabs>
      </w:pPr>
      <w:hyperlink w:anchor="_Toc26532" w:history="1">
        <w:r>
          <w:rPr>
            <w:rFonts w:ascii="仿宋" w:eastAsia="仿宋" w:hAnsi="仿宋" w:cs="仿宋" w:hint="eastAsia"/>
            <w:lang w:eastAsia="zh-CN"/>
          </w:rPr>
          <w:t>(一)、绩效评估指标</w:t>
        </w:r>
        <w:r>
          <w:tab/>
        </w:r>
        <w:r>
          <w:fldChar w:fldCharType="begin"/>
        </w:r>
        <w:r>
          <w:instrText xml:space="preserve"> PAGEREF _Toc26532 \h </w:instrText>
        </w:r>
        <w:r>
          <w:fldChar w:fldCharType="separate"/>
        </w:r>
        <w:r>
          <w:t>14</w:t>
        </w:r>
        <w:r>
          <w:fldChar w:fldCharType="end"/>
        </w:r>
      </w:hyperlink>
    </w:p>
    <w:p>
      <w:pPr>
        <w:pStyle w:val="TOC2"/>
        <w:tabs>
          <w:tab w:val="right" w:leader="dot" w:pos="8306"/>
        </w:tabs>
      </w:pPr>
      <w:hyperlink w:anchor="_Toc5617" w:history="1">
        <w:r>
          <w:rPr>
            <w:rFonts w:ascii="仿宋" w:eastAsia="仿宋" w:hAnsi="仿宋" w:cs="仿宋" w:hint="eastAsia"/>
            <w:lang w:eastAsia="zh-CN"/>
          </w:rPr>
          <w:t>(二)、绩效评估方法</w:t>
        </w:r>
        <w:r>
          <w:tab/>
        </w:r>
        <w:r>
          <w:fldChar w:fldCharType="begin"/>
        </w:r>
        <w:r>
          <w:instrText xml:space="preserve"> PAGEREF _Toc5617 \h </w:instrText>
        </w:r>
        <w:r>
          <w:fldChar w:fldCharType="separate"/>
        </w:r>
        <w:r>
          <w:t>15</w:t>
        </w:r>
        <w:r>
          <w:fldChar w:fldCharType="end"/>
        </w:r>
      </w:hyperlink>
    </w:p>
    <w:p>
      <w:pPr>
        <w:pStyle w:val="TOC2"/>
        <w:tabs>
          <w:tab w:val="right" w:leader="dot" w:pos="8306"/>
        </w:tabs>
      </w:pPr>
      <w:hyperlink w:anchor="_Toc14143" w:history="1">
        <w:r>
          <w:rPr>
            <w:rFonts w:ascii="仿宋" w:eastAsia="仿宋" w:hAnsi="仿宋" w:cs="仿宋" w:hint="eastAsia"/>
            <w:lang w:eastAsia="zh-CN"/>
          </w:rPr>
          <w:t>(三)、绩效评估周期</w:t>
        </w:r>
        <w:r>
          <w:tab/>
        </w:r>
        <w:r>
          <w:fldChar w:fldCharType="begin"/>
        </w:r>
        <w:r>
          <w:instrText xml:space="preserve"> PAGEREF _Toc14143 \h </w:instrText>
        </w:r>
        <w:r>
          <w:fldChar w:fldCharType="separate"/>
        </w:r>
        <w:r>
          <w:t>16</w:t>
        </w:r>
        <w:r>
          <w:fldChar w:fldCharType="end"/>
        </w:r>
      </w:hyperlink>
    </w:p>
    <w:p>
      <w:pPr>
        <w:pStyle w:val="TOC1"/>
        <w:tabs>
          <w:tab w:val="right" w:leader="dot" w:pos="8306"/>
        </w:tabs>
      </w:pPr>
      <w:hyperlink w:anchor="_Toc13922" w:history="1">
        <w:r>
          <w:rPr>
            <w:rFonts w:ascii="仿宋" w:eastAsia="仿宋" w:hAnsi="仿宋" w:cs="仿宋" w:hint="eastAsia"/>
            <w:lang w:eastAsia="zh-CN"/>
          </w:rPr>
          <w:t>五、玻璃仪器及实验、医疗用玻璃器皿项目危机管理</w:t>
        </w:r>
        <w:r>
          <w:tab/>
        </w:r>
        <w:r>
          <w:fldChar w:fldCharType="begin"/>
        </w:r>
        <w:r>
          <w:instrText xml:space="preserve"> PAGEREF _Toc13922 \h </w:instrText>
        </w:r>
        <w:r>
          <w:fldChar w:fldCharType="separate"/>
        </w:r>
        <w:r>
          <w:t>17</w:t>
        </w:r>
        <w:r>
          <w:fldChar w:fldCharType="end"/>
        </w:r>
      </w:hyperlink>
    </w:p>
    <w:p>
      <w:pPr>
        <w:pStyle w:val="TOC2"/>
        <w:tabs>
          <w:tab w:val="right" w:leader="dot" w:pos="8306"/>
        </w:tabs>
      </w:pPr>
      <w:hyperlink w:anchor="_Toc6336" w:history="1">
        <w:r>
          <w:rPr>
            <w:rFonts w:ascii="仿宋" w:eastAsia="仿宋" w:hAnsi="仿宋" w:cs="仿宋" w:hint="eastAsia"/>
            <w:lang w:eastAsia="zh-CN"/>
          </w:rPr>
          <w:t>(一)、危机预警与识别</w:t>
        </w:r>
        <w:r>
          <w:tab/>
        </w:r>
        <w:r>
          <w:fldChar w:fldCharType="begin"/>
        </w:r>
        <w:r>
          <w:instrText xml:space="preserve"> PAGEREF _Toc6336 \h </w:instrText>
        </w:r>
        <w:r>
          <w:fldChar w:fldCharType="separate"/>
        </w:r>
        <w:r>
          <w:t>17</w:t>
        </w:r>
        <w:r>
          <w:fldChar w:fldCharType="end"/>
        </w:r>
      </w:hyperlink>
    </w:p>
    <w:p>
      <w:pPr>
        <w:pStyle w:val="TOC2"/>
        <w:tabs>
          <w:tab w:val="right" w:leader="dot" w:pos="8306"/>
        </w:tabs>
      </w:pPr>
      <w:hyperlink w:anchor="_Toc30593" w:history="1">
        <w:r>
          <w:rPr>
            <w:rFonts w:ascii="仿宋" w:eastAsia="仿宋" w:hAnsi="仿宋" w:cs="仿宋" w:hint="eastAsia"/>
            <w:lang w:eastAsia="zh-CN"/>
          </w:rPr>
          <w:t>(二)、危机应对与恢复</w:t>
        </w:r>
        <w:r>
          <w:tab/>
        </w:r>
        <w:r>
          <w:fldChar w:fldCharType="begin"/>
        </w:r>
        <w:r>
          <w:instrText xml:space="preserve"> PAGEREF _Toc30593 \h </w:instrText>
        </w:r>
        <w:r>
          <w:fldChar w:fldCharType="separate"/>
        </w:r>
        <w:r>
          <w:t>19</w:t>
        </w:r>
        <w:r>
          <w:fldChar w:fldCharType="end"/>
        </w:r>
      </w:hyperlink>
    </w:p>
    <w:p>
      <w:pPr>
        <w:pStyle w:val="TOC1"/>
        <w:tabs>
          <w:tab w:val="right" w:leader="dot" w:pos="8306"/>
        </w:tabs>
      </w:pPr>
      <w:hyperlink w:anchor="_Toc6691" w:history="1">
        <w:r>
          <w:rPr>
            <w:rFonts w:ascii="仿宋" w:eastAsia="仿宋" w:hAnsi="仿宋" w:cs="仿宋" w:hint="eastAsia"/>
            <w:lang w:eastAsia="zh-CN"/>
          </w:rPr>
          <w:t>六、工艺说明</w:t>
        </w:r>
        <w:r>
          <w:tab/>
        </w:r>
        <w:r>
          <w:fldChar w:fldCharType="begin"/>
        </w:r>
        <w:r>
          <w:instrText xml:space="preserve"> PAGEREF _Toc6691 \h </w:instrText>
        </w:r>
        <w:r>
          <w:fldChar w:fldCharType="separate"/>
        </w:r>
        <w:r>
          <w:t>20</w:t>
        </w:r>
        <w:r>
          <w:fldChar w:fldCharType="end"/>
        </w:r>
      </w:hyperlink>
    </w:p>
    <w:p>
      <w:pPr>
        <w:pStyle w:val="TOC2"/>
        <w:tabs>
          <w:tab w:val="right" w:leader="dot" w:pos="8306"/>
        </w:tabs>
      </w:pPr>
      <w:hyperlink w:anchor="_Toc17473" w:history="1">
        <w:r>
          <w:rPr>
            <w:rFonts w:ascii="仿宋" w:eastAsia="仿宋" w:hAnsi="仿宋" w:cs="仿宋" w:hint="eastAsia"/>
            <w:lang w:eastAsia="zh-CN"/>
          </w:rPr>
          <w:t>(一)、技术管理特点</w:t>
        </w:r>
        <w:r>
          <w:tab/>
        </w:r>
        <w:r>
          <w:fldChar w:fldCharType="begin"/>
        </w:r>
        <w:r>
          <w:instrText xml:space="preserve"> PAGEREF _Toc17473 \h </w:instrText>
        </w:r>
        <w:r>
          <w:fldChar w:fldCharType="separate"/>
        </w:r>
        <w:r>
          <w:t>20</w:t>
        </w:r>
        <w:r>
          <w:fldChar w:fldCharType="end"/>
        </w:r>
      </w:hyperlink>
    </w:p>
    <w:p>
      <w:pPr>
        <w:pStyle w:val="TOC2"/>
        <w:tabs>
          <w:tab w:val="right" w:leader="dot" w:pos="8306"/>
        </w:tabs>
      </w:pPr>
      <w:hyperlink w:anchor="_Toc25545" w:history="1">
        <w:r>
          <w:rPr>
            <w:rFonts w:ascii="仿宋" w:eastAsia="仿宋" w:hAnsi="仿宋" w:cs="仿宋" w:hint="eastAsia"/>
            <w:lang w:eastAsia="zh-CN"/>
          </w:rPr>
          <w:t>(二)、玻璃仪器及实验、医疗用玻璃器皿项目工艺技术设计方案</w:t>
        </w:r>
        <w:r>
          <w:tab/>
        </w:r>
        <w:r>
          <w:fldChar w:fldCharType="begin"/>
        </w:r>
        <w:r>
          <w:instrText xml:space="preserve"> PAGEREF _Toc25545 \h </w:instrText>
        </w:r>
        <w:r>
          <w:fldChar w:fldCharType="separate"/>
        </w:r>
        <w:r>
          <w:t>22</w:t>
        </w:r>
        <w:r>
          <w:fldChar w:fldCharType="end"/>
        </w:r>
      </w:hyperlink>
    </w:p>
    <w:p>
      <w:pPr>
        <w:pStyle w:val="TOC2"/>
        <w:tabs>
          <w:tab w:val="right" w:leader="dot" w:pos="8306"/>
        </w:tabs>
      </w:pPr>
      <w:hyperlink w:anchor="_Toc28601" w:history="1">
        <w:r>
          <w:rPr>
            <w:rFonts w:ascii="仿宋" w:eastAsia="仿宋" w:hAnsi="仿宋" w:cs="仿宋" w:hint="eastAsia"/>
            <w:lang w:eastAsia="zh-CN"/>
          </w:rPr>
          <w:t>(三)、设备选型方案</w:t>
        </w:r>
        <w:r>
          <w:tab/>
        </w:r>
        <w:r>
          <w:fldChar w:fldCharType="begin"/>
        </w:r>
        <w:r>
          <w:instrText xml:space="preserve"> PAGEREF _Toc28601 \h </w:instrText>
        </w:r>
        <w:r>
          <w:fldChar w:fldCharType="separate"/>
        </w:r>
        <w:r>
          <w:t>23</w:t>
        </w:r>
        <w:r>
          <w:fldChar w:fldCharType="end"/>
        </w:r>
      </w:hyperlink>
    </w:p>
    <w:p>
      <w:pPr>
        <w:pStyle w:val="TOC1"/>
        <w:tabs>
          <w:tab w:val="right" w:leader="dot" w:pos="8306"/>
        </w:tabs>
      </w:pPr>
      <w:hyperlink w:anchor="_Toc32710" w:history="1">
        <w:r>
          <w:rPr>
            <w:rFonts w:ascii="仿宋" w:eastAsia="仿宋" w:hAnsi="仿宋" w:cs="仿宋" w:hint="eastAsia"/>
            <w:lang w:eastAsia="zh-CN"/>
          </w:rPr>
          <w:t>七、玻璃仪器及实验、医疗用玻璃器皿项目技术管理</w:t>
        </w:r>
        <w:r>
          <w:tab/>
        </w:r>
        <w:r>
          <w:fldChar w:fldCharType="begin"/>
        </w:r>
        <w:r>
          <w:instrText xml:space="preserve"> PAGEREF _Toc32710 \h </w:instrText>
        </w:r>
        <w:r>
          <w:fldChar w:fldCharType="separate"/>
        </w:r>
        <w:r>
          <w:t>25</w:t>
        </w:r>
        <w:r>
          <w:fldChar w:fldCharType="end"/>
        </w:r>
      </w:hyperlink>
    </w:p>
    <w:p>
      <w:pPr>
        <w:pStyle w:val="TOC2"/>
        <w:tabs>
          <w:tab w:val="right" w:leader="dot" w:pos="8306"/>
        </w:tabs>
      </w:pPr>
      <w:hyperlink w:anchor="_Toc6581" w:history="1">
        <w:r>
          <w:rPr>
            <w:rFonts w:ascii="仿宋" w:eastAsia="仿宋" w:hAnsi="仿宋" w:cs="仿宋" w:hint="eastAsia"/>
            <w:lang w:eastAsia="zh-CN"/>
          </w:rPr>
          <w:t>(一)、技术方案选用方向</w:t>
        </w:r>
        <w:r>
          <w:tab/>
        </w:r>
        <w:r>
          <w:fldChar w:fldCharType="begin"/>
        </w:r>
        <w:r>
          <w:instrText xml:space="preserve"> PAGEREF _Toc6581 \h </w:instrText>
        </w:r>
        <w:r>
          <w:fldChar w:fldCharType="separate"/>
        </w:r>
        <w:r>
          <w:t>25</w:t>
        </w:r>
        <w:r>
          <w:fldChar w:fldCharType="end"/>
        </w:r>
      </w:hyperlink>
    </w:p>
    <w:p>
      <w:pPr>
        <w:pStyle w:val="TOC2"/>
        <w:tabs>
          <w:tab w:val="right" w:leader="dot" w:pos="8306"/>
        </w:tabs>
      </w:pPr>
      <w:hyperlink w:anchor="_Toc31891" w:history="1">
        <w:r>
          <w:rPr>
            <w:rFonts w:ascii="仿宋" w:eastAsia="仿宋" w:hAnsi="仿宋" w:cs="仿宋" w:hint="eastAsia"/>
            <w:lang w:eastAsia="zh-CN"/>
          </w:rPr>
          <w:t>(二)、工艺技术方案选用原则</w:t>
        </w:r>
        <w:r>
          <w:tab/>
        </w:r>
        <w:r>
          <w:fldChar w:fldCharType="begin"/>
        </w:r>
        <w:r>
          <w:instrText xml:space="preserve"> PAGEREF _Toc31891 \h </w:instrText>
        </w:r>
        <w:r>
          <w:fldChar w:fldCharType="separate"/>
        </w:r>
        <w:r>
          <w:t>27</w:t>
        </w:r>
        <w:r>
          <w:fldChar w:fldCharType="end"/>
        </w:r>
      </w:hyperlink>
    </w:p>
    <w:p>
      <w:pPr>
        <w:pStyle w:val="TOC2"/>
        <w:tabs>
          <w:tab w:val="right" w:leader="dot" w:pos="8306"/>
        </w:tabs>
      </w:pPr>
      <w:hyperlink w:anchor="_Toc21801" w:history="1">
        <w:r>
          <w:rPr>
            <w:rFonts w:ascii="仿宋" w:eastAsia="仿宋" w:hAnsi="仿宋" w:cs="仿宋" w:hint="eastAsia"/>
            <w:lang w:eastAsia="zh-CN"/>
          </w:rPr>
          <w:t>(三)、工艺技术方案要求</w:t>
        </w:r>
        <w:r>
          <w:tab/>
        </w:r>
        <w:r>
          <w:fldChar w:fldCharType="begin"/>
        </w:r>
        <w:r>
          <w:instrText xml:space="preserve"> PAGEREF _Toc21801 \h </w:instrText>
        </w:r>
        <w:r>
          <w:fldChar w:fldCharType="separate"/>
        </w:r>
        <w:r>
          <w:t>29</w:t>
        </w:r>
        <w:r>
          <w:fldChar w:fldCharType="end"/>
        </w:r>
      </w:hyperlink>
    </w:p>
    <w:p>
      <w:pPr>
        <w:pStyle w:val="TOC1"/>
        <w:tabs>
          <w:tab w:val="right" w:leader="dot" w:pos="8306"/>
        </w:tabs>
      </w:pPr>
      <w:hyperlink w:anchor="_Toc20041" w:history="1">
        <w:r>
          <w:rPr>
            <w:rFonts w:ascii="仿宋" w:eastAsia="仿宋" w:hAnsi="仿宋" w:cs="仿宋" w:hint="eastAsia"/>
            <w:lang w:eastAsia="zh-CN"/>
          </w:rPr>
          <w:t>八、玻璃仪器及实验、医疗用玻璃器皿项目投资规划</w:t>
        </w:r>
        <w:r>
          <w:tab/>
        </w:r>
        <w:r>
          <w:fldChar w:fldCharType="begin"/>
        </w:r>
        <w:r>
          <w:instrText xml:space="preserve"> PAGEREF _Toc20041 \h </w:instrText>
        </w:r>
        <w:r>
          <w:fldChar w:fldCharType="separate"/>
        </w:r>
        <w:r>
          <w:t>31</w:t>
        </w:r>
        <w:r>
          <w:fldChar w:fldCharType="end"/>
        </w:r>
      </w:hyperlink>
    </w:p>
    <w:p>
      <w:pPr>
        <w:pStyle w:val="TOC2"/>
        <w:tabs>
          <w:tab w:val="right" w:leader="dot" w:pos="8306"/>
        </w:tabs>
      </w:pPr>
      <w:hyperlink w:anchor="_Toc1776" w:history="1">
        <w:r>
          <w:rPr>
            <w:rFonts w:ascii="仿宋" w:eastAsia="仿宋" w:hAnsi="仿宋" w:cs="仿宋" w:hint="eastAsia"/>
            <w:lang w:eastAsia="zh-CN"/>
          </w:rPr>
          <w:t>(一)、玻璃仪器及实验、医疗用玻璃器皿项目总投资估算</w:t>
        </w:r>
        <w:r>
          <w:tab/>
        </w:r>
        <w:r>
          <w:fldChar w:fldCharType="begin"/>
        </w:r>
        <w:r>
          <w:instrText xml:space="preserve"> PAGEREF _Toc1776 \h </w:instrText>
        </w:r>
        <w:r>
          <w:fldChar w:fldCharType="separate"/>
        </w:r>
        <w:r>
          <w:t>31</w:t>
        </w:r>
        <w:r>
          <w:fldChar w:fldCharType="end"/>
        </w:r>
      </w:hyperlink>
    </w:p>
    <w:p>
      <w:pPr>
        <w:pStyle w:val="TOC2"/>
        <w:tabs>
          <w:tab w:val="right" w:leader="dot" w:pos="8306"/>
        </w:tabs>
      </w:pPr>
      <w:hyperlink w:anchor="_Toc10969" w:history="1">
        <w:r>
          <w:rPr>
            <w:rFonts w:ascii="仿宋" w:eastAsia="仿宋" w:hAnsi="仿宋" w:cs="仿宋" w:hint="eastAsia"/>
            <w:lang w:eastAsia="zh-CN"/>
          </w:rPr>
          <w:t>(二)、资金筹措</w:t>
        </w:r>
        <w:r>
          <w:tab/>
        </w:r>
        <w:r>
          <w:fldChar w:fldCharType="begin"/>
        </w:r>
        <w:r>
          <w:instrText xml:space="preserve"> PAGEREF _Toc10969 \h </w:instrText>
        </w:r>
        <w:r>
          <w:fldChar w:fldCharType="separate"/>
        </w:r>
        <w:r>
          <w:t>33</w:t>
        </w:r>
        <w:r>
          <w:fldChar w:fldCharType="end"/>
        </w:r>
      </w:hyperlink>
    </w:p>
    <w:p>
      <w:pPr>
        <w:pStyle w:val="TOC1"/>
        <w:tabs>
          <w:tab w:val="right" w:leader="dot" w:pos="8306"/>
        </w:tabs>
      </w:pPr>
      <w:hyperlink w:anchor="_Toc26547" w:history="1">
        <w:r>
          <w:rPr>
            <w:rFonts w:ascii="仿宋" w:eastAsia="仿宋" w:hAnsi="仿宋" w:cs="仿宋" w:hint="eastAsia"/>
            <w:lang w:eastAsia="zh-CN"/>
          </w:rPr>
          <w:t>九、玻璃仪器及实验、医疗用玻璃器皿项目社会影响</w:t>
        </w:r>
        <w:r>
          <w:tab/>
        </w:r>
        <w:r>
          <w:fldChar w:fldCharType="begin"/>
        </w:r>
        <w:r>
          <w:instrText xml:space="preserve"> PAGEREF _Toc26547 \h </w:instrText>
        </w:r>
        <w:r>
          <w:fldChar w:fldCharType="separate"/>
        </w:r>
        <w:r>
          <w:t>33</w:t>
        </w:r>
        <w:r>
          <w:fldChar w:fldCharType="end"/>
        </w:r>
      </w:hyperlink>
    </w:p>
    <w:p>
      <w:pPr>
        <w:pStyle w:val="TOC2"/>
        <w:tabs>
          <w:tab w:val="right" w:leader="dot" w:pos="8306"/>
        </w:tabs>
      </w:pPr>
      <w:hyperlink w:anchor="_Toc16601" w:history="1">
        <w:r>
          <w:rPr>
            <w:rFonts w:ascii="仿宋" w:eastAsia="仿宋" w:hAnsi="仿宋" w:cs="仿宋" w:hint="eastAsia"/>
            <w:lang w:eastAsia="zh-CN"/>
          </w:rPr>
          <w:t>(一)、社会责任与义务</w:t>
        </w:r>
        <w:r>
          <w:tab/>
        </w:r>
        <w:r>
          <w:fldChar w:fldCharType="begin"/>
        </w:r>
        <w:r>
          <w:instrText xml:space="preserve"> PAGEREF _Toc16601 \h </w:instrText>
        </w:r>
        <w:r>
          <w:fldChar w:fldCharType="separate"/>
        </w:r>
        <w:r>
          <w:t>33</w:t>
        </w:r>
        <w:r>
          <w:fldChar w:fldCharType="end"/>
        </w:r>
      </w:hyperlink>
    </w:p>
    <w:p>
      <w:pPr>
        <w:pStyle w:val="TOC2"/>
        <w:tabs>
          <w:tab w:val="right" w:leader="dot" w:pos="8306"/>
        </w:tabs>
      </w:pPr>
      <w:hyperlink w:anchor="_Toc10742" w:history="1">
        <w:r>
          <w:rPr>
            <w:rFonts w:ascii="仿宋" w:eastAsia="仿宋" w:hAnsi="仿宋" w:cs="仿宋" w:hint="eastAsia"/>
            <w:lang w:eastAsia="zh-CN"/>
          </w:rPr>
          <w:t>(二)、社会参与与沟通</w:t>
        </w:r>
        <w:r>
          <w:tab/>
        </w:r>
        <w:r>
          <w:fldChar w:fldCharType="begin"/>
        </w:r>
        <w:r>
          <w:instrText xml:space="preserve"> PAGEREF _Toc10742 \h </w:instrText>
        </w:r>
        <w:r>
          <w:fldChar w:fldCharType="separate"/>
        </w:r>
        <w:r>
          <w:t>34</w:t>
        </w:r>
        <w:r>
          <w:fldChar w:fldCharType="end"/>
        </w:r>
      </w:hyperlink>
    </w:p>
    <w:p>
      <w:pPr>
        <w:pStyle w:val="TOC1"/>
        <w:tabs>
          <w:tab w:val="right" w:leader="dot" w:pos="8306"/>
        </w:tabs>
      </w:pPr>
      <w:hyperlink w:anchor="_Toc26078" w:history="1">
        <w:r>
          <w:rPr>
            <w:rFonts w:ascii="仿宋" w:eastAsia="仿宋" w:hAnsi="仿宋" w:cs="仿宋" w:hint="eastAsia"/>
            <w:lang w:eastAsia="zh-CN"/>
          </w:rPr>
          <w:t>十、玻璃仪器及实验、医疗用玻璃器皿项目经营效益</w:t>
        </w:r>
        <w:r>
          <w:tab/>
        </w:r>
        <w:r>
          <w:fldChar w:fldCharType="begin"/>
        </w:r>
        <w:r>
          <w:instrText xml:space="preserve"> PAGEREF _Toc26078 \h </w:instrText>
        </w:r>
        <w:r>
          <w:fldChar w:fldCharType="separate"/>
        </w:r>
        <w:r>
          <w:t>35</w:t>
        </w:r>
        <w:r>
          <w:fldChar w:fldCharType="end"/>
        </w:r>
      </w:hyperlink>
    </w:p>
    <w:p>
      <w:pPr>
        <w:pStyle w:val="TOC2"/>
        <w:tabs>
          <w:tab w:val="right" w:leader="dot" w:pos="8306"/>
        </w:tabs>
      </w:pPr>
      <w:hyperlink w:anchor="_Toc3482" w:history="1">
        <w:r>
          <w:rPr>
            <w:rFonts w:ascii="仿宋" w:eastAsia="仿宋" w:hAnsi="仿宋" w:cs="仿宋" w:hint="eastAsia"/>
            <w:lang w:eastAsia="zh-CN"/>
          </w:rPr>
          <w:t>(一)、经济评价财务测算</w:t>
        </w:r>
        <w:r>
          <w:tab/>
        </w:r>
        <w:r>
          <w:fldChar w:fldCharType="begin"/>
        </w:r>
        <w:r>
          <w:instrText xml:space="preserve"> PAGEREF _Toc3482 \h </w:instrText>
        </w:r>
        <w:r>
          <w:fldChar w:fldCharType="separate"/>
        </w:r>
        <w:r>
          <w:t>35</w:t>
        </w:r>
        <w:r>
          <w:fldChar w:fldCharType="end"/>
        </w:r>
      </w:hyperlink>
    </w:p>
    <w:p>
      <w:pPr>
        <w:pStyle w:val="TOC2"/>
        <w:tabs>
          <w:tab w:val="right" w:leader="dot" w:pos="8306"/>
        </w:tabs>
      </w:pPr>
      <w:hyperlink w:anchor="_Toc122" w:history="1">
        <w:r>
          <w:rPr>
            <w:rFonts w:ascii="仿宋" w:eastAsia="仿宋" w:hAnsi="仿宋" w:cs="仿宋" w:hint="eastAsia"/>
            <w:lang w:eastAsia="zh-CN"/>
          </w:rPr>
          <w:t>(二)、玻璃仪器及实验、医疗用玻璃器皿项目盈利能力分析</w:t>
        </w:r>
        <w:r>
          <w:tab/>
        </w:r>
        <w:r>
          <w:fldChar w:fldCharType="begin"/>
        </w:r>
        <w:r>
          <w:instrText xml:space="preserve"> PAGEREF _Toc122 \h </w:instrText>
        </w:r>
        <w:r>
          <w:fldChar w:fldCharType="separate"/>
        </w:r>
        <w:r>
          <w:t>37</w:t>
        </w:r>
        <w:r>
          <w:fldChar w:fldCharType="end"/>
        </w:r>
      </w:hyperlink>
    </w:p>
    <w:p>
      <w:pPr>
        <w:pStyle w:val="TOC1"/>
        <w:tabs>
          <w:tab w:val="right" w:leader="dot" w:pos="8306"/>
        </w:tabs>
      </w:pPr>
      <w:hyperlink w:anchor="_Toc13394" w:history="1">
        <w:r>
          <w:rPr>
            <w:rFonts w:ascii="仿宋" w:eastAsia="仿宋" w:hAnsi="仿宋" w:cs="仿宋" w:hint="eastAsia"/>
            <w:lang w:eastAsia="zh-CN"/>
          </w:rPr>
          <w:t>十一、玻璃仪器及实验、医疗用玻璃器皿项目人力资源培养与发展</w:t>
        </w:r>
        <w:r>
          <w:tab/>
        </w:r>
        <w:r>
          <w:fldChar w:fldCharType="begin"/>
        </w:r>
        <w:r>
          <w:instrText xml:space="preserve"> PAGEREF _Toc13394 \h </w:instrText>
        </w:r>
        <w:r>
          <w:fldChar w:fldCharType="separate"/>
        </w:r>
        <w:r>
          <w:t>38</w:t>
        </w:r>
        <w:r>
          <w:fldChar w:fldCharType="end"/>
        </w:r>
      </w:hyperlink>
    </w:p>
    <w:p>
      <w:pPr>
        <w:pStyle w:val="TOC2"/>
        <w:tabs>
          <w:tab w:val="right" w:leader="dot" w:pos="8306"/>
        </w:tabs>
      </w:pPr>
      <w:hyperlink w:anchor="_Toc21333" w:history="1">
        <w:r>
          <w:rPr>
            <w:rFonts w:ascii="仿宋" w:eastAsia="仿宋" w:hAnsi="仿宋" w:cs="仿宋" w:hint="eastAsia"/>
            <w:lang w:eastAsia="zh-CN"/>
          </w:rPr>
          <w:t>(一)、人才需求与规划</w:t>
        </w:r>
        <w:r>
          <w:tab/>
        </w:r>
        <w:r>
          <w:fldChar w:fldCharType="begin"/>
        </w:r>
        <w:r>
          <w:instrText xml:space="preserve"> PAGEREF _Toc21333 \h </w:instrText>
        </w:r>
        <w:r>
          <w:fldChar w:fldCharType="separate"/>
        </w:r>
        <w:r>
          <w:t>38</w:t>
        </w:r>
        <w:r>
          <w:fldChar w:fldCharType="end"/>
        </w:r>
      </w:hyperlink>
    </w:p>
    <w:p>
      <w:pPr>
        <w:pStyle w:val="TOC2"/>
        <w:tabs>
          <w:tab w:val="right" w:leader="dot" w:pos="8306"/>
        </w:tabs>
      </w:pPr>
      <w:hyperlink w:anchor="_Toc26332" w:history="1">
        <w:r>
          <w:rPr>
            <w:rFonts w:ascii="仿宋" w:eastAsia="仿宋" w:hAnsi="仿宋" w:cs="仿宋" w:hint="eastAsia"/>
            <w:lang w:eastAsia="zh-CN"/>
          </w:rPr>
          <w:t>(二)、培训与发展计划</w:t>
        </w:r>
        <w:r>
          <w:tab/>
        </w:r>
        <w:r>
          <w:fldChar w:fldCharType="begin"/>
        </w:r>
        <w:r>
          <w:instrText xml:space="preserve"> PAGEREF _Toc26332 \h </w:instrText>
        </w:r>
        <w:r>
          <w:fldChar w:fldCharType="separate"/>
        </w:r>
        <w:r>
          <w:t>38</w:t>
        </w:r>
        <w:r>
          <w:fldChar w:fldCharType="end"/>
        </w:r>
      </w:hyperlink>
    </w:p>
    <w:p>
      <w:pPr>
        <w:pStyle w:val="TOC1"/>
        <w:tabs>
          <w:tab w:val="right" w:leader="dot" w:pos="8306"/>
        </w:tabs>
      </w:pPr>
      <w:hyperlink w:anchor="_Toc14851" w:history="1">
        <w:r>
          <w:rPr>
            <w:rFonts w:ascii="仿宋" w:eastAsia="仿宋" w:hAnsi="仿宋" w:cs="仿宋" w:hint="eastAsia"/>
            <w:lang w:eastAsia="zh-CN"/>
          </w:rPr>
          <w:t>十二、玻璃仪器及实验、医疗用玻璃器皿项目创新与研发</w:t>
        </w:r>
        <w:r>
          <w:tab/>
        </w:r>
        <w:r>
          <w:fldChar w:fldCharType="begin"/>
        </w:r>
        <w:r>
          <w:instrText xml:space="preserve"> PAGEREF _Toc14851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99" w:history="1">
        <w:r>
          <w:rPr>
            <w:rFonts w:ascii="仿宋" w:eastAsia="仿宋" w:hAnsi="仿宋" w:cs="仿宋" w:hint="eastAsia"/>
            <w:lang w:eastAsia="zh-CN"/>
          </w:rPr>
          <w:t>(一)、创新策略与方向</w:t>
        </w:r>
        <w:r>
          <w:tab/>
        </w:r>
        <w:r>
          <w:fldChar w:fldCharType="begin"/>
        </w:r>
        <w:r>
          <w:instrText xml:space="preserve"> PAGEREF _Toc14599 \h </w:instrText>
        </w:r>
        <w:r>
          <w:fldChar w:fldCharType="separate"/>
        </w:r>
        <w:r>
          <w:t>39</w:t>
        </w:r>
        <w:r>
          <w:fldChar w:fldCharType="end"/>
        </w:r>
      </w:hyperlink>
    </w:p>
    <w:p>
      <w:pPr>
        <w:pStyle w:val="TOC2"/>
        <w:tabs>
          <w:tab w:val="right" w:leader="dot" w:pos="8306"/>
        </w:tabs>
      </w:pPr>
      <w:hyperlink w:anchor="_Toc11646" w:history="1">
        <w:r>
          <w:rPr>
            <w:rFonts w:ascii="仿宋" w:eastAsia="仿宋" w:hAnsi="仿宋" w:cs="仿宋" w:hint="eastAsia"/>
            <w:lang w:eastAsia="zh-CN"/>
          </w:rPr>
          <w:t>(二)、研发规划与投入</w:t>
        </w:r>
        <w:r>
          <w:tab/>
        </w:r>
        <w:r>
          <w:fldChar w:fldCharType="begin"/>
        </w:r>
        <w:r>
          <w:instrText xml:space="preserve"> PAGEREF _Toc11646 \h </w:instrText>
        </w:r>
        <w:r>
          <w:fldChar w:fldCharType="separate"/>
        </w:r>
        <w:r>
          <w:t>40</w:t>
        </w:r>
        <w:r>
          <w:fldChar w:fldCharType="end"/>
        </w:r>
      </w:hyperlink>
    </w:p>
    <w:p>
      <w:pPr>
        <w:pStyle w:val="TOC1"/>
        <w:tabs>
          <w:tab w:val="right" w:leader="dot" w:pos="8306"/>
        </w:tabs>
      </w:pPr>
      <w:hyperlink w:anchor="_Toc10946" w:history="1">
        <w:r>
          <w:rPr>
            <w:rFonts w:ascii="仿宋" w:eastAsia="仿宋" w:hAnsi="仿宋" w:cs="仿宋" w:hint="eastAsia"/>
            <w:lang w:eastAsia="zh-CN"/>
          </w:rPr>
          <w:t>十三、玻璃仪器及实验、医疗用玻璃器皿项目实施时间节点</w:t>
        </w:r>
        <w:r>
          <w:tab/>
        </w:r>
        <w:r>
          <w:fldChar w:fldCharType="begin"/>
        </w:r>
        <w:r>
          <w:instrText xml:space="preserve"> PAGEREF _Toc10946 \h </w:instrText>
        </w:r>
        <w:r>
          <w:fldChar w:fldCharType="separate"/>
        </w:r>
        <w:r>
          <w:t>42</w:t>
        </w:r>
        <w:r>
          <w:fldChar w:fldCharType="end"/>
        </w:r>
      </w:hyperlink>
    </w:p>
    <w:p>
      <w:pPr>
        <w:pStyle w:val="TOC2"/>
        <w:tabs>
          <w:tab w:val="right" w:leader="dot" w:pos="8306"/>
        </w:tabs>
      </w:pPr>
      <w:hyperlink w:anchor="_Toc21866" w:history="1">
        <w:r>
          <w:rPr>
            <w:rFonts w:ascii="仿宋" w:eastAsia="仿宋" w:hAnsi="仿宋" w:cs="仿宋" w:hint="eastAsia"/>
            <w:lang w:eastAsia="zh-CN"/>
          </w:rPr>
          <w:t>(一)、玻璃仪器及实验、医疗用玻璃器皿项目启动阶段时间节点</w:t>
        </w:r>
        <w:r>
          <w:tab/>
        </w:r>
        <w:r>
          <w:fldChar w:fldCharType="begin"/>
        </w:r>
        <w:r>
          <w:instrText xml:space="preserve"> PAGEREF _Toc21866 \h </w:instrText>
        </w:r>
        <w:r>
          <w:fldChar w:fldCharType="separate"/>
        </w:r>
        <w:r>
          <w:t>42</w:t>
        </w:r>
        <w:r>
          <w:fldChar w:fldCharType="end"/>
        </w:r>
      </w:hyperlink>
    </w:p>
    <w:p>
      <w:pPr>
        <w:pStyle w:val="TOC2"/>
        <w:tabs>
          <w:tab w:val="right" w:leader="dot" w:pos="8306"/>
        </w:tabs>
      </w:pPr>
      <w:hyperlink w:anchor="_Toc5833" w:history="1">
        <w:r>
          <w:rPr>
            <w:rFonts w:ascii="仿宋" w:eastAsia="仿宋" w:hAnsi="仿宋" w:cs="仿宋" w:hint="eastAsia"/>
            <w:lang w:eastAsia="zh-CN"/>
          </w:rPr>
          <w:t>(二)、玻璃仪器及实验、医疗用玻璃器皿项目执行阶段时间节点</w:t>
        </w:r>
        <w:r>
          <w:tab/>
        </w:r>
        <w:r>
          <w:fldChar w:fldCharType="begin"/>
        </w:r>
        <w:r>
          <w:instrText xml:space="preserve"> PAGEREF _Toc5833 \h </w:instrText>
        </w:r>
        <w:r>
          <w:fldChar w:fldCharType="separate"/>
        </w:r>
        <w:r>
          <w:t>44</w:t>
        </w:r>
        <w:r>
          <w:fldChar w:fldCharType="end"/>
        </w:r>
      </w:hyperlink>
    </w:p>
    <w:p>
      <w:pPr>
        <w:pStyle w:val="TOC2"/>
        <w:tabs>
          <w:tab w:val="right" w:leader="dot" w:pos="8306"/>
        </w:tabs>
      </w:pPr>
      <w:hyperlink w:anchor="_Toc21651" w:history="1">
        <w:r>
          <w:rPr>
            <w:rFonts w:ascii="仿宋" w:eastAsia="仿宋" w:hAnsi="仿宋" w:cs="仿宋" w:hint="eastAsia"/>
            <w:lang w:eastAsia="zh-CN"/>
          </w:rPr>
          <w:t>(三)、玻璃仪器及实验、医疗用玻璃器皿项目完成阶段时间节点</w:t>
        </w:r>
        <w:r>
          <w:tab/>
        </w:r>
        <w:r>
          <w:fldChar w:fldCharType="begin"/>
        </w:r>
        <w:r>
          <w:instrText xml:space="preserve"> PAGEREF _Toc21651 \h </w:instrText>
        </w:r>
        <w:r>
          <w:fldChar w:fldCharType="separate"/>
        </w:r>
        <w:r>
          <w:t>45</w:t>
        </w:r>
        <w:r>
          <w:fldChar w:fldCharType="end"/>
        </w:r>
      </w:hyperlink>
    </w:p>
    <w:p>
      <w:pPr>
        <w:pStyle w:val="TOC1"/>
        <w:tabs>
          <w:tab w:val="right" w:leader="dot" w:pos="8306"/>
        </w:tabs>
      </w:pPr>
      <w:hyperlink w:anchor="_Toc949" w:history="1">
        <w:r>
          <w:rPr>
            <w:rFonts w:ascii="仿宋" w:eastAsia="仿宋" w:hAnsi="仿宋" w:cs="仿宋" w:hint="eastAsia"/>
            <w:lang w:eastAsia="zh-CN"/>
          </w:rPr>
          <w:t>十四、玻璃仪器及实验、医疗用玻璃器皿项目工程方案分析</w:t>
        </w:r>
        <w:r>
          <w:tab/>
        </w:r>
        <w:r>
          <w:fldChar w:fldCharType="begin"/>
        </w:r>
        <w:r>
          <w:instrText xml:space="preserve"> PAGEREF _Toc949 \h </w:instrText>
        </w:r>
        <w:r>
          <w:fldChar w:fldCharType="separate"/>
        </w:r>
        <w:r>
          <w:t>46</w:t>
        </w:r>
        <w:r>
          <w:fldChar w:fldCharType="end"/>
        </w:r>
      </w:hyperlink>
    </w:p>
    <w:p>
      <w:pPr>
        <w:pStyle w:val="TOC2"/>
        <w:tabs>
          <w:tab w:val="right" w:leader="dot" w:pos="8306"/>
        </w:tabs>
      </w:pPr>
      <w:hyperlink w:anchor="_Toc12866" w:history="1">
        <w:r>
          <w:rPr>
            <w:rFonts w:ascii="仿宋" w:eastAsia="仿宋" w:hAnsi="仿宋" w:cs="仿宋" w:hint="eastAsia"/>
            <w:lang w:eastAsia="zh-CN"/>
          </w:rPr>
          <w:t>(一)、建筑工程设计原则</w:t>
        </w:r>
        <w:r>
          <w:tab/>
        </w:r>
        <w:r>
          <w:fldChar w:fldCharType="begin"/>
        </w:r>
        <w:r>
          <w:instrText xml:space="preserve"> PAGEREF _Toc12866 \h </w:instrText>
        </w:r>
        <w:r>
          <w:fldChar w:fldCharType="separate"/>
        </w:r>
        <w:r>
          <w:t>46</w:t>
        </w:r>
        <w:r>
          <w:fldChar w:fldCharType="end"/>
        </w:r>
      </w:hyperlink>
    </w:p>
    <w:p>
      <w:pPr>
        <w:pStyle w:val="TOC2"/>
        <w:tabs>
          <w:tab w:val="right" w:leader="dot" w:pos="8306"/>
        </w:tabs>
      </w:pPr>
      <w:hyperlink w:anchor="_Toc21101" w:history="1">
        <w:r>
          <w:rPr>
            <w:rFonts w:ascii="仿宋" w:eastAsia="仿宋" w:hAnsi="仿宋" w:cs="仿宋" w:hint="eastAsia"/>
            <w:lang w:eastAsia="zh-CN"/>
          </w:rPr>
          <w:t>(二)、土建工程建设指标</w:t>
        </w:r>
        <w:r>
          <w:tab/>
        </w:r>
        <w:r>
          <w:fldChar w:fldCharType="begin"/>
        </w:r>
        <w:r>
          <w:instrText xml:space="preserve"> PAGEREF _Toc21101 \h </w:instrText>
        </w:r>
        <w:r>
          <w:fldChar w:fldCharType="separate"/>
        </w:r>
        <w:r>
          <w:t>50</w:t>
        </w:r>
        <w:r>
          <w:fldChar w:fldCharType="end"/>
        </w:r>
      </w:hyperlink>
    </w:p>
    <w:p>
      <w:pPr>
        <w:pStyle w:val="TOC1"/>
        <w:tabs>
          <w:tab w:val="right" w:leader="dot" w:pos="8306"/>
        </w:tabs>
      </w:pPr>
      <w:hyperlink w:anchor="_Toc3938" w:history="1">
        <w:r>
          <w:rPr>
            <w:rFonts w:ascii="仿宋" w:eastAsia="仿宋" w:hAnsi="仿宋" w:cs="仿宋" w:hint="eastAsia"/>
            <w:lang w:eastAsia="zh-CN"/>
          </w:rPr>
          <w:t>十五、营销与推广策略</w:t>
        </w:r>
        <w:r>
          <w:tab/>
        </w:r>
        <w:r>
          <w:fldChar w:fldCharType="begin"/>
        </w:r>
        <w:r>
          <w:instrText xml:space="preserve"> PAGEREF _Toc3938 \h </w:instrText>
        </w:r>
        <w:r>
          <w:fldChar w:fldCharType="separate"/>
        </w:r>
        <w:r>
          <w:t>52</w:t>
        </w:r>
        <w:r>
          <w:fldChar w:fldCharType="end"/>
        </w:r>
      </w:hyperlink>
    </w:p>
    <w:p>
      <w:pPr>
        <w:pStyle w:val="TOC2"/>
        <w:tabs>
          <w:tab w:val="right" w:leader="dot" w:pos="8306"/>
        </w:tabs>
      </w:pPr>
      <w:hyperlink w:anchor="_Toc23891" w:history="1">
        <w:r>
          <w:rPr>
            <w:rFonts w:ascii="仿宋" w:eastAsia="仿宋" w:hAnsi="仿宋" w:cs="仿宋" w:hint="eastAsia"/>
            <w:lang w:eastAsia="zh-CN"/>
          </w:rPr>
          <w:t>(一)、产品/服务定位与特点</w:t>
        </w:r>
        <w:r>
          <w:tab/>
        </w:r>
        <w:r>
          <w:fldChar w:fldCharType="begin"/>
        </w:r>
        <w:r>
          <w:instrText xml:space="preserve"> PAGEREF _Toc23891 \h </w:instrText>
        </w:r>
        <w:r>
          <w:fldChar w:fldCharType="separate"/>
        </w:r>
        <w:r>
          <w:t>52</w:t>
        </w:r>
        <w:r>
          <w:fldChar w:fldCharType="end"/>
        </w:r>
      </w:hyperlink>
    </w:p>
    <w:p>
      <w:pPr>
        <w:pStyle w:val="TOC2"/>
        <w:tabs>
          <w:tab w:val="right" w:leader="dot" w:pos="8306"/>
        </w:tabs>
      </w:pPr>
      <w:hyperlink w:anchor="_Toc3458" w:history="1">
        <w:r>
          <w:rPr>
            <w:rFonts w:ascii="仿宋" w:eastAsia="仿宋" w:hAnsi="仿宋" w:cs="仿宋" w:hint="eastAsia"/>
            <w:lang w:eastAsia="zh-CN"/>
          </w:rPr>
          <w:t>(二)、市场定位与竞争分析</w:t>
        </w:r>
        <w:r>
          <w:tab/>
        </w:r>
        <w:r>
          <w:fldChar w:fldCharType="begin"/>
        </w:r>
        <w:r>
          <w:instrText xml:space="preserve"> PAGEREF _Toc3458 \h </w:instrText>
        </w:r>
        <w:r>
          <w:fldChar w:fldCharType="separate"/>
        </w:r>
        <w:r>
          <w:t>53</w:t>
        </w:r>
        <w:r>
          <w:fldChar w:fldCharType="end"/>
        </w:r>
      </w:hyperlink>
    </w:p>
    <w:p>
      <w:pPr>
        <w:pStyle w:val="TOC2"/>
        <w:tabs>
          <w:tab w:val="right" w:leader="dot" w:pos="8306"/>
        </w:tabs>
      </w:pPr>
      <w:hyperlink w:anchor="_Toc30111" w:history="1">
        <w:r>
          <w:rPr>
            <w:rFonts w:ascii="仿宋" w:eastAsia="仿宋" w:hAnsi="仿宋" w:cs="仿宋" w:hint="eastAsia"/>
            <w:lang w:eastAsia="zh-CN"/>
          </w:rPr>
          <w:t>(三)、营销渠道与策略</w:t>
        </w:r>
        <w:r>
          <w:tab/>
        </w:r>
        <w:r>
          <w:fldChar w:fldCharType="begin"/>
        </w:r>
        <w:r>
          <w:instrText xml:space="preserve"> PAGEREF _Toc30111 \h </w:instrText>
        </w:r>
        <w:r>
          <w:fldChar w:fldCharType="separate"/>
        </w:r>
        <w:r>
          <w:t>54</w:t>
        </w:r>
        <w:r>
          <w:fldChar w:fldCharType="end"/>
        </w:r>
      </w:hyperlink>
    </w:p>
    <w:p>
      <w:pPr>
        <w:pStyle w:val="TOC2"/>
        <w:tabs>
          <w:tab w:val="right" w:leader="dot" w:pos="8306"/>
        </w:tabs>
      </w:pPr>
      <w:hyperlink w:anchor="_Toc16187" w:history="1">
        <w:r>
          <w:rPr>
            <w:rFonts w:ascii="仿宋" w:eastAsia="仿宋" w:hAnsi="仿宋" w:cs="仿宋" w:hint="eastAsia"/>
            <w:lang w:eastAsia="zh-CN"/>
          </w:rPr>
          <w:t>(四)、推广与宣传活动</w:t>
        </w:r>
        <w:r>
          <w:tab/>
        </w:r>
        <w:r>
          <w:fldChar w:fldCharType="begin"/>
        </w:r>
        <w:r>
          <w:instrText xml:space="preserve"> PAGEREF _Toc16187 \h </w:instrText>
        </w:r>
        <w:r>
          <w:fldChar w:fldCharType="separate"/>
        </w:r>
        <w:r>
          <w:t>55</w:t>
        </w:r>
        <w:r>
          <w:fldChar w:fldCharType="end"/>
        </w:r>
      </w:hyperlink>
    </w:p>
    <w:p>
      <w:pPr>
        <w:pStyle w:val="TOC1"/>
        <w:tabs>
          <w:tab w:val="right" w:leader="dot" w:pos="8306"/>
        </w:tabs>
      </w:pPr>
      <w:hyperlink w:anchor="_Toc22722" w:history="1">
        <w:r>
          <w:rPr>
            <w:rFonts w:ascii="仿宋" w:eastAsia="仿宋" w:hAnsi="仿宋" w:cs="仿宋" w:hint="eastAsia"/>
            <w:lang w:eastAsia="zh-CN"/>
          </w:rPr>
          <w:t>十六、利益相关者分析与沟通计划</w:t>
        </w:r>
        <w:r>
          <w:tab/>
        </w:r>
        <w:r>
          <w:fldChar w:fldCharType="begin"/>
        </w:r>
        <w:r>
          <w:instrText xml:space="preserve"> PAGEREF _Toc22722 \h </w:instrText>
        </w:r>
        <w:r>
          <w:fldChar w:fldCharType="separate"/>
        </w:r>
        <w:r>
          <w:t>61</w:t>
        </w:r>
        <w:r>
          <w:fldChar w:fldCharType="end"/>
        </w:r>
      </w:hyperlink>
    </w:p>
    <w:p>
      <w:pPr>
        <w:pStyle w:val="TOC2"/>
        <w:tabs>
          <w:tab w:val="right" w:leader="dot" w:pos="8306"/>
        </w:tabs>
      </w:pPr>
      <w:hyperlink w:anchor="_Toc29832" w:history="1">
        <w:r>
          <w:rPr>
            <w:rFonts w:ascii="仿宋" w:eastAsia="仿宋" w:hAnsi="仿宋" w:cs="仿宋" w:hint="eastAsia"/>
            <w:lang w:eastAsia="zh-CN"/>
          </w:rPr>
          <w:t>(一)、利益相关者分析</w:t>
        </w:r>
        <w:r>
          <w:tab/>
        </w:r>
        <w:r>
          <w:fldChar w:fldCharType="begin"/>
        </w:r>
        <w:r>
          <w:instrText xml:space="preserve"> PAGEREF _Toc29832 \h </w:instrText>
        </w:r>
        <w:r>
          <w:fldChar w:fldCharType="separate"/>
        </w:r>
        <w:r>
          <w:t>61</w:t>
        </w:r>
        <w:r>
          <w:fldChar w:fldCharType="end"/>
        </w:r>
      </w:hyperlink>
    </w:p>
    <w:p>
      <w:pPr>
        <w:pStyle w:val="TOC2"/>
        <w:tabs>
          <w:tab w:val="right" w:leader="dot" w:pos="8306"/>
        </w:tabs>
      </w:pPr>
      <w:hyperlink w:anchor="_Toc17875" w:history="1">
        <w:r>
          <w:rPr>
            <w:rFonts w:ascii="仿宋" w:eastAsia="仿宋" w:hAnsi="仿宋" w:cs="仿宋" w:hint="eastAsia"/>
            <w:lang w:eastAsia="zh-CN"/>
          </w:rPr>
          <w:t>(二)、沟通计划</w:t>
        </w:r>
        <w:r>
          <w:tab/>
        </w:r>
        <w:r>
          <w:fldChar w:fldCharType="begin"/>
        </w:r>
        <w:r>
          <w:instrText xml:space="preserve"> PAGEREF _Toc17875 \h </w:instrText>
        </w:r>
        <w:r>
          <w:fldChar w:fldCharType="separate"/>
        </w:r>
        <w:r>
          <w:t>62</w:t>
        </w:r>
        <w:r>
          <w:fldChar w:fldCharType="end"/>
        </w:r>
      </w:hyperlink>
    </w:p>
    <w:p>
      <w:pPr>
        <w:pStyle w:val="TOC1"/>
        <w:tabs>
          <w:tab w:val="right" w:leader="dot" w:pos="8306"/>
        </w:tabs>
      </w:pPr>
      <w:hyperlink w:anchor="_Toc2828" w:history="1">
        <w:r>
          <w:rPr>
            <w:rFonts w:ascii="仿宋" w:eastAsia="仿宋" w:hAnsi="仿宋" w:cs="仿宋" w:hint="eastAsia"/>
            <w:lang w:eastAsia="zh-CN"/>
          </w:rPr>
          <w:t>十七、玻璃仪器及实验、医疗用玻璃器皿项目变更管理</w:t>
        </w:r>
        <w:r>
          <w:tab/>
        </w:r>
        <w:r>
          <w:fldChar w:fldCharType="begin"/>
        </w:r>
        <w:r>
          <w:instrText xml:space="preserve"> PAGEREF _Toc2828 \h </w:instrText>
        </w:r>
        <w:r>
          <w:fldChar w:fldCharType="separate"/>
        </w:r>
        <w:r>
          <w:t>63</w:t>
        </w:r>
        <w:r>
          <w:fldChar w:fldCharType="end"/>
        </w:r>
      </w:hyperlink>
    </w:p>
    <w:p>
      <w:pPr>
        <w:pStyle w:val="TOC2"/>
        <w:tabs>
          <w:tab w:val="right" w:leader="dot" w:pos="8306"/>
        </w:tabs>
      </w:pPr>
      <w:hyperlink w:anchor="_Toc23364" w:history="1">
        <w:r>
          <w:rPr>
            <w:rFonts w:ascii="仿宋" w:eastAsia="仿宋" w:hAnsi="仿宋" w:cs="仿宋" w:hint="eastAsia"/>
            <w:lang w:eastAsia="zh-CN"/>
          </w:rPr>
          <w:t>(一)、变更申请与评估</w:t>
        </w:r>
        <w:r>
          <w:tab/>
        </w:r>
        <w:r>
          <w:fldChar w:fldCharType="begin"/>
        </w:r>
        <w:r>
          <w:instrText xml:space="preserve"> PAGEREF _Toc23364 \h </w:instrText>
        </w:r>
        <w:r>
          <w:fldChar w:fldCharType="separate"/>
        </w:r>
        <w:r>
          <w:t>63</w:t>
        </w:r>
        <w:r>
          <w:fldChar w:fldCharType="end"/>
        </w:r>
      </w:hyperlink>
    </w:p>
    <w:p>
      <w:pPr>
        <w:pStyle w:val="TOC2"/>
        <w:tabs>
          <w:tab w:val="right" w:leader="dot" w:pos="8306"/>
        </w:tabs>
      </w:pPr>
      <w:hyperlink w:anchor="_Toc26974" w:history="1">
        <w:r>
          <w:rPr>
            <w:rFonts w:ascii="仿宋" w:eastAsia="仿宋" w:hAnsi="仿宋" w:cs="仿宋" w:hint="eastAsia"/>
            <w:lang w:eastAsia="zh-CN"/>
          </w:rPr>
          <w:t>(二)、变更实施与控制</w:t>
        </w:r>
        <w:r>
          <w:tab/>
        </w:r>
        <w:r>
          <w:fldChar w:fldCharType="begin"/>
        </w:r>
        <w:r>
          <w:instrText xml:space="preserve"> PAGEREF _Toc26974 \h </w:instrText>
        </w:r>
        <w:r>
          <w:fldChar w:fldCharType="separate"/>
        </w:r>
        <w:r>
          <w:t>64</w:t>
        </w:r>
        <w:r>
          <w:fldChar w:fldCharType="end"/>
        </w:r>
      </w:hyperlink>
    </w:p>
    <w:p>
      <w:pPr>
        <w:pStyle w:val="TOC1"/>
        <w:tabs>
          <w:tab w:val="right" w:leader="dot" w:pos="8306"/>
        </w:tabs>
      </w:pPr>
      <w:hyperlink w:anchor="_Toc26494" w:history="1">
        <w:r>
          <w:rPr>
            <w:rFonts w:ascii="仿宋" w:eastAsia="仿宋" w:hAnsi="仿宋" w:cs="仿宋" w:hint="eastAsia"/>
            <w:lang w:eastAsia="zh-CN"/>
          </w:rPr>
          <w:t>十八、风险识别与分类</w:t>
        </w:r>
        <w:r>
          <w:tab/>
        </w:r>
        <w:r>
          <w:fldChar w:fldCharType="begin"/>
        </w:r>
        <w:r>
          <w:instrText xml:space="preserve"> PAGEREF _Toc26494 \h </w:instrText>
        </w:r>
        <w:r>
          <w:fldChar w:fldCharType="separate"/>
        </w:r>
        <w:r>
          <w:t>65</w:t>
        </w:r>
        <w:r>
          <w:fldChar w:fldCharType="end"/>
        </w:r>
      </w:hyperlink>
    </w:p>
    <w:p>
      <w:pPr>
        <w:pStyle w:val="TOC2"/>
        <w:tabs>
          <w:tab w:val="right" w:leader="dot" w:pos="8306"/>
        </w:tabs>
      </w:pPr>
      <w:hyperlink w:anchor="_Toc17867" w:history="1">
        <w:r>
          <w:rPr>
            <w:rFonts w:ascii="仿宋" w:eastAsia="仿宋" w:hAnsi="仿宋" w:cs="仿宋" w:hint="eastAsia"/>
            <w:lang w:eastAsia="zh-CN"/>
          </w:rPr>
          <w:t>(一)、风险识别</w:t>
        </w:r>
        <w:r>
          <w:tab/>
        </w:r>
        <w:r>
          <w:fldChar w:fldCharType="begin"/>
        </w:r>
        <w:r>
          <w:instrText xml:space="preserve"> PAGEREF _Toc17867 \h </w:instrText>
        </w:r>
        <w:r>
          <w:fldChar w:fldCharType="separate"/>
        </w:r>
        <w:r>
          <w:t>65</w:t>
        </w:r>
        <w:r>
          <w:fldChar w:fldCharType="end"/>
        </w:r>
      </w:hyperlink>
    </w:p>
    <w:p>
      <w:pPr>
        <w:pStyle w:val="TOC2"/>
        <w:tabs>
          <w:tab w:val="right" w:leader="dot" w:pos="8306"/>
        </w:tabs>
      </w:pPr>
      <w:hyperlink w:anchor="_Toc27404" w:history="1">
        <w:r>
          <w:rPr>
            <w:rFonts w:ascii="仿宋" w:eastAsia="仿宋" w:hAnsi="仿宋" w:cs="仿宋" w:hint="eastAsia"/>
            <w:lang w:eastAsia="zh-CN"/>
          </w:rPr>
          <w:t>(二)、风险分类</w:t>
        </w:r>
        <w:r>
          <w:tab/>
        </w:r>
        <w:r>
          <w:fldChar w:fldCharType="begin"/>
        </w:r>
        <w:r>
          <w:instrText xml:space="preserve"> PAGEREF _Toc27404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3"/>
      <w:r>
        <w:rPr>
          <w:rFonts w:ascii="仿宋" w:eastAsia="仿宋" w:hAnsi="仿宋" w:cs="仿宋" w:hint="eastAsia"/>
          <w:sz w:val="28"/>
          <w:lang w:eastAsia="zh-CN"/>
        </w:rPr>
        <w:t>一、玻璃仪器及实验、医疗用玻璃器皿项目建设背景及必要性分析</w:t>
      </w:r>
      <w:bookmarkEnd w:id="2"/>
    </w:p>
    <w:p>
      <w:pPr>
        <w:pStyle w:val="Heading2"/>
        <w:rPr>
          <w:rFonts w:ascii="仿宋" w:eastAsia="仿宋" w:hAnsi="仿宋" w:cs="仿宋" w:hint="eastAsia"/>
          <w:lang w:eastAsia="zh-CN"/>
        </w:rPr>
      </w:pPr>
      <w:bookmarkStart w:id="3" w:name="_Toc23166"/>
      <w:r>
        <w:rPr>
          <w:rFonts w:ascii="仿宋" w:eastAsia="仿宋" w:hAnsi="仿宋" w:cs="仿宋" w:hint="eastAsia"/>
          <w:lang w:eastAsia="zh-CN"/>
        </w:rPr>
        <w:t>(一)、玻璃仪器及实验、医疗用玻璃器皿项目背景分析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玻璃仪器及实验、医疗用玻璃器皿项目提供了机遇和挑战的交汇点。</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玻璃仪器及实验、医疗用玻璃器皿项目在这个潮流中的定位。同时，我们将关注行业内涌现的新兴机遇，以便玻璃仪器及实验、医疗用玻璃器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玻璃仪器及实验、医疗用玻璃器皿项目提供了强大的发展动力。我们将聚焦于行业内最新的技术发展趋势，包括但不限于人工智能、大数据分析、物联网等领域。通过深度的技术研究，我们将确保玻璃仪器及实验、医疗用玻璃器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玻璃仪器及实验、医疗用玻璃器皿项目发展的源泉。我们将投入更多的精力对市场需求进行深入剖析，超越表面的需求，深入挖掘潜在的市场痛点和机遇。通过对市场需求的细致了解，玻璃仪器及实验、医疗用玻璃器皿项目将更有针对性地设计解决方案，满足市场的多样化需求，从而更好地促进玻璃仪器及实验、医疗用玻璃器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玻璃仪器及实验、医疗用玻璃器皿项目战略至关重要。我们将对竞争态势进行更为深入的分析，包括但不限于市场份额、产品特点、客户满意度等多个维度。通过深度的竞争分析，玻璃仪器及实验、医疗用玻璃器皿项目将能够更准确地把握市场脉搏，制定具有竞争力的玻璃仪器及实验、医疗用玻璃器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玻璃仪器及实验、医疗用玻璃器皿项目的发展具有直接的影响。我们将进行更为全面的法规和政策分析，了解行业发展中的潜在法律风险和合规挑战。通过充分了解和遵守相关法规，玻璃仪器及实验、医疗用玻璃器皿项目将确保在法律框架内合法合规运营，为玻璃仪器及实验、医疗用玻璃器皿项目的稳健发展提供有力支持。</w:t>
      </w:r>
    </w:p>
    <w:p>
      <w:pPr>
        <w:pStyle w:val="Heading2"/>
        <w:ind w:firstLine="560" w:firstLineChars="200"/>
        <w:rPr>
          <w:rFonts w:ascii="仿宋" w:eastAsia="仿宋" w:hAnsi="仿宋" w:cs="仿宋" w:hint="eastAsia"/>
          <w:sz w:val="28"/>
          <w:lang w:eastAsia="zh-CN"/>
        </w:rPr>
      </w:pPr>
      <w:bookmarkStart w:id="4" w:name="_Toc8098"/>
      <w:r>
        <w:rPr>
          <w:rFonts w:ascii="仿宋" w:eastAsia="仿宋" w:hAnsi="仿宋" w:cs="仿宋" w:hint="eastAsia"/>
          <w:sz w:val="28"/>
          <w:lang w:eastAsia="zh-CN"/>
        </w:rPr>
        <w:t>(二)、玻璃仪器及实验、医疗用玻璃器皿项目建设必要性分析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建设的迫切性源于对行业发展趋势的深刻洞察。我们正处于一个行业变革的时代，科技创新、数字化转型成为企业发展的关键动力。玻璃仪器及实验、医疗用玻璃器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建设不仅仅是为了跟上潮流，更是为了通过技术创新推动企业的持续发展。通过引入先进的技术和解决方案，玻璃仪器及实验、医疗用玻璃器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玻璃仪器及实验、医疗用玻璃器皿项目的建设成为必然选择，通过提高产品质量、拓展服务领域，从而在竞争中获得更多的机会。玻璃仪器及实验、医疗用玻璃器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玻璃仪器及实验、医疗用玻璃器皿项目建设的必要性体现在对客户需求更精准的满足。通过玻璃仪器及实验、医疗用玻璃器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建设的背后是对企业持续创新的追求。只有通过不断创新，企业才能在竞争中立于不败之地。玻璃仪器及实验、医疗用玻璃器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0891"/>
      <w:r>
        <w:rPr>
          <w:rFonts w:ascii="仿宋" w:eastAsia="仿宋" w:hAnsi="仿宋" w:cs="仿宋" w:hint="eastAsia"/>
          <w:sz w:val="28"/>
          <w:lang w:eastAsia="zh-CN"/>
        </w:rPr>
        <w:t>二、玻璃仪器及实验、医疗用玻璃器皿项目文档管理</w:t>
      </w:r>
      <w:bookmarkEnd w:id="5"/>
    </w:p>
    <w:p>
      <w:pPr>
        <w:pStyle w:val="Heading2"/>
        <w:rPr>
          <w:rFonts w:ascii="仿宋" w:eastAsia="仿宋" w:hAnsi="仿宋" w:cs="仿宋" w:hint="eastAsia"/>
          <w:lang w:eastAsia="zh-CN"/>
        </w:rPr>
      </w:pPr>
      <w:bookmarkStart w:id="6" w:name="_Toc1814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玻璃仪器及实验、医疗用玻璃器皿项目高度重视文档的质量和准确性，以支持玻璃仪器及实验、医疗用玻璃器皿项目的各项活动和决策。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文档的编制始于玻璃仪器及实验、医疗用玻璃器皿项目计划的初期，我们制定了详细的文档编制计划，明确了每个文档的内容、格式和编写责任人。在玻璃仪器及实验、医疗用玻璃器皿项目启动阶段，我们首先编制了玻璃仪器及实验、医疗用玻璃器皿项目章程，明确定义了玻璃仪器及实验、医疗用玻璃器皿项目的目标、范围、风险等关键要素。随后，玻璃仪器及实验、医疗用玻璃器皿项目团队根据计划陆续编制了需求文档、设计文档、测试文档等各类文档，确保玻璃仪器及实验、医疗用玻璃器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玻璃仪器及实验、医疗用玻璃器皿项目管理中的重要环节，旨在确保玻璃仪器及实验、医疗用玻璃器皿项目文档符合质量标准和玻璃仪器及实验、医疗用玻璃器皿项目需求。在玻璃仪器及实验、医疗用玻璃器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玻璃仪器及实验、医疗用玻璃器皿项目相关利益方和专业领域的专家对文档进行独立审查。这有助于获取更全面、客观的反馈，确保玻璃仪器及实验、医疗用玻璃器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在文档编制与审查方面建立了严格的管理机制，通过规范的流程和多维度的审查，确保玻璃仪器及实验、医疗用玻璃器皿项目文档的质量、准确性和可靠性，为玻璃仪器及实验、医疗用玻璃器皿项目的顺利推进提供了有力支持。</w:t>
      </w:r>
    </w:p>
    <w:p>
      <w:pPr>
        <w:pStyle w:val="Heading2"/>
        <w:ind w:firstLine="560" w:firstLineChars="200"/>
        <w:rPr>
          <w:rFonts w:ascii="仿宋" w:eastAsia="仿宋" w:hAnsi="仿宋" w:cs="仿宋" w:hint="eastAsia"/>
          <w:sz w:val="28"/>
          <w:lang w:eastAsia="zh-CN"/>
        </w:rPr>
      </w:pPr>
      <w:bookmarkStart w:id="7" w:name="_Toc620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在玻璃仪器及实验、医疗用玻璃器皿项目中，我们致力于优化文档发布与分发过程，以确保信息的高效传递和团队间协作的顺畅进行。以下是我们采取的关键优化策略：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我们通过多渠道发布文档，包括电子邮件、玻璃仪器及实验、医疗用玻璃器皿项目管理平台、内部网站等，以满足不同团队成员的偏好和需求。多渠道发布确保了信息的全面覆盖。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我们采用了精细的权限控制，确保只有授权人员可以访问敏感信息。这种安全措施保护了玻璃仪器及实验、医疗用玻璃器皿项目文档的机密性，防止了未经授权的信息泄露。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262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玻璃仪器及实验、医疗用玻璃器皿项目生命周期中一个至关重要的环节，直接关系到玻璃仪器及实验、医疗用玻璃器皿项目信息的长期保存和历史记录的完整性。在玻璃仪器及实验、医疗用玻璃器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87"/>
      <w:r>
        <w:rPr>
          <w:rFonts w:ascii="仿宋" w:eastAsia="仿宋" w:hAnsi="仿宋" w:cs="仿宋" w:hint="eastAsia"/>
          <w:sz w:val="28"/>
          <w:lang w:eastAsia="zh-CN"/>
        </w:rPr>
        <w:t>三、玻璃仪器及实验、医疗用玻璃器皿项目土建工程</w:t>
      </w:r>
      <w:bookmarkEnd w:id="9"/>
    </w:p>
    <w:p>
      <w:pPr>
        <w:pStyle w:val="Heading2"/>
        <w:rPr>
          <w:rFonts w:ascii="仿宋" w:eastAsia="仿宋" w:hAnsi="仿宋" w:cs="仿宋" w:hint="eastAsia"/>
          <w:lang w:eastAsia="zh-CN"/>
        </w:rPr>
      </w:pPr>
      <w:bookmarkStart w:id="10" w:name="_Toc27968"/>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在玻璃仪器及实验、医疗用玻璃器皿项目的建筑工程设计中，我们将秉承一系列重要的设计原则，以确保玻璃仪器及实验、医疗用玻璃器皿项目建筑在功能、美观、可持续性等方面达到最佳效果。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首要原则是确保建筑的功能性得到最大化的发挥。我们将充分理解玻璃仪器及实验、医疗用玻璃器皿项目的实际需求，合理布局各个功能区域，保证建筑在满足业务需求的同时，提供高效的工作环境。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在建筑设计中，我们将综合考虑建设和运营成本。通过精细的经济效益分析，确保设计方案在高效利用资源的同时，对玻璃仪器及实验、医疗用玻璃器皿项目的长期盈利能力有积极的贡献。</w:t>
      </w:r>
    </w:p>
    <w:p>
      <w:pPr>
        <w:pStyle w:val="Heading2"/>
        <w:ind w:firstLine="560" w:firstLineChars="200"/>
        <w:rPr>
          <w:rFonts w:ascii="仿宋" w:eastAsia="仿宋" w:hAnsi="仿宋" w:cs="仿宋" w:hint="eastAsia"/>
          <w:sz w:val="28"/>
          <w:lang w:eastAsia="zh-CN"/>
        </w:rPr>
      </w:pPr>
      <w:bookmarkStart w:id="11" w:name="_Toc1334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仪器及实验、医疗用玻璃器皿项目的土建工程设计中，我们将精准设定设计年限，结合玻璃仪器及实验、医疗用玻璃器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玻璃仪器及实验、医疗用玻璃器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7142"/>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玻璃仪器及实验、医疗用玻璃器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玻璃仪器及实验、医疗用玻璃器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玻璃仪器及实验、医疗用玻璃器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805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本期工程玻璃仪器及实验、医疗用玻璃器皿项目预计总建筑面积XXX平方米，其中：计容建筑面积XXX平方米，计划建筑工程投资XX万元，占玻璃仪器及实验、医疗用玻璃器皿项目总投资的XX%。</w:t>
      </w:r>
    </w:p>
    <w:p>
      <w:pPr>
        <w:pStyle w:val="Heading1"/>
        <w:ind w:firstLine="560" w:firstLineChars="200"/>
        <w:rPr>
          <w:rFonts w:ascii="仿宋" w:eastAsia="仿宋" w:hAnsi="仿宋" w:cs="仿宋" w:hint="eastAsia"/>
          <w:sz w:val="28"/>
          <w:lang w:eastAsia="zh-CN"/>
        </w:rPr>
      </w:pPr>
      <w:bookmarkStart w:id="14" w:name="_Toc23621"/>
      <w:r>
        <w:rPr>
          <w:rFonts w:ascii="仿宋" w:eastAsia="仿宋" w:hAnsi="仿宋" w:cs="仿宋" w:hint="eastAsia"/>
          <w:sz w:val="28"/>
          <w:lang w:eastAsia="zh-CN"/>
        </w:rPr>
        <w:t>四、玻璃仪器及实验、医疗用玻璃器皿项目绩效评估</w:t>
      </w:r>
      <w:bookmarkEnd w:id="14"/>
    </w:p>
    <w:p>
      <w:pPr>
        <w:pStyle w:val="Heading2"/>
        <w:rPr>
          <w:rFonts w:ascii="仿宋" w:eastAsia="仿宋" w:hAnsi="仿宋" w:cs="仿宋" w:hint="eastAsia"/>
          <w:lang w:eastAsia="zh-CN"/>
        </w:rPr>
      </w:pPr>
      <w:bookmarkStart w:id="15" w:name="_Toc2653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仪器及实验、医疗用玻璃器皿项目中，我们设计了一套全面的绩效评估指标，以确保玻璃仪器及实验、医疗用玻璃器皿项目的可控和成功交付。这些指标跨足玻璃仪器及实验、医疗用玻璃器皿项目目标、成本、进度和质量等多个维度，为我们提供了全面洞察玻璃仪器及实验、医疗用玻璃器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目标达成率是我们关注的首要指标。我们设定了明确的目标，并通过定期监测和评估，迅速发现并应对潜在的目标偏差。这为玻璃仪器及实验、医疗用玻璃器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成本绩效是另一个核心关注点。通过实际成本与预算成本的对比分析，我们深入了解成本差异的原因，及时调整资源分配，保持玻璃仪器及实验、医疗用玻璃器皿项目在经济效益方面的合理水平。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仪器及实验、医疗用玻璃器皿项目进度作为关键的绩效指标之一，得到了精心的关注。我们制定了详细的玻璃仪器及实验、医疗用玻璃器皿项目进度计划，并设立了进度符合度指标，确保实际进度与计划进度保持一致。这使我们能够快速发现和解决潜在的进度问题，保持玻璃仪器及实验、医疗用玻璃器皿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玻璃仪器及实验、医疗用玻璃器皿项目绩效的不可或缺的一环。我们引入了一系列的质量标准和客户满意度指标，以确保玻璃仪器及实验、医疗用玻璃器皿项目交付的成果在质量上达到或超越预期水平。通过持续监测这些指标，我们努力提升玻璃仪器及实验、医疗用玻璃器皿项目整体质量水平，为玻璃仪器及实验、医疗用玻璃器皿项目的成功交付提供有力保障。通过这些科学且全面的绩效评估，我们能够更好地引导玻璃仪器及实验、医疗用玻璃器皿项目的持续改进，确保玻璃仪器及实验、医疗用玻璃器皿项目目标的顺利达成。</w:t>
      </w:r>
    </w:p>
    <w:p>
      <w:pPr>
        <w:pStyle w:val="Heading2"/>
        <w:ind w:firstLine="560" w:firstLineChars="200"/>
        <w:rPr>
          <w:rFonts w:ascii="仿宋" w:eastAsia="仿宋" w:hAnsi="仿宋" w:cs="仿宋" w:hint="eastAsia"/>
          <w:sz w:val="28"/>
          <w:lang w:eastAsia="zh-CN"/>
        </w:rPr>
      </w:pPr>
      <w:bookmarkStart w:id="16" w:name="_Toc561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绩效评估是玻璃仪器及实验、医疗用玻璃器皿项目中的关键环节，为确保玻璃仪器及实验、医疗用玻璃器皿项目达到预期目标，我们采用了多层次、多维度的绩效评估方法。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玻璃仪器及实验、医疗用玻璃器皿项目的战略目标对齐，确保每个决策和行动都与玻璃仪器及实验、医疗用玻璃器皿项目整体目标保持一致。团队会定期召开战略对齐会议，审视当前工作与玻璃仪器及实验、医疗用玻璃器皿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玻璃仪器及实验、医疗用玻璃器皿项目进度、质量、成本和风险等方面。这些指标通过数据收集和分析，为玻璃仪器及实验、医疗用玻璃器皿项目管理团队提供了客观的评估依据。例如，我们通过玻璃仪器及实验、医疗用玻璃器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玻璃仪器及实验、医疗用玻璃器皿项目内部，还考虑了玻璃仪器及实验、医疗用玻璃器皿项目对外部环境的影响。我们定期进行干系人满意度调查，以了解各利益相关方对玻璃仪器及实验、医疗用玻璃器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这种多层次、多角度的绩效评估方法，使得我们能够全面了解玻璃仪器及实验、医疗用玻璃器皿项目的运行状态，及时做出调整，确保玻璃仪器及实验、医疗用玻璃器皿项目在不断变化的环境中保持稳健前行。</w:t>
      </w:r>
    </w:p>
    <w:p>
      <w:pPr>
        <w:pStyle w:val="Heading2"/>
        <w:ind w:firstLine="560" w:firstLineChars="200"/>
        <w:rPr>
          <w:rFonts w:ascii="仿宋" w:eastAsia="仿宋" w:hAnsi="仿宋" w:cs="仿宋" w:hint="eastAsia"/>
          <w:sz w:val="28"/>
          <w:lang w:eastAsia="zh-CN"/>
        </w:rPr>
      </w:pPr>
      <w:bookmarkStart w:id="17" w:name="_Toc1414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玻璃仪器及实验、医疗用玻璃器皿项目的有效管理和不断优化，我们采用了精心设计的绩效评估周期。这个周期旨在实现灵活、实时和全面的评估，以适应玻璃仪器及实验、医疗用玻璃器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https://d.book118.com/606200034021010033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玻璃仪器及实验、医疗用玻璃器皿项目计划设计方案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9E4EA3"/>
    <w:rsid w:val="209E4E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20003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2024-01-08T01:23:00Z</dcterms:created>
  <dcterms:modified xsi:type="dcterms:W3CDTF">2024-01-08T01:23:46Z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3BEA145C61F44659AD61E58EB8C5E57C_11</vt:lpwstr>
  </property>
  <property fmtid="{D5CDD505-2E9C-101B-9397-08002B2CF9AE}" pid="3" name="KSOProductBuildVer">
    <vt:lpwstr>2052-12.1.0.16120</vt:lpwstr>
  </property>
</Properties>
</file>