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16" w:history="1">
        <w:r>
          <w:rPr>
            <w:rFonts w:ascii="仿宋" w:eastAsia="仿宋" w:hAnsi="仿宋" w:cs="仿宋" w:hint="eastAsia"/>
            <w:lang w:eastAsia="zh-CN"/>
          </w:rPr>
          <w:t>概论</w:t>
        </w:r>
        <w:r>
          <w:tab/>
        </w:r>
        <w:r>
          <w:fldChar w:fldCharType="begin"/>
        </w:r>
        <w:r>
          <w:instrText xml:space="preserve"> PAGEREF _Toc7216 \h </w:instrText>
        </w:r>
        <w:r>
          <w:fldChar w:fldCharType="separate"/>
        </w:r>
        <w:r>
          <w:t>3</w:t>
        </w:r>
        <w:r>
          <w:fldChar w:fldCharType="end"/>
        </w:r>
      </w:hyperlink>
    </w:p>
    <w:p>
      <w:pPr>
        <w:pStyle w:val="TOC1"/>
        <w:tabs>
          <w:tab w:val="right" w:leader="dot" w:pos="8306"/>
        </w:tabs>
      </w:pPr>
      <w:hyperlink w:anchor="_Toc28655" w:history="1">
        <w:r>
          <w:rPr>
            <w:rFonts w:ascii="仿宋" w:eastAsia="仿宋" w:hAnsi="仿宋" w:cs="仿宋" w:hint="eastAsia"/>
            <w:lang w:eastAsia="zh-CN"/>
          </w:rPr>
          <w:t>一、面酱项目危机管理</w:t>
        </w:r>
        <w:r>
          <w:tab/>
        </w:r>
        <w:r>
          <w:fldChar w:fldCharType="begin"/>
        </w:r>
        <w:r>
          <w:instrText xml:space="preserve"> PAGEREF _Toc28655 \h </w:instrText>
        </w:r>
        <w:r>
          <w:fldChar w:fldCharType="separate"/>
        </w:r>
        <w:r>
          <w:t>3</w:t>
        </w:r>
        <w:r>
          <w:fldChar w:fldCharType="end"/>
        </w:r>
      </w:hyperlink>
    </w:p>
    <w:p>
      <w:pPr>
        <w:pStyle w:val="TOC2"/>
        <w:tabs>
          <w:tab w:val="right" w:leader="dot" w:pos="8306"/>
        </w:tabs>
      </w:pPr>
      <w:hyperlink w:anchor="_Toc18409" w:history="1">
        <w:r>
          <w:rPr>
            <w:rFonts w:ascii="仿宋" w:eastAsia="仿宋" w:hAnsi="仿宋" w:cs="仿宋" w:hint="eastAsia"/>
            <w:lang w:eastAsia="zh-CN"/>
          </w:rPr>
          <w:t>(一)、危机预警与识别</w:t>
        </w:r>
        <w:r>
          <w:tab/>
        </w:r>
        <w:r>
          <w:fldChar w:fldCharType="begin"/>
        </w:r>
        <w:r>
          <w:instrText xml:space="preserve"> PAGEREF _Toc18409 \h </w:instrText>
        </w:r>
        <w:r>
          <w:fldChar w:fldCharType="separate"/>
        </w:r>
        <w:r>
          <w:t>3</w:t>
        </w:r>
        <w:r>
          <w:fldChar w:fldCharType="end"/>
        </w:r>
      </w:hyperlink>
    </w:p>
    <w:p>
      <w:pPr>
        <w:pStyle w:val="TOC2"/>
        <w:tabs>
          <w:tab w:val="right" w:leader="dot" w:pos="8306"/>
        </w:tabs>
      </w:pPr>
      <w:hyperlink w:anchor="_Toc22475" w:history="1">
        <w:r>
          <w:rPr>
            <w:rFonts w:ascii="仿宋" w:eastAsia="仿宋" w:hAnsi="仿宋" w:cs="仿宋" w:hint="eastAsia"/>
            <w:lang w:eastAsia="zh-CN"/>
          </w:rPr>
          <w:t>(二)、危机应对与恢复</w:t>
        </w:r>
        <w:r>
          <w:tab/>
        </w:r>
        <w:r>
          <w:fldChar w:fldCharType="begin"/>
        </w:r>
        <w:r>
          <w:instrText xml:space="preserve"> PAGEREF _Toc22475 \h </w:instrText>
        </w:r>
        <w:r>
          <w:fldChar w:fldCharType="separate"/>
        </w:r>
        <w:r>
          <w:t>4</w:t>
        </w:r>
        <w:r>
          <w:fldChar w:fldCharType="end"/>
        </w:r>
      </w:hyperlink>
    </w:p>
    <w:p>
      <w:pPr>
        <w:pStyle w:val="TOC1"/>
        <w:tabs>
          <w:tab w:val="right" w:leader="dot" w:pos="8306"/>
        </w:tabs>
      </w:pPr>
      <w:hyperlink w:anchor="_Toc27749" w:history="1">
        <w:r>
          <w:rPr>
            <w:rFonts w:ascii="仿宋" w:eastAsia="仿宋" w:hAnsi="仿宋" w:cs="仿宋" w:hint="eastAsia"/>
            <w:lang w:eastAsia="zh-CN"/>
          </w:rPr>
          <w:t>二、面酱项目选址可行性分析</w:t>
        </w:r>
        <w:r>
          <w:tab/>
        </w:r>
        <w:r>
          <w:fldChar w:fldCharType="begin"/>
        </w:r>
        <w:r>
          <w:instrText xml:space="preserve"> PAGEREF _Toc27749 \h </w:instrText>
        </w:r>
        <w:r>
          <w:fldChar w:fldCharType="separate"/>
        </w:r>
        <w:r>
          <w:t>5</w:t>
        </w:r>
        <w:r>
          <w:fldChar w:fldCharType="end"/>
        </w:r>
      </w:hyperlink>
    </w:p>
    <w:p>
      <w:pPr>
        <w:pStyle w:val="TOC2"/>
        <w:tabs>
          <w:tab w:val="right" w:leader="dot" w:pos="8306"/>
        </w:tabs>
      </w:pPr>
      <w:hyperlink w:anchor="_Toc32448" w:history="1">
        <w:r>
          <w:rPr>
            <w:rFonts w:ascii="仿宋" w:eastAsia="仿宋" w:hAnsi="仿宋" w:cs="仿宋" w:hint="eastAsia"/>
            <w:lang w:eastAsia="zh-CN"/>
          </w:rPr>
          <w:t>(一)、面酱项目选址</w:t>
        </w:r>
        <w:r>
          <w:tab/>
        </w:r>
        <w:r>
          <w:fldChar w:fldCharType="begin"/>
        </w:r>
        <w:r>
          <w:instrText xml:space="preserve"> PAGEREF _Toc32448 \h </w:instrText>
        </w:r>
        <w:r>
          <w:fldChar w:fldCharType="separate"/>
        </w:r>
        <w:r>
          <w:t>5</w:t>
        </w:r>
        <w:r>
          <w:fldChar w:fldCharType="end"/>
        </w:r>
      </w:hyperlink>
    </w:p>
    <w:p>
      <w:pPr>
        <w:pStyle w:val="TOC2"/>
        <w:tabs>
          <w:tab w:val="right" w:leader="dot" w:pos="8306"/>
        </w:tabs>
      </w:pPr>
      <w:hyperlink w:anchor="_Toc16486" w:history="1">
        <w:r>
          <w:rPr>
            <w:rFonts w:ascii="仿宋" w:eastAsia="仿宋" w:hAnsi="仿宋" w:cs="仿宋" w:hint="eastAsia"/>
            <w:lang w:eastAsia="zh-CN"/>
          </w:rPr>
          <w:t>(二)、用地控制指标</w:t>
        </w:r>
        <w:r>
          <w:tab/>
        </w:r>
        <w:r>
          <w:fldChar w:fldCharType="begin"/>
        </w:r>
        <w:r>
          <w:instrText xml:space="preserve"> PAGEREF _Toc16486 \h </w:instrText>
        </w:r>
        <w:r>
          <w:fldChar w:fldCharType="separate"/>
        </w:r>
        <w:r>
          <w:t>5</w:t>
        </w:r>
        <w:r>
          <w:fldChar w:fldCharType="end"/>
        </w:r>
      </w:hyperlink>
    </w:p>
    <w:p>
      <w:pPr>
        <w:pStyle w:val="TOC2"/>
        <w:tabs>
          <w:tab w:val="right" w:leader="dot" w:pos="8306"/>
        </w:tabs>
      </w:pPr>
      <w:hyperlink w:anchor="_Toc5568" w:history="1">
        <w:r>
          <w:rPr>
            <w:rFonts w:ascii="仿宋" w:eastAsia="仿宋" w:hAnsi="仿宋" w:cs="仿宋" w:hint="eastAsia"/>
            <w:lang w:eastAsia="zh-CN"/>
          </w:rPr>
          <w:t>(三)、节约用地措施</w:t>
        </w:r>
        <w:r>
          <w:tab/>
        </w:r>
        <w:r>
          <w:fldChar w:fldCharType="begin"/>
        </w:r>
        <w:r>
          <w:instrText xml:space="preserve"> PAGEREF _Toc5568 \h </w:instrText>
        </w:r>
        <w:r>
          <w:fldChar w:fldCharType="separate"/>
        </w:r>
        <w:r>
          <w:t>7</w:t>
        </w:r>
        <w:r>
          <w:fldChar w:fldCharType="end"/>
        </w:r>
      </w:hyperlink>
    </w:p>
    <w:p>
      <w:pPr>
        <w:pStyle w:val="TOC2"/>
        <w:tabs>
          <w:tab w:val="right" w:leader="dot" w:pos="8306"/>
        </w:tabs>
      </w:pPr>
      <w:hyperlink w:anchor="_Toc31101" w:history="1">
        <w:r>
          <w:rPr>
            <w:rFonts w:ascii="仿宋" w:eastAsia="仿宋" w:hAnsi="仿宋" w:cs="仿宋" w:hint="eastAsia"/>
            <w:lang w:eastAsia="zh-CN"/>
          </w:rPr>
          <w:t>(四)、总图布置方案</w:t>
        </w:r>
        <w:r>
          <w:tab/>
        </w:r>
        <w:r>
          <w:fldChar w:fldCharType="begin"/>
        </w:r>
        <w:r>
          <w:instrText xml:space="preserve"> PAGEREF _Toc31101 \h </w:instrText>
        </w:r>
        <w:r>
          <w:fldChar w:fldCharType="separate"/>
        </w:r>
        <w:r>
          <w:t>8</w:t>
        </w:r>
        <w:r>
          <w:fldChar w:fldCharType="end"/>
        </w:r>
      </w:hyperlink>
    </w:p>
    <w:p>
      <w:pPr>
        <w:pStyle w:val="TOC2"/>
        <w:tabs>
          <w:tab w:val="right" w:leader="dot" w:pos="8306"/>
        </w:tabs>
      </w:pPr>
      <w:hyperlink w:anchor="_Toc19163" w:history="1">
        <w:r>
          <w:rPr>
            <w:rFonts w:ascii="仿宋" w:eastAsia="仿宋" w:hAnsi="仿宋" w:cs="仿宋" w:hint="eastAsia"/>
            <w:lang w:eastAsia="zh-CN"/>
          </w:rPr>
          <w:t>(五)、选址综合评价</w:t>
        </w:r>
        <w:r>
          <w:tab/>
        </w:r>
        <w:r>
          <w:fldChar w:fldCharType="begin"/>
        </w:r>
        <w:r>
          <w:instrText xml:space="preserve"> PAGEREF _Toc19163 \h </w:instrText>
        </w:r>
        <w:r>
          <w:fldChar w:fldCharType="separate"/>
        </w:r>
        <w:r>
          <w:t>9</w:t>
        </w:r>
        <w:r>
          <w:fldChar w:fldCharType="end"/>
        </w:r>
      </w:hyperlink>
    </w:p>
    <w:p>
      <w:pPr>
        <w:pStyle w:val="TOC1"/>
        <w:tabs>
          <w:tab w:val="right" w:leader="dot" w:pos="8306"/>
        </w:tabs>
      </w:pPr>
      <w:hyperlink w:anchor="_Toc10547" w:history="1">
        <w:r>
          <w:rPr>
            <w:rFonts w:ascii="仿宋" w:eastAsia="仿宋" w:hAnsi="仿宋" w:cs="仿宋" w:hint="eastAsia"/>
            <w:lang w:eastAsia="zh-CN"/>
          </w:rPr>
          <w:t>三、面酱项目文档管理</w:t>
        </w:r>
        <w:r>
          <w:tab/>
        </w:r>
        <w:r>
          <w:fldChar w:fldCharType="begin"/>
        </w:r>
        <w:r>
          <w:instrText xml:space="preserve"> PAGEREF _Toc10547 \h </w:instrText>
        </w:r>
        <w:r>
          <w:fldChar w:fldCharType="separate"/>
        </w:r>
        <w:r>
          <w:t>10</w:t>
        </w:r>
        <w:r>
          <w:fldChar w:fldCharType="end"/>
        </w:r>
      </w:hyperlink>
    </w:p>
    <w:p>
      <w:pPr>
        <w:pStyle w:val="TOC2"/>
        <w:tabs>
          <w:tab w:val="right" w:leader="dot" w:pos="8306"/>
        </w:tabs>
      </w:pPr>
      <w:hyperlink w:anchor="_Toc32322" w:history="1">
        <w:r>
          <w:rPr>
            <w:rFonts w:ascii="仿宋" w:eastAsia="仿宋" w:hAnsi="仿宋" w:cs="仿宋" w:hint="eastAsia"/>
            <w:lang w:eastAsia="zh-CN"/>
          </w:rPr>
          <w:t>(一)、文档编制与审查</w:t>
        </w:r>
        <w:r>
          <w:tab/>
        </w:r>
        <w:r>
          <w:fldChar w:fldCharType="begin"/>
        </w:r>
        <w:r>
          <w:instrText xml:space="preserve"> PAGEREF _Toc32322 \h </w:instrText>
        </w:r>
        <w:r>
          <w:fldChar w:fldCharType="separate"/>
        </w:r>
        <w:r>
          <w:t>10</w:t>
        </w:r>
        <w:r>
          <w:fldChar w:fldCharType="end"/>
        </w:r>
      </w:hyperlink>
    </w:p>
    <w:p>
      <w:pPr>
        <w:pStyle w:val="TOC2"/>
        <w:tabs>
          <w:tab w:val="right" w:leader="dot" w:pos="8306"/>
        </w:tabs>
      </w:pPr>
      <w:hyperlink w:anchor="_Toc14465" w:history="1">
        <w:r>
          <w:rPr>
            <w:rFonts w:ascii="仿宋" w:eastAsia="仿宋" w:hAnsi="仿宋" w:cs="仿宋" w:hint="eastAsia"/>
            <w:lang w:eastAsia="zh-CN"/>
          </w:rPr>
          <w:t>(二)、文档发布与分发</w:t>
        </w:r>
        <w:r>
          <w:tab/>
        </w:r>
        <w:r>
          <w:fldChar w:fldCharType="begin"/>
        </w:r>
        <w:r>
          <w:instrText xml:space="preserve"> PAGEREF _Toc14465 \h </w:instrText>
        </w:r>
        <w:r>
          <w:fldChar w:fldCharType="separate"/>
        </w:r>
        <w:r>
          <w:t>12</w:t>
        </w:r>
        <w:r>
          <w:fldChar w:fldCharType="end"/>
        </w:r>
      </w:hyperlink>
    </w:p>
    <w:p>
      <w:pPr>
        <w:pStyle w:val="TOC2"/>
        <w:tabs>
          <w:tab w:val="right" w:leader="dot" w:pos="8306"/>
        </w:tabs>
      </w:pPr>
      <w:hyperlink w:anchor="_Toc113" w:history="1">
        <w:r>
          <w:rPr>
            <w:rFonts w:ascii="仿宋" w:eastAsia="仿宋" w:hAnsi="仿宋" w:cs="仿宋" w:hint="eastAsia"/>
            <w:lang w:eastAsia="zh-CN"/>
          </w:rPr>
          <w:t>(三)、文档存档与归档</w:t>
        </w:r>
        <w:r>
          <w:tab/>
        </w:r>
        <w:r>
          <w:fldChar w:fldCharType="begin"/>
        </w:r>
        <w:r>
          <w:instrText xml:space="preserve"> PAGEREF _Toc113 \h </w:instrText>
        </w:r>
        <w:r>
          <w:fldChar w:fldCharType="separate"/>
        </w:r>
        <w:r>
          <w:t>13</w:t>
        </w:r>
        <w:r>
          <w:fldChar w:fldCharType="end"/>
        </w:r>
      </w:hyperlink>
    </w:p>
    <w:p>
      <w:pPr>
        <w:pStyle w:val="TOC1"/>
        <w:tabs>
          <w:tab w:val="right" w:leader="dot" w:pos="8306"/>
        </w:tabs>
      </w:pPr>
      <w:hyperlink w:anchor="_Toc7117" w:history="1">
        <w:r>
          <w:rPr>
            <w:rFonts w:ascii="仿宋" w:eastAsia="仿宋" w:hAnsi="仿宋" w:cs="仿宋" w:hint="eastAsia"/>
            <w:lang w:eastAsia="zh-CN"/>
          </w:rPr>
          <w:t>四、面酱项目土建工程</w:t>
        </w:r>
        <w:r>
          <w:tab/>
        </w:r>
        <w:r>
          <w:fldChar w:fldCharType="begin"/>
        </w:r>
        <w:r>
          <w:instrText xml:space="preserve"> PAGEREF _Toc7117 \h </w:instrText>
        </w:r>
        <w:r>
          <w:fldChar w:fldCharType="separate"/>
        </w:r>
        <w:r>
          <w:t>14</w:t>
        </w:r>
        <w:r>
          <w:fldChar w:fldCharType="end"/>
        </w:r>
      </w:hyperlink>
    </w:p>
    <w:p>
      <w:pPr>
        <w:pStyle w:val="TOC2"/>
        <w:tabs>
          <w:tab w:val="right" w:leader="dot" w:pos="8306"/>
        </w:tabs>
      </w:pPr>
      <w:hyperlink w:anchor="_Toc10916" w:history="1">
        <w:r>
          <w:rPr>
            <w:rFonts w:ascii="仿宋" w:eastAsia="仿宋" w:hAnsi="仿宋" w:cs="仿宋" w:hint="eastAsia"/>
            <w:lang w:eastAsia="zh-CN"/>
          </w:rPr>
          <w:t>(一)、建筑工程设计原则</w:t>
        </w:r>
        <w:r>
          <w:tab/>
        </w:r>
        <w:r>
          <w:fldChar w:fldCharType="begin"/>
        </w:r>
        <w:r>
          <w:instrText xml:space="preserve"> PAGEREF _Toc10916 \h </w:instrText>
        </w:r>
        <w:r>
          <w:fldChar w:fldCharType="separate"/>
        </w:r>
        <w:r>
          <w:t>14</w:t>
        </w:r>
        <w:r>
          <w:fldChar w:fldCharType="end"/>
        </w:r>
      </w:hyperlink>
    </w:p>
    <w:p>
      <w:pPr>
        <w:pStyle w:val="TOC2"/>
        <w:tabs>
          <w:tab w:val="right" w:leader="dot" w:pos="8306"/>
        </w:tabs>
      </w:pPr>
      <w:hyperlink w:anchor="_Toc27659" w:history="1">
        <w:r>
          <w:rPr>
            <w:rFonts w:ascii="仿宋" w:eastAsia="仿宋" w:hAnsi="仿宋" w:cs="仿宋" w:hint="eastAsia"/>
            <w:lang w:eastAsia="zh-CN"/>
          </w:rPr>
          <w:t>(二)、土建工程设计年限及安全等级</w:t>
        </w:r>
        <w:r>
          <w:tab/>
        </w:r>
        <w:r>
          <w:fldChar w:fldCharType="begin"/>
        </w:r>
        <w:r>
          <w:instrText xml:space="preserve"> PAGEREF _Toc27659 \h </w:instrText>
        </w:r>
        <w:r>
          <w:fldChar w:fldCharType="separate"/>
        </w:r>
        <w:r>
          <w:t>15</w:t>
        </w:r>
        <w:r>
          <w:fldChar w:fldCharType="end"/>
        </w:r>
      </w:hyperlink>
    </w:p>
    <w:p>
      <w:pPr>
        <w:pStyle w:val="TOC2"/>
        <w:tabs>
          <w:tab w:val="right" w:leader="dot" w:pos="8306"/>
        </w:tabs>
      </w:pPr>
      <w:hyperlink w:anchor="_Toc27654" w:history="1">
        <w:r>
          <w:rPr>
            <w:rFonts w:ascii="仿宋" w:eastAsia="仿宋" w:hAnsi="仿宋" w:cs="仿宋" w:hint="eastAsia"/>
            <w:lang w:eastAsia="zh-CN"/>
          </w:rPr>
          <w:t>(三)、建筑工程设计总体要求</w:t>
        </w:r>
        <w:r>
          <w:tab/>
        </w:r>
        <w:r>
          <w:fldChar w:fldCharType="begin"/>
        </w:r>
        <w:r>
          <w:instrText xml:space="preserve"> PAGEREF _Toc27654 \h </w:instrText>
        </w:r>
        <w:r>
          <w:fldChar w:fldCharType="separate"/>
        </w:r>
        <w:r>
          <w:t>16</w:t>
        </w:r>
        <w:r>
          <w:fldChar w:fldCharType="end"/>
        </w:r>
      </w:hyperlink>
    </w:p>
    <w:p>
      <w:pPr>
        <w:pStyle w:val="TOC2"/>
        <w:tabs>
          <w:tab w:val="right" w:leader="dot" w:pos="8306"/>
        </w:tabs>
      </w:pPr>
      <w:hyperlink w:anchor="_Toc13749" w:history="1">
        <w:r>
          <w:rPr>
            <w:rFonts w:ascii="仿宋" w:eastAsia="仿宋" w:hAnsi="仿宋" w:cs="仿宋" w:hint="eastAsia"/>
            <w:lang w:eastAsia="zh-CN"/>
          </w:rPr>
          <w:t>(四)、土建工程建设指标</w:t>
        </w:r>
        <w:r>
          <w:tab/>
        </w:r>
        <w:r>
          <w:fldChar w:fldCharType="begin"/>
        </w:r>
        <w:r>
          <w:instrText xml:space="preserve"> PAGEREF _Toc13749 \h </w:instrText>
        </w:r>
        <w:r>
          <w:fldChar w:fldCharType="separate"/>
        </w:r>
        <w:r>
          <w:t>17</w:t>
        </w:r>
        <w:r>
          <w:fldChar w:fldCharType="end"/>
        </w:r>
      </w:hyperlink>
    </w:p>
    <w:p>
      <w:pPr>
        <w:pStyle w:val="TOC1"/>
        <w:tabs>
          <w:tab w:val="right" w:leader="dot" w:pos="8306"/>
        </w:tabs>
      </w:pPr>
      <w:hyperlink w:anchor="_Toc31031" w:history="1">
        <w:r>
          <w:rPr>
            <w:rFonts w:ascii="仿宋" w:eastAsia="仿宋" w:hAnsi="仿宋" w:cs="仿宋" w:hint="eastAsia"/>
            <w:lang w:eastAsia="zh-CN"/>
          </w:rPr>
          <w:t>五、面酱项目建设背景及必要性分析</w:t>
        </w:r>
        <w:r>
          <w:tab/>
        </w:r>
        <w:r>
          <w:fldChar w:fldCharType="begin"/>
        </w:r>
        <w:r>
          <w:instrText xml:space="preserve"> PAGEREF _Toc31031 \h </w:instrText>
        </w:r>
        <w:r>
          <w:fldChar w:fldCharType="separate"/>
        </w:r>
        <w:r>
          <w:t>17</w:t>
        </w:r>
        <w:r>
          <w:fldChar w:fldCharType="end"/>
        </w:r>
      </w:hyperlink>
    </w:p>
    <w:p>
      <w:pPr>
        <w:pStyle w:val="TOC2"/>
        <w:tabs>
          <w:tab w:val="right" w:leader="dot" w:pos="8306"/>
        </w:tabs>
      </w:pPr>
      <w:hyperlink w:anchor="_Toc5301" w:history="1">
        <w:r>
          <w:rPr>
            <w:rFonts w:ascii="仿宋" w:eastAsia="仿宋" w:hAnsi="仿宋" w:cs="仿宋" w:hint="eastAsia"/>
            <w:lang w:eastAsia="zh-CN"/>
          </w:rPr>
          <w:t>(一)、面酱项目背景分析</w:t>
        </w:r>
        <w:r>
          <w:tab/>
        </w:r>
        <w:r>
          <w:fldChar w:fldCharType="begin"/>
        </w:r>
        <w:r>
          <w:instrText xml:space="preserve"> PAGEREF _Toc5301 \h </w:instrText>
        </w:r>
        <w:r>
          <w:fldChar w:fldCharType="separate"/>
        </w:r>
        <w:r>
          <w:t>17</w:t>
        </w:r>
        <w:r>
          <w:fldChar w:fldCharType="end"/>
        </w:r>
      </w:hyperlink>
    </w:p>
    <w:p>
      <w:pPr>
        <w:pStyle w:val="TOC2"/>
        <w:tabs>
          <w:tab w:val="right" w:leader="dot" w:pos="8306"/>
        </w:tabs>
      </w:pPr>
      <w:hyperlink w:anchor="_Toc31002" w:history="1">
        <w:r>
          <w:rPr>
            <w:rFonts w:ascii="仿宋" w:eastAsia="仿宋" w:hAnsi="仿宋" w:cs="仿宋" w:hint="eastAsia"/>
            <w:lang w:eastAsia="zh-CN"/>
          </w:rPr>
          <w:t>(二)、面酱项目建设必要性分析</w:t>
        </w:r>
        <w:r>
          <w:tab/>
        </w:r>
        <w:r>
          <w:fldChar w:fldCharType="begin"/>
        </w:r>
        <w:r>
          <w:instrText xml:space="preserve"> PAGEREF _Toc31002 \h </w:instrText>
        </w:r>
        <w:r>
          <w:fldChar w:fldCharType="separate"/>
        </w:r>
        <w:r>
          <w:t>18</w:t>
        </w:r>
        <w:r>
          <w:fldChar w:fldCharType="end"/>
        </w:r>
      </w:hyperlink>
    </w:p>
    <w:p>
      <w:pPr>
        <w:pStyle w:val="TOC1"/>
        <w:tabs>
          <w:tab w:val="right" w:leader="dot" w:pos="8306"/>
        </w:tabs>
      </w:pPr>
      <w:hyperlink w:anchor="_Toc11389" w:history="1">
        <w:r>
          <w:rPr>
            <w:rFonts w:ascii="仿宋" w:eastAsia="仿宋" w:hAnsi="仿宋" w:cs="仿宋" w:hint="eastAsia"/>
            <w:lang w:eastAsia="zh-CN"/>
          </w:rPr>
          <w:t>六、面酱项目概论</w:t>
        </w:r>
        <w:r>
          <w:tab/>
        </w:r>
        <w:r>
          <w:fldChar w:fldCharType="begin"/>
        </w:r>
        <w:r>
          <w:instrText xml:space="preserve"> PAGEREF _Toc11389 \h </w:instrText>
        </w:r>
        <w:r>
          <w:fldChar w:fldCharType="separate"/>
        </w:r>
        <w:r>
          <w:t>20</w:t>
        </w:r>
        <w:r>
          <w:fldChar w:fldCharType="end"/>
        </w:r>
      </w:hyperlink>
    </w:p>
    <w:p>
      <w:pPr>
        <w:pStyle w:val="TOC2"/>
        <w:tabs>
          <w:tab w:val="right" w:leader="dot" w:pos="8306"/>
        </w:tabs>
      </w:pPr>
      <w:hyperlink w:anchor="_Toc8464" w:history="1">
        <w:r>
          <w:rPr>
            <w:rFonts w:ascii="仿宋" w:eastAsia="仿宋" w:hAnsi="仿宋" w:cs="仿宋" w:hint="eastAsia"/>
            <w:lang w:eastAsia="zh-CN"/>
          </w:rPr>
          <w:t>(一)、面酱项目概况</w:t>
        </w:r>
        <w:r>
          <w:tab/>
        </w:r>
        <w:r>
          <w:fldChar w:fldCharType="begin"/>
        </w:r>
        <w:r>
          <w:instrText xml:space="preserve"> PAGEREF _Toc8464 \h </w:instrText>
        </w:r>
        <w:r>
          <w:fldChar w:fldCharType="separate"/>
        </w:r>
        <w:r>
          <w:t>20</w:t>
        </w:r>
        <w:r>
          <w:fldChar w:fldCharType="end"/>
        </w:r>
      </w:hyperlink>
    </w:p>
    <w:p>
      <w:pPr>
        <w:pStyle w:val="TOC2"/>
        <w:tabs>
          <w:tab w:val="right" w:leader="dot" w:pos="8306"/>
        </w:tabs>
      </w:pPr>
      <w:hyperlink w:anchor="_Toc17874" w:history="1">
        <w:r>
          <w:rPr>
            <w:rFonts w:ascii="仿宋" w:eastAsia="仿宋" w:hAnsi="仿宋" w:cs="仿宋" w:hint="eastAsia"/>
            <w:lang w:eastAsia="zh-CN"/>
          </w:rPr>
          <w:t>(二)、面酱项目目标</w:t>
        </w:r>
        <w:r>
          <w:tab/>
        </w:r>
        <w:r>
          <w:fldChar w:fldCharType="begin"/>
        </w:r>
        <w:r>
          <w:instrText xml:space="preserve"> PAGEREF _Toc17874 \h </w:instrText>
        </w:r>
        <w:r>
          <w:fldChar w:fldCharType="separate"/>
        </w:r>
        <w:r>
          <w:t>22</w:t>
        </w:r>
        <w:r>
          <w:fldChar w:fldCharType="end"/>
        </w:r>
      </w:hyperlink>
    </w:p>
    <w:p>
      <w:pPr>
        <w:pStyle w:val="TOC2"/>
        <w:tabs>
          <w:tab w:val="right" w:leader="dot" w:pos="8306"/>
        </w:tabs>
      </w:pPr>
      <w:hyperlink w:anchor="_Toc1033" w:history="1">
        <w:r>
          <w:rPr>
            <w:rFonts w:ascii="仿宋" w:eastAsia="仿宋" w:hAnsi="仿宋" w:cs="仿宋" w:hint="eastAsia"/>
            <w:lang w:eastAsia="zh-CN"/>
          </w:rPr>
          <w:t>(三)、面酱项目提出的理由</w:t>
        </w:r>
        <w:r>
          <w:tab/>
        </w:r>
        <w:r>
          <w:fldChar w:fldCharType="begin"/>
        </w:r>
        <w:r>
          <w:instrText xml:space="preserve"> PAGEREF _Toc1033 \h </w:instrText>
        </w:r>
        <w:r>
          <w:fldChar w:fldCharType="separate"/>
        </w:r>
        <w:r>
          <w:t>23</w:t>
        </w:r>
        <w:r>
          <w:fldChar w:fldCharType="end"/>
        </w:r>
      </w:hyperlink>
    </w:p>
    <w:p>
      <w:pPr>
        <w:pStyle w:val="TOC2"/>
        <w:tabs>
          <w:tab w:val="right" w:leader="dot" w:pos="8306"/>
        </w:tabs>
      </w:pPr>
      <w:hyperlink w:anchor="_Toc26658" w:history="1">
        <w:r>
          <w:rPr>
            <w:rFonts w:ascii="仿宋" w:eastAsia="仿宋" w:hAnsi="仿宋" w:cs="仿宋" w:hint="eastAsia"/>
            <w:lang w:eastAsia="zh-CN"/>
          </w:rPr>
          <w:t>(四)、面酱项目意义</w:t>
        </w:r>
        <w:r>
          <w:tab/>
        </w:r>
        <w:r>
          <w:fldChar w:fldCharType="begin"/>
        </w:r>
        <w:r>
          <w:instrText xml:space="preserve"> PAGEREF _Toc26658 \h </w:instrText>
        </w:r>
        <w:r>
          <w:fldChar w:fldCharType="separate"/>
        </w:r>
        <w:r>
          <w:t>24</w:t>
        </w:r>
        <w:r>
          <w:fldChar w:fldCharType="end"/>
        </w:r>
      </w:hyperlink>
    </w:p>
    <w:p>
      <w:pPr>
        <w:pStyle w:val="TOC2"/>
        <w:tabs>
          <w:tab w:val="right" w:leader="dot" w:pos="8306"/>
        </w:tabs>
      </w:pPr>
      <w:hyperlink w:anchor="_Toc13068" w:history="1">
        <w:r>
          <w:rPr>
            <w:rFonts w:ascii="仿宋" w:eastAsia="仿宋" w:hAnsi="仿宋" w:cs="仿宋" w:hint="eastAsia"/>
            <w:lang w:eastAsia="zh-CN"/>
          </w:rPr>
          <w:t>(五)、面酱项目背景</w:t>
        </w:r>
        <w:r>
          <w:tab/>
        </w:r>
        <w:r>
          <w:fldChar w:fldCharType="begin"/>
        </w:r>
        <w:r>
          <w:instrText xml:space="preserve"> PAGEREF _Toc13068 \h </w:instrText>
        </w:r>
        <w:r>
          <w:fldChar w:fldCharType="separate"/>
        </w:r>
        <w:r>
          <w:t>25</w:t>
        </w:r>
        <w:r>
          <w:fldChar w:fldCharType="end"/>
        </w:r>
      </w:hyperlink>
    </w:p>
    <w:p>
      <w:pPr>
        <w:pStyle w:val="TOC1"/>
        <w:tabs>
          <w:tab w:val="right" w:leader="dot" w:pos="8306"/>
        </w:tabs>
      </w:pPr>
      <w:hyperlink w:anchor="_Toc12892" w:history="1">
        <w:r>
          <w:rPr>
            <w:rFonts w:ascii="仿宋" w:eastAsia="仿宋" w:hAnsi="仿宋" w:cs="仿宋" w:hint="eastAsia"/>
            <w:lang w:eastAsia="zh-CN"/>
          </w:rPr>
          <w:t>七、面酱项目财务管理</w:t>
        </w:r>
        <w:r>
          <w:tab/>
        </w:r>
        <w:r>
          <w:fldChar w:fldCharType="begin"/>
        </w:r>
        <w:r>
          <w:instrText xml:space="preserve"> PAGEREF _Toc12892 \h </w:instrText>
        </w:r>
        <w:r>
          <w:fldChar w:fldCharType="separate"/>
        </w:r>
        <w:r>
          <w:t>26</w:t>
        </w:r>
        <w:r>
          <w:fldChar w:fldCharType="end"/>
        </w:r>
      </w:hyperlink>
    </w:p>
    <w:p>
      <w:pPr>
        <w:pStyle w:val="TOC2"/>
        <w:tabs>
          <w:tab w:val="right" w:leader="dot" w:pos="8306"/>
        </w:tabs>
      </w:pPr>
      <w:hyperlink w:anchor="_Toc816" w:history="1">
        <w:r>
          <w:rPr>
            <w:rFonts w:ascii="仿宋" w:eastAsia="仿宋" w:hAnsi="仿宋" w:cs="仿宋" w:hint="eastAsia"/>
            <w:lang w:eastAsia="zh-CN"/>
          </w:rPr>
          <w:t>(一)、资金需求大</w:t>
        </w:r>
        <w:r>
          <w:tab/>
        </w:r>
        <w:r>
          <w:fldChar w:fldCharType="begin"/>
        </w:r>
        <w:r>
          <w:instrText xml:space="preserve"> PAGEREF _Toc816 \h </w:instrText>
        </w:r>
        <w:r>
          <w:fldChar w:fldCharType="separate"/>
        </w:r>
        <w:r>
          <w:t>26</w:t>
        </w:r>
        <w:r>
          <w:fldChar w:fldCharType="end"/>
        </w:r>
      </w:hyperlink>
    </w:p>
    <w:p>
      <w:pPr>
        <w:pStyle w:val="TOC2"/>
        <w:tabs>
          <w:tab w:val="right" w:leader="dot" w:pos="8306"/>
        </w:tabs>
      </w:pPr>
      <w:hyperlink w:anchor="_Toc6044" w:history="1">
        <w:r>
          <w:rPr>
            <w:rFonts w:ascii="仿宋" w:eastAsia="仿宋" w:hAnsi="仿宋" w:cs="仿宋" w:hint="eastAsia"/>
            <w:lang w:eastAsia="zh-CN"/>
          </w:rPr>
          <w:t>(二)、研发周期长</w:t>
        </w:r>
        <w:r>
          <w:tab/>
        </w:r>
        <w:r>
          <w:fldChar w:fldCharType="begin"/>
        </w:r>
        <w:r>
          <w:instrText xml:space="preserve"> PAGEREF _Toc6044 \h </w:instrText>
        </w:r>
        <w:r>
          <w:fldChar w:fldCharType="separate"/>
        </w:r>
        <w:r>
          <w:t>27</w:t>
        </w:r>
        <w:r>
          <w:fldChar w:fldCharType="end"/>
        </w:r>
      </w:hyperlink>
    </w:p>
    <w:p>
      <w:pPr>
        <w:pStyle w:val="TOC2"/>
        <w:tabs>
          <w:tab w:val="right" w:leader="dot" w:pos="8306"/>
        </w:tabs>
      </w:pPr>
      <w:hyperlink w:anchor="_Toc11282" w:history="1">
        <w:r>
          <w:rPr>
            <w:rFonts w:ascii="仿宋" w:eastAsia="仿宋" w:hAnsi="仿宋" w:cs="仿宋" w:hint="eastAsia"/>
            <w:lang w:eastAsia="zh-CN"/>
          </w:rPr>
          <w:t>(三)、市场风险大</w:t>
        </w:r>
        <w:r>
          <w:tab/>
        </w:r>
        <w:r>
          <w:fldChar w:fldCharType="begin"/>
        </w:r>
        <w:r>
          <w:instrText xml:space="preserve"> PAGEREF _Toc11282 \h </w:instrText>
        </w:r>
        <w:r>
          <w:fldChar w:fldCharType="separate"/>
        </w:r>
        <w:r>
          <w:t>28</w:t>
        </w:r>
        <w:r>
          <w:fldChar w:fldCharType="end"/>
        </w:r>
      </w:hyperlink>
    </w:p>
    <w:p>
      <w:pPr>
        <w:pStyle w:val="TOC2"/>
        <w:tabs>
          <w:tab w:val="right" w:leader="dot" w:pos="8306"/>
        </w:tabs>
      </w:pPr>
      <w:hyperlink w:anchor="_Toc1582" w:history="1">
        <w:r>
          <w:rPr>
            <w:rFonts w:ascii="仿宋" w:eastAsia="仿宋" w:hAnsi="仿宋" w:cs="仿宋" w:hint="eastAsia"/>
            <w:lang w:eastAsia="zh-CN"/>
          </w:rPr>
          <w:t>(四)、利润率高</w:t>
        </w:r>
        <w:r>
          <w:tab/>
        </w:r>
        <w:r>
          <w:fldChar w:fldCharType="begin"/>
        </w:r>
        <w:r>
          <w:instrText xml:space="preserve"> PAGEREF _Toc1582 \h </w:instrText>
        </w:r>
        <w:r>
          <w:fldChar w:fldCharType="separate"/>
        </w:r>
        <w:r>
          <w:t>31</w:t>
        </w:r>
        <w:r>
          <w:fldChar w:fldCharType="end"/>
        </w:r>
      </w:hyperlink>
    </w:p>
    <w:p>
      <w:pPr>
        <w:pStyle w:val="TOC1"/>
        <w:tabs>
          <w:tab w:val="right" w:leader="dot" w:pos="8306"/>
        </w:tabs>
      </w:pPr>
      <w:hyperlink w:anchor="_Toc19281" w:history="1">
        <w:r>
          <w:rPr>
            <w:rFonts w:ascii="仿宋" w:eastAsia="仿宋" w:hAnsi="仿宋" w:cs="仿宋" w:hint="eastAsia"/>
            <w:lang w:eastAsia="zh-CN"/>
          </w:rPr>
          <w:t>八、面酱项目环境影响分析</w:t>
        </w:r>
        <w:r>
          <w:tab/>
        </w:r>
        <w:r>
          <w:fldChar w:fldCharType="begin"/>
        </w:r>
        <w:r>
          <w:instrText xml:space="preserve"> PAGEREF _Toc19281 \h </w:instrText>
        </w:r>
        <w:r>
          <w:fldChar w:fldCharType="separate"/>
        </w:r>
        <w:r>
          <w:t>33</w:t>
        </w:r>
        <w:r>
          <w:fldChar w:fldCharType="end"/>
        </w:r>
      </w:hyperlink>
    </w:p>
    <w:p>
      <w:pPr>
        <w:pStyle w:val="TOC2"/>
        <w:tabs>
          <w:tab w:val="right" w:leader="dot" w:pos="8306"/>
        </w:tabs>
      </w:pPr>
      <w:hyperlink w:anchor="_Toc29620" w:history="1">
        <w:r>
          <w:rPr>
            <w:rFonts w:ascii="仿宋" w:eastAsia="仿宋" w:hAnsi="仿宋" w:cs="仿宋" w:hint="eastAsia"/>
            <w:lang w:eastAsia="zh-CN"/>
          </w:rPr>
          <w:t>(一)、建设区域环境质量现状</w:t>
        </w:r>
        <w:r>
          <w:tab/>
        </w:r>
        <w:r>
          <w:fldChar w:fldCharType="begin"/>
        </w:r>
        <w:r>
          <w:instrText xml:space="preserve"> PAGEREF _Toc29620 \h </w:instrText>
        </w:r>
        <w:r>
          <w:fldChar w:fldCharType="separate"/>
        </w:r>
        <w:r>
          <w:t>33</w:t>
        </w:r>
        <w:r>
          <w:fldChar w:fldCharType="end"/>
        </w:r>
      </w:hyperlink>
    </w:p>
    <w:p>
      <w:pPr>
        <w:pStyle w:val="TOC2"/>
        <w:tabs>
          <w:tab w:val="right" w:leader="dot" w:pos="8306"/>
        </w:tabs>
      </w:pPr>
      <w:hyperlink w:anchor="_Toc31896" w:history="1">
        <w:r>
          <w:rPr>
            <w:rFonts w:ascii="仿宋" w:eastAsia="仿宋" w:hAnsi="仿宋" w:cs="仿宋" w:hint="eastAsia"/>
            <w:lang w:eastAsia="zh-CN"/>
          </w:rPr>
          <w:t>(二)、建设期环境保护</w:t>
        </w:r>
        <w:r>
          <w:tab/>
        </w:r>
        <w:r>
          <w:fldChar w:fldCharType="begin"/>
        </w:r>
        <w:r>
          <w:instrText xml:space="preserve"> PAGEREF _Toc31896 \h </w:instrText>
        </w:r>
        <w:r>
          <w:fldChar w:fldCharType="separate"/>
        </w:r>
        <w:r>
          <w:t>34</w:t>
        </w:r>
        <w:r>
          <w:fldChar w:fldCharType="end"/>
        </w:r>
      </w:hyperlink>
    </w:p>
    <w:p>
      <w:pPr>
        <w:pStyle w:val="TOC2"/>
        <w:tabs>
          <w:tab w:val="right" w:leader="dot" w:pos="8306"/>
        </w:tabs>
      </w:pPr>
      <w:hyperlink w:anchor="_Toc24435" w:history="1">
        <w:r>
          <w:rPr>
            <w:rFonts w:ascii="仿宋" w:eastAsia="仿宋" w:hAnsi="仿宋" w:cs="仿宋" w:hint="eastAsia"/>
            <w:lang w:eastAsia="zh-CN"/>
          </w:rPr>
          <w:t>(三)、运营期环境保护</w:t>
        </w:r>
        <w:r>
          <w:tab/>
        </w:r>
        <w:r>
          <w:fldChar w:fldCharType="begin"/>
        </w:r>
        <w:r>
          <w:instrText xml:space="preserve"> PAGEREF _Toc24435 \h </w:instrText>
        </w:r>
        <w:r>
          <w:fldChar w:fldCharType="separate"/>
        </w:r>
        <w:r>
          <w:t>36</w:t>
        </w:r>
        <w:r>
          <w:fldChar w:fldCharType="end"/>
        </w:r>
      </w:hyperlink>
    </w:p>
    <w:p>
      <w:pPr>
        <w:pStyle w:val="TOC2"/>
        <w:tabs>
          <w:tab w:val="right" w:leader="dot" w:pos="8306"/>
        </w:tabs>
      </w:pPr>
      <w:hyperlink w:anchor="_Toc29496" w:history="1">
        <w:r>
          <w:rPr>
            <w:rFonts w:ascii="仿宋" w:eastAsia="仿宋" w:hAnsi="仿宋" w:cs="仿宋" w:hint="eastAsia"/>
            <w:lang w:eastAsia="zh-CN"/>
          </w:rPr>
          <w:t>(四)、面酱项目建设对区域经济的影响</w:t>
        </w:r>
        <w:r>
          <w:tab/>
        </w:r>
        <w:r>
          <w:fldChar w:fldCharType="begin"/>
        </w:r>
        <w:r>
          <w:instrText xml:space="preserve"> PAGEREF _Toc29496 \h </w:instrText>
        </w:r>
        <w:r>
          <w:fldChar w:fldCharType="separate"/>
        </w:r>
        <w:r>
          <w:t>37</w:t>
        </w:r>
        <w:r>
          <w:fldChar w:fldCharType="end"/>
        </w:r>
      </w:hyperlink>
    </w:p>
    <w:p>
      <w:pPr>
        <w:pStyle w:val="TOC2"/>
        <w:tabs>
          <w:tab w:val="right" w:leader="dot" w:pos="8306"/>
        </w:tabs>
      </w:pPr>
      <w:hyperlink w:anchor="_Toc9238" w:history="1">
        <w:r>
          <w:rPr>
            <w:rFonts w:ascii="仿宋" w:eastAsia="仿宋" w:hAnsi="仿宋" w:cs="仿宋" w:hint="eastAsia"/>
            <w:lang w:eastAsia="zh-CN"/>
          </w:rPr>
          <w:t>(五)、废弃物处理</w:t>
        </w:r>
        <w:r>
          <w:tab/>
        </w:r>
        <w:r>
          <w:fldChar w:fldCharType="begin"/>
        </w:r>
        <w:r>
          <w:instrText xml:space="preserve"> PAGEREF _Toc9238 \h </w:instrText>
        </w:r>
        <w:r>
          <w:fldChar w:fldCharType="separate"/>
        </w:r>
        <w:r>
          <w:t>39</w:t>
        </w:r>
        <w:r>
          <w:fldChar w:fldCharType="end"/>
        </w:r>
      </w:hyperlink>
    </w:p>
    <w:p>
      <w:pPr>
        <w:pStyle w:val="TOC2"/>
        <w:tabs>
          <w:tab w:val="right" w:leader="dot" w:pos="8306"/>
        </w:tabs>
      </w:pPr>
      <w:hyperlink w:anchor="_Toc10601" w:history="1">
        <w:r>
          <w:rPr>
            <w:rFonts w:ascii="仿宋" w:eastAsia="仿宋" w:hAnsi="仿宋" w:cs="仿宋" w:hint="eastAsia"/>
            <w:lang w:eastAsia="zh-CN"/>
          </w:rPr>
          <w:t>(六)、特殊环境影响分析</w:t>
        </w:r>
        <w:r>
          <w:tab/>
        </w:r>
        <w:r>
          <w:fldChar w:fldCharType="begin"/>
        </w:r>
        <w:r>
          <w:instrText xml:space="preserve"> PAGEREF _Toc10601 \h </w:instrText>
        </w:r>
        <w:r>
          <w:fldChar w:fldCharType="separate"/>
        </w:r>
        <w:r>
          <w:t>40</w:t>
        </w:r>
        <w:r>
          <w:fldChar w:fldCharType="end"/>
        </w:r>
      </w:hyperlink>
    </w:p>
    <w:p>
      <w:pPr>
        <w:pStyle w:val="TOC2"/>
        <w:tabs>
          <w:tab w:val="right" w:leader="dot" w:pos="8306"/>
        </w:tabs>
      </w:pPr>
      <w:hyperlink w:anchor="_Toc31839" w:history="1">
        <w:r>
          <w:rPr>
            <w:rFonts w:ascii="仿宋" w:eastAsia="仿宋" w:hAnsi="仿宋" w:cs="仿宋" w:hint="eastAsia"/>
            <w:lang w:eastAsia="zh-CN"/>
          </w:rPr>
          <w:t>(七)、清洁生产</w:t>
        </w:r>
        <w:r>
          <w:tab/>
        </w:r>
        <w:r>
          <w:fldChar w:fldCharType="begin"/>
        </w:r>
        <w:r>
          <w:instrText xml:space="preserve"> PAGEREF _Toc31839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15" w:history="1">
        <w:r>
          <w:rPr>
            <w:rFonts w:ascii="仿宋" w:eastAsia="仿宋" w:hAnsi="仿宋" w:cs="仿宋" w:hint="eastAsia"/>
            <w:lang w:eastAsia="zh-CN"/>
          </w:rPr>
          <w:t>(八)、环境保护综合评价</w:t>
        </w:r>
        <w:r>
          <w:tab/>
        </w:r>
        <w:r>
          <w:fldChar w:fldCharType="begin"/>
        </w:r>
        <w:r>
          <w:instrText xml:space="preserve"> PAGEREF _Toc6815 \h </w:instrText>
        </w:r>
        <w:r>
          <w:fldChar w:fldCharType="separate"/>
        </w:r>
        <w:r>
          <w:t>42</w:t>
        </w:r>
        <w:r>
          <w:fldChar w:fldCharType="end"/>
        </w:r>
      </w:hyperlink>
    </w:p>
    <w:p>
      <w:pPr>
        <w:pStyle w:val="TOC1"/>
        <w:tabs>
          <w:tab w:val="right" w:leader="dot" w:pos="8306"/>
        </w:tabs>
      </w:pPr>
      <w:hyperlink w:anchor="_Toc31399" w:history="1">
        <w:r>
          <w:rPr>
            <w:rFonts w:ascii="仿宋" w:eastAsia="仿宋" w:hAnsi="仿宋" w:cs="仿宋" w:hint="eastAsia"/>
            <w:lang w:eastAsia="zh-CN"/>
          </w:rPr>
          <w:t>九、生产安全保护</w:t>
        </w:r>
        <w:r>
          <w:tab/>
        </w:r>
        <w:r>
          <w:fldChar w:fldCharType="begin"/>
        </w:r>
        <w:r>
          <w:instrText xml:space="preserve"> PAGEREF _Toc31399 \h </w:instrText>
        </w:r>
        <w:r>
          <w:fldChar w:fldCharType="separate"/>
        </w:r>
        <w:r>
          <w:t>43</w:t>
        </w:r>
        <w:r>
          <w:fldChar w:fldCharType="end"/>
        </w:r>
      </w:hyperlink>
    </w:p>
    <w:p>
      <w:pPr>
        <w:pStyle w:val="TOC2"/>
        <w:tabs>
          <w:tab w:val="right" w:leader="dot" w:pos="8306"/>
        </w:tabs>
      </w:pPr>
      <w:hyperlink w:anchor="_Toc27045" w:history="1">
        <w:r>
          <w:rPr>
            <w:rFonts w:ascii="仿宋" w:eastAsia="仿宋" w:hAnsi="仿宋" w:cs="仿宋" w:hint="eastAsia"/>
            <w:lang w:eastAsia="zh-CN"/>
          </w:rPr>
          <w:t>(一)、消防安全</w:t>
        </w:r>
        <w:r>
          <w:tab/>
        </w:r>
        <w:r>
          <w:fldChar w:fldCharType="begin"/>
        </w:r>
        <w:r>
          <w:instrText xml:space="preserve"> PAGEREF _Toc27045 \h </w:instrText>
        </w:r>
        <w:r>
          <w:fldChar w:fldCharType="separate"/>
        </w:r>
        <w:r>
          <w:t>43</w:t>
        </w:r>
        <w:r>
          <w:fldChar w:fldCharType="end"/>
        </w:r>
      </w:hyperlink>
    </w:p>
    <w:p>
      <w:pPr>
        <w:pStyle w:val="TOC2"/>
        <w:tabs>
          <w:tab w:val="right" w:leader="dot" w:pos="8306"/>
        </w:tabs>
      </w:pPr>
      <w:hyperlink w:anchor="_Toc28957" w:history="1">
        <w:r>
          <w:rPr>
            <w:rFonts w:ascii="仿宋" w:eastAsia="仿宋" w:hAnsi="仿宋" w:cs="仿宋" w:hint="eastAsia"/>
            <w:lang w:eastAsia="zh-CN"/>
          </w:rPr>
          <w:t>(二)、防火防爆总图布置措施</w:t>
        </w:r>
        <w:r>
          <w:tab/>
        </w:r>
        <w:r>
          <w:fldChar w:fldCharType="begin"/>
        </w:r>
        <w:r>
          <w:instrText xml:space="preserve"> PAGEREF _Toc28957 \h </w:instrText>
        </w:r>
        <w:r>
          <w:fldChar w:fldCharType="separate"/>
        </w:r>
        <w:r>
          <w:t>45</w:t>
        </w:r>
        <w:r>
          <w:fldChar w:fldCharType="end"/>
        </w:r>
      </w:hyperlink>
    </w:p>
    <w:p>
      <w:pPr>
        <w:pStyle w:val="TOC2"/>
        <w:tabs>
          <w:tab w:val="right" w:leader="dot" w:pos="8306"/>
        </w:tabs>
      </w:pPr>
      <w:hyperlink w:anchor="_Toc6224" w:history="1">
        <w:r>
          <w:rPr>
            <w:rFonts w:ascii="仿宋" w:eastAsia="仿宋" w:hAnsi="仿宋" w:cs="仿宋" w:hint="eastAsia"/>
            <w:lang w:eastAsia="zh-CN"/>
          </w:rPr>
          <w:t>(三)、自然灾害防范措施</w:t>
        </w:r>
        <w:r>
          <w:tab/>
        </w:r>
        <w:r>
          <w:fldChar w:fldCharType="begin"/>
        </w:r>
        <w:r>
          <w:instrText xml:space="preserve"> PAGEREF _Toc6224 \h </w:instrText>
        </w:r>
        <w:r>
          <w:fldChar w:fldCharType="separate"/>
        </w:r>
        <w:r>
          <w:t>45</w:t>
        </w:r>
        <w:r>
          <w:fldChar w:fldCharType="end"/>
        </w:r>
      </w:hyperlink>
    </w:p>
    <w:p>
      <w:pPr>
        <w:pStyle w:val="TOC2"/>
        <w:tabs>
          <w:tab w:val="right" w:leader="dot" w:pos="8306"/>
        </w:tabs>
      </w:pPr>
      <w:hyperlink w:anchor="_Toc31000" w:history="1">
        <w:r>
          <w:rPr>
            <w:rFonts w:ascii="仿宋" w:eastAsia="仿宋" w:hAnsi="仿宋" w:cs="仿宋" w:hint="eastAsia"/>
            <w:lang w:eastAsia="zh-CN"/>
          </w:rPr>
          <w:t>(四)、安全色及安全标志使用要求</w:t>
        </w:r>
        <w:r>
          <w:tab/>
        </w:r>
        <w:r>
          <w:fldChar w:fldCharType="begin"/>
        </w:r>
        <w:r>
          <w:instrText xml:space="preserve"> PAGEREF _Toc31000 \h </w:instrText>
        </w:r>
        <w:r>
          <w:fldChar w:fldCharType="separate"/>
        </w:r>
        <w:r>
          <w:t>46</w:t>
        </w:r>
        <w:r>
          <w:fldChar w:fldCharType="end"/>
        </w:r>
      </w:hyperlink>
    </w:p>
    <w:p>
      <w:pPr>
        <w:pStyle w:val="TOC2"/>
        <w:tabs>
          <w:tab w:val="right" w:leader="dot" w:pos="8306"/>
        </w:tabs>
      </w:pPr>
      <w:hyperlink w:anchor="_Toc26121" w:history="1">
        <w:r>
          <w:rPr>
            <w:rFonts w:ascii="仿宋" w:eastAsia="仿宋" w:hAnsi="仿宋" w:cs="仿宋" w:hint="eastAsia"/>
            <w:lang w:eastAsia="zh-CN"/>
          </w:rPr>
          <w:t>(五)、防尘防毒措施</w:t>
        </w:r>
        <w:r>
          <w:tab/>
        </w:r>
        <w:r>
          <w:fldChar w:fldCharType="begin"/>
        </w:r>
        <w:r>
          <w:instrText xml:space="preserve"> PAGEREF _Toc26121 \h </w:instrText>
        </w:r>
        <w:r>
          <w:fldChar w:fldCharType="separate"/>
        </w:r>
        <w:r>
          <w:t>47</w:t>
        </w:r>
        <w:r>
          <w:fldChar w:fldCharType="end"/>
        </w:r>
      </w:hyperlink>
    </w:p>
    <w:p>
      <w:pPr>
        <w:pStyle w:val="TOC2"/>
        <w:tabs>
          <w:tab w:val="right" w:leader="dot" w:pos="8306"/>
        </w:tabs>
      </w:pPr>
      <w:hyperlink w:anchor="_Toc31240" w:history="1">
        <w:r>
          <w:rPr>
            <w:rFonts w:ascii="仿宋" w:eastAsia="仿宋" w:hAnsi="仿宋" w:cs="仿宋" w:hint="eastAsia"/>
            <w:lang w:eastAsia="zh-CN"/>
          </w:rPr>
          <w:t>(六)、防静电、触电防护及防雷措施</w:t>
        </w:r>
        <w:r>
          <w:tab/>
        </w:r>
        <w:r>
          <w:fldChar w:fldCharType="begin"/>
        </w:r>
        <w:r>
          <w:instrText xml:space="preserve"> PAGEREF _Toc31240 \h </w:instrText>
        </w:r>
        <w:r>
          <w:fldChar w:fldCharType="separate"/>
        </w:r>
        <w:r>
          <w:t>48</w:t>
        </w:r>
        <w:r>
          <w:fldChar w:fldCharType="end"/>
        </w:r>
      </w:hyperlink>
    </w:p>
    <w:p>
      <w:pPr>
        <w:pStyle w:val="TOC2"/>
        <w:tabs>
          <w:tab w:val="right" w:leader="dot" w:pos="8306"/>
        </w:tabs>
      </w:pPr>
      <w:hyperlink w:anchor="_Toc21385" w:history="1">
        <w:r>
          <w:rPr>
            <w:rFonts w:ascii="仿宋" w:eastAsia="仿宋" w:hAnsi="仿宋" w:cs="仿宋" w:hint="eastAsia"/>
            <w:lang w:eastAsia="zh-CN"/>
          </w:rPr>
          <w:t>(七)、机械设备安全保障措施</w:t>
        </w:r>
        <w:r>
          <w:tab/>
        </w:r>
        <w:r>
          <w:fldChar w:fldCharType="begin"/>
        </w:r>
        <w:r>
          <w:instrText xml:space="preserve"> PAGEREF _Toc21385 \h </w:instrText>
        </w:r>
        <w:r>
          <w:fldChar w:fldCharType="separate"/>
        </w:r>
        <w:r>
          <w:t>49</w:t>
        </w:r>
        <w:r>
          <w:fldChar w:fldCharType="end"/>
        </w:r>
      </w:hyperlink>
    </w:p>
    <w:p>
      <w:pPr>
        <w:pStyle w:val="TOC1"/>
        <w:tabs>
          <w:tab w:val="right" w:leader="dot" w:pos="8306"/>
        </w:tabs>
      </w:pPr>
      <w:hyperlink w:anchor="_Toc21692" w:history="1">
        <w:r>
          <w:rPr>
            <w:rFonts w:ascii="仿宋" w:eastAsia="仿宋" w:hAnsi="仿宋" w:cs="仿宋" w:hint="eastAsia"/>
            <w:lang w:eastAsia="zh-CN"/>
          </w:rPr>
          <w:t>十、面酱项目风险管理</w:t>
        </w:r>
        <w:r>
          <w:tab/>
        </w:r>
        <w:r>
          <w:fldChar w:fldCharType="begin"/>
        </w:r>
        <w:r>
          <w:instrText xml:space="preserve"> PAGEREF _Toc21692 \h </w:instrText>
        </w:r>
        <w:r>
          <w:fldChar w:fldCharType="separate"/>
        </w:r>
        <w:r>
          <w:t>51</w:t>
        </w:r>
        <w:r>
          <w:fldChar w:fldCharType="end"/>
        </w:r>
      </w:hyperlink>
    </w:p>
    <w:p>
      <w:pPr>
        <w:pStyle w:val="TOC2"/>
        <w:tabs>
          <w:tab w:val="right" w:leader="dot" w:pos="8306"/>
        </w:tabs>
      </w:pPr>
      <w:hyperlink w:anchor="_Toc32112" w:history="1">
        <w:r>
          <w:rPr>
            <w:rFonts w:ascii="仿宋" w:eastAsia="仿宋" w:hAnsi="仿宋" w:cs="仿宋" w:hint="eastAsia"/>
            <w:lang w:eastAsia="zh-CN"/>
          </w:rPr>
          <w:t>(一)、风险识别与评估</w:t>
        </w:r>
        <w:r>
          <w:tab/>
        </w:r>
        <w:r>
          <w:fldChar w:fldCharType="begin"/>
        </w:r>
        <w:r>
          <w:instrText xml:space="preserve"> PAGEREF _Toc32112 \h </w:instrText>
        </w:r>
        <w:r>
          <w:fldChar w:fldCharType="separate"/>
        </w:r>
        <w:r>
          <w:t>51</w:t>
        </w:r>
        <w:r>
          <w:fldChar w:fldCharType="end"/>
        </w:r>
      </w:hyperlink>
    </w:p>
    <w:p>
      <w:pPr>
        <w:pStyle w:val="TOC2"/>
        <w:tabs>
          <w:tab w:val="right" w:leader="dot" w:pos="8306"/>
        </w:tabs>
      </w:pPr>
      <w:hyperlink w:anchor="_Toc15901" w:history="1">
        <w:r>
          <w:rPr>
            <w:rFonts w:ascii="仿宋" w:eastAsia="仿宋" w:hAnsi="仿宋" w:cs="仿宋" w:hint="eastAsia"/>
            <w:lang w:eastAsia="zh-CN"/>
          </w:rPr>
          <w:t>(二)、风险应对策略</w:t>
        </w:r>
        <w:r>
          <w:tab/>
        </w:r>
        <w:r>
          <w:fldChar w:fldCharType="begin"/>
        </w:r>
        <w:r>
          <w:instrText xml:space="preserve"> PAGEREF _Toc15901 \h </w:instrText>
        </w:r>
        <w:r>
          <w:fldChar w:fldCharType="separate"/>
        </w:r>
        <w:r>
          <w:t>52</w:t>
        </w:r>
        <w:r>
          <w:fldChar w:fldCharType="end"/>
        </w:r>
      </w:hyperlink>
    </w:p>
    <w:p>
      <w:pPr>
        <w:pStyle w:val="TOC2"/>
        <w:tabs>
          <w:tab w:val="right" w:leader="dot" w:pos="8306"/>
        </w:tabs>
      </w:pPr>
      <w:hyperlink w:anchor="_Toc19620" w:history="1">
        <w:r>
          <w:rPr>
            <w:rFonts w:ascii="仿宋" w:eastAsia="仿宋" w:hAnsi="仿宋" w:cs="仿宋" w:hint="eastAsia"/>
            <w:lang w:eastAsia="zh-CN"/>
          </w:rPr>
          <w:t>(三)、风险监控与控制</w:t>
        </w:r>
        <w:r>
          <w:tab/>
        </w:r>
        <w:r>
          <w:fldChar w:fldCharType="begin"/>
        </w:r>
        <w:r>
          <w:instrText xml:space="preserve"> PAGEREF _Toc19620 \h </w:instrText>
        </w:r>
        <w:r>
          <w:fldChar w:fldCharType="separate"/>
        </w:r>
        <w:r>
          <w:t>54</w:t>
        </w:r>
        <w:r>
          <w:fldChar w:fldCharType="end"/>
        </w:r>
      </w:hyperlink>
    </w:p>
    <w:p>
      <w:pPr>
        <w:pStyle w:val="TOC1"/>
        <w:tabs>
          <w:tab w:val="right" w:leader="dot" w:pos="8306"/>
        </w:tabs>
      </w:pPr>
      <w:hyperlink w:anchor="_Toc27798" w:history="1">
        <w:r>
          <w:rPr>
            <w:rFonts w:ascii="仿宋" w:eastAsia="仿宋" w:hAnsi="仿宋" w:cs="仿宋" w:hint="eastAsia"/>
            <w:lang w:eastAsia="zh-CN"/>
          </w:rPr>
          <w:t>十一、面酱项目人力资源培养与发展</w:t>
        </w:r>
        <w:r>
          <w:tab/>
        </w:r>
        <w:r>
          <w:fldChar w:fldCharType="begin"/>
        </w:r>
        <w:r>
          <w:instrText xml:space="preserve"> PAGEREF _Toc27798 \h </w:instrText>
        </w:r>
        <w:r>
          <w:fldChar w:fldCharType="separate"/>
        </w:r>
        <w:r>
          <w:t>55</w:t>
        </w:r>
        <w:r>
          <w:fldChar w:fldCharType="end"/>
        </w:r>
      </w:hyperlink>
    </w:p>
    <w:p>
      <w:pPr>
        <w:pStyle w:val="TOC2"/>
        <w:tabs>
          <w:tab w:val="right" w:leader="dot" w:pos="8306"/>
        </w:tabs>
      </w:pPr>
      <w:hyperlink w:anchor="_Toc12954" w:history="1">
        <w:r>
          <w:rPr>
            <w:rFonts w:ascii="仿宋" w:eastAsia="仿宋" w:hAnsi="仿宋" w:cs="仿宋" w:hint="eastAsia"/>
            <w:lang w:eastAsia="zh-CN"/>
          </w:rPr>
          <w:t>(一)、人才需求与规划</w:t>
        </w:r>
        <w:r>
          <w:tab/>
        </w:r>
        <w:r>
          <w:fldChar w:fldCharType="begin"/>
        </w:r>
        <w:r>
          <w:instrText xml:space="preserve"> PAGEREF _Toc12954 \h </w:instrText>
        </w:r>
        <w:r>
          <w:fldChar w:fldCharType="separate"/>
        </w:r>
        <w:r>
          <w:t>55</w:t>
        </w:r>
        <w:r>
          <w:fldChar w:fldCharType="end"/>
        </w:r>
      </w:hyperlink>
    </w:p>
    <w:p>
      <w:pPr>
        <w:pStyle w:val="TOC2"/>
        <w:tabs>
          <w:tab w:val="right" w:leader="dot" w:pos="8306"/>
        </w:tabs>
      </w:pPr>
      <w:hyperlink w:anchor="_Toc5552" w:history="1">
        <w:r>
          <w:rPr>
            <w:rFonts w:ascii="仿宋" w:eastAsia="仿宋" w:hAnsi="仿宋" w:cs="仿宋" w:hint="eastAsia"/>
            <w:lang w:eastAsia="zh-CN"/>
          </w:rPr>
          <w:t>(二)、培训与发展计划</w:t>
        </w:r>
        <w:r>
          <w:tab/>
        </w:r>
        <w:r>
          <w:fldChar w:fldCharType="begin"/>
        </w:r>
        <w:r>
          <w:instrText xml:space="preserve"> PAGEREF _Toc5552 \h </w:instrText>
        </w:r>
        <w:r>
          <w:fldChar w:fldCharType="separate"/>
        </w:r>
        <w:r>
          <w:t>55</w:t>
        </w:r>
        <w:r>
          <w:fldChar w:fldCharType="end"/>
        </w:r>
      </w:hyperlink>
    </w:p>
    <w:p>
      <w:pPr>
        <w:pStyle w:val="TOC1"/>
        <w:tabs>
          <w:tab w:val="right" w:leader="dot" w:pos="8306"/>
        </w:tabs>
      </w:pPr>
      <w:hyperlink w:anchor="_Toc6391" w:history="1">
        <w:r>
          <w:rPr>
            <w:rFonts w:ascii="仿宋" w:eastAsia="仿宋" w:hAnsi="仿宋" w:cs="仿宋" w:hint="eastAsia"/>
            <w:lang w:eastAsia="zh-CN"/>
          </w:rPr>
          <w:t>十二、面酱项目计划安排</w:t>
        </w:r>
        <w:r>
          <w:tab/>
        </w:r>
        <w:r>
          <w:fldChar w:fldCharType="begin"/>
        </w:r>
        <w:r>
          <w:instrText xml:space="preserve"> PAGEREF _Toc6391 \h </w:instrText>
        </w:r>
        <w:r>
          <w:fldChar w:fldCharType="separate"/>
        </w:r>
        <w:r>
          <w:t>56</w:t>
        </w:r>
        <w:r>
          <w:fldChar w:fldCharType="end"/>
        </w:r>
      </w:hyperlink>
    </w:p>
    <w:p>
      <w:pPr>
        <w:pStyle w:val="TOC2"/>
        <w:tabs>
          <w:tab w:val="right" w:leader="dot" w:pos="8306"/>
        </w:tabs>
      </w:pPr>
      <w:hyperlink w:anchor="_Toc26039" w:history="1">
        <w:r>
          <w:rPr>
            <w:rFonts w:ascii="仿宋" w:eastAsia="仿宋" w:hAnsi="仿宋" w:cs="仿宋" w:hint="eastAsia"/>
            <w:lang w:eastAsia="zh-CN"/>
          </w:rPr>
          <w:t>(一)、建设周期</w:t>
        </w:r>
        <w:r>
          <w:tab/>
        </w:r>
        <w:r>
          <w:fldChar w:fldCharType="begin"/>
        </w:r>
        <w:r>
          <w:instrText xml:space="preserve"> PAGEREF _Toc26039 \h </w:instrText>
        </w:r>
        <w:r>
          <w:fldChar w:fldCharType="separate"/>
        </w:r>
        <w:r>
          <w:t>56</w:t>
        </w:r>
        <w:r>
          <w:fldChar w:fldCharType="end"/>
        </w:r>
      </w:hyperlink>
    </w:p>
    <w:p>
      <w:pPr>
        <w:pStyle w:val="TOC2"/>
        <w:tabs>
          <w:tab w:val="right" w:leader="dot" w:pos="8306"/>
        </w:tabs>
      </w:pPr>
      <w:hyperlink w:anchor="_Toc10029" w:history="1">
        <w:r>
          <w:rPr>
            <w:rFonts w:ascii="仿宋" w:eastAsia="仿宋" w:hAnsi="仿宋" w:cs="仿宋" w:hint="eastAsia"/>
            <w:lang w:eastAsia="zh-CN"/>
          </w:rPr>
          <w:t>(二)、建设进度</w:t>
        </w:r>
        <w:r>
          <w:tab/>
        </w:r>
        <w:r>
          <w:fldChar w:fldCharType="begin"/>
        </w:r>
        <w:r>
          <w:instrText xml:space="preserve"> PAGEREF _Toc10029 \h </w:instrText>
        </w:r>
        <w:r>
          <w:fldChar w:fldCharType="separate"/>
        </w:r>
        <w:r>
          <w:t>56</w:t>
        </w:r>
        <w:r>
          <w:fldChar w:fldCharType="end"/>
        </w:r>
      </w:hyperlink>
    </w:p>
    <w:p>
      <w:pPr>
        <w:pStyle w:val="TOC2"/>
        <w:tabs>
          <w:tab w:val="right" w:leader="dot" w:pos="8306"/>
        </w:tabs>
      </w:pPr>
      <w:hyperlink w:anchor="_Toc10591" w:history="1">
        <w:r>
          <w:rPr>
            <w:rFonts w:ascii="仿宋" w:eastAsia="仿宋" w:hAnsi="仿宋" w:cs="仿宋" w:hint="eastAsia"/>
            <w:lang w:eastAsia="zh-CN"/>
          </w:rPr>
          <w:t>(三)、进度安排注意事项</w:t>
        </w:r>
        <w:r>
          <w:tab/>
        </w:r>
        <w:r>
          <w:fldChar w:fldCharType="begin"/>
        </w:r>
        <w:r>
          <w:instrText xml:space="preserve"> PAGEREF _Toc10591 \h </w:instrText>
        </w:r>
        <w:r>
          <w:fldChar w:fldCharType="separate"/>
        </w:r>
        <w:r>
          <w:t>57</w:t>
        </w:r>
        <w:r>
          <w:fldChar w:fldCharType="end"/>
        </w:r>
      </w:hyperlink>
    </w:p>
    <w:p>
      <w:pPr>
        <w:pStyle w:val="TOC2"/>
        <w:tabs>
          <w:tab w:val="right" w:leader="dot" w:pos="8306"/>
        </w:tabs>
      </w:pPr>
      <w:hyperlink w:anchor="_Toc22010" w:history="1">
        <w:r>
          <w:rPr>
            <w:rFonts w:ascii="仿宋" w:eastAsia="仿宋" w:hAnsi="仿宋" w:cs="仿宋" w:hint="eastAsia"/>
            <w:lang w:eastAsia="zh-CN"/>
          </w:rPr>
          <w:t>(四)、人力资源配置</w:t>
        </w:r>
        <w:r>
          <w:tab/>
        </w:r>
        <w:r>
          <w:fldChar w:fldCharType="begin"/>
        </w:r>
        <w:r>
          <w:instrText xml:space="preserve"> PAGEREF _Toc22010 \h </w:instrText>
        </w:r>
        <w:r>
          <w:fldChar w:fldCharType="separate"/>
        </w:r>
        <w:r>
          <w:t>59</w:t>
        </w:r>
        <w:r>
          <w:fldChar w:fldCharType="end"/>
        </w:r>
      </w:hyperlink>
    </w:p>
    <w:p>
      <w:pPr>
        <w:pStyle w:val="TOC1"/>
        <w:tabs>
          <w:tab w:val="right" w:leader="dot" w:pos="8306"/>
        </w:tabs>
      </w:pPr>
      <w:hyperlink w:anchor="_Toc25031" w:history="1">
        <w:r>
          <w:rPr>
            <w:rFonts w:ascii="仿宋" w:eastAsia="仿宋" w:hAnsi="仿宋" w:cs="仿宋" w:hint="eastAsia"/>
            <w:lang w:eastAsia="zh-CN"/>
          </w:rPr>
          <w:t>十三、面酱项目治理与监督</w:t>
        </w:r>
        <w:r>
          <w:tab/>
        </w:r>
        <w:r>
          <w:fldChar w:fldCharType="begin"/>
        </w:r>
        <w:r>
          <w:instrText xml:space="preserve"> PAGEREF _Toc25031 \h </w:instrText>
        </w:r>
        <w:r>
          <w:fldChar w:fldCharType="separate"/>
        </w:r>
        <w:r>
          <w:t>60</w:t>
        </w:r>
        <w:r>
          <w:fldChar w:fldCharType="end"/>
        </w:r>
      </w:hyperlink>
    </w:p>
    <w:p>
      <w:pPr>
        <w:pStyle w:val="TOC2"/>
        <w:tabs>
          <w:tab w:val="right" w:leader="dot" w:pos="8306"/>
        </w:tabs>
      </w:pPr>
      <w:hyperlink w:anchor="_Toc18425" w:history="1">
        <w:r>
          <w:rPr>
            <w:rFonts w:ascii="仿宋" w:eastAsia="仿宋" w:hAnsi="仿宋" w:cs="仿宋" w:hint="eastAsia"/>
            <w:lang w:eastAsia="zh-CN"/>
          </w:rPr>
          <w:t>(一)、面酱项目治理结构</w:t>
        </w:r>
        <w:r>
          <w:tab/>
        </w:r>
        <w:r>
          <w:fldChar w:fldCharType="begin"/>
        </w:r>
        <w:r>
          <w:instrText xml:space="preserve"> PAGEREF _Toc18425 \h </w:instrText>
        </w:r>
        <w:r>
          <w:fldChar w:fldCharType="separate"/>
        </w:r>
        <w:r>
          <w:t>60</w:t>
        </w:r>
        <w:r>
          <w:fldChar w:fldCharType="end"/>
        </w:r>
      </w:hyperlink>
    </w:p>
    <w:p>
      <w:pPr>
        <w:pStyle w:val="TOC2"/>
        <w:tabs>
          <w:tab w:val="right" w:leader="dot" w:pos="8306"/>
        </w:tabs>
      </w:pPr>
      <w:hyperlink w:anchor="_Toc32069" w:history="1">
        <w:r>
          <w:rPr>
            <w:rFonts w:ascii="仿宋" w:eastAsia="仿宋" w:hAnsi="仿宋" w:cs="仿宋" w:hint="eastAsia"/>
            <w:lang w:eastAsia="zh-CN"/>
          </w:rPr>
          <w:t>(二)、监督与审计</w:t>
        </w:r>
        <w:r>
          <w:tab/>
        </w:r>
        <w:r>
          <w:fldChar w:fldCharType="begin"/>
        </w:r>
        <w:r>
          <w:instrText xml:space="preserve"> PAGEREF _Toc32069 \h </w:instrText>
        </w:r>
        <w:r>
          <w:fldChar w:fldCharType="separate"/>
        </w:r>
        <w:r>
          <w:t>61</w:t>
        </w:r>
        <w:r>
          <w:fldChar w:fldCharType="end"/>
        </w:r>
      </w:hyperlink>
    </w:p>
    <w:p>
      <w:pPr>
        <w:pStyle w:val="TOC1"/>
        <w:tabs>
          <w:tab w:val="right" w:leader="dot" w:pos="8306"/>
        </w:tabs>
      </w:pPr>
      <w:hyperlink w:anchor="_Toc22439" w:history="1">
        <w:r>
          <w:rPr>
            <w:rFonts w:ascii="仿宋" w:eastAsia="仿宋" w:hAnsi="仿宋" w:cs="仿宋" w:hint="eastAsia"/>
            <w:lang w:eastAsia="zh-CN"/>
          </w:rPr>
          <w:t>十四、风险识别与分类</w:t>
        </w:r>
        <w:r>
          <w:tab/>
        </w:r>
        <w:r>
          <w:fldChar w:fldCharType="begin"/>
        </w:r>
        <w:r>
          <w:instrText xml:space="preserve"> PAGEREF _Toc22439 \h </w:instrText>
        </w:r>
        <w:r>
          <w:fldChar w:fldCharType="separate"/>
        </w:r>
        <w:r>
          <w:t>62</w:t>
        </w:r>
        <w:r>
          <w:fldChar w:fldCharType="end"/>
        </w:r>
      </w:hyperlink>
    </w:p>
    <w:p>
      <w:pPr>
        <w:pStyle w:val="TOC2"/>
        <w:tabs>
          <w:tab w:val="right" w:leader="dot" w:pos="8306"/>
        </w:tabs>
      </w:pPr>
      <w:hyperlink w:anchor="_Toc993" w:history="1">
        <w:r>
          <w:rPr>
            <w:rFonts w:ascii="仿宋" w:eastAsia="仿宋" w:hAnsi="仿宋" w:cs="仿宋" w:hint="eastAsia"/>
            <w:lang w:eastAsia="zh-CN"/>
          </w:rPr>
          <w:t>(一)、风险识别</w:t>
        </w:r>
        <w:r>
          <w:tab/>
        </w:r>
        <w:r>
          <w:fldChar w:fldCharType="begin"/>
        </w:r>
        <w:r>
          <w:instrText xml:space="preserve"> PAGEREF _Toc993 \h </w:instrText>
        </w:r>
        <w:r>
          <w:fldChar w:fldCharType="separate"/>
        </w:r>
        <w:r>
          <w:t>62</w:t>
        </w:r>
        <w:r>
          <w:fldChar w:fldCharType="end"/>
        </w:r>
      </w:hyperlink>
    </w:p>
    <w:p>
      <w:pPr>
        <w:pStyle w:val="TOC2"/>
        <w:tabs>
          <w:tab w:val="right" w:leader="dot" w:pos="8306"/>
        </w:tabs>
      </w:pPr>
      <w:hyperlink w:anchor="_Toc3712" w:history="1">
        <w:r>
          <w:rPr>
            <w:rFonts w:ascii="仿宋" w:eastAsia="仿宋" w:hAnsi="仿宋" w:cs="仿宋" w:hint="eastAsia"/>
            <w:lang w:eastAsia="zh-CN"/>
          </w:rPr>
          <w:t>(二)、风险分类</w:t>
        </w:r>
        <w:r>
          <w:tab/>
        </w:r>
        <w:r>
          <w:fldChar w:fldCharType="begin"/>
        </w:r>
        <w:r>
          <w:instrText xml:space="preserve"> PAGEREF _Toc3712 \h </w:instrText>
        </w:r>
        <w:r>
          <w:fldChar w:fldCharType="separate"/>
        </w:r>
        <w:r>
          <w:t>64</w:t>
        </w:r>
        <w:r>
          <w:fldChar w:fldCharType="end"/>
        </w:r>
      </w:hyperlink>
    </w:p>
    <w:p>
      <w:pPr>
        <w:pStyle w:val="TOC1"/>
        <w:tabs>
          <w:tab w:val="right" w:leader="dot" w:pos="8306"/>
        </w:tabs>
      </w:pPr>
      <w:hyperlink w:anchor="_Toc15472" w:history="1">
        <w:r>
          <w:rPr>
            <w:rFonts w:ascii="仿宋" w:eastAsia="仿宋" w:hAnsi="仿宋" w:cs="仿宋" w:hint="eastAsia"/>
            <w:lang w:eastAsia="zh-CN"/>
          </w:rPr>
          <w:t>十五、利益相关者分析与沟通计划</w:t>
        </w:r>
        <w:r>
          <w:tab/>
        </w:r>
        <w:r>
          <w:fldChar w:fldCharType="begin"/>
        </w:r>
        <w:r>
          <w:instrText xml:space="preserve"> PAGEREF _Toc15472 \h </w:instrText>
        </w:r>
        <w:r>
          <w:fldChar w:fldCharType="separate"/>
        </w:r>
        <w:r>
          <w:t>65</w:t>
        </w:r>
        <w:r>
          <w:fldChar w:fldCharType="end"/>
        </w:r>
      </w:hyperlink>
    </w:p>
    <w:p>
      <w:pPr>
        <w:pStyle w:val="TOC2"/>
        <w:tabs>
          <w:tab w:val="right" w:leader="dot" w:pos="8306"/>
        </w:tabs>
      </w:pPr>
      <w:hyperlink w:anchor="_Toc5671" w:history="1">
        <w:r>
          <w:rPr>
            <w:rFonts w:ascii="仿宋" w:eastAsia="仿宋" w:hAnsi="仿宋" w:cs="仿宋" w:hint="eastAsia"/>
            <w:lang w:eastAsia="zh-CN"/>
          </w:rPr>
          <w:t>(一)、利益相关者分析</w:t>
        </w:r>
        <w:r>
          <w:tab/>
        </w:r>
        <w:r>
          <w:fldChar w:fldCharType="begin"/>
        </w:r>
        <w:r>
          <w:instrText xml:space="preserve"> PAGEREF _Toc5671 \h </w:instrText>
        </w:r>
        <w:r>
          <w:fldChar w:fldCharType="separate"/>
        </w:r>
        <w:r>
          <w:t>65</w:t>
        </w:r>
        <w:r>
          <w:fldChar w:fldCharType="end"/>
        </w:r>
      </w:hyperlink>
    </w:p>
    <w:p>
      <w:pPr>
        <w:pStyle w:val="TOC2"/>
        <w:tabs>
          <w:tab w:val="right" w:leader="dot" w:pos="8306"/>
        </w:tabs>
      </w:pPr>
      <w:hyperlink w:anchor="_Toc14244" w:history="1">
        <w:r>
          <w:rPr>
            <w:rFonts w:ascii="仿宋" w:eastAsia="仿宋" w:hAnsi="仿宋" w:cs="仿宋" w:hint="eastAsia"/>
            <w:lang w:eastAsia="zh-CN"/>
          </w:rPr>
          <w:t>(二)、沟通计划</w:t>
        </w:r>
        <w:r>
          <w:tab/>
        </w:r>
        <w:r>
          <w:fldChar w:fldCharType="begin"/>
        </w:r>
        <w:r>
          <w:instrText xml:space="preserve"> PAGEREF _Toc14244 \h </w:instrText>
        </w:r>
        <w:r>
          <w:fldChar w:fldCharType="separate"/>
        </w:r>
        <w:r>
          <w:t>67</w:t>
        </w:r>
        <w:r>
          <w:fldChar w:fldCharType="end"/>
        </w:r>
      </w:hyperlink>
    </w:p>
    <w:p>
      <w:pPr>
        <w:pStyle w:val="TOC1"/>
        <w:tabs>
          <w:tab w:val="right" w:leader="dot" w:pos="8306"/>
        </w:tabs>
      </w:pPr>
      <w:hyperlink w:anchor="_Toc31670" w:history="1">
        <w:r>
          <w:rPr>
            <w:rFonts w:ascii="仿宋" w:eastAsia="仿宋" w:hAnsi="仿宋" w:cs="仿宋" w:hint="eastAsia"/>
            <w:lang w:eastAsia="zh-CN"/>
          </w:rPr>
          <w:t>十六、供应链管理</w:t>
        </w:r>
        <w:r>
          <w:tab/>
        </w:r>
        <w:r>
          <w:fldChar w:fldCharType="begin"/>
        </w:r>
        <w:r>
          <w:instrText xml:space="preserve"> PAGEREF _Toc31670 \h </w:instrText>
        </w:r>
        <w:r>
          <w:fldChar w:fldCharType="separate"/>
        </w:r>
        <w:r>
          <w:t>68</w:t>
        </w:r>
        <w:r>
          <w:fldChar w:fldCharType="end"/>
        </w:r>
      </w:hyperlink>
    </w:p>
    <w:p>
      <w:pPr>
        <w:pStyle w:val="TOC2"/>
        <w:tabs>
          <w:tab w:val="right" w:leader="dot" w:pos="8306"/>
        </w:tabs>
      </w:pPr>
      <w:hyperlink w:anchor="_Toc22676" w:history="1">
        <w:r>
          <w:rPr>
            <w:rFonts w:ascii="仿宋" w:eastAsia="仿宋" w:hAnsi="仿宋" w:cs="仿宋" w:hint="eastAsia"/>
            <w:lang w:eastAsia="zh-CN"/>
          </w:rPr>
          <w:t>(一)、供应链战略规划</w:t>
        </w:r>
        <w:r>
          <w:tab/>
        </w:r>
        <w:r>
          <w:fldChar w:fldCharType="begin"/>
        </w:r>
        <w:r>
          <w:instrText xml:space="preserve"> PAGEREF _Toc22676 \h </w:instrText>
        </w:r>
        <w:r>
          <w:fldChar w:fldCharType="separate"/>
        </w:r>
        <w:r>
          <w:t>68</w:t>
        </w:r>
        <w:r>
          <w:fldChar w:fldCharType="end"/>
        </w:r>
      </w:hyperlink>
    </w:p>
    <w:p>
      <w:pPr>
        <w:pStyle w:val="TOC2"/>
        <w:tabs>
          <w:tab w:val="right" w:leader="dot" w:pos="8306"/>
        </w:tabs>
      </w:pPr>
      <w:hyperlink w:anchor="_Toc7850" w:history="1">
        <w:r>
          <w:rPr>
            <w:rFonts w:ascii="仿宋" w:eastAsia="仿宋" w:hAnsi="仿宋" w:cs="仿宋" w:hint="eastAsia"/>
            <w:lang w:eastAsia="zh-CN"/>
          </w:rPr>
          <w:t>(二)、供应商选择与合作</w:t>
        </w:r>
        <w:r>
          <w:tab/>
        </w:r>
        <w:r>
          <w:fldChar w:fldCharType="begin"/>
        </w:r>
        <w:r>
          <w:instrText xml:space="preserve"> PAGEREF _Toc7850 \h </w:instrText>
        </w:r>
        <w:r>
          <w:fldChar w:fldCharType="separate"/>
        </w:r>
        <w:r>
          <w:t>69</w:t>
        </w:r>
        <w:r>
          <w:fldChar w:fldCharType="end"/>
        </w:r>
      </w:hyperlink>
    </w:p>
    <w:p>
      <w:pPr>
        <w:pStyle w:val="TOC2"/>
        <w:tabs>
          <w:tab w:val="right" w:leader="dot" w:pos="8306"/>
        </w:tabs>
      </w:pPr>
      <w:hyperlink w:anchor="_Toc28294" w:history="1">
        <w:r>
          <w:rPr>
            <w:rFonts w:ascii="仿宋" w:eastAsia="仿宋" w:hAnsi="仿宋" w:cs="仿宋" w:hint="eastAsia"/>
            <w:lang w:eastAsia="zh-CN"/>
          </w:rPr>
          <w:t>(三)、物流与库存管理</w:t>
        </w:r>
        <w:r>
          <w:tab/>
        </w:r>
        <w:r>
          <w:fldChar w:fldCharType="begin"/>
        </w:r>
        <w:r>
          <w:instrText xml:space="preserve"> PAGEREF _Toc28294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655"/>
      <w:r>
        <w:rPr>
          <w:rFonts w:ascii="仿宋" w:eastAsia="仿宋" w:hAnsi="仿宋" w:cs="仿宋" w:hint="eastAsia"/>
          <w:sz w:val="28"/>
          <w:lang w:eastAsia="zh-CN"/>
        </w:rPr>
        <w:t>一、面酱项目危机管理</w:t>
      </w:r>
      <w:bookmarkEnd w:id="2"/>
    </w:p>
    <w:p>
      <w:pPr>
        <w:pStyle w:val="Heading2"/>
        <w:rPr>
          <w:rFonts w:ascii="仿宋" w:eastAsia="仿宋" w:hAnsi="仿宋" w:cs="仿宋" w:hint="eastAsia"/>
          <w:lang w:eastAsia="zh-CN"/>
        </w:rPr>
      </w:pPr>
      <w:bookmarkStart w:id="3" w:name="_Toc1840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面酱项目危机管理中，危机预警与识别是确保面酱项目稳健运行的核心步骤。通过建立全面的监测机制，面酱项目团队旨在及时发现和理解潜在的风险和危机因素，以便采取及时的预防和应对措施，确保面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首先，通过深入的风险评估，面酱项目团队全面分析了整个面酱项目和各个阶段可能存在的威胁。这包括准确评估每个潜在风险的发生概率和可能影响的程度，为后续危机预警提供了有力支持。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面酱项目团队着重于明确定义面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面酱项目进展的持续监控，团队能够及时发现潜在问题并作出迅速反应。面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在这一阶段，团队的专业素养和反应速度将发挥至关重要的作用，以确保潜在危机能够在初期得到有效的处理，最大程度地减轻负面影响。通过危机预警与识别，面酱项目得以更有序、可控地推进。</w:t>
      </w:r>
    </w:p>
    <w:p>
      <w:pPr>
        <w:pStyle w:val="Heading2"/>
        <w:ind w:firstLine="560" w:firstLineChars="200"/>
        <w:rPr>
          <w:rFonts w:ascii="仿宋" w:eastAsia="仿宋" w:hAnsi="仿宋" w:cs="仿宋" w:hint="eastAsia"/>
          <w:sz w:val="28"/>
          <w:lang w:eastAsia="zh-CN"/>
        </w:rPr>
      </w:pPr>
      <w:bookmarkStart w:id="4" w:name="_Toc2247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在危机发生时，面酱项目团队立即行动，成立了应急小组。该小组的任务是迅速制定并实施紧急应对措施，以最小化潜在损失。以下是采取的主要措施：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暂停面酱项目进度：为遏制危机蔓延，面酱项目暂时停止进行，以便全面评估当前状况。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资源重新分配：重新评估面酱项目资源的分配，确保最大限度地减小损失。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实时沟通：与关键利益相关者建立实时沟通机制，向他们传递面酱项目危机的实际状况，保障面酱项目核心利益。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在紧急应对的同时，面酱项目团队强调了团队协作和有效沟通的重要性。以下是团队协作的关键举措：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信息共享机制：建立了信息共享平台，确保团队成员能够及时获取面酱项目危机的实时信息。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领导者沟通：面酱项目领导者通过定期会议和即时沟通工具，指导团队应对危机，保持团队稳定运行。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随着危机得到初步控制，面酱项目团队转向制定恢复计划，以确保面酱项目能够从中迅速恢复。主要恢复计划包括：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修复受损的进度计划：重新评估面酱项目进度，制定修复计划，确保面酱项目尽快回归正常进程。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重新调整资源分配：优化资源分配，确保面酱项目在有限资源下高效运转。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风险管理机制加强：对面酱项目风险进行全面评估，制定更强化的风险管理策略，以预防未来可能的危机。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749"/>
      <w:r>
        <w:rPr>
          <w:rFonts w:ascii="仿宋" w:eastAsia="仿宋" w:hAnsi="仿宋" w:cs="仿宋" w:hint="eastAsia"/>
          <w:sz w:val="28"/>
          <w:lang w:eastAsia="zh-CN"/>
        </w:rPr>
        <w:t>二、面酱项目选址可行性分析</w:t>
      </w:r>
      <w:bookmarkEnd w:id="5"/>
    </w:p>
    <w:p>
      <w:pPr>
        <w:pStyle w:val="Heading2"/>
        <w:rPr>
          <w:rFonts w:ascii="仿宋" w:eastAsia="仿宋" w:hAnsi="仿宋" w:cs="仿宋" w:hint="eastAsia"/>
          <w:lang w:eastAsia="zh-CN"/>
        </w:rPr>
      </w:pPr>
      <w:bookmarkStart w:id="6" w:name="_Toc32448"/>
      <w:r>
        <w:rPr>
          <w:rFonts w:ascii="仿宋" w:eastAsia="仿宋" w:hAnsi="仿宋" w:cs="仿宋" w:hint="eastAsia"/>
          <w:lang w:eastAsia="zh-CN"/>
        </w:rPr>
        <w:t>(一)、面酱项目选址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该面酱项目选址位于XX省XX市XX区XXX街道</w:t>
      </w:r>
    </w:p>
    <w:p>
      <w:pPr>
        <w:pStyle w:val="Heading2"/>
        <w:ind w:firstLine="560" w:firstLineChars="200"/>
        <w:rPr>
          <w:rFonts w:ascii="仿宋" w:eastAsia="仿宋" w:hAnsi="仿宋" w:cs="仿宋" w:hint="eastAsia"/>
          <w:sz w:val="28"/>
          <w:lang w:eastAsia="zh-CN"/>
        </w:rPr>
      </w:pPr>
      <w:bookmarkStart w:id="7" w:name="_Toc1648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面酱项目的征地面积将根据面酱项目的实际规模和需求进行精确规划。具体面积XXX平方米，旨在确保面酱项目不仅能够满足当前的发展需求，还能够预留空间以适应未来的扩展。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净用地面积是在征地面积基础上去除不可利用面积后的实际可开发用地。具体面积XXX平方米，考虑到环保、交通、安全等多方面因素，以确保面酱项目在整体利用效率上达到最优。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面酱项目计划建设的建筑总规模具体面积XXX平方米。这一规模的确定综合考虑了面酱项目的性质、规模，以及城市规划的相关要求，确保建筑布局与周边环境协调一致。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绿地率是面酱项目用地中被规划为绿地的比例。具体面积XXX平方米，旨在通过合理规划绿地，改善面酱项目周边环境，提升居民生活质量，并符合城市整体绿化规划。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容积率是用地上可以建设的建筑总体积与用地面积之比。具体面积XXX，通过合理的容积率规划，确保面酱项目建筑规模与周边环境和谐共生。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确保面酱项目选址与当地城市规划相一致，具体面积XXX平方米。通过与城市规划部门深入沟通，确保面酱项目不仅符合城市的整体发展方向，还能够融入城市的发展布局，为城市的长远发展贡献力量。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充分了解并确保面酱项目选址符合当地产业政策，具体面积XXX平方米。这包括面酱项目对当地经济的促进作用，以及对相关产业的带动效应，确保面酱项目与地方政府的产业政策保持一致，促进共赢合作。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用地总体要求必须符合环保和可持续发展的原则，具体面积XXX平方米。通过采用绿色建筑设计、节能减排等措施，确保面酱项目在建设和运营过程中对环境的影响最小化，达到可持续发展的要求。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确保面酱项目选址具备必要的公共设施配套，具体面积XXX平方米。这包括交通便利性、教育、医疗等基础设施，以提高居民生活品质，使得面酱项目选址更具吸引力。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考虑用地总体要求对当地社会稳定性的影响，具体面积XXX平方米。通过深入了解当地社区反馈，确保面酱项目的选址和建设过程对当地社会和谐稳定产生积极作用。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面酱项目选址不仅符合法规和规划，还在实际操作中具有可行性。这一全面规划将为面酱项目的成功实施提供坚实的基础，确保面酱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56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面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面酱项目的设备规划和空间设计中，我们将采取灵活设备布局的措施。设备布局将根据实际需求进行灵活设计，避免不必要的浪费。通过合理规划设备摆放位置，我们将提高设备的利用率，减少设备间距，以确保面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面酱项目内部引入共享设施的概念，例如共享会议室、办公区等。通过这种方式，我们可以减少对资源的重复建设，提高资源共享效率，从而减小面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10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面酱项目的总图布置中，我们将不同功能区域进行明确的规划，以最大程度满足面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16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我们首先关注市场因素，包括潜在客户分布、竞争对手位置、市场需求等。通过深入的市场调研，我们能够更准确地评估选址对于市场开拓和产品销售的影响，确保面酱项目能够在有利的市场环境中蓬勃发展。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面酱项目对环境的影响是综合评价的重要因素之一。我们将详细考虑选址周边的自然环境、生态保护区、水源地等情况，确保面酱项目的建设和运营对环境影响最小化，并符合当地的环保法规标准。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对选址的评价还需充分考虑当地政府的产业政策和法规。我们将详细了解面酱项目所在地的相关政策，确保面酱项目的规划和运营与当地法规相符，降低不必要的法律风险。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考虑到社会稳定性对企业运营的重要性，我们将评估选址地区的社会安全情况、劳工关系、社区反馈等方面，以确保面酱项目的建设和运营不会受到社会稳定性的负面影响。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最后，我们将综合考虑用地成本，包括土地购置费用、土地开发成本等。通过对用地成本的详细评估，我们能够做出更为精确的经济效益分析，为面酱项目的投资决策提供有力支持。</w:t>
      </w:r>
    </w:p>
    <w:p>
      <w:pPr>
        <w:pStyle w:val="Heading1"/>
        <w:ind w:firstLine="560" w:firstLineChars="200"/>
        <w:rPr>
          <w:rFonts w:ascii="仿宋" w:eastAsia="仿宋" w:hAnsi="仿宋" w:cs="仿宋" w:hint="eastAsia"/>
          <w:sz w:val="28"/>
          <w:lang w:eastAsia="zh-CN"/>
        </w:rPr>
      </w:pPr>
      <w:bookmarkStart w:id="11" w:name="_Toc10547"/>
      <w:r>
        <w:rPr>
          <w:rFonts w:ascii="仿宋" w:eastAsia="仿宋" w:hAnsi="仿宋" w:cs="仿宋" w:hint="eastAsia"/>
          <w:sz w:val="28"/>
          <w:lang w:eastAsia="zh-CN"/>
        </w:rPr>
        <w:t>三、面酱项目文档管理</w:t>
      </w:r>
      <w:bookmarkEnd w:id="11"/>
    </w:p>
    <w:p>
      <w:pPr>
        <w:pStyle w:val="Heading2"/>
        <w:rPr>
          <w:rFonts w:ascii="仿宋" w:eastAsia="仿宋" w:hAnsi="仿宋" w:cs="仿宋" w:hint="eastAsia"/>
          <w:lang w:eastAsia="zh-CN"/>
        </w:rPr>
      </w:pPr>
      <w:bookmarkStart w:id="12" w:name="_Toc3232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面酱项目高度重视文档的质量和准确性，以支持面酱项目的各项活动和决策。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面酱项目文档的编制始于面酱项目计划的初期，我们制定了详细的文档编制计划，明确了每个文档的内容、格式和编写责任人。在面酱项目启动阶段，我们首先编制了面酱项目章程，明确定义了面酱项目的目标、范围、风险等关键要素。随后，面酱项目团队根据计划陆续编制了需求文档、设计文档、测试文档等各类文档，确保面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面酱项目管理中的重要环节，旨在确保面酱项目文档符合质量标准和面酱项目需求。在面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除了内部审查，我们还进行了外部审查，邀请面酱项目相关利益方和专业领域的专家对文档进行独立审查。这有助于获取更全面、客观的反馈，确保面酱项目文档不仅符合内部标准，也满足外部需求。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面酱项目在文档编制与审查方面建立了严格的管理机制，通过规范的流程和多维度的审查，确保面酱项目文档的质量、准确性和可靠性，为面酱项目的顺利推进提供了有力支持。</w:t>
      </w:r>
    </w:p>
    <w:p>
      <w:pPr>
        <w:pStyle w:val="Heading2"/>
        <w:ind w:firstLine="560" w:firstLineChars="200"/>
        <w:rPr>
          <w:rFonts w:ascii="仿宋" w:eastAsia="仿宋" w:hAnsi="仿宋" w:cs="仿宋" w:hint="eastAsia"/>
          <w:sz w:val="28"/>
          <w:lang w:eastAsia="zh-CN"/>
        </w:rPr>
      </w:pPr>
      <w:bookmarkStart w:id="13" w:name="_Toc1446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在面酱项目中，我们致力于优化文档发布与分发过程，以确保信息的高效传递和团队间协作的顺畅进行。以下是我们采取的关键优化策略：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我们通过多渠道发布文档，包括电子邮件、面酱项目管理平台、内部网站等，以满足不同团队成员的偏好和需求。多渠道发布确保了信息的全面覆盖。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我们采用了精细的权限控制，确保只有授权人员可以访问敏感信息。这种安全措施保护了面酱项目文档的机密性，防止了未经授权的信息泄露。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1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文档存档与归档是面酱项目生命周期中一个至关重要的环节，直接关系到面酱项目信息的长期保存和历史记录的完整性。在面酱项目中，我们实施了一系列有效的文档存档与归档管理策略：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7117"/>
      <w:r>
        <w:rPr>
          <w:rFonts w:ascii="仿宋" w:eastAsia="仿宋" w:hAnsi="仿宋" w:cs="仿宋" w:hint="eastAsia"/>
          <w:sz w:val="28"/>
          <w:lang w:eastAsia="zh-CN"/>
        </w:rPr>
        <w:t>四、面酱项目土建工程</w:t>
      </w:r>
      <w:bookmarkEnd w:id="15"/>
    </w:p>
    <w:p>
      <w:pPr>
        <w:pStyle w:val="Heading2"/>
        <w:rPr>
          <w:rFonts w:ascii="仿宋" w:eastAsia="仿宋" w:hAnsi="仿宋" w:cs="仿宋" w:hint="eastAsia"/>
          <w:lang w:eastAsia="zh-CN"/>
        </w:rPr>
      </w:pPr>
      <w:bookmarkStart w:id="16" w:name="_Toc1091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在面酱项目的建筑工程设计中，我们将秉承一系列重要的设计原则，以确保面酱项目建筑在功能、美观、可持续性等方面达到最佳效果。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首要原则是确保建筑的功能性得到最大化的发挥。我们将充分理解面酱项目的实际需求，合理布局各个功能区域，保证建筑在满足业务需求的同时，提供高效的工作环境。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在建筑设计中，我们将综合考虑建设和运营成本。通过精细的经济效益分析，确保设计方案在高效利用资源的同时，对面酱项目的长期盈利能力有积极的贡献。</w:t>
      </w:r>
    </w:p>
    <w:p>
      <w:pPr>
        <w:pStyle w:val="Heading2"/>
        <w:ind w:firstLine="560" w:firstLineChars="200"/>
        <w:rPr>
          <w:rFonts w:ascii="仿宋" w:eastAsia="仿宋" w:hAnsi="仿宋" w:cs="仿宋" w:hint="eastAsia"/>
          <w:sz w:val="28"/>
          <w:lang w:eastAsia="zh-CN"/>
        </w:rPr>
      </w:pPr>
      <w:bookmarkStart w:id="17" w:name="_Toc2765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酱项目的土建工程设计中，我们将精准设定设计年限，结合面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面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765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面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面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面酱项目的建筑设计将充分考虑施工、安装和维修的方便性，以提高整体工程的实用性和可维护性。这种设计理念旨在使场房不仅在技术上达到最高水平，同时在使用和维护方面也能够更加便捷高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https://d.book118.com/606201145125010030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836142"/>
    <w:rsid w:val="798361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201145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2023-12-28T15:14:00Z</dcterms:created>
  <dcterms:modified xsi:type="dcterms:W3CDTF">2023-12-28T15:14:23Z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3C3CCC57D6CB403CB67A3C071A7E84D2_11</vt:lpwstr>
  </property>
  <property fmtid="{D5CDD505-2E9C-101B-9397-08002B2CF9AE}" pid="3" name="KSOProductBuildVer">
    <vt:lpwstr>2052-12.1.0.16120</vt:lpwstr>
  </property>
</Properties>
</file>