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customXml/item1.xml" ContentType="application/xml"/>
  <Override PartName="/customXml/item2.xml" ContentType="application/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18.xml" ContentType="application/vnd.openxmlformats-officedocument.wordprocessingml.header+xml"/>
  <Override PartName="/word/header19.xml" ContentType="application/vnd.openxmlformats-officedocument.wordprocessingml.header+xml"/>
  <Override PartName="/word/header2.xml" ContentType="application/vnd.openxmlformats-officedocument.wordprocessingml.header+xml"/>
  <Override PartName="/word/header20.xml" ContentType="application/vnd.openxmlformats-officedocument.wordprocessingml.header+xml"/>
  <Override PartName="/word/header21.xml" ContentType="application/vnd.openxmlformats-officedocument.wordprocessingml.header+xml"/>
  <Override PartName="/word/header22.xml" ContentType="application/vnd.openxmlformats-officedocument.wordprocessingml.header+xml"/>
  <Override PartName="/word/header23.xml" ContentType="application/vnd.openxmlformats-officedocument.wordprocessingml.header+xml"/>
  <Override PartName="/word/header24.xml" ContentType="application/vnd.openxmlformats-officedocument.wordprocessingml.header+xml"/>
  <Override PartName="/word/header25.xml" ContentType="application/vnd.openxmlformats-officedocument.wordprocessingml.header+xml"/>
  <Override PartName="/word/header26.xml" ContentType="application/vnd.openxmlformats-officedocument.wordprocessingml.header+xml"/>
  <Override PartName="/word/header27.xml" ContentType="application/vnd.openxmlformats-officedocument.wordprocessingml.header+xml"/>
  <Override PartName="/word/header28.xml" ContentType="application/vnd.openxmlformats-officedocument.wordprocessingml.header+xml"/>
  <Override PartName="/word/header29.xml" ContentType="application/vnd.openxmlformats-officedocument.wordprocessingml.header+xml"/>
  <Override PartName="/word/header3.xml" ContentType="application/vnd.openxmlformats-officedocument.wordprocessingml.header+xml"/>
  <Override PartName="/word/header30.xml" ContentType="application/vnd.openxmlformats-officedocument.wordprocessingml.header+xml"/>
  <Override PartName="/word/header31.xml" ContentType="application/vnd.openxmlformats-officedocument.wordprocessingml.header+xml"/>
  <Override PartName="/word/header32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widowControl/>
        <w:jc w:val="center"/>
        <w:rPr>
          <w:rFonts w:ascii="黑体" w:eastAsia="黑体" w:hAnsi="黑体" w:cs="Times New Roman"/>
          <w:b/>
          <w:bCs/>
          <w:color w:val="auto"/>
          <w:sz w:val="52"/>
          <w:szCs w:val="32"/>
        </w:rPr>
      </w:pPr>
      <w:bookmarkStart w:id="0" w:name="_GoBack"/>
      <w:r>
        <w:rPr>
          <w:rFonts w:ascii="黑体" w:eastAsia="黑体" w:hAnsi="黑体" w:cs="Times New Roman" w:hint="eastAsia"/>
          <w:b/>
          <w:bCs/>
          <w:color w:val="auto"/>
          <w:sz w:val="52"/>
          <w:szCs w:val="32"/>
        </w:rPr>
        <w:t>2024年主任医师(正高)-内科学(正高)考试历年高频考点题库含答案</w:t>
      </w:r>
    </w:p>
    <w:p>
      <w:pPr>
        <w:widowControl/>
        <w:jc w:val="center"/>
        <w:rPr>
          <w:rFonts w:ascii="宋体" w:eastAsia="宋体" w:hAnsi="宋体" w:cs="Times New Roman"/>
          <w:b/>
          <w:bCs/>
          <w:color w:val="00B050"/>
          <w:sz w:val="28"/>
          <w:szCs w:val="32"/>
        </w:rPr>
      </w:pPr>
      <w:bookmarkEnd w:id="0"/>
      <w:r>
        <w:rPr>
          <w:rFonts w:ascii="宋体" w:eastAsia="宋体" w:hAnsi="宋体" w:cs="Times New Roman" w:hint="eastAsia"/>
          <w:b/>
          <w:bCs/>
          <w:color w:val="00B050"/>
          <w:sz w:val="28"/>
          <w:szCs w:val="32"/>
        </w:rPr>
        <w:t>（图片大小可自由调整）</w:t>
      </w:r>
    </w:p>
    <w:p>
      <w:pPr>
        <w:widowControl/>
        <w:jc w:val="center"/>
        <w:rPr>
          <w:rFonts w:ascii="宋体" w:eastAsia="宋体" w:hAnsi="宋体" w:cs="Times New Roman"/>
          <w:b/>
          <w:bCs/>
          <w:color w:val="00B050"/>
          <w:sz w:val="28"/>
          <w:szCs w:val="32"/>
        </w:rPr>
      </w:pPr>
    </w:p>
    <w:p>
      <w:pPr>
        <w:widowControl/>
        <w:jc w:val="center"/>
        <w:rPr>
          <w:rFonts w:ascii="宋体" w:eastAsia="宋体" w:hAnsi="宋体" w:cs="宋体"/>
          <w:b/>
          <w:bCs/>
          <w:color w:val="000000"/>
          <w:sz w:val="32"/>
          <w:szCs w:val="32"/>
        </w:rPr>
      </w:pPr>
      <w:r>
        <w:rPr>
          <w:rFonts w:ascii="宋体" w:eastAsia="宋体" w:hAnsi="宋体" w:cs="宋体"/>
          <w:b/>
          <w:bCs/>
          <w:color w:val="000000"/>
          <w:sz w:val="32"/>
          <w:szCs w:val="32"/>
        </w:rPr>
        <w:t>第1卷</w:t>
      </w:r>
    </w:p>
    <w:p>
      <w:pPr>
        <w:widowControl/>
        <w:jc w:val="center"/>
        <w:rPr>
          <w:rFonts w:ascii="宋体" w:eastAsia="宋体" w:hAnsi="宋体" w:cs="宋体"/>
          <w:b/>
          <w:bCs/>
          <w:color w:val="000000"/>
          <w:sz w:val="32"/>
          <w:szCs w:val="32"/>
        </w:rPr>
      </w:pPr>
    </w:p>
    <w:p>
      <w:pPr>
        <w:widowControl/>
        <w:jc w:val="center"/>
        <w:rPr>
          <w:rFonts w:ascii="宋体" w:eastAsia="宋体" w:hAnsi="宋体" w:cs="宋体"/>
          <w:b/>
          <w:bCs/>
          <w:color w:val="000000"/>
          <w:sz w:val="32"/>
          <w:szCs w:val="32"/>
        </w:rPr>
      </w:pPr>
    </w:p>
    <w:p>
      <w:pPr>
        <w:widowControl/>
        <w:jc w:val="left"/>
        <w:rPr>
          <w:rFonts w:ascii="宋体" w:eastAsia="宋体" w:hAnsi="宋体" w:cs="宋体"/>
          <w:b/>
          <w:bCs/>
          <w:color w:val="000000"/>
          <w:sz w:val="28"/>
          <w:szCs w:val="32"/>
        </w:rPr>
      </w:pPr>
      <w:r>
        <w:rPr>
          <w:rFonts w:ascii="宋体" w:eastAsia="宋体" w:hAnsi="宋体" w:cs="宋体"/>
          <w:b/>
          <w:bCs/>
          <w:color w:val="000000"/>
          <w:sz w:val="28"/>
          <w:szCs w:val="32"/>
        </w:rPr>
        <w:t>一.参考题库(共15题)</w:t>
      </w:r>
    </w:p>
    <w:p>
      <w:pPr>
        <w:widowControl/>
        <w:jc w:val="left"/>
        <w:rPr>
          <w:rFonts w:ascii="宋体" w:eastAsia="宋体" w:hAnsi="宋体" w:cs="宋体"/>
          <w:b/>
          <w:bCs/>
          <w:color w:val="000000"/>
          <w:sz w:val="28"/>
          <w:szCs w:val="32"/>
        </w:rPr>
      </w:pPr>
    </w:p>
    <w:p>
      <w:pPr>
        <w:pStyle w:val="Normal0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1.</w:t>
      </w:r>
      <w:bookmarkStart w:id="1" w:name="_GoBack_0" w:colFirst="0" w:colLast="0"/>
      <w:r>
        <w:rPr>
          <w:rFonts w:ascii="幼圆" w:eastAsia="幼圆" w:hAnsi="幼圆" w:cs="幼圆" w:hint="eastAsia"/>
          <w:b/>
          <w:bCs/>
          <w:sz w:val="24"/>
          <w:szCs w:val="24"/>
        </w:rPr>
        <w:t>患者男性，18岁。反复面色苍白、乏力伴解酱油色尿2月余，血常规：WBC3.2×10</w:t>
      </w:r>
      <w:r>
        <w:drawing>
          <wp:inline distT="0" distB="0" distL="0" distR="0">
            <wp:extent cx="95260" cy="171468"/>
            <wp:effectExtent l="0" t="0" r="0" b="0"/>
            <wp:docPr id="1" nam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95260" cy="17146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幼圆" w:eastAsia="幼圆" w:hAnsi="幼圆" w:cs="幼圆" w:hint="eastAsia"/>
          <w:b/>
          <w:bCs/>
          <w:sz w:val="24"/>
          <w:szCs w:val="24"/>
        </w:rPr>
        <w:t>/L，HGB54g/L，血小板62×10</w:t>
      </w:r>
      <w:r>
        <w:drawing>
          <wp:inline distT="0" distB="0" distL="0" distR="0">
            <wp:extent cx="95260" cy="171468"/>
            <wp:effectExtent l="0" t="0" r="0" b="0"/>
            <wp:docPr id="1591459002" nam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91459002" name=""/>
                    <pic:cNvPicPr/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95260" cy="17146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幼圆" w:eastAsia="幼圆" w:hAnsi="幼圆" w:cs="幼圆" w:hint="eastAsia"/>
          <w:b/>
          <w:bCs/>
          <w:sz w:val="24"/>
          <w:szCs w:val="24"/>
        </w:rPr>
        <w:t>/L。TBIL64umol/L，IBIL55umol/L。</w:t>
      </w:r>
      <w:r>
        <w:rPr>
          <w:rFonts w:ascii="幼圆" w:eastAsia="幼圆" w:hAnsi="幼圆" w:cs="幼圆" w:hint="eastAsia"/>
          <w:b/>
          <w:bCs/>
          <w:sz w:val="24"/>
          <w:szCs w:val="24"/>
        </w:rPr>
        <w:br/>
      </w:r>
      <w:r>
        <w:rPr>
          <w:rFonts w:ascii="幼圆" w:eastAsia="幼圆" w:hAnsi="幼圆" w:cs="幼圆" w:hint="eastAsia"/>
          <w:b/>
          <w:bCs/>
          <w:sz w:val="24"/>
          <w:szCs w:val="24"/>
        </w:rPr>
        <w:t>最可能的诊断为</w:t>
      </w:r>
      <w:r>
        <w:rPr>
          <w:rFonts w:ascii="幼圆" w:eastAsia="幼圆" w:hAnsi="幼圆" w:cs="幼圆" w:hint="eastAsia"/>
          <w:b/>
          <w:bCs/>
          <w:sz w:val="24"/>
          <w:szCs w:val="24"/>
        </w:rPr>
        <w:br/>
      </w:r>
      <w:r>
        <w:rPr>
          <w:rFonts w:ascii="幼圆" w:eastAsia="幼圆" w:hAnsi="幼圆" w:cs="幼圆" w:hint="eastAsia"/>
          <w:b/>
          <w:bCs/>
          <w:sz w:val="24"/>
          <w:szCs w:val="24"/>
        </w:rPr>
        <w:br/>
      </w:r>
      <w:r>
        <w:rPr>
          <w:rFonts w:ascii="幼圆" w:eastAsia="幼圆" w:hAnsi="幼圆" w:cs="幼圆" w:hint="eastAsia"/>
          <w:b/>
          <w:bCs/>
          <w:sz w:val="24"/>
          <w:szCs w:val="24"/>
        </w:rPr>
        <w:t>A、阵发性冷性血红蛋白尿</w:t>
      </w:r>
      <w:r>
        <w:rPr>
          <w:rFonts w:ascii="幼圆" w:eastAsia="幼圆" w:hAnsi="幼圆" w:cs="幼圆" w:hint="eastAsia"/>
          <w:b/>
          <w:bCs/>
          <w:sz w:val="24"/>
          <w:szCs w:val="24"/>
        </w:rPr>
        <w:br/>
      </w:r>
      <w:r>
        <w:rPr>
          <w:rFonts w:ascii="幼圆" w:eastAsia="幼圆" w:hAnsi="幼圆" w:cs="幼圆" w:hint="eastAsia"/>
          <w:b/>
          <w:bCs/>
          <w:sz w:val="24"/>
          <w:szCs w:val="24"/>
        </w:rPr>
        <w:br/>
      </w:r>
      <w:r>
        <w:rPr>
          <w:rFonts w:ascii="幼圆" w:eastAsia="幼圆" w:hAnsi="幼圆" w:cs="幼圆" w:hint="eastAsia"/>
          <w:b/>
          <w:bCs/>
          <w:sz w:val="24"/>
          <w:szCs w:val="24"/>
        </w:rPr>
        <w:t>B、温抗体型自身免疫性溶血性贫血</w:t>
      </w:r>
      <w:r>
        <w:rPr>
          <w:rFonts w:ascii="幼圆" w:eastAsia="幼圆" w:hAnsi="幼圆" w:cs="幼圆" w:hint="eastAsia"/>
          <w:b/>
          <w:bCs/>
          <w:sz w:val="24"/>
          <w:szCs w:val="24"/>
        </w:rPr>
        <w:br/>
      </w:r>
      <w:r>
        <w:rPr>
          <w:rFonts w:ascii="幼圆" w:eastAsia="幼圆" w:hAnsi="幼圆" w:cs="幼圆" w:hint="eastAsia"/>
          <w:b/>
          <w:bCs/>
          <w:sz w:val="24"/>
          <w:szCs w:val="24"/>
        </w:rPr>
        <w:br/>
      </w:r>
      <w:r>
        <w:rPr>
          <w:rFonts w:ascii="幼圆" w:eastAsia="幼圆" w:hAnsi="幼圆" w:cs="幼圆" w:hint="eastAsia"/>
          <w:b/>
          <w:bCs/>
          <w:sz w:val="24"/>
          <w:szCs w:val="24"/>
        </w:rPr>
        <w:t>C、再生障碍性贫血</w:t>
      </w:r>
      <w:r>
        <w:rPr>
          <w:rFonts w:ascii="幼圆" w:eastAsia="幼圆" w:hAnsi="幼圆" w:cs="幼圆" w:hint="eastAsia"/>
          <w:b/>
          <w:bCs/>
          <w:sz w:val="24"/>
          <w:szCs w:val="24"/>
        </w:rPr>
        <w:br/>
      </w:r>
      <w:r>
        <w:rPr>
          <w:rFonts w:ascii="幼圆" w:eastAsia="幼圆" w:hAnsi="幼圆" w:cs="幼圆" w:hint="eastAsia"/>
          <w:b/>
          <w:bCs/>
          <w:sz w:val="24"/>
          <w:szCs w:val="24"/>
        </w:rPr>
        <w:br/>
      </w:r>
      <w:r>
        <w:rPr>
          <w:rFonts w:ascii="幼圆" w:eastAsia="幼圆" w:hAnsi="幼圆" w:cs="幼圆" w:hint="eastAsia"/>
          <w:b/>
          <w:bCs/>
          <w:sz w:val="24"/>
          <w:szCs w:val="24"/>
        </w:rPr>
        <w:t>D、冷凝集素综合征</w:t>
      </w:r>
      <w:r>
        <w:rPr>
          <w:rFonts w:ascii="幼圆" w:eastAsia="幼圆" w:hAnsi="幼圆" w:cs="幼圆" w:hint="eastAsia"/>
          <w:b/>
          <w:bCs/>
          <w:sz w:val="24"/>
          <w:szCs w:val="24"/>
        </w:rPr>
        <w:br/>
      </w:r>
      <w:r>
        <w:rPr>
          <w:rFonts w:ascii="幼圆" w:eastAsia="幼圆" w:hAnsi="幼圆" w:cs="幼圆" w:hint="eastAsia"/>
          <w:b/>
          <w:bCs/>
          <w:sz w:val="24"/>
          <w:szCs w:val="24"/>
        </w:rPr>
        <w:br/>
      </w:r>
      <w:r>
        <w:rPr>
          <w:rFonts w:ascii="幼圆" w:eastAsia="幼圆" w:hAnsi="幼圆" w:cs="幼圆" w:hint="eastAsia"/>
          <w:b/>
          <w:bCs/>
          <w:sz w:val="24"/>
          <w:szCs w:val="24"/>
        </w:rPr>
        <w:t>E、缺铁性贫血</w:t>
      </w:r>
      <w:r>
        <w:rPr>
          <w:rFonts w:ascii="幼圆" w:eastAsia="幼圆" w:hAnsi="幼圆" w:cs="幼圆" w:hint="eastAsia"/>
          <w:b/>
          <w:bCs/>
          <w:sz w:val="24"/>
          <w:szCs w:val="24"/>
        </w:rPr>
        <w:br/>
      </w:r>
      <w:r>
        <w:rPr>
          <w:rFonts w:ascii="幼圆" w:eastAsia="幼圆" w:hAnsi="幼圆" w:cs="幼圆" w:hint="eastAsia"/>
          <w:b/>
          <w:bCs/>
          <w:sz w:val="24"/>
          <w:szCs w:val="24"/>
        </w:rPr>
        <w:br/>
      </w:r>
      <w:r>
        <w:rPr>
          <w:rFonts w:ascii="幼圆" w:eastAsia="幼圆" w:hAnsi="幼圆" w:cs="幼圆" w:hint="eastAsia"/>
          <w:b/>
          <w:bCs/>
          <w:sz w:val="24"/>
          <w:szCs w:val="24"/>
        </w:rPr>
        <w:t>F、阵发性睡眠性血红蛋白尿</w:t>
      </w:r>
      <w:r>
        <w:rPr>
          <w:rFonts w:ascii="幼圆" w:eastAsia="幼圆" w:hAnsi="幼圆" w:cs="幼圆" w:hint="eastAsia"/>
          <w:b/>
          <w:bCs/>
          <w:sz w:val="24"/>
          <w:szCs w:val="24"/>
        </w:rPr>
        <w:br/>
      </w:r>
      <w:r>
        <w:rPr>
          <w:rFonts w:ascii="幼圆" w:eastAsia="幼圆" w:hAnsi="幼圆" w:cs="幼圆" w:hint="eastAsia"/>
          <w:b/>
          <w:bCs/>
          <w:sz w:val="24"/>
          <w:szCs w:val="24"/>
        </w:rPr>
        <w:br/>
      </w:r>
      <w:r>
        <w:rPr>
          <w:rFonts w:ascii="幼圆" w:eastAsia="幼圆" w:hAnsi="幼圆" w:cs="幼圆" w:hint="eastAsia"/>
          <w:b/>
          <w:bCs/>
          <w:sz w:val="24"/>
          <w:szCs w:val="24"/>
        </w:rPr>
        <w:t>G、骨髓增生异常综合征</w:t>
      </w:r>
      <w:r>
        <w:rPr>
          <w:rFonts w:ascii="幼圆" w:eastAsia="幼圆" w:hAnsi="幼圆" w:cs="幼圆" w:hint="eastAsia"/>
          <w:b/>
          <w:bCs/>
          <w:sz w:val="24"/>
          <w:szCs w:val="24"/>
        </w:rPr>
        <w:br/>
      </w:r>
    </w:p>
    <w:p>
      <w:pPr>
        <w:pStyle w:val="Normal0"/>
        <w:jc w:val="left"/>
        <w:rPr>
          <w:rFonts w:ascii="黑体" w:eastAsia="黑体" w:hAnsi="黑体" w:cs="黑体" w:hint="eastAsia"/>
          <w:b w:val="0"/>
          <w:bCs w:val="0"/>
          <w:sz w:val="24"/>
          <w:szCs w:val="24"/>
          <w:vertAlign w:val="baseline"/>
        </w:rPr>
        <w:sectPr>
          <w:headerReference w:type="even" r:id="rId7"/>
          <w:headerReference w:type="first" r:id="rId8"/>
          <w:pgSz w:w="11906" w:h="16838"/>
          <w:pgMar w:top="720" w:right="720" w:bottom="720" w:left="720" w:header="851" w:footer="992" w:gutter="0"/>
          <w:cols w:num="1" w:space="425"/>
          <w:docGrid w:type="lines" w:linePitch="312" w:charSpace="0"/>
        </w:sectPr>
      </w:pPr>
      <w:bookmarkEnd w:id="1"/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br/>
      </w:r>
    </w:p>
    <w:p>
      <w:pPr>
        <w:pStyle w:val="Normal0"/>
        <w:jc w:val="left"/>
        <w:rPr>
          <w:rFonts w:ascii="黑体" w:eastAsia="黑体" w:hAnsi="黑体" w:cs="黑体" w:hint="eastAsia"/>
          <w:b w:val="0"/>
          <w:bCs w:val="0"/>
          <w:sz w:val="24"/>
          <w:szCs w:val="24"/>
          <w:vertAlign w:val="baseline"/>
        </w:rPr>
        <w:sectPr>
          <w:headerReference w:type="even" r:id="rId9"/>
          <w:headerReference w:type="first" r:id="rId10"/>
          <w:type w:val="nextPage"/>
          <w:pgSz w:w="11906" w:h="16838"/>
          <w:pgMar w:top="720" w:right="720" w:bottom="720" w:left="720" w:header="851" w:footer="992" w:gutter="0"/>
          <w:pgNumType w:start="2"/>
          <w:cols w:num="1" w:space="425"/>
          <w:titlePg w:val="0"/>
          <w:docGrid w:type="lines" w:linePitch="312" w:charSpace="0"/>
        </w:sectPr>
      </w:pP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t>正确答案:F</w:t>
      </w: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br/>
      </w: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br/>
      </w: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t>为明确诊断，可行下列哪些检查</w:t>
      </w: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br/>
      </w: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br/>
      </w: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t>A、CD55/CD59阴性细胞测定</w:t>
      </w: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br/>
      </w: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br/>
      </w: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t>B、网织红细胞计数</w:t>
      </w: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br/>
      </w: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br/>
      </w: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t>C、糖水试验</w:t>
      </w: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br/>
      </w: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br/>
      </w: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t>D、Ham试验</w:t>
      </w: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br/>
      </w: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br/>
      </w: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t>E、蛇毒因子溶血试验</w:t>
      </w: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br/>
      </w: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br/>
      </w: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t>F、热溶血试验</w:t>
      </w: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br/>
      </w: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br/>
      </w: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t>G、Rous试验</w:t>
      </w: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br/>
      </w: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t>正确答案:A,B,C,D,E,F,G</w:t>
      </w: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br/>
      </w: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br/>
      </w: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t>关于阵发性睡眠性血红蛋白尿，下列哪些说法是错误的</w:t>
      </w: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br/>
      </w: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br/>
      </w: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t>A、是一种血管内溶血</w:t>
      </w: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br/>
      </w: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br/>
      </w: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t>B、不会并发血栓</w:t>
      </w: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br/>
      </w: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br/>
      </w: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t>C、是造血干细胞克隆性疾病</w:t>
      </w: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br/>
      </w: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br/>
      </w: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t>D、患者红细胞对补体敏感</w:t>
      </w: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br/>
      </w: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br/>
      </w: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t>E、患者存在红细胞膜结构缺陷</w:t>
      </w: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br/>
      </w: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br/>
      </w: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t>F、可伴有缺铁</w:t>
      </w: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br/>
      </w: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br/>
      </w: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t>G、红细胞表面CD55/CD59分子表达增加</w:t>
      </w: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br/>
      </w: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t>正确答案:B,G</w:t>
      </w: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br/>
      </w: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br/>
      </w: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t>可选用下列哪些治疗方法</w:t>
      </w: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br/>
      </w: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br/>
      </w: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t>A、雄激素</w:t>
      </w: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br/>
      </w: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br/>
      </w: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t>B、输注洗涤红细胞</w:t>
      </w: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br/>
      </w: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br/>
      </w:r>
    </w:p>
    <w:p>
      <w:pPr>
        <w:pStyle w:val="Normal0"/>
        <w:jc w:val="left"/>
        <w:rPr>
          <w:rFonts w:ascii="黑体" w:eastAsia="黑体" w:hAnsi="黑体" w:cs="黑体" w:hint="eastAsia"/>
          <w:b w:val="0"/>
          <w:bCs w:val="0"/>
          <w:sz w:val="24"/>
          <w:szCs w:val="24"/>
          <w:vertAlign w:val="baseline"/>
        </w:rPr>
      </w:pP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t>C、血浆置换</w:t>
      </w: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br/>
      </w: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br/>
      </w: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t>D、异基因造血干细胞移植</w:t>
      </w: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br/>
      </w: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br/>
      </w: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t>E、泼尼松</w:t>
      </w: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br/>
      </w: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br/>
      </w: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t>F、输注浓缩红细胞</w:t>
      </w: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br/>
      </w: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br/>
      </w: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t>G、静脉滴注碳酸氢钠</w:t>
      </w: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br/>
      </w: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t>正确答案:B,D,E,G</w:t>
      </w:r>
    </w:p>
    <w:p>
      <w:pPr>
        <w:pStyle w:val="Normal0"/>
        <w:jc w:val="left"/>
        <w:rPr>
          <w:rFonts w:ascii="宋体" w:hAnsi="宋体" w:cs="Calibri"/>
          <w:b/>
          <w:bCs/>
          <w:color w:val="FF0000"/>
          <w:szCs w:val="21"/>
        </w:rPr>
      </w:pPr>
    </w:p>
    <w:p>
      <w:pPr>
        <w:pStyle w:val="Normal0"/>
        <w:jc w:val="left"/>
        <w:rPr>
          <w:rFonts w:ascii="宋体" w:hAnsi="宋体" w:cs="Calibri"/>
          <w:b/>
          <w:bCs/>
          <w:color w:val="FF0000"/>
          <w:szCs w:val="21"/>
        </w:rPr>
      </w:pPr>
    </w:p>
    <w:p>
      <w:pPr>
        <w:pStyle w:val="Normal0"/>
        <w:jc w:val="left"/>
        <w:rPr>
          <w:rFonts w:ascii="宋体" w:hAnsi="宋体" w:cs="Calibri"/>
          <w:b/>
          <w:bCs/>
          <w:color w:val="FF0000"/>
          <w:szCs w:val="21"/>
        </w:rPr>
      </w:pPr>
    </w:p>
    <w:p>
      <w:pPr>
        <w:pStyle w:val="Normal1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2.</w:t>
      </w:r>
      <w:bookmarkStart w:id="2" w:name="_GoBack_1" w:colFirst="0" w:colLast="0"/>
      <w:r>
        <w:rPr>
          <w:rFonts w:ascii="幼圆" w:eastAsia="幼圆" w:hAnsi="幼圆" w:cs="幼圆" w:hint="eastAsia"/>
          <w:b/>
          <w:bCs/>
          <w:sz w:val="24"/>
          <w:szCs w:val="24"/>
        </w:rPr>
        <w:t>女性，62岁。宫颈癌手术后化学治疗中，出现咳嗽，咳黄痰，伴有发热寒战，体温最高38.5℃。血白细胞计数2.8×10</w:t>
      </w:r>
      <w:r>
        <w:drawing>
          <wp:inline distT="0" distB="0" distL="0" distR="0">
            <wp:extent cx="95260" cy="171468"/>
            <wp:effectExtent l="0" t="0" r="0" b="0"/>
            <wp:docPr id="1873609376" nam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73609376" name=""/>
                    <pic:cNvPicPr/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95260" cy="17146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幼圆" w:eastAsia="幼圆" w:hAnsi="幼圆" w:cs="幼圆" w:hint="eastAsia"/>
          <w:b/>
          <w:bCs/>
          <w:sz w:val="24"/>
          <w:szCs w:val="24"/>
        </w:rPr>
        <w:t>。X线胸部摄片示右肺上叶大片模糊斑片影，并见不规则透亮区，伴右侧少量胸腔积液。</w:t>
      </w:r>
      <w:r>
        <w:rPr>
          <w:rFonts w:ascii="幼圆" w:eastAsia="幼圆" w:hAnsi="幼圆" w:cs="幼圆" w:hint="eastAsia"/>
          <w:b/>
          <w:bCs/>
          <w:sz w:val="24"/>
          <w:szCs w:val="24"/>
        </w:rPr>
        <w:br/>
      </w:r>
      <w:r>
        <w:rPr>
          <w:rFonts w:ascii="幼圆" w:eastAsia="幼圆" w:hAnsi="幼圆" w:cs="幼圆" w:hint="eastAsia"/>
          <w:b/>
          <w:bCs/>
          <w:sz w:val="24"/>
          <w:szCs w:val="24"/>
        </w:rPr>
        <w:t>本病例肺部感染的病原体可能性最大的是</w:t>
      </w:r>
      <w:r>
        <w:rPr>
          <w:rFonts w:ascii="幼圆" w:eastAsia="幼圆" w:hAnsi="幼圆" w:cs="幼圆" w:hint="eastAsia"/>
          <w:b/>
          <w:bCs/>
          <w:sz w:val="24"/>
          <w:szCs w:val="24"/>
        </w:rPr>
        <w:br/>
      </w:r>
      <w:r>
        <w:rPr>
          <w:rFonts w:ascii="幼圆" w:eastAsia="幼圆" w:hAnsi="幼圆" w:cs="幼圆" w:hint="eastAsia"/>
          <w:b/>
          <w:bCs/>
          <w:sz w:val="24"/>
          <w:szCs w:val="24"/>
        </w:rPr>
        <w:br/>
      </w:r>
      <w:r>
        <w:rPr>
          <w:rFonts w:ascii="幼圆" w:eastAsia="幼圆" w:hAnsi="幼圆" w:cs="幼圆" w:hint="eastAsia"/>
          <w:b/>
          <w:bCs/>
          <w:sz w:val="24"/>
          <w:szCs w:val="24"/>
        </w:rPr>
        <w:t>A、卡他莫拉菌</w:t>
      </w:r>
      <w:r>
        <w:rPr>
          <w:rFonts w:ascii="幼圆" w:eastAsia="幼圆" w:hAnsi="幼圆" w:cs="幼圆" w:hint="eastAsia"/>
          <w:b/>
          <w:bCs/>
          <w:sz w:val="24"/>
          <w:szCs w:val="24"/>
        </w:rPr>
        <w:br/>
      </w:r>
      <w:r>
        <w:rPr>
          <w:rFonts w:ascii="幼圆" w:eastAsia="幼圆" w:hAnsi="幼圆" w:cs="幼圆" w:hint="eastAsia"/>
          <w:b/>
          <w:bCs/>
          <w:sz w:val="24"/>
          <w:szCs w:val="24"/>
        </w:rPr>
        <w:br/>
      </w:r>
      <w:r>
        <w:rPr>
          <w:rFonts w:ascii="幼圆" w:eastAsia="幼圆" w:hAnsi="幼圆" w:cs="幼圆" w:hint="eastAsia"/>
          <w:b/>
          <w:bCs/>
          <w:sz w:val="24"/>
          <w:szCs w:val="24"/>
        </w:rPr>
        <w:t>B、革兰阴性杆菌</w:t>
      </w:r>
      <w:r>
        <w:rPr>
          <w:rFonts w:ascii="幼圆" w:eastAsia="幼圆" w:hAnsi="幼圆" w:cs="幼圆" w:hint="eastAsia"/>
          <w:b/>
          <w:bCs/>
          <w:sz w:val="24"/>
          <w:szCs w:val="24"/>
        </w:rPr>
        <w:br/>
      </w:r>
      <w:r>
        <w:rPr>
          <w:rFonts w:ascii="幼圆" w:eastAsia="幼圆" w:hAnsi="幼圆" w:cs="幼圆" w:hint="eastAsia"/>
          <w:b/>
          <w:bCs/>
          <w:sz w:val="24"/>
          <w:szCs w:val="24"/>
        </w:rPr>
        <w:br/>
      </w:r>
      <w:r>
        <w:rPr>
          <w:rFonts w:ascii="幼圆" w:eastAsia="幼圆" w:hAnsi="幼圆" w:cs="幼圆" w:hint="eastAsia"/>
          <w:b/>
          <w:bCs/>
          <w:sz w:val="24"/>
          <w:szCs w:val="24"/>
        </w:rPr>
        <w:t>C、肺炎支原体</w:t>
      </w:r>
      <w:r>
        <w:rPr>
          <w:rFonts w:ascii="幼圆" w:eastAsia="幼圆" w:hAnsi="幼圆" w:cs="幼圆" w:hint="eastAsia"/>
          <w:b/>
          <w:bCs/>
          <w:sz w:val="24"/>
          <w:szCs w:val="24"/>
        </w:rPr>
        <w:br/>
      </w:r>
      <w:r>
        <w:rPr>
          <w:rFonts w:ascii="幼圆" w:eastAsia="幼圆" w:hAnsi="幼圆" w:cs="幼圆" w:hint="eastAsia"/>
          <w:b/>
          <w:bCs/>
          <w:sz w:val="24"/>
          <w:szCs w:val="24"/>
        </w:rPr>
        <w:br/>
      </w:r>
      <w:r>
        <w:rPr>
          <w:rFonts w:ascii="幼圆" w:eastAsia="幼圆" w:hAnsi="幼圆" w:cs="幼圆" w:hint="eastAsia"/>
          <w:b/>
          <w:bCs/>
          <w:sz w:val="24"/>
          <w:szCs w:val="24"/>
        </w:rPr>
        <w:t>D、肺炎链球菌</w:t>
      </w:r>
      <w:r>
        <w:rPr>
          <w:rFonts w:ascii="幼圆" w:eastAsia="幼圆" w:hAnsi="幼圆" w:cs="幼圆" w:hint="eastAsia"/>
          <w:b/>
          <w:bCs/>
          <w:sz w:val="24"/>
          <w:szCs w:val="24"/>
        </w:rPr>
        <w:br/>
      </w:r>
      <w:r>
        <w:rPr>
          <w:rFonts w:ascii="幼圆" w:eastAsia="幼圆" w:hAnsi="幼圆" w:cs="幼圆" w:hint="eastAsia"/>
          <w:b/>
          <w:bCs/>
          <w:sz w:val="24"/>
          <w:szCs w:val="24"/>
        </w:rPr>
        <w:br/>
      </w:r>
      <w:r>
        <w:rPr>
          <w:rFonts w:ascii="幼圆" w:eastAsia="幼圆" w:hAnsi="幼圆" w:cs="幼圆" w:hint="eastAsia"/>
          <w:b/>
          <w:bCs/>
          <w:sz w:val="24"/>
          <w:szCs w:val="24"/>
        </w:rPr>
        <w:t>E、肺炎衣原体</w:t>
      </w:r>
      <w:r>
        <w:rPr>
          <w:rFonts w:ascii="幼圆" w:eastAsia="幼圆" w:hAnsi="幼圆" w:cs="幼圆" w:hint="eastAsia"/>
          <w:b/>
          <w:bCs/>
          <w:sz w:val="24"/>
          <w:szCs w:val="24"/>
        </w:rPr>
        <w:br/>
      </w:r>
    </w:p>
    <w:p>
      <w:pPr>
        <w:pStyle w:val="Normal1"/>
        <w:jc w:val="left"/>
        <w:rPr>
          <w:rFonts w:ascii="黑体" w:eastAsia="黑体" w:hAnsi="黑体" w:cs="黑体" w:hint="eastAsia"/>
          <w:b w:val="0"/>
          <w:bCs w:val="0"/>
          <w:sz w:val="24"/>
          <w:szCs w:val="24"/>
          <w:vertAlign w:val="baseline"/>
        </w:rPr>
        <w:sectPr>
          <w:headerReference w:type="even" r:id="rId11"/>
          <w:headerReference w:type="first" r:id="rId12"/>
          <w:type w:val="nextPage"/>
          <w:pgSz w:w="11906" w:h="16838"/>
          <w:pgMar w:top="720" w:right="720" w:bottom="720" w:left="720" w:header="851" w:footer="992" w:gutter="0"/>
          <w:pgNumType w:start="3"/>
          <w:cols w:num="1" w:space="425"/>
          <w:titlePg w:val="0"/>
          <w:docGrid w:type="lines" w:linePitch="312" w:charSpace="0"/>
        </w:sectPr>
      </w:pPr>
      <w:bookmarkEnd w:id="2"/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br/>
      </w: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t>正确答案:B</w:t>
      </w: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br/>
      </w: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br/>
      </w: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t>本例经验抗菌治疗宜采用</w:t>
      </w: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br/>
      </w: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br/>
      </w: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t>A、亚胺培南</w:t>
      </w: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br/>
      </w: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br/>
      </w: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t>B、大剂量青霉素联合庆大霉素</w:t>
      </w: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br/>
      </w: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br/>
      </w: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t>C、大剂量青霉素联合甲硝唑</w:t>
      </w: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br/>
      </w: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br/>
      </w:r>
    </w:p>
    <w:p>
      <w:pPr>
        <w:pStyle w:val="Normal1"/>
        <w:jc w:val="left"/>
        <w:rPr>
          <w:rFonts w:ascii="黑体" w:eastAsia="黑体" w:hAnsi="黑体" w:cs="黑体" w:hint="eastAsia"/>
          <w:b w:val="0"/>
          <w:bCs w:val="0"/>
          <w:sz w:val="24"/>
          <w:szCs w:val="24"/>
          <w:vertAlign w:val="baseline"/>
        </w:rPr>
      </w:pP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t>D、万古霉素</w:t>
      </w: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br/>
      </w: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br/>
      </w: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t>E、第三代头孢菌素联合氨基糖苷类</w:t>
      </w: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br/>
      </w: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t>正确答案:E</w:t>
      </w: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br/>
      </w: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br/>
      </w: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t>按上题经验性抗菌治疗无效，则下列措施中应首选</w:t>
      </w: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br/>
      </w: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br/>
      </w: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t>A、改用新型“高档”抗生素</w:t>
      </w: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br/>
      </w: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br/>
      </w: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t>B、加用抗真菌治疗</w:t>
      </w: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br/>
      </w: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br/>
      </w: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t>C、加用万古霉素</w:t>
      </w: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br/>
      </w: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br/>
      </w: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t>D、确定病原体，根据药物敏感试验调整抗菌药物</w:t>
      </w: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br/>
      </w: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br/>
      </w: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t>E、呼吸道局部应用抗生素</w:t>
      </w: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br/>
      </w: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t>正确答案:D</w:t>
      </w:r>
    </w:p>
    <w:p>
      <w:pPr>
        <w:pStyle w:val="Normal1"/>
        <w:jc w:val="left"/>
        <w:rPr>
          <w:rFonts w:ascii="宋体" w:hAnsi="宋体" w:cs="Calibri"/>
          <w:b/>
          <w:bCs/>
          <w:color w:val="FF0000"/>
          <w:szCs w:val="21"/>
        </w:rPr>
      </w:pPr>
    </w:p>
    <w:p>
      <w:pPr>
        <w:pStyle w:val="Normal1"/>
        <w:jc w:val="left"/>
        <w:rPr>
          <w:rFonts w:ascii="宋体" w:hAnsi="宋体" w:cs="Calibri"/>
          <w:b/>
          <w:bCs/>
          <w:color w:val="FF0000"/>
          <w:szCs w:val="21"/>
        </w:rPr>
      </w:pPr>
    </w:p>
    <w:p>
      <w:pPr>
        <w:pStyle w:val="Normal1"/>
        <w:jc w:val="left"/>
        <w:rPr>
          <w:rFonts w:ascii="宋体" w:hAnsi="宋体" w:cs="Calibri"/>
          <w:b/>
          <w:bCs/>
          <w:color w:val="FF0000"/>
          <w:szCs w:val="21"/>
        </w:rPr>
      </w:pPr>
    </w:p>
    <w:p>
      <w:pPr>
        <w:pStyle w:val="Normal2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  <w:sectPr>
          <w:headerReference w:type="even" r:id="rId13"/>
          <w:headerReference w:type="first" r:id="rId14"/>
          <w:type w:val="nextPage"/>
          <w:pgSz w:w="11906" w:h="16838"/>
          <w:pgMar w:top="720" w:right="720" w:bottom="720" w:left="72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3.</w:t>
      </w:r>
      <w:bookmarkStart w:id="3" w:name="_GoBack_2" w:colFirst="0" w:colLast="0"/>
      <w:r>
        <w:rPr>
          <w:rFonts w:ascii="幼圆" w:eastAsia="幼圆" w:hAnsi="幼圆" w:cs="幼圆" w:hint="eastAsia"/>
          <w:b/>
          <w:bCs/>
          <w:sz w:val="24"/>
          <w:szCs w:val="24"/>
        </w:rPr>
        <w:t>患者女性，65岁。慢性咳嗽十余年，心慌、气促五年，浮肿20天入院。体检：气促，口唇、指端明显发绀，颈静脉怒张，桶状胸，肺肝界右第七肋间，两肺叩诊过清音，听诊双肺布满干湿性啰音，心界不大，三尖瓣区可闻及Ⅲ级收缩期杂音。血压143/90mmHg，心率120次/分，律整，肝大肋下1.5cm，腹饱满，压痛，有移动性浊音，双下肢凹陷性浮肿。WBC：14.0×10</w:t>
      </w:r>
      <w:r>
        <w:drawing>
          <wp:inline distT="0" distB="0" distL="0" distR="0">
            <wp:extent cx="95260" cy="171468"/>
            <wp:effectExtent l="0" t="0" r="0" b="0"/>
            <wp:docPr id="569619952" nam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69619952" name=""/>
                    <pic:cNvPicPr/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95260" cy="17146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幼圆" w:eastAsia="幼圆" w:hAnsi="幼圆" w:cs="幼圆" w:hint="eastAsia"/>
          <w:b/>
          <w:bCs/>
          <w:sz w:val="24"/>
          <w:szCs w:val="24"/>
        </w:rPr>
        <w:t>/L，尿：蛋白(++)，RBC3～5/40x，颗粒管型1～2/10x。</w:t>
      </w:r>
      <w:r>
        <w:rPr>
          <w:rFonts w:ascii="幼圆" w:eastAsia="幼圆" w:hAnsi="幼圆" w:cs="幼圆" w:hint="eastAsia"/>
          <w:b/>
          <w:bCs/>
          <w:sz w:val="24"/>
          <w:szCs w:val="24"/>
        </w:rPr>
        <w:br/>
      </w:r>
      <w:r>
        <w:rPr>
          <w:rFonts w:ascii="幼圆" w:eastAsia="幼圆" w:hAnsi="幼圆" w:cs="幼圆" w:hint="eastAsia"/>
          <w:b/>
          <w:bCs/>
          <w:sz w:val="24"/>
          <w:szCs w:val="24"/>
        </w:rPr>
        <w:t>初步诊断是</w:t>
      </w:r>
      <w:r>
        <w:rPr>
          <w:rFonts w:ascii="幼圆" w:eastAsia="幼圆" w:hAnsi="幼圆" w:cs="幼圆" w:hint="eastAsia"/>
          <w:b/>
          <w:bCs/>
          <w:sz w:val="24"/>
          <w:szCs w:val="24"/>
        </w:rPr>
        <w:br/>
      </w:r>
      <w:r>
        <w:rPr>
          <w:rFonts w:ascii="幼圆" w:eastAsia="幼圆" w:hAnsi="幼圆" w:cs="幼圆" w:hint="eastAsia"/>
          <w:b/>
          <w:bCs/>
          <w:sz w:val="24"/>
          <w:szCs w:val="24"/>
        </w:rPr>
        <w:br/>
      </w:r>
      <w:r>
        <w:rPr>
          <w:rFonts w:ascii="幼圆" w:eastAsia="幼圆" w:hAnsi="幼圆" w:cs="幼圆" w:hint="eastAsia"/>
          <w:b/>
          <w:bCs/>
          <w:sz w:val="24"/>
          <w:szCs w:val="24"/>
        </w:rPr>
        <w:t>A、右心衰竭</w:t>
      </w:r>
      <w:r>
        <w:rPr>
          <w:rFonts w:ascii="幼圆" w:eastAsia="幼圆" w:hAnsi="幼圆" w:cs="幼圆" w:hint="eastAsia"/>
          <w:b/>
          <w:bCs/>
          <w:sz w:val="24"/>
          <w:szCs w:val="24"/>
        </w:rPr>
        <w:br/>
      </w:r>
      <w:r>
        <w:rPr>
          <w:rFonts w:ascii="幼圆" w:eastAsia="幼圆" w:hAnsi="幼圆" w:cs="幼圆" w:hint="eastAsia"/>
          <w:b/>
          <w:bCs/>
          <w:sz w:val="24"/>
          <w:szCs w:val="24"/>
        </w:rPr>
        <w:br/>
      </w:r>
      <w:r>
        <w:rPr>
          <w:rFonts w:ascii="幼圆" w:eastAsia="幼圆" w:hAnsi="幼圆" w:cs="幼圆" w:hint="eastAsia"/>
          <w:b/>
          <w:bCs/>
          <w:sz w:val="24"/>
          <w:szCs w:val="24"/>
        </w:rPr>
        <w:t>B、左心衰竭</w:t>
      </w:r>
      <w:r>
        <w:rPr>
          <w:rFonts w:ascii="幼圆" w:eastAsia="幼圆" w:hAnsi="幼圆" w:cs="幼圆" w:hint="eastAsia"/>
          <w:b/>
          <w:bCs/>
          <w:sz w:val="24"/>
          <w:szCs w:val="24"/>
        </w:rPr>
        <w:br/>
      </w:r>
      <w:r>
        <w:rPr>
          <w:rFonts w:ascii="幼圆" w:eastAsia="幼圆" w:hAnsi="幼圆" w:cs="幼圆" w:hint="eastAsia"/>
          <w:b/>
          <w:bCs/>
          <w:sz w:val="24"/>
          <w:szCs w:val="24"/>
        </w:rPr>
        <w:br/>
      </w:r>
      <w:r>
        <w:rPr>
          <w:rFonts w:ascii="幼圆" w:eastAsia="幼圆" w:hAnsi="幼圆" w:cs="幼圆" w:hint="eastAsia"/>
          <w:b/>
          <w:bCs/>
          <w:sz w:val="24"/>
          <w:szCs w:val="24"/>
        </w:rPr>
        <w:t>C、肝硬化</w:t>
      </w:r>
      <w:r>
        <w:rPr>
          <w:rFonts w:ascii="幼圆" w:eastAsia="幼圆" w:hAnsi="幼圆" w:cs="幼圆" w:hint="eastAsia"/>
          <w:b/>
          <w:bCs/>
          <w:sz w:val="24"/>
          <w:szCs w:val="24"/>
        </w:rPr>
        <w:br/>
      </w:r>
      <w:r>
        <w:rPr>
          <w:rFonts w:ascii="幼圆" w:eastAsia="幼圆" w:hAnsi="幼圆" w:cs="幼圆" w:hint="eastAsia"/>
          <w:b/>
          <w:bCs/>
          <w:sz w:val="24"/>
          <w:szCs w:val="24"/>
        </w:rPr>
        <w:br/>
      </w:r>
      <w:r>
        <w:rPr>
          <w:rFonts w:ascii="幼圆" w:eastAsia="幼圆" w:hAnsi="幼圆" w:cs="幼圆" w:hint="eastAsia"/>
          <w:b/>
          <w:bCs/>
          <w:sz w:val="24"/>
          <w:szCs w:val="24"/>
        </w:rPr>
        <w:t>D、肺心病</w:t>
      </w:r>
      <w:r>
        <w:rPr>
          <w:rFonts w:ascii="幼圆" w:eastAsia="幼圆" w:hAnsi="幼圆" w:cs="幼圆" w:hint="eastAsia"/>
          <w:b/>
          <w:bCs/>
          <w:sz w:val="24"/>
          <w:szCs w:val="24"/>
        </w:rPr>
        <w:br/>
      </w:r>
      <w:r>
        <w:rPr>
          <w:rFonts w:ascii="幼圆" w:eastAsia="幼圆" w:hAnsi="幼圆" w:cs="幼圆" w:hint="eastAsia"/>
          <w:b/>
          <w:bCs/>
          <w:sz w:val="24"/>
          <w:szCs w:val="24"/>
        </w:rPr>
        <w:br/>
      </w:r>
      <w:r>
        <w:rPr>
          <w:rFonts w:ascii="幼圆" w:eastAsia="幼圆" w:hAnsi="幼圆" w:cs="幼圆" w:hint="eastAsia"/>
          <w:b/>
          <w:bCs/>
          <w:sz w:val="24"/>
          <w:szCs w:val="24"/>
        </w:rPr>
        <w:t>E、慢性支气管炎急性发作</w:t>
      </w:r>
      <w:r>
        <w:rPr>
          <w:rFonts w:ascii="幼圆" w:eastAsia="幼圆" w:hAnsi="幼圆" w:cs="幼圆" w:hint="eastAsia"/>
          <w:b/>
          <w:bCs/>
          <w:sz w:val="24"/>
          <w:szCs w:val="24"/>
        </w:rPr>
        <w:br/>
      </w:r>
      <w:r>
        <w:rPr>
          <w:rFonts w:ascii="幼圆" w:eastAsia="幼圆" w:hAnsi="幼圆" w:cs="幼圆" w:hint="eastAsia"/>
          <w:b/>
          <w:bCs/>
          <w:sz w:val="24"/>
          <w:szCs w:val="24"/>
        </w:rPr>
        <w:br/>
      </w:r>
      <w:r>
        <w:rPr>
          <w:rFonts w:ascii="幼圆" w:eastAsia="幼圆" w:hAnsi="幼圆" w:cs="幼圆" w:hint="eastAsia"/>
          <w:b/>
          <w:bCs/>
          <w:sz w:val="24"/>
          <w:szCs w:val="24"/>
        </w:rPr>
        <w:t>F、肾小球肾炎</w:t>
      </w:r>
      <w:r>
        <w:rPr>
          <w:rFonts w:ascii="幼圆" w:eastAsia="幼圆" w:hAnsi="幼圆" w:cs="幼圆" w:hint="eastAsia"/>
          <w:b/>
          <w:bCs/>
          <w:sz w:val="24"/>
          <w:szCs w:val="24"/>
        </w:rPr>
        <w:br/>
      </w:r>
      <w:r>
        <w:rPr>
          <w:rFonts w:ascii="幼圆" w:eastAsia="幼圆" w:hAnsi="幼圆" w:cs="幼圆" w:hint="eastAsia"/>
          <w:b/>
          <w:bCs/>
          <w:sz w:val="24"/>
          <w:szCs w:val="24"/>
        </w:rPr>
        <w:br/>
      </w:r>
      <w:r>
        <w:rPr>
          <w:rFonts w:ascii="幼圆" w:eastAsia="幼圆" w:hAnsi="幼圆" w:cs="幼圆" w:hint="eastAsia"/>
          <w:b/>
          <w:bCs/>
          <w:sz w:val="24"/>
          <w:szCs w:val="24"/>
        </w:rPr>
        <w:t>G、动脉粥样硬化性心脏病</w:t>
      </w:r>
      <w:r>
        <w:rPr>
          <w:rFonts w:ascii="幼圆" w:eastAsia="幼圆" w:hAnsi="幼圆" w:cs="幼圆" w:hint="eastAsia"/>
          <w:b/>
          <w:bCs/>
          <w:sz w:val="24"/>
          <w:szCs w:val="24"/>
        </w:rPr>
        <w:br/>
      </w:r>
    </w:p>
    <w:p>
      <w:pPr>
        <w:pStyle w:val="Normal2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br/>
      </w:r>
      <w:r>
        <w:rPr>
          <w:rFonts w:ascii="幼圆" w:eastAsia="幼圆" w:hAnsi="幼圆" w:cs="幼圆" w:hint="eastAsia"/>
          <w:b/>
          <w:bCs/>
          <w:sz w:val="24"/>
          <w:szCs w:val="24"/>
        </w:rPr>
        <w:t>H、慢性阻塞性肺气肿</w:t>
      </w:r>
      <w:r>
        <w:rPr>
          <w:rFonts w:ascii="幼圆" w:eastAsia="幼圆" w:hAnsi="幼圆" w:cs="幼圆" w:hint="eastAsia"/>
          <w:b/>
          <w:bCs/>
          <w:sz w:val="24"/>
          <w:szCs w:val="24"/>
        </w:rPr>
        <w:br/>
      </w:r>
    </w:p>
    <w:p>
      <w:pPr>
        <w:pStyle w:val="Normal2"/>
        <w:jc w:val="left"/>
        <w:rPr>
          <w:rFonts w:ascii="黑体" w:eastAsia="黑体" w:hAnsi="黑体" w:cs="黑体" w:hint="eastAsia"/>
          <w:b w:val="0"/>
          <w:bCs w:val="0"/>
          <w:sz w:val="24"/>
          <w:szCs w:val="24"/>
          <w:vertAlign w:val="baseline"/>
        </w:rPr>
        <w:sectPr>
          <w:headerReference w:type="even" r:id="rId15"/>
          <w:headerReference w:type="first" r:id="rId16"/>
          <w:type w:val="nextPage"/>
          <w:pgSz w:w="11906" w:h="16838"/>
          <w:pgMar w:top="720" w:right="720" w:bottom="720" w:left="720" w:header="851" w:footer="992" w:gutter="0"/>
          <w:pgNumType w:start="5"/>
          <w:cols w:num="1" w:space="425"/>
          <w:titlePg w:val="0"/>
          <w:docGrid w:type="lines" w:linePitch="312" w:charSpace="0"/>
        </w:sectPr>
      </w:pPr>
      <w:bookmarkEnd w:id="3"/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br/>
      </w: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t>正确答案:A,D,E,H</w:t>
      </w: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br/>
      </w: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br/>
      </w: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t>入院后应做哪些必要检查</w:t>
      </w: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br/>
      </w: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br/>
      </w: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t>A、血清电解质测定</w:t>
      </w: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br/>
      </w: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br/>
      </w: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t>B、胸部正侧位片</w:t>
      </w: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br/>
      </w: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br/>
      </w: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t>C、血气分析</w:t>
      </w: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br/>
      </w: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br/>
      </w: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t>D、EKG（心电图）</w:t>
      </w: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br/>
      </w: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br/>
      </w: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t>E、血洁尿素氮</w:t>
      </w: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br/>
      </w: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br/>
      </w: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t>F、痰细菌培养</w:t>
      </w: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br/>
      </w: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br/>
      </w: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t>G、肺功能检查</w:t>
      </w: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br/>
      </w: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br/>
      </w: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t>H、同位素肾图</w:t>
      </w: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br/>
      </w: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t>正确答案:A,B,C,D,E,F</w:t>
      </w: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br/>
      </w: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br/>
      </w: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t>应立即采取哪些主要治疗措施</w:t>
      </w: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br/>
      </w: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br/>
      </w: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t>A、利尿剂</w:t>
      </w: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br/>
      </w: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br/>
      </w: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t>B、人工呼吸</w:t>
      </w: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br/>
      </w: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br/>
      </w: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t>C、吸入2升／分氧气</w:t>
      </w: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br/>
      </w: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br/>
      </w: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t>D、吸入6升／分氧气</w:t>
      </w: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br/>
      </w: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br/>
      </w: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t>E、静点广谱抗生素</w:t>
      </w: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br/>
      </w: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br/>
      </w: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t>F、静点氨茶碱</w:t>
      </w: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br/>
      </w: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t>正确答案:A,C,E,F</w:t>
      </w: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br/>
      </w: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br/>
      </w: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t>检查提示：血气分析：pH：7.46，PaO</w:t>
      </w:r>
      <w:r>
        <w:drawing>
          <wp:inline distT="0" distB="0" distL="0" distR="0">
            <wp:extent cx="95260" cy="152416"/>
            <wp:effectExtent l="0" t="0" r="0" b="0"/>
            <wp:docPr id="1999215133" nam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99215133" name=""/>
                    <pic:cNvPicPr/>
                  </pic:nvPicPr>
                  <pic:blipFill>
                    <a:blip xmlns:r="http://schemas.openxmlformats.org/officeDocument/2006/relationships"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95260" cy="15241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t>：46mmHg，PaCO</w:t>
      </w:r>
      <w:r>
        <w:drawing>
          <wp:inline distT="0" distB="0" distL="0" distR="0">
            <wp:extent cx="95260" cy="152416"/>
            <wp:effectExtent l="0" t="0" r="0" b="0"/>
            <wp:docPr id="19199259" nam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199259" name=""/>
                    <pic:cNvPicPr/>
                  </pic:nvPicPr>
                  <pic:blipFill>
                    <a:blip xmlns:r="http://schemas.openxmlformats.org/officeDocument/2006/relationships"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95260" cy="15241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t>：80mmHg，HCO</w:t>
      </w:r>
      <w:r>
        <w:drawing>
          <wp:inline distT="0" distB="0" distL="0" distR="0">
            <wp:extent cx="95260" cy="152416"/>
            <wp:effectExtent l="0" t="0" r="0" b="0"/>
            <wp:docPr id="726755653" nam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26755653" name=""/>
                    <pic:cNvPicPr/>
                  </pic:nvPicPr>
                  <pic:blipFill>
                    <a:blip xmlns:r="http://schemas.openxmlformats.org/officeDocument/2006/relationships"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95260" cy="15241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drawing>
          <wp:inline distT="0" distB="0" distL="0" distR="0">
            <wp:extent cx="95260" cy="171468"/>
            <wp:effectExtent l="0" t="0" r="0" b="0"/>
            <wp:docPr id="979945642" nam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79945642" name=""/>
                    <pic:cNvPicPr/>
                  </pic:nvPicPr>
                  <pic:blipFill>
                    <a:blip xmlns:r="http://schemas.openxmlformats.org/officeDocument/2006/relationships"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95260" cy="17146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2"/>
        <w:jc w:val="left"/>
        <w:rPr>
          <w:rFonts w:ascii="黑体" w:eastAsia="黑体" w:hAnsi="黑体" w:cs="黑体" w:hint="eastAsia"/>
          <w:b w:val="0"/>
          <w:bCs w:val="0"/>
          <w:sz w:val="24"/>
          <w:szCs w:val="24"/>
          <w:vertAlign w:val="baseline"/>
        </w:rPr>
        <w:sectPr>
          <w:headerReference w:type="even" r:id="rId20"/>
          <w:headerReference w:type="first" r:id="rId21"/>
          <w:type w:val="nextPage"/>
          <w:pgSz w:w="11906" w:h="16838"/>
          <w:pgMar w:top="720" w:right="720" w:bottom="720" w:left="720" w:header="851" w:footer="992" w:gutter="0"/>
          <w:pgNumType w:start="6"/>
          <w:cols w:num="1" w:space="425"/>
          <w:titlePg w:val="0"/>
          <w:docGrid w:type="lines" w:linePitch="312" w:charSpace="0"/>
        </w:sectPr>
      </w:pP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t>：45mmol/L，血钾3.2mmol/L、氯85mmol/L、钠129mmol/L。根据上述结果考虑什么诊断</w:t>
      </w: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br/>
      </w: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br/>
      </w: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t>A、呼吸性酸中毒</w:t>
      </w: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br/>
      </w: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br/>
      </w: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t>B、呼吸性碱中毒</w:t>
      </w: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br/>
      </w: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br/>
      </w: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t>C、代谢性酸中毒</w:t>
      </w: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br/>
      </w: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br/>
      </w: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t>D、代谢性碱中毒</w:t>
      </w: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br/>
      </w: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br/>
      </w: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t>E、Ⅰ型呼吸衰竭</w:t>
      </w: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br/>
      </w: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br/>
      </w: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t>F、Ⅱ型呼吸衰竭</w:t>
      </w: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br/>
      </w: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br/>
      </w: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t>G、低钾血症</w:t>
      </w: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br/>
      </w: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br/>
      </w: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t>H、高钠血症</w:t>
      </w: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br/>
      </w: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t>正确答案:A,D,F,G</w:t>
      </w: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br/>
      </w: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br/>
      </w: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t>哪些因素可以促使该病人发生碱中毒</w:t>
      </w: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br/>
      </w: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br/>
      </w: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t>A、应用利尿剂不当</w:t>
      </w: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br/>
      </w: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br/>
      </w: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t>B、应用大环内酯抗生素</w:t>
      </w: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br/>
      </w: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br/>
      </w: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t>C、未给予氧气治疗</w:t>
      </w: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br/>
      </w: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br/>
      </w: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t>D、输入过多碱性药物</w:t>
      </w: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br/>
      </w: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br/>
      </w: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t>E、应用氨茶碱</w:t>
      </w: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br/>
      </w: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br/>
      </w: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t>F、进食太少</w:t>
      </w: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br/>
      </w: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br/>
      </w: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t>G、呕吐</w:t>
      </w: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br/>
      </w: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br/>
      </w: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t>H、长期应用皮质激素</w:t>
      </w: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br/>
      </w: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t>正确答案:A,D,F,G,H</w:t>
      </w: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br/>
      </w: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br/>
      </w: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t>以下哪几项符合该病人的心电图诊断标准</w:t>
      </w: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br/>
      </w: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br/>
      </w: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t>A、V</w:t>
      </w:r>
      <w:r>
        <w:drawing>
          <wp:inline distT="0" distB="0" distL="0" distR="0">
            <wp:extent cx="95260" cy="152416"/>
            <wp:effectExtent l="0" t="0" r="0" b="0"/>
            <wp:docPr id="145792074" nam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5792074" name=""/>
                    <pic:cNvPicPr/>
                  </pic:nvPicPr>
                  <pic:blipFill>
                    <a:blip xmlns:r="http://schemas.openxmlformats.org/officeDocument/2006/relationships"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95260" cy="15241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t>R/S≤1</w:t>
      </w: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br/>
      </w: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br/>
      </w:r>
    </w:p>
    <w:p>
      <w:pPr>
        <w:pStyle w:val="Normal2"/>
        <w:jc w:val="left"/>
        <w:rPr>
          <w:rFonts w:ascii="黑体" w:eastAsia="黑体" w:hAnsi="黑体" w:cs="黑体" w:hint="eastAsia"/>
          <w:b w:val="0"/>
          <w:bCs w:val="0"/>
          <w:sz w:val="24"/>
          <w:szCs w:val="24"/>
          <w:vertAlign w:val="baseline"/>
        </w:rPr>
        <w:sectPr>
          <w:headerReference w:type="even" r:id="rId23"/>
          <w:headerReference w:type="first" r:id="rId24"/>
          <w:type w:val="nextPage"/>
          <w:pgSz w:w="11906" w:h="16838"/>
          <w:pgMar w:top="720" w:right="720" w:bottom="720" w:left="720" w:header="851" w:footer="992" w:gutter="0"/>
          <w:pgNumType w:start="7"/>
          <w:cols w:num="1" w:space="425"/>
          <w:titlePg w:val="0"/>
          <w:docGrid w:type="lines" w:linePitch="312" w:charSpace="0"/>
        </w:sectPr>
      </w:pP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t>B、V</w:t>
      </w:r>
      <w:r>
        <w:drawing>
          <wp:inline distT="0" distB="0" distL="0" distR="0">
            <wp:extent cx="95260" cy="152416"/>
            <wp:effectExtent l="0" t="0" r="0" b="0"/>
            <wp:docPr id="1057377974" nam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57377974" name=""/>
                    <pic:cNvPicPr/>
                  </pic:nvPicPr>
                  <pic:blipFill>
                    <a:blip xmlns:r="http://schemas.openxmlformats.org/officeDocument/2006/relationships"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95260" cy="15241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t>导联／R/S≤1</w:t>
      </w: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br/>
      </w: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br/>
      </w: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t>C、SV</w:t>
      </w:r>
      <w:r>
        <w:drawing>
          <wp:inline distT="0" distB="0" distL="0" distR="0">
            <wp:extent cx="95260" cy="152416"/>
            <wp:effectExtent l="0" t="0" r="0" b="0"/>
            <wp:docPr id="675985445" nam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75985445" name=""/>
                    <pic:cNvPicPr/>
                  </pic:nvPicPr>
                  <pic:blipFill>
                    <a:blip xmlns:r="http://schemas.openxmlformats.org/officeDocument/2006/relationships"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95260" cy="15241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t>+RV</w:t>
      </w:r>
      <w:r>
        <w:drawing>
          <wp:inline distT="0" distB="0" distL="0" distR="0">
            <wp:extent cx="95260" cy="152416"/>
            <wp:effectExtent l="0" t="0" r="0" b="0"/>
            <wp:docPr id="249374713" nam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9374713" name=""/>
                    <pic:cNvPicPr/>
                  </pic:nvPicPr>
                  <pic:blipFill>
                    <a:blip xmlns:r="http://schemas.openxmlformats.org/officeDocument/2006/relationships"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95260" cy="15241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t>≥4.0mv</w:t>
      </w: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br/>
      </w: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br/>
      </w: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t>D、P波增宽＞0.12秒，伴切迹</w:t>
      </w: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br/>
      </w: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br/>
      </w: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t>E、RV</w:t>
      </w:r>
      <w:r>
        <w:drawing>
          <wp:inline distT="0" distB="0" distL="0" distR="0">
            <wp:extent cx="95260" cy="152416"/>
            <wp:effectExtent l="0" t="0" r="0" b="0"/>
            <wp:docPr id="753651728" nam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53651728" name=""/>
                    <pic:cNvPicPr/>
                  </pic:nvPicPr>
                  <pic:blipFill>
                    <a:blip xmlns:r="http://schemas.openxmlformats.org/officeDocument/2006/relationships"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95260" cy="15241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t>+SV</w:t>
      </w:r>
      <w:r>
        <w:drawing>
          <wp:inline distT="0" distB="0" distL="0" distR="0">
            <wp:extent cx="95260" cy="152416"/>
            <wp:effectExtent l="0" t="0" r="0" b="0"/>
            <wp:docPr id="1965625296" nam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65625296" name=""/>
                    <pic:cNvPicPr/>
                  </pic:nvPicPr>
                  <pic:blipFill>
                    <a:blip xmlns:r="http://schemas.openxmlformats.org/officeDocument/2006/relationships"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95260" cy="15241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t>≥1.05mv</w:t>
      </w: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br/>
      </w: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br/>
      </w: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t>F、P电压＞0.22mv</w:t>
      </w: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br/>
      </w: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br/>
      </w: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t>G、额面平均电轴≥﹣30°</w:t>
      </w: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br/>
      </w: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t>正确答案:A,E,F</w:t>
      </w: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br/>
      </w: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br/>
      </w: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t>以下哪几项符合该病的X线诊断标准</w:t>
      </w: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br/>
      </w: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br/>
      </w: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t>A、右下肺动脉干≥15毫米</w:t>
      </w: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br/>
      </w: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br/>
      </w: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t>B、肺动脉外围分支扩张</w:t>
      </w: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br/>
      </w: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br/>
      </w: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t>C、右心室增大</w:t>
      </w: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br/>
      </w: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br/>
      </w: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t>D、肺动脉段凸出高度≥3毫米</w:t>
      </w: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br/>
      </w: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br/>
      </w: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t>E、右下肺动脉干横径与气管横径比值≥1.0</w:t>
      </w: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br/>
      </w: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t>正确答案:A,C,D</w:t>
      </w: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br/>
      </w: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br/>
      </w: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t>检查提示：入院第三日，心脏听诊发现心律不齐，可闻及频发性早搏，EKG各导联出现提前QRS波群，其前无相干P波，QRS波宽大，T波与主波相反。以下哪些因素可以导致该病人发生心律紊乱</w:t>
      </w: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br/>
      </w: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br/>
      </w: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t>A、低氧血症</w:t>
      </w: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br/>
      </w: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br/>
      </w: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t>B、洋地黄过重</w:t>
      </w: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br/>
      </w: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br/>
      </w: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t>C、应用β2受体兴奋剂</w:t>
      </w: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br/>
      </w: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br/>
      </w: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t>D、感染</w:t>
      </w: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br/>
      </w: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br/>
      </w: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t>E、电解质紊乱</w:t>
      </w: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br/>
      </w: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br/>
      </w: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t>F、应用氨茶碱</w:t>
      </w: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br/>
      </w: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br/>
      </w: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t>G、高碳酸血症</w:t>
      </w: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br/>
      </w:r>
    </w:p>
    <w:p>
      <w:pPr>
        <w:pStyle w:val="Normal2"/>
        <w:jc w:val="left"/>
        <w:rPr>
          <w:rFonts w:ascii="黑体" w:eastAsia="黑体" w:hAnsi="黑体" w:cs="黑体" w:hint="eastAsia"/>
          <w:b w:val="0"/>
          <w:bCs w:val="0"/>
          <w:sz w:val="24"/>
          <w:szCs w:val="24"/>
          <w:vertAlign w:val="baseline"/>
        </w:rPr>
      </w:pP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t>正确答案:A,B,D,E,F,G</w:t>
      </w: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br/>
      </w: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br/>
      </w: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t>该病人可能发生下列哪些合并症</w:t>
      </w: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br/>
      </w: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br/>
      </w: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t>A、上消化道出血</w:t>
      </w: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br/>
      </w: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br/>
      </w: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t>B、心律失常</w:t>
      </w: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br/>
      </w: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br/>
      </w: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t>C、肺性脑病</w:t>
      </w: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br/>
      </w: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br/>
      </w: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t>D、肝昏迷</w:t>
      </w: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br/>
      </w: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br/>
      </w: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t>E、酸碱平衡紊乱</w:t>
      </w: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br/>
      </w: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br/>
      </w: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t>F、弥漫性血管内凝血</w:t>
      </w: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br/>
      </w: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t>正确答案:A,B,C,E,F</w:t>
      </w:r>
    </w:p>
    <w:p>
      <w:pPr>
        <w:pStyle w:val="Normal2"/>
        <w:jc w:val="left"/>
        <w:rPr>
          <w:rFonts w:ascii="宋体" w:hAnsi="宋体" w:cs="Calibri"/>
          <w:b/>
          <w:bCs/>
          <w:color w:val="FF0000"/>
          <w:szCs w:val="21"/>
        </w:rPr>
      </w:pPr>
    </w:p>
    <w:p>
      <w:pPr>
        <w:pStyle w:val="Normal2"/>
        <w:jc w:val="left"/>
        <w:rPr>
          <w:rFonts w:ascii="宋体" w:hAnsi="宋体" w:cs="Calibri"/>
          <w:b/>
          <w:bCs/>
          <w:color w:val="FF0000"/>
          <w:szCs w:val="21"/>
        </w:rPr>
      </w:pPr>
    </w:p>
    <w:p>
      <w:pPr>
        <w:pStyle w:val="Normal2"/>
        <w:jc w:val="left"/>
        <w:rPr>
          <w:rFonts w:ascii="宋体" w:hAnsi="宋体" w:cs="Calibri"/>
          <w:b/>
          <w:bCs/>
          <w:color w:val="FF0000"/>
          <w:szCs w:val="21"/>
        </w:rPr>
      </w:pPr>
    </w:p>
    <w:p>
      <w:pPr>
        <w:pStyle w:val="Normal3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4.</w:t>
      </w:r>
      <w:bookmarkStart w:id="4" w:name="_GoBack_3" w:colFirst="0" w:colLast="0"/>
      <w:r>
        <w:rPr>
          <w:rFonts w:ascii="幼圆" w:eastAsia="幼圆" w:hAnsi="幼圆" w:cs="幼圆" w:hint="eastAsia"/>
          <w:b/>
          <w:bCs/>
          <w:sz w:val="24"/>
          <w:szCs w:val="24"/>
        </w:rPr>
        <w:t>男性，68岁。近10天来出现间断胸痛，多于劳累时发作，3小时前无明显诱因开始持续胸痛伴大汗、恶心。查体：血压110/80mmHg，心率120次／分钟。心电图V</w:t>
      </w:r>
      <w:r>
        <w:drawing>
          <wp:inline distT="0" distB="0" distL="0" distR="0">
            <wp:extent cx="95260" cy="152416"/>
            <wp:effectExtent l="0" t="0" r="0" b="0"/>
            <wp:docPr id="761887328" nam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61887328" name=""/>
                    <pic:cNvPicPr/>
                  </pic:nvPicPr>
                  <pic:blipFill>
                    <a:blip xmlns:r="http://schemas.openxmlformats.org/officeDocument/2006/relationships"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95260" cy="15241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幼圆" w:eastAsia="幼圆" w:hAnsi="幼圆" w:cs="幼圆" w:hint="eastAsia"/>
          <w:b/>
          <w:bCs/>
          <w:sz w:val="24"/>
          <w:szCs w:val="24"/>
        </w:rPr>
        <w:t>～V</w:t>
      </w:r>
      <w:r>
        <w:drawing>
          <wp:inline distT="0" distB="0" distL="0" distR="0">
            <wp:extent cx="95260" cy="152416"/>
            <wp:effectExtent l="0" t="0" r="0" b="0"/>
            <wp:docPr id="1020832473" nam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0832473" name=""/>
                    <pic:cNvPicPr/>
                  </pic:nvPicPr>
                  <pic:blipFill>
                    <a:blip xmlns:r="http://schemas.openxmlformats.org/officeDocument/2006/relationships"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95260" cy="15241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幼圆" w:eastAsia="幼圆" w:hAnsi="幼圆" w:cs="幼圆" w:hint="eastAsia"/>
          <w:b/>
          <w:bCs/>
          <w:sz w:val="24"/>
          <w:szCs w:val="24"/>
        </w:rPr>
        <w:t>ST段抬高0.2～0.4mV。既往糖尿病3年，冠心病12年。</w:t>
      </w:r>
      <w:r>
        <w:rPr>
          <w:rFonts w:ascii="幼圆" w:eastAsia="幼圆" w:hAnsi="幼圆" w:cs="幼圆" w:hint="eastAsia"/>
          <w:b/>
          <w:bCs/>
          <w:sz w:val="24"/>
          <w:szCs w:val="24"/>
        </w:rPr>
        <w:br/>
      </w:r>
      <w:r>
        <w:rPr>
          <w:rFonts w:ascii="幼圆" w:eastAsia="幼圆" w:hAnsi="幼圆" w:cs="幼圆" w:hint="eastAsia"/>
          <w:b/>
          <w:bCs/>
          <w:sz w:val="24"/>
          <w:szCs w:val="24"/>
        </w:rPr>
        <w:t>考虑诊断为</w:t>
      </w:r>
      <w:r>
        <w:rPr>
          <w:rFonts w:ascii="幼圆" w:eastAsia="幼圆" w:hAnsi="幼圆" w:cs="幼圆" w:hint="eastAsia"/>
          <w:b/>
          <w:bCs/>
          <w:sz w:val="24"/>
          <w:szCs w:val="24"/>
        </w:rPr>
        <w:br/>
      </w:r>
      <w:r>
        <w:rPr>
          <w:rFonts w:ascii="幼圆" w:eastAsia="幼圆" w:hAnsi="幼圆" w:cs="幼圆" w:hint="eastAsia"/>
          <w:b/>
          <w:bCs/>
          <w:sz w:val="24"/>
          <w:szCs w:val="24"/>
        </w:rPr>
        <w:br/>
      </w:r>
      <w:r>
        <w:rPr>
          <w:rFonts w:ascii="幼圆" w:eastAsia="幼圆" w:hAnsi="幼圆" w:cs="幼圆" w:hint="eastAsia"/>
          <w:b/>
          <w:bCs/>
          <w:sz w:val="24"/>
          <w:szCs w:val="24"/>
        </w:rPr>
        <w:t>A、变异型心绞痛</w:t>
      </w:r>
      <w:r>
        <w:rPr>
          <w:rFonts w:ascii="幼圆" w:eastAsia="幼圆" w:hAnsi="幼圆" w:cs="幼圆" w:hint="eastAsia"/>
          <w:b/>
          <w:bCs/>
          <w:sz w:val="24"/>
          <w:szCs w:val="24"/>
        </w:rPr>
        <w:br/>
      </w:r>
      <w:r>
        <w:rPr>
          <w:rFonts w:ascii="幼圆" w:eastAsia="幼圆" w:hAnsi="幼圆" w:cs="幼圆" w:hint="eastAsia"/>
          <w:b/>
          <w:bCs/>
          <w:sz w:val="24"/>
          <w:szCs w:val="24"/>
        </w:rPr>
        <w:br/>
      </w:r>
      <w:r>
        <w:rPr>
          <w:rFonts w:ascii="幼圆" w:eastAsia="幼圆" w:hAnsi="幼圆" w:cs="幼圆" w:hint="eastAsia"/>
          <w:b/>
          <w:bCs/>
          <w:sz w:val="24"/>
          <w:szCs w:val="24"/>
        </w:rPr>
        <w:t>B、急性前壁心肌梗死</w:t>
      </w:r>
      <w:r>
        <w:rPr>
          <w:rFonts w:ascii="幼圆" w:eastAsia="幼圆" w:hAnsi="幼圆" w:cs="幼圆" w:hint="eastAsia"/>
          <w:b/>
          <w:bCs/>
          <w:sz w:val="24"/>
          <w:szCs w:val="24"/>
        </w:rPr>
        <w:br/>
      </w:r>
      <w:r>
        <w:rPr>
          <w:rFonts w:ascii="幼圆" w:eastAsia="幼圆" w:hAnsi="幼圆" w:cs="幼圆" w:hint="eastAsia"/>
          <w:b/>
          <w:bCs/>
          <w:sz w:val="24"/>
          <w:szCs w:val="24"/>
        </w:rPr>
        <w:br/>
      </w:r>
      <w:r>
        <w:rPr>
          <w:rFonts w:ascii="幼圆" w:eastAsia="幼圆" w:hAnsi="幼圆" w:cs="幼圆" w:hint="eastAsia"/>
          <w:b/>
          <w:bCs/>
          <w:sz w:val="24"/>
          <w:szCs w:val="24"/>
        </w:rPr>
        <w:t>C、急性前间壁心肌梗死</w:t>
      </w:r>
      <w:r>
        <w:rPr>
          <w:rFonts w:ascii="幼圆" w:eastAsia="幼圆" w:hAnsi="幼圆" w:cs="幼圆" w:hint="eastAsia"/>
          <w:b/>
          <w:bCs/>
          <w:sz w:val="24"/>
          <w:szCs w:val="24"/>
        </w:rPr>
        <w:br/>
      </w:r>
      <w:r>
        <w:rPr>
          <w:rFonts w:ascii="幼圆" w:eastAsia="幼圆" w:hAnsi="幼圆" w:cs="幼圆" w:hint="eastAsia"/>
          <w:b/>
          <w:bCs/>
          <w:sz w:val="24"/>
          <w:szCs w:val="24"/>
        </w:rPr>
        <w:br/>
      </w:r>
      <w:r>
        <w:rPr>
          <w:rFonts w:ascii="幼圆" w:eastAsia="幼圆" w:hAnsi="幼圆" w:cs="幼圆" w:hint="eastAsia"/>
          <w:b/>
          <w:bCs/>
          <w:sz w:val="24"/>
          <w:szCs w:val="24"/>
        </w:rPr>
        <w:t>D、急性心包炎</w:t>
      </w:r>
      <w:r>
        <w:rPr>
          <w:rFonts w:ascii="幼圆" w:eastAsia="幼圆" w:hAnsi="幼圆" w:cs="幼圆" w:hint="eastAsia"/>
          <w:b/>
          <w:bCs/>
          <w:sz w:val="24"/>
          <w:szCs w:val="24"/>
        </w:rPr>
        <w:br/>
      </w:r>
      <w:r>
        <w:rPr>
          <w:rFonts w:ascii="幼圆" w:eastAsia="幼圆" w:hAnsi="幼圆" w:cs="幼圆" w:hint="eastAsia"/>
          <w:b/>
          <w:bCs/>
          <w:sz w:val="24"/>
          <w:szCs w:val="24"/>
        </w:rPr>
        <w:br/>
      </w:r>
      <w:r>
        <w:rPr>
          <w:rFonts w:ascii="幼圆" w:eastAsia="幼圆" w:hAnsi="幼圆" w:cs="幼圆" w:hint="eastAsia"/>
          <w:b/>
          <w:bCs/>
          <w:sz w:val="24"/>
          <w:szCs w:val="24"/>
        </w:rPr>
        <w:t>E、急性心内膜下心肌梗死</w:t>
      </w:r>
      <w:r>
        <w:rPr>
          <w:rFonts w:ascii="幼圆" w:eastAsia="幼圆" w:hAnsi="幼圆" w:cs="幼圆" w:hint="eastAsia"/>
          <w:b/>
          <w:bCs/>
          <w:sz w:val="24"/>
          <w:szCs w:val="24"/>
        </w:rPr>
        <w:br/>
      </w:r>
    </w:p>
    <w:p>
      <w:pPr>
        <w:pStyle w:val="Normal3"/>
        <w:jc w:val="left"/>
        <w:rPr>
          <w:rFonts w:ascii="黑体" w:eastAsia="黑体" w:hAnsi="黑体" w:cs="黑体" w:hint="eastAsia"/>
          <w:b w:val="0"/>
          <w:bCs w:val="0"/>
          <w:sz w:val="24"/>
          <w:szCs w:val="24"/>
          <w:vertAlign w:val="baseline"/>
        </w:rPr>
        <w:sectPr>
          <w:headerReference w:type="even" r:id="rId27"/>
          <w:headerReference w:type="first" r:id="rId28"/>
          <w:type w:val="nextPage"/>
          <w:pgSz w:w="11906" w:h="16838"/>
          <w:pgMar w:top="720" w:right="720" w:bottom="720" w:left="720" w:header="851" w:footer="992" w:gutter="0"/>
          <w:pgNumType w:start="8"/>
          <w:cols w:num="1" w:space="425"/>
          <w:titlePg w:val="0"/>
          <w:docGrid w:type="lines" w:linePitch="312" w:charSpace="0"/>
        </w:sectPr>
      </w:pPr>
      <w:bookmarkEnd w:id="4"/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br/>
      </w: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t>正确答案:B</w:t>
      </w: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br/>
      </w: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br/>
      </w: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t>对该患者的治疗首选</w:t>
      </w: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br/>
      </w: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br/>
      </w: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t>A、尿激酶溶栓</w:t>
      </w: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br/>
      </w:r>
    </w:p>
    <w:p>
      <w:pPr>
        <w:pStyle w:val="Normal3"/>
        <w:jc w:val="left"/>
        <w:rPr>
          <w:rFonts w:ascii="黑体" w:eastAsia="黑体" w:hAnsi="黑体" w:cs="黑体" w:hint="eastAsia"/>
          <w:b w:val="0"/>
          <w:bCs w:val="0"/>
          <w:sz w:val="24"/>
          <w:szCs w:val="24"/>
          <w:vertAlign w:val="baseline"/>
        </w:rPr>
      </w:pP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br/>
      </w: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t>B、肝素抗凝</w:t>
      </w: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br/>
      </w: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br/>
      </w: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t>C、硝酸酯静滴改善心肌供血</w:t>
      </w: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br/>
      </w: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br/>
      </w: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t>D、β阻滞剂降心率</w:t>
      </w: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br/>
      </w: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br/>
      </w: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t>E、血管紧张素转换酶抑制剂改善心功能</w:t>
      </w: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br/>
      </w: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t>正确答案:A</w:t>
      </w: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br/>
      </w: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br/>
      </w: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t>下列指标对诊断最有帮助的是</w:t>
      </w: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br/>
      </w: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br/>
      </w: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t>A、CPK</w:t>
      </w: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br/>
      </w: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br/>
      </w: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t>B、AST</w:t>
      </w: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br/>
      </w: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br/>
      </w: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t>C、LDH</w:t>
      </w: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br/>
      </w: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br/>
      </w: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t>D、CPK-MB</w:t>
      </w: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br/>
      </w: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br/>
      </w: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t>E、cTnl</w:t>
      </w: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br/>
      </w: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t>正确答案:E</w:t>
      </w: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br/>
      </w: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br/>
      </w: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t>患者住院第2天发生心源性休克，经一般常规治疗无效，最好选用</w:t>
      </w: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br/>
      </w: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br/>
      </w: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t>A、加大毛花苷C用量</w:t>
      </w: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br/>
      </w: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br/>
      </w: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t>B、加大皮质激素用量</w:t>
      </w: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br/>
      </w: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br/>
      </w: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t>C、大量补液</w:t>
      </w: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br/>
      </w: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br/>
      </w: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t>D、主动脉体外反搏</w:t>
      </w: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br/>
      </w: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br/>
      </w: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t>E、PTCA</w:t>
      </w: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br/>
      </w: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t>正确答案:D</w:t>
      </w:r>
    </w:p>
    <w:p>
      <w:pPr>
        <w:pStyle w:val="Normal3"/>
        <w:jc w:val="left"/>
        <w:rPr>
          <w:rFonts w:ascii="宋体" w:hAnsi="宋体" w:cs="Calibri"/>
          <w:b/>
          <w:bCs/>
          <w:color w:val="FF0000"/>
          <w:szCs w:val="21"/>
        </w:rPr>
      </w:pPr>
    </w:p>
    <w:p>
      <w:pPr>
        <w:pStyle w:val="Normal3"/>
        <w:jc w:val="left"/>
        <w:rPr>
          <w:rFonts w:ascii="宋体" w:hAnsi="宋体" w:cs="Calibri"/>
          <w:b/>
          <w:bCs/>
          <w:color w:val="FF0000"/>
          <w:szCs w:val="21"/>
        </w:rPr>
      </w:pPr>
    </w:p>
    <w:p>
      <w:pPr>
        <w:pStyle w:val="Normal3"/>
        <w:jc w:val="left"/>
        <w:rPr>
          <w:rFonts w:ascii="宋体" w:hAnsi="宋体" w:cs="Calibri"/>
          <w:b/>
          <w:bCs/>
          <w:color w:val="FF0000"/>
          <w:szCs w:val="21"/>
        </w:rPr>
      </w:pPr>
    </w:p>
    <w:p>
      <w:pPr>
        <w:pStyle w:val="Normal4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  <w:sectPr>
          <w:headerReference w:type="even" r:id="rId29"/>
          <w:headerReference w:type="first" r:id="rId30"/>
          <w:type w:val="nextPage"/>
          <w:pgSz w:w="11906" w:h="16838"/>
          <w:pgMar w:top="720" w:right="720" w:bottom="720" w:left="720" w:header="851" w:footer="992" w:gutter="0"/>
          <w:pgNumType w:start="9"/>
          <w:cols w:num="1" w:space="425"/>
          <w:titlePg w:val="0"/>
          <w:docGrid w:type="lines" w:linePitch="312" w:charSpace="0"/>
        </w:sect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5.</w:t>
      </w:r>
      <w:bookmarkStart w:id="5" w:name="_GoBack_4" w:colFirst="0" w:colLast="0"/>
    </w:p>
    <w:p>
      <w:pPr>
        <w:pStyle w:val="Normal4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病历摘要：患者女性，52岁，因“烦渴、多尿、多饮、乏力1周，头痛、嗜睡1天”于2006年5月26日收入内分泌科住院，既往无高血压、冠心病等心脏病史。入院后急查尿常规示：尿糖、尿酮体均阳性。快速血糖20．7mmol/L，血气分析：PH7．20，PaO</w:t>
      </w:r>
      <w:r>
        <w:drawing>
          <wp:inline distT="0" distB="0" distL="0" distR="0">
            <wp:extent cx="95260" cy="152416"/>
            <wp:effectExtent l="0" t="0" r="0" b="0"/>
            <wp:docPr id="1119335971" nam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19335971" name=""/>
                    <pic:cNvPicPr/>
                  </pic:nvPicPr>
                  <pic:blipFill>
                    <a:blip xmlns:r="http://schemas.openxmlformats.org/officeDocument/2006/relationships"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95260" cy="15241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幼圆" w:eastAsia="幼圆" w:hAnsi="幼圆" w:cs="幼圆" w:hint="eastAsia"/>
          <w:b/>
          <w:bCs/>
          <w:sz w:val="24"/>
          <w:szCs w:val="24"/>
        </w:rPr>
        <w:t>90mmHg，PaCO</w:t>
      </w:r>
      <w:r>
        <w:drawing>
          <wp:inline distT="0" distB="0" distL="0" distR="0">
            <wp:extent cx="95260" cy="152416"/>
            <wp:effectExtent l="0" t="0" r="0" b="0"/>
            <wp:docPr id="2114727279" nam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14727279" name=""/>
                    <pic:cNvPicPr/>
                  </pic:nvPicPr>
                  <pic:blipFill>
                    <a:blip xmlns:r="http://schemas.openxmlformats.org/officeDocument/2006/relationships"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95260" cy="15241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幼圆" w:eastAsia="幼圆" w:hAnsi="幼圆" w:cs="幼圆" w:hint="eastAsia"/>
          <w:b/>
          <w:bCs/>
          <w:sz w:val="24"/>
          <w:szCs w:val="24"/>
        </w:rPr>
        <w:t>30mmHg，BE-20mmol/L，HCO</w:t>
      </w:r>
      <w:r>
        <w:drawing>
          <wp:inline distT="0" distB="0" distL="0" distR="0">
            <wp:extent cx="95260" cy="171468"/>
            <wp:effectExtent l="0" t="0" r="0" b="0"/>
            <wp:docPr id="1298751015" nam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98751015" name=""/>
                    <pic:cNvPicPr/>
                  </pic:nvPicPr>
                  <pic:blipFill>
                    <a:blip xmlns:r="http://schemas.openxmlformats.org/officeDocument/2006/relationships" r:embed="rId31"/>
                    <a:stretch>
                      <a:fillRect/>
                    </a:stretch>
                  </pic:blipFill>
                  <pic:spPr>
                    <a:xfrm>
                      <a:off x="0" y="0"/>
                      <a:ext cx="95260" cy="17146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幼圆" w:eastAsia="幼圆" w:hAnsi="幼圆" w:cs="幼圆" w:hint="eastAsia"/>
          <w:b/>
          <w:bCs/>
          <w:sz w:val="24"/>
          <w:szCs w:val="24"/>
        </w:rPr>
        <w:t>16mmol/L。血K4．1mmol/L，Na133mmol/L，Cl 89mmol/L。2006年5月27日13时鼻饲后患者突发呛咳并呼吸困难进行性加重，与体位改变无关，呼吸深快、费力，伴焦虑、出汗及胸部紧束感，经予面罩高浓度给氧后症状无法缓解。体查：T38．8℃，BP 120/80mmHg，P120bpm，R45bpm，嗜睡状，平卧位，呼吸深快，双肺可闻及少量细湿性啰音和闻及吸气相干啰音。心率120bpm，律齐，未闻及杂音。</w:t>
      </w:r>
      <w:r>
        <w:rPr>
          <w:rFonts w:ascii="幼圆" w:eastAsia="幼圆" w:hAnsi="幼圆" w:cs="幼圆" w:hint="eastAsia"/>
          <w:b/>
          <w:bCs/>
          <w:sz w:val="24"/>
          <w:szCs w:val="24"/>
        </w:rPr>
        <w:br/>
      </w:r>
      <w:r>
        <w:rPr>
          <w:rFonts w:ascii="幼圆" w:eastAsia="幼圆" w:hAnsi="幼圆" w:cs="幼圆" w:hint="eastAsia"/>
          <w:b/>
          <w:bCs/>
          <w:sz w:val="24"/>
          <w:szCs w:val="24"/>
        </w:rPr>
        <w:t>该患者入院时的可能诊断考虑有哪些疾病？</w:t>
      </w:r>
      <w:r>
        <w:rPr>
          <w:rFonts w:ascii="幼圆" w:eastAsia="幼圆" w:hAnsi="幼圆" w:cs="幼圆" w:hint="eastAsia"/>
          <w:b/>
          <w:bCs/>
          <w:sz w:val="24"/>
          <w:szCs w:val="24"/>
        </w:rPr>
        <w:br/>
      </w:r>
      <w:r>
        <w:rPr>
          <w:rFonts w:ascii="幼圆" w:eastAsia="幼圆" w:hAnsi="幼圆" w:cs="幼圆" w:hint="eastAsia"/>
          <w:b/>
          <w:bCs/>
          <w:sz w:val="24"/>
          <w:szCs w:val="24"/>
        </w:rPr>
        <w:br/>
      </w:r>
      <w:r>
        <w:rPr>
          <w:rFonts w:ascii="幼圆" w:eastAsia="幼圆" w:hAnsi="幼圆" w:cs="幼圆" w:hint="eastAsia"/>
          <w:b/>
          <w:bCs/>
          <w:sz w:val="24"/>
          <w:szCs w:val="24"/>
        </w:rPr>
        <w:t>A、急性左心衰竭</w:t>
      </w:r>
      <w:r>
        <w:rPr>
          <w:rFonts w:ascii="幼圆" w:eastAsia="幼圆" w:hAnsi="幼圆" w:cs="幼圆" w:hint="eastAsia"/>
          <w:b/>
          <w:bCs/>
          <w:sz w:val="24"/>
          <w:szCs w:val="24"/>
        </w:rPr>
        <w:br/>
      </w:r>
      <w:r>
        <w:rPr>
          <w:rFonts w:ascii="幼圆" w:eastAsia="幼圆" w:hAnsi="幼圆" w:cs="幼圆" w:hint="eastAsia"/>
          <w:b/>
          <w:bCs/>
          <w:sz w:val="24"/>
          <w:szCs w:val="24"/>
        </w:rPr>
        <w:br/>
      </w:r>
      <w:r>
        <w:rPr>
          <w:rFonts w:ascii="幼圆" w:eastAsia="幼圆" w:hAnsi="幼圆" w:cs="幼圆" w:hint="eastAsia"/>
          <w:b/>
          <w:bCs/>
          <w:sz w:val="24"/>
          <w:szCs w:val="24"/>
        </w:rPr>
        <w:t>B、重症肺炎</w:t>
      </w:r>
      <w:r>
        <w:rPr>
          <w:rFonts w:ascii="幼圆" w:eastAsia="幼圆" w:hAnsi="幼圆" w:cs="幼圆" w:hint="eastAsia"/>
          <w:b/>
          <w:bCs/>
          <w:sz w:val="24"/>
          <w:szCs w:val="24"/>
        </w:rPr>
        <w:br/>
      </w:r>
      <w:r>
        <w:rPr>
          <w:rFonts w:ascii="幼圆" w:eastAsia="幼圆" w:hAnsi="幼圆" w:cs="幼圆" w:hint="eastAsia"/>
          <w:b/>
          <w:bCs/>
          <w:sz w:val="24"/>
          <w:szCs w:val="24"/>
        </w:rPr>
        <w:br/>
      </w:r>
      <w:r>
        <w:rPr>
          <w:rFonts w:ascii="幼圆" w:eastAsia="幼圆" w:hAnsi="幼圆" w:cs="幼圆" w:hint="eastAsia"/>
          <w:b/>
          <w:bCs/>
          <w:sz w:val="24"/>
          <w:szCs w:val="24"/>
        </w:rPr>
        <w:t>C、2型糖尿病并酮症酸中毒</w:t>
      </w:r>
      <w:r>
        <w:rPr>
          <w:rFonts w:ascii="幼圆" w:eastAsia="幼圆" w:hAnsi="幼圆" w:cs="幼圆" w:hint="eastAsia"/>
          <w:b/>
          <w:bCs/>
          <w:sz w:val="24"/>
          <w:szCs w:val="24"/>
        </w:rPr>
        <w:br/>
      </w:r>
      <w:r>
        <w:rPr>
          <w:rFonts w:ascii="幼圆" w:eastAsia="幼圆" w:hAnsi="幼圆" w:cs="幼圆" w:hint="eastAsia"/>
          <w:b/>
          <w:bCs/>
          <w:sz w:val="24"/>
          <w:szCs w:val="24"/>
        </w:rPr>
        <w:br/>
      </w:r>
      <w:r>
        <w:rPr>
          <w:rFonts w:ascii="幼圆" w:eastAsia="幼圆" w:hAnsi="幼圆" w:cs="幼圆" w:hint="eastAsia"/>
          <w:b/>
          <w:bCs/>
          <w:sz w:val="24"/>
          <w:szCs w:val="24"/>
        </w:rPr>
        <w:t>D、急性肺栓塞</w:t>
      </w:r>
      <w:r>
        <w:rPr>
          <w:rFonts w:ascii="幼圆" w:eastAsia="幼圆" w:hAnsi="幼圆" w:cs="幼圆" w:hint="eastAsia"/>
          <w:b/>
          <w:bCs/>
          <w:sz w:val="24"/>
          <w:szCs w:val="24"/>
        </w:rPr>
        <w:br/>
      </w:r>
      <w:r>
        <w:rPr>
          <w:rFonts w:ascii="幼圆" w:eastAsia="幼圆" w:hAnsi="幼圆" w:cs="幼圆" w:hint="eastAsia"/>
          <w:b/>
          <w:bCs/>
          <w:sz w:val="24"/>
          <w:szCs w:val="24"/>
        </w:rPr>
        <w:br/>
      </w:r>
      <w:r>
        <w:rPr>
          <w:rFonts w:ascii="幼圆" w:eastAsia="幼圆" w:hAnsi="幼圆" w:cs="幼圆" w:hint="eastAsia"/>
          <w:b/>
          <w:bCs/>
          <w:sz w:val="24"/>
          <w:szCs w:val="24"/>
        </w:rPr>
        <w:t>E、自发性气胸</w:t>
      </w:r>
      <w:r>
        <w:rPr>
          <w:rFonts w:ascii="幼圆" w:eastAsia="幼圆" w:hAnsi="幼圆" w:cs="幼圆" w:hint="eastAsia"/>
          <w:b/>
          <w:bCs/>
          <w:sz w:val="24"/>
          <w:szCs w:val="24"/>
        </w:rPr>
        <w:br/>
      </w:r>
      <w:r>
        <w:rPr>
          <w:rFonts w:ascii="幼圆" w:eastAsia="幼圆" w:hAnsi="幼圆" w:cs="幼圆" w:hint="eastAsia"/>
          <w:b/>
          <w:bCs/>
          <w:sz w:val="24"/>
          <w:szCs w:val="24"/>
        </w:rPr>
        <w:br/>
      </w:r>
      <w:r>
        <w:rPr>
          <w:rFonts w:ascii="幼圆" w:eastAsia="幼圆" w:hAnsi="幼圆" w:cs="幼圆" w:hint="eastAsia"/>
          <w:b/>
          <w:bCs/>
          <w:sz w:val="24"/>
          <w:szCs w:val="24"/>
        </w:rPr>
        <w:t>F、支气管哮喘</w:t>
      </w:r>
      <w:r>
        <w:rPr>
          <w:rFonts w:ascii="幼圆" w:eastAsia="幼圆" w:hAnsi="幼圆" w:cs="幼圆" w:hint="eastAsia"/>
          <w:b/>
          <w:bCs/>
          <w:sz w:val="24"/>
          <w:szCs w:val="24"/>
        </w:rPr>
        <w:br/>
      </w:r>
      <w:r>
        <w:rPr>
          <w:rFonts w:ascii="幼圆" w:eastAsia="幼圆" w:hAnsi="幼圆" w:cs="幼圆" w:hint="eastAsia"/>
          <w:b/>
          <w:bCs/>
          <w:sz w:val="24"/>
          <w:szCs w:val="24"/>
        </w:rPr>
        <w:br/>
      </w:r>
      <w:r>
        <w:rPr>
          <w:rFonts w:ascii="幼圆" w:eastAsia="幼圆" w:hAnsi="幼圆" w:cs="幼圆" w:hint="eastAsia"/>
          <w:b/>
          <w:bCs/>
          <w:sz w:val="24"/>
          <w:szCs w:val="24"/>
        </w:rPr>
        <w:t>G、吸入性肺炎</w:t>
      </w:r>
      <w:r>
        <w:rPr>
          <w:rFonts w:ascii="幼圆" w:eastAsia="幼圆" w:hAnsi="幼圆" w:cs="幼圆" w:hint="eastAsia"/>
          <w:b/>
          <w:bCs/>
          <w:sz w:val="24"/>
          <w:szCs w:val="24"/>
        </w:rPr>
        <w:br/>
      </w:r>
    </w:p>
    <w:p>
      <w:pPr>
        <w:pStyle w:val="Normal4"/>
        <w:jc w:val="left"/>
        <w:rPr>
          <w:rFonts w:ascii="黑体" w:eastAsia="黑体" w:hAnsi="黑体" w:cs="黑体" w:hint="eastAsia"/>
          <w:b w:val="0"/>
          <w:bCs w:val="0"/>
          <w:sz w:val="24"/>
          <w:szCs w:val="24"/>
          <w:vertAlign w:val="baseline"/>
        </w:rPr>
        <w:sectPr>
          <w:headerReference w:type="even" r:id="rId32"/>
          <w:headerReference w:type="first" r:id="rId33"/>
          <w:type w:val="nextPage"/>
          <w:pgSz w:w="11906" w:h="16838"/>
          <w:pgMar w:top="720" w:right="720" w:bottom="720" w:left="720" w:header="851" w:footer="992" w:gutter="0"/>
          <w:pgNumType w:start="10"/>
          <w:cols w:num="1" w:space="425"/>
          <w:titlePg w:val="0"/>
          <w:docGrid w:type="lines" w:linePitch="312" w:charSpace="0"/>
        </w:sectPr>
      </w:pPr>
      <w:bookmarkEnd w:id="5"/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br/>
      </w: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t>正确答案:C</w:t>
      </w: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br/>
      </w: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br/>
      </w: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t>根据目前情况，为明确诊断，该患者急需完善的主要辅助检查有哪些？</w:t>
      </w: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br/>
      </w: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br/>
      </w: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t>A、血常规</w:t>
      </w: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br/>
      </w: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br/>
      </w: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t>B、复查血气分析</w:t>
      </w: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br/>
      </w: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br/>
      </w: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t>C、胸部CT</w:t>
      </w: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br/>
      </w: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br/>
      </w: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t>D、心脏彩超</w:t>
      </w: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br/>
      </w: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br/>
      </w: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t>E、腹部B超</w:t>
      </w: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br/>
      </w: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br/>
      </w: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t>F、胸片</w:t>
      </w: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br/>
      </w: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br/>
      </w: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t>G、凝血三项</w:t>
      </w: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br/>
      </w: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br/>
      </w:r>
    </w:p>
    <w:p>
      <w:pPr>
        <w:pStyle w:val="Normal4"/>
        <w:jc w:val="left"/>
        <w:rPr>
          <w:rFonts w:ascii="黑体" w:eastAsia="黑体" w:hAnsi="黑体" w:cs="黑体" w:hint="eastAsia"/>
          <w:b w:val="0"/>
          <w:bCs w:val="0"/>
          <w:sz w:val="24"/>
          <w:szCs w:val="24"/>
          <w:vertAlign w:val="baseline"/>
        </w:rPr>
        <w:sectPr>
          <w:headerReference w:type="even" r:id="rId34"/>
          <w:headerReference w:type="first" r:id="rId35"/>
          <w:type w:val="nextPage"/>
          <w:pgSz w:w="11906" w:h="16838"/>
          <w:pgMar w:top="720" w:right="720" w:bottom="720" w:left="720" w:header="851" w:footer="992" w:gutter="0"/>
          <w:pgNumType w:start="11"/>
          <w:cols w:num="1" w:space="425"/>
          <w:titlePg w:val="0"/>
          <w:docGrid w:type="lines" w:linePitch="312" w:charSpace="0"/>
        </w:sectPr>
      </w:pP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t>H、血氧饱和度和心电血压监测</w:t>
      </w: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br/>
      </w: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t>正确答案:A,B,F,G,H</w:t>
      </w: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br/>
      </w: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br/>
      </w: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t>该患者目前最可能发生了何种并发症？　提示：复查血气分析：PH7．18，PO</w:t>
      </w:r>
      <w:r>
        <w:drawing>
          <wp:inline distT="0" distB="0" distL="0" distR="0">
            <wp:extent cx="95260" cy="152416"/>
            <wp:effectExtent l="0" t="0" r="0" b="0"/>
            <wp:docPr id="2106143890" nam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06143890" name=""/>
                    <pic:cNvPicPr/>
                  </pic:nvPicPr>
                  <pic:blipFill>
                    <a:blip xmlns:r="http://schemas.openxmlformats.org/officeDocument/2006/relationships"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95260" cy="15241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t>56mmHg，PCO</w:t>
      </w:r>
      <w:r>
        <w:drawing>
          <wp:inline distT="0" distB="0" distL="0" distR="0">
            <wp:extent cx="95260" cy="152416"/>
            <wp:effectExtent l="0" t="0" r="0" b="0"/>
            <wp:docPr id="1366259674" nam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66259674" name=""/>
                    <pic:cNvPicPr/>
                  </pic:nvPicPr>
                  <pic:blipFill>
                    <a:blip xmlns:r="http://schemas.openxmlformats.org/officeDocument/2006/relationships"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95260" cy="15241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t>28mmHg，BE-20mmol/L，HCO</w:t>
      </w:r>
      <w:r>
        <w:drawing>
          <wp:inline distT="0" distB="0" distL="0" distR="0">
            <wp:extent cx="95260" cy="171468"/>
            <wp:effectExtent l="0" t="0" r="0" b="0"/>
            <wp:docPr id="1332728949" nam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32728949" name=""/>
                    <pic:cNvPicPr/>
                  </pic:nvPicPr>
                  <pic:blipFill>
                    <a:blip xmlns:r="http://schemas.openxmlformats.org/officeDocument/2006/relationships" r:embed="rId31"/>
                    <a:stretch>
                      <a:fillRect/>
                    </a:stretch>
                  </pic:blipFill>
                  <pic:spPr>
                    <a:xfrm>
                      <a:off x="0" y="0"/>
                      <a:ext cx="95260" cy="17146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t>313mmol/L(FiO</w:t>
      </w:r>
      <w:r>
        <w:drawing>
          <wp:inline distT="0" distB="0" distL="0" distR="0">
            <wp:extent cx="95260" cy="152416"/>
            <wp:effectExtent l="0" t="0" r="0" b="0"/>
            <wp:docPr id="1751393632" nam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51393632" name=""/>
                    <pic:cNvPicPr/>
                  </pic:nvPicPr>
                  <pic:blipFill>
                    <a:blip xmlns:r="http://schemas.openxmlformats.org/officeDocument/2006/relationships"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95260" cy="15241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t>0．5)。ECG：窦性心动过速。胸片示：双肺散在分布斑片状、大片状浸润影，内见支气管充气征象，考虑急性肺水肿改变。</w:t>
      </w: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br/>
      </w: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br/>
      </w: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t>A、急性左心衰竭</w:t>
      </w: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br/>
      </w: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br/>
      </w: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t>B、重症肺炎</w:t>
      </w: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br/>
      </w: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br/>
      </w: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t>C、脑梗塞</w:t>
      </w: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br/>
      </w: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br/>
      </w: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t>D、急性肺栓塞</w:t>
      </w: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br/>
      </w: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br/>
      </w: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t>E、急性呼吸窘迫综合征(ARDS)</w:t>
      </w: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br/>
      </w: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br/>
      </w: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t>F、急性心肌梗塞</w:t>
      </w: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br/>
      </w: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t>正确答案:E</w:t>
      </w: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br/>
      </w: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br/>
      </w: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t>应马上采取哪些治疗措施</w:t>
      </w: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br/>
      </w: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br/>
      </w: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t>A、高流量吸氧</w:t>
      </w: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br/>
      </w: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br/>
      </w: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t>B、试用无创机械通气</w:t>
      </w: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br/>
      </w: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br/>
      </w: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t>C、气管插管或气管切开行有创机械通气</w:t>
      </w: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br/>
      </w: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br/>
      </w: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t>D、抗心衰治疗</w:t>
      </w: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br/>
      </w: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br/>
      </w: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t>E、纠正酮症酸中毒</w:t>
      </w: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br/>
      </w: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br/>
      </w: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t>F、加用强效抗生素治疗</w:t>
      </w: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br/>
      </w: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br/>
      </w: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t>G、加用糖皮质激素抗炎治疗</w:t>
      </w: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br/>
      </w: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t>正确答案:C,E,F,G</w:t>
      </w: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br/>
      </w: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br/>
      </w: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t>ARDS的主要病理改变有哪些？</w:t>
      </w: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br/>
      </w: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br/>
      </w: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t>A、肺广泛性充血水肿</w:t>
      </w: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br/>
      </w: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br/>
      </w: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t>B、肺间质纤维化</w:t>
      </w: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br/>
      </w:r>
    </w:p>
    <w:p>
      <w:pPr>
        <w:pStyle w:val="Normal4"/>
        <w:jc w:val="left"/>
        <w:rPr>
          <w:rFonts w:ascii="黑体" w:eastAsia="黑体" w:hAnsi="黑体" w:cs="黑体" w:hint="eastAsia"/>
          <w:b w:val="0"/>
          <w:bCs w:val="0"/>
          <w:sz w:val="24"/>
          <w:szCs w:val="24"/>
          <w:vertAlign w:val="baseline"/>
        </w:rPr>
        <w:sectPr>
          <w:headerReference w:type="even" r:id="rId36"/>
          <w:headerReference w:type="first" r:id="rId37"/>
          <w:type w:val="nextPage"/>
          <w:pgSz w:w="11906" w:h="16838"/>
          <w:pgMar w:top="720" w:right="720" w:bottom="720" w:left="720" w:header="851" w:footer="992" w:gutter="0"/>
          <w:pgNumType w:start="12"/>
          <w:cols w:num="1" w:space="425"/>
          <w:titlePg w:val="0"/>
          <w:docGrid w:type="lines" w:linePitch="312" w:charSpace="0"/>
        </w:sectPr>
      </w:pP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br/>
      </w: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t>C、Ⅱ型肺泡上皮受损坏死</w:t>
      </w: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br/>
      </w: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br/>
      </w: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t>D、肺泡透明膜形成</w:t>
      </w: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br/>
      </w: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br/>
      </w: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t>E、死腔通气比例增加</w:t>
      </w: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br/>
      </w: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br/>
      </w: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t>F、肺顺应性减低</w:t>
      </w: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br/>
      </w: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t>正确答案:A,B,C,D,E,F</w:t>
      </w: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br/>
      </w: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br/>
      </w: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t>ALI/ARDS的诊断标准？</w:t>
      </w: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br/>
      </w: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br/>
      </w: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t>A、ALI：PaO</w:t>
      </w:r>
      <w:r>
        <w:drawing>
          <wp:inline distT="0" distB="0" distL="0" distR="0">
            <wp:extent cx="95260" cy="152416"/>
            <wp:effectExtent l="0" t="0" r="0" b="0"/>
            <wp:docPr id="376783446" nam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6783446" name=""/>
                    <pic:cNvPicPr/>
                  </pic:nvPicPr>
                  <pic:blipFill>
                    <a:blip xmlns:r="http://schemas.openxmlformats.org/officeDocument/2006/relationships"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95260" cy="15241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t>/FiO</w:t>
      </w:r>
      <w:r>
        <w:drawing>
          <wp:inline distT="0" distB="0" distL="0" distR="0">
            <wp:extent cx="95260" cy="152416"/>
            <wp:effectExtent l="0" t="0" r="0" b="0"/>
            <wp:docPr id="56359181" nam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6359181" name=""/>
                    <pic:cNvPicPr/>
                  </pic:nvPicPr>
                  <pic:blipFill>
                    <a:blip xmlns:r="http://schemas.openxmlformats.org/officeDocument/2006/relationships"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95260" cy="15241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t>≦350，伴双肺或肺泡浸润</w:t>
      </w: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br/>
      </w: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br/>
      </w: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t>B、ALI：PaO</w:t>
      </w:r>
      <w:r>
        <w:drawing>
          <wp:inline distT="0" distB="0" distL="0" distR="0">
            <wp:extent cx="95260" cy="152416"/>
            <wp:effectExtent l="0" t="0" r="0" b="0"/>
            <wp:docPr id="2121974589" nam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21974589" name=""/>
                    <pic:cNvPicPr/>
                  </pic:nvPicPr>
                  <pic:blipFill>
                    <a:blip xmlns:r="http://schemas.openxmlformats.org/officeDocument/2006/relationships"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95260" cy="15241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t>/FiO</w:t>
      </w:r>
      <w:r>
        <w:drawing>
          <wp:inline distT="0" distB="0" distL="0" distR="0">
            <wp:extent cx="95260" cy="152416"/>
            <wp:effectExtent l="0" t="0" r="0" b="0"/>
            <wp:docPr id="1721221634" nam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21221634" name=""/>
                    <pic:cNvPicPr/>
                  </pic:nvPicPr>
                  <pic:blipFill>
                    <a:blip xmlns:r="http://schemas.openxmlformats.org/officeDocument/2006/relationships"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95260" cy="15241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t>≦300，伴双肺或肺泡浸润</w:t>
      </w: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br/>
      </w: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br/>
      </w: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t>C、ARDS：PaO</w:t>
      </w:r>
      <w:r>
        <w:drawing>
          <wp:inline distT="0" distB="0" distL="0" distR="0">
            <wp:extent cx="95260" cy="152416"/>
            <wp:effectExtent l="0" t="0" r="0" b="0"/>
            <wp:docPr id="691328358" nam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91328358" name=""/>
                    <pic:cNvPicPr/>
                  </pic:nvPicPr>
                  <pic:blipFill>
                    <a:blip xmlns:r="http://schemas.openxmlformats.org/officeDocument/2006/relationships"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95260" cy="15241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t>/FiO</w:t>
      </w:r>
      <w:r>
        <w:drawing>
          <wp:inline distT="0" distB="0" distL="0" distR="0">
            <wp:extent cx="95260" cy="152416"/>
            <wp:effectExtent l="0" t="0" r="0" b="0"/>
            <wp:docPr id="275290724" nam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5290724" name=""/>
                    <pic:cNvPicPr/>
                  </pic:nvPicPr>
                  <pic:blipFill>
                    <a:blip xmlns:r="http://schemas.openxmlformats.org/officeDocument/2006/relationships"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95260" cy="15241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t>≦150，伴双肺或肺泡浸润</w:t>
      </w: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br/>
      </w: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br/>
      </w: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t>D、ARDS：PaO</w:t>
      </w:r>
      <w:r>
        <w:drawing>
          <wp:inline distT="0" distB="0" distL="0" distR="0">
            <wp:extent cx="95260" cy="152416"/>
            <wp:effectExtent l="0" t="0" r="0" b="0"/>
            <wp:docPr id="1056828383" nam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56828383" name=""/>
                    <pic:cNvPicPr/>
                  </pic:nvPicPr>
                  <pic:blipFill>
                    <a:blip xmlns:r="http://schemas.openxmlformats.org/officeDocument/2006/relationships"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95260" cy="15241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t>/FiO</w:t>
      </w:r>
      <w:r>
        <w:drawing>
          <wp:inline distT="0" distB="0" distL="0" distR="0">
            <wp:extent cx="95260" cy="152416"/>
            <wp:effectExtent l="0" t="0" r="0" b="0"/>
            <wp:docPr id="936610918" nam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36610918" name=""/>
                    <pic:cNvPicPr/>
                  </pic:nvPicPr>
                  <pic:blipFill>
                    <a:blip xmlns:r="http://schemas.openxmlformats.org/officeDocument/2006/relationships"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95260" cy="15241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t>≦250，伴双肺或肺泡浸润</w:t>
      </w: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br/>
      </w: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br/>
      </w: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t>E、ARDS：PaO</w:t>
      </w:r>
      <w:r>
        <w:drawing>
          <wp:inline distT="0" distB="0" distL="0" distR="0">
            <wp:extent cx="95260" cy="152416"/>
            <wp:effectExtent l="0" t="0" r="0" b="0"/>
            <wp:docPr id="1997633255" nam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97633255" name=""/>
                    <pic:cNvPicPr/>
                  </pic:nvPicPr>
                  <pic:blipFill>
                    <a:blip xmlns:r="http://schemas.openxmlformats.org/officeDocument/2006/relationships"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95260" cy="15241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t>/FiO</w:t>
      </w:r>
      <w:r>
        <w:drawing>
          <wp:inline distT="0" distB="0" distL="0" distR="0">
            <wp:extent cx="95260" cy="152416"/>
            <wp:effectExtent l="0" t="0" r="0" b="0"/>
            <wp:docPr id="761722685" nam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61722685" name=""/>
                    <pic:cNvPicPr/>
                  </pic:nvPicPr>
                  <pic:blipFill>
                    <a:blip xmlns:r="http://schemas.openxmlformats.org/officeDocument/2006/relationships"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95260" cy="15241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t>≦200，伴双肺或肺泡浸润</w:t>
      </w: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br/>
      </w: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br/>
      </w: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t>F、PCWP≦25mmHg</w:t>
      </w: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br/>
      </w: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br/>
      </w: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t>G、呼吸≧30bpm</w:t>
      </w: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br/>
      </w: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br/>
      </w: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t>H、PCWP≦18mmHg</w:t>
      </w: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br/>
      </w: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t>正确答案:B,E,H</w:t>
      </w: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br/>
      </w: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br/>
      </w: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t>该患者行机械通气治疗的主要策略中以下哪些是正确的？　提示：约5时许行支气管镜引导下经鼻气管插管接呼吸机行有创机械通气治疗。</w:t>
      </w: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br/>
      </w: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br/>
      </w: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t>A、加用适当PEEP，一般为8-18cmH</w:t>
      </w:r>
      <w:r>
        <w:drawing>
          <wp:inline distT="0" distB="0" distL="0" distR="0">
            <wp:extent cx="95260" cy="152416"/>
            <wp:effectExtent l="0" t="0" r="0" b="0"/>
            <wp:docPr id="973884868" nam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73884868" name=""/>
                    <pic:cNvPicPr/>
                  </pic:nvPicPr>
                  <pic:blipFill>
                    <a:blip xmlns:r="http://schemas.openxmlformats.org/officeDocument/2006/relationships"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95260" cy="15241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t>O水平</w:t>
      </w: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br/>
      </w: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br/>
      </w: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t>B、小潮气量通气(6-8ml/kg)</w:t>
      </w: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br/>
      </w: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br/>
      </w: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t>C、加用低水平PEEP，一般5cmH</w:t>
      </w:r>
      <w:r>
        <w:drawing>
          <wp:inline distT="0" distB="0" distL="0" distR="0">
            <wp:extent cx="95260" cy="152416"/>
            <wp:effectExtent l="0" t="0" r="0" b="0"/>
            <wp:docPr id="1133389448" nam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33389448" name=""/>
                    <pic:cNvPicPr/>
                  </pic:nvPicPr>
                  <pic:blipFill>
                    <a:blip xmlns:r="http://schemas.openxmlformats.org/officeDocument/2006/relationships"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95260" cy="15241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t>O左右</w:t>
      </w: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br/>
      </w: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br/>
      </w: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t>D、一般潮气量水平(12-15cmH</w:t>
      </w:r>
      <w:r>
        <w:drawing>
          <wp:inline distT="0" distB="0" distL="0" distR="0">
            <wp:extent cx="95260" cy="152416"/>
            <wp:effectExtent l="0" t="0" r="0" b="0"/>
            <wp:docPr id="1266525117" nam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66525117" name=""/>
                    <pic:cNvPicPr/>
                  </pic:nvPicPr>
                  <pic:blipFill>
                    <a:blip xmlns:r="http://schemas.openxmlformats.org/officeDocument/2006/relationships"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95260" cy="15241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t>O)</w:t>
      </w: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br/>
      </w: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br/>
      </w: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t>E、慎用PEEP</w:t>
      </w: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br/>
      </w: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br/>
      </w:r>
    </w:p>
    <w:p>
      <w:pPr>
        <w:pStyle w:val="Normal4"/>
        <w:jc w:val="left"/>
        <w:rPr>
          <w:rFonts w:ascii="黑体" w:eastAsia="黑体" w:hAnsi="黑体" w:cs="黑体" w:hint="eastAsia"/>
          <w:b w:val="0"/>
          <w:bCs w:val="0"/>
          <w:sz w:val="24"/>
          <w:szCs w:val="24"/>
          <w:vertAlign w:val="baseline"/>
        </w:rPr>
      </w:pP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t>F、纯氧吸会导致肺损伤，故不能应用FiO</w:t>
      </w:r>
      <w:r>
        <w:drawing>
          <wp:inline distT="0" distB="0" distL="0" distR="0">
            <wp:extent cx="95260" cy="152416"/>
            <wp:effectExtent l="0" t="0" r="0" b="0"/>
            <wp:docPr id="2139029979" nam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39029979" name=""/>
                    <pic:cNvPicPr/>
                  </pic:nvPicPr>
                  <pic:blipFill>
                    <a:blip xmlns:r="http://schemas.openxmlformats.org/officeDocument/2006/relationships"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95260" cy="15241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t>100％治疗，即使患者SaO</w:t>
      </w:r>
      <w:r>
        <w:drawing>
          <wp:inline distT="0" distB="0" distL="0" distR="0">
            <wp:extent cx="95260" cy="152416"/>
            <wp:effectExtent l="0" t="0" r="0" b="0"/>
            <wp:docPr id="1677157846" nam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77157846" name=""/>
                    <pic:cNvPicPr/>
                  </pic:nvPicPr>
                  <pic:blipFill>
                    <a:blip xmlns:r="http://schemas.openxmlformats.org/officeDocument/2006/relationships"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95260" cy="15241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t>正确答案:A,B,H</w:t>
      </w: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br/>
      </w: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br/>
      </w: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t>关于ARDS治疗，以下正确的有哪些？</w:t>
      </w: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br/>
      </w: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br/>
      </w: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t>A、应合理限制液体入量，早期宜输注胶体液以维持有效循环容量</w:t>
      </w: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br/>
      </w: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br/>
      </w: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t>B、必须积极治疗原发病</w:t>
      </w: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br/>
      </w: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br/>
      </w: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t>C、补充足够营养</w:t>
      </w: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br/>
      </w: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br/>
      </w: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t>D、可用糖皮质激素</w:t>
      </w: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br/>
      </w: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br/>
      </w: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t>E、可用表面活性物质替代治疗</w:t>
      </w: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br/>
      </w: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br/>
      </w: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t>F、液体管理应保证出入液量的平衡</w:t>
      </w: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br/>
      </w: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t>正确答案:A,B,C,D,E,F</w:t>
      </w:r>
    </w:p>
    <w:p>
      <w:pPr>
        <w:pStyle w:val="Normal4"/>
        <w:jc w:val="left"/>
        <w:rPr>
          <w:rFonts w:ascii="宋体" w:hAnsi="宋体" w:cs="Calibri"/>
          <w:b/>
          <w:bCs/>
          <w:color w:val="FF0000"/>
          <w:szCs w:val="21"/>
        </w:rPr>
      </w:pPr>
    </w:p>
    <w:p>
      <w:pPr>
        <w:pStyle w:val="Normal4"/>
        <w:jc w:val="left"/>
        <w:rPr>
          <w:rFonts w:ascii="宋体" w:hAnsi="宋体" w:cs="Calibri"/>
          <w:b/>
          <w:bCs/>
          <w:color w:val="FF0000"/>
          <w:szCs w:val="21"/>
        </w:rPr>
      </w:pPr>
    </w:p>
    <w:p>
      <w:pPr>
        <w:pStyle w:val="Normal4"/>
        <w:jc w:val="left"/>
        <w:rPr>
          <w:rFonts w:ascii="宋体" w:hAnsi="宋体" w:cs="Calibri"/>
          <w:b/>
          <w:bCs/>
          <w:color w:val="FF0000"/>
          <w:szCs w:val="21"/>
        </w:rPr>
      </w:pPr>
    </w:p>
    <w:p>
      <w:pPr>
        <w:pStyle w:val="Normal5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  <w:sectPr>
          <w:headerReference w:type="even" r:id="rId38"/>
          <w:headerReference w:type="first" r:id="rId39"/>
          <w:type w:val="nextPage"/>
          <w:pgSz w:w="11906" w:h="16838"/>
          <w:pgMar w:top="720" w:right="720" w:bottom="720" w:left="720" w:header="851" w:footer="992" w:gutter="0"/>
          <w:pgNumType w:start="13"/>
          <w:cols w:num="1" w:space="425"/>
          <w:titlePg w:val="0"/>
          <w:docGrid w:type="lines" w:linePitch="312" w:charSpace="0"/>
        </w:sectPr>
      </w:pPr>
      <w:r>
        <w:rPr>
          <w:rFonts w:ascii="幼圆" w:eastAsia="幼圆" w:hAnsi="幼圆" w:cs="幼圆" w:hint="eastAsia"/>
          <w:b/>
          <w:bCs/>
          <w:sz w:val="24"/>
          <w:szCs w:val="24"/>
        </w:rPr>
        <w:t>6.</w:t>
      </w:r>
      <w:bookmarkStart w:id="6" w:name="_GoBack_5" w:colFirst="0" w:colLast="0"/>
      <w:r>
        <w:rPr>
          <w:rFonts w:ascii="幼圆" w:eastAsia="幼圆" w:hAnsi="幼圆" w:cs="幼圆" w:hint="eastAsia"/>
          <w:b/>
          <w:bCs/>
          <w:sz w:val="24"/>
          <w:szCs w:val="24"/>
        </w:rPr>
        <w:t>病历摘要：</w:t>
      </w:r>
      <w:r>
        <w:rPr>
          <w:rFonts w:ascii="幼圆" w:eastAsia="幼圆" w:hAnsi="幼圆" w:cs="幼圆" w:hint="eastAsia"/>
          <w:b/>
          <w:bCs/>
          <w:sz w:val="24"/>
          <w:szCs w:val="24"/>
        </w:rPr>
        <w:br/>
      </w:r>
      <w:r>
        <w:rPr>
          <w:rFonts w:ascii="幼圆" w:eastAsia="幼圆" w:hAnsi="幼圆" w:cs="幼圆" w:hint="eastAsia"/>
          <w:b/>
          <w:bCs/>
          <w:sz w:val="24"/>
          <w:szCs w:val="24"/>
        </w:rPr>
        <w:t>男性，55岁。胸痛3小时，伴出冷汗入院。既往有高血压病史，吸烟史。体检：BP150/70mmHg，心率80次/分，律齐，心音减弱，未闻及病理性杂音，两肺底可闻及细湿啰音。心电图显示</w:t>
      </w:r>
      <w:r>
        <w:rPr>
          <w:rFonts w:ascii="幼圆" w:eastAsia="幼圆" w:hAnsi="幼圆" w:cs="幼圆" w:hint="eastAsia"/>
          <w:b/>
          <w:bCs/>
          <w:sz w:val="24"/>
          <w:szCs w:val="24"/>
        </w:rPr>
        <w:br/>
      </w:r>
      <w:r>
        <w:rPr>
          <w:rFonts w:ascii="幼圆" w:eastAsia="幼圆" w:hAnsi="幼圆" w:cs="幼圆" w:hint="eastAsia"/>
          <w:b/>
          <w:bCs/>
          <w:sz w:val="24"/>
          <w:szCs w:val="24"/>
        </w:rPr>
        <w:t>如图1</w:t>
      </w:r>
      <w:r>
        <w:rPr>
          <w:rFonts w:ascii="幼圆" w:eastAsia="幼圆" w:hAnsi="幼圆" w:cs="幼圆" w:hint="eastAsia"/>
          <w:b/>
          <w:bCs/>
          <w:sz w:val="24"/>
          <w:szCs w:val="24"/>
        </w:rPr>
        <w:br/>
      </w:r>
      <w:r>
        <w:rPr>
          <w:rFonts w:ascii="幼圆" w:eastAsia="幼圆" w:hAnsi="幼圆" w:cs="幼圆" w:hint="eastAsia"/>
          <w:b/>
          <w:bCs/>
          <w:sz w:val="24"/>
          <w:szCs w:val="24"/>
        </w:rPr>
        <w:br/>
      </w:r>
    </w:p>
    <w:p>
      <w:pPr>
        <w:pStyle w:val="Normal5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  <w:sectPr>
          <w:headerReference w:type="even" r:id="rId40"/>
          <w:headerReference w:type="first" r:id="rId41"/>
          <w:type w:val="nextPage"/>
          <w:pgSz w:w="11906" w:h="16838"/>
          <w:pgMar w:top="720" w:right="720" w:bottom="720" w:left="720" w:header="851" w:footer="992" w:gutter="0"/>
          <w:pgNumType w:start="14"/>
          <w:cols w:num="1" w:space="425"/>
          <w:titlePg w:val="0"/>
          <w:docGrid w:type="lines" w:linePitch="312" w:charSpace="0"/>
        </w:sectPr>
      </w:pPr>
      <w:r>
        <w:drawing>
          <wp:inline distT="0" distB="0" distL="0" distR="0">
            <wp:extent cx="5267878" cy="3943764"/>
            <wp:effectExtent l="0" t="0" r="0" b="0"/>
            <wp:docPr id="1140607914" nam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40607914" name=""/>
                    <pic:cNvPicPr/>
                  </pic:nvPicPr>
                  <pic:blipFill>
                    <a:blip xmlns:r="http://schemas.openxmlformats.org/officeDocument/2006/relationships" r:embed="rId42"/>
                    <a:stretch>
                      <a:fillRect/>
                    </a:stretch>
                  </pic:blipFill>
                  <pic:spPr>
                    <a:xfrm>
                      <a:off x="0" y="0"/>
                      <a:ext cx="5267878" cy="394376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幼圆" w:eastAsia="幼圆" w:hAnsi="幼圆" w:cs="幼圆" w:hint="eastAsia"/>
          <w:b/>
          <w:bCs/>
          <w:sz w:val="24"/>
          <w:szCs w:val="24"/>
        </w:rPr>
        <w:br/>
      </w:r>
      <w:r>
        <w:rPr>
          <w:rFonts w:ascii="幼圆" w:eastAsia="幼圆" w:hAnsi="幼圆" w:cs="幼圆" w:hint="eastAsia"/>
          <w:b/>
          <w:bCs/>
          <w:sz w:val="24"/>
          <w:szCs w:val="24"/>
        </w:rPr>
        <w:br/>
      </w:r>
      <w:r>
        <w:rPr>
          <w:rFonts w:ascii="幼圆" w:eastAsia="幼圆" w:hAnsi="幼圆" w:cs="幼圆" w:hint="eastAsia"/>
          <w:b/>
          <w:bCs/>
          <w:sz w:val="24"/>
          <w:szCs w:val="24"/>
        </w:rPr>
        <w:t>图2</w:t>
      </w:r>
      <w:r>
        <w:rPr>
          <w:rFonts w:ascii="幼圆" w:eastAsia="幼圆" w:hAnsi="幼圆" w:cs="幼圆" w:hint="eastAsia"/>
          <w:b/>
          <w:bCs/>
          <w:sz w:val="24"/>
          <w:szCs w:val="24"/>
        </w:rPr>
        <w:br/>
      </w:r>
      <w:r>
        <w:rPr>
          <w:rFonts w:ascii="幼圆" w:eastAsia="幼圆" w:hAnsi="幼圆" w:cs="幼圆" w:hint="eastAsia"/>
          <w:b/>
          <w:bCs/>
          <w:sz w:val="24"/>
          <w:szCs w:val="24"/>
        </w:rPr>
        <w:br/>
      </w:r>
      <w:r>
        <w:drawing>
          <wp:inline distT="0" distB="0" distL="0" distR="0">
            <wp:extent cx="5267878" cy="1133594"/>
            <wp:effectExtent l="0" t="0" r="0" b="0"/>
            <wp:docPr id="1129083839" nam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29083839" name=""/>
                    <pic:cNvPicPr/>
                  </pic:nvPicPr>
                  <pic:blipFill>
                    <a:blip xmlns:r="http://schemas.openxmlformats.org/officeDocument/2006/relationships" r:embed="rId43"/>
                    <a:stretch>
                      <a:fillRect/>
                    </a:stretch>
                  </pic:blipFill>
                  <pic:spPr>
                    <a:xfrm>
                      <a:off x="0" y="0"/>
                      <a:ext cx="5267878" cy="11335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幼圆" w:eastAsia="幼圆" w:hAnsi="幼圆" w:cs="幼圆" w:hint="eastAsia"/>
          <w:b/>
          <w:bCs/>
          <w:sz w:val="24"/>
          <w:szCs w:val="24"/>
        </w:rPr>
        <w:br/>
      </w:r>
      <w:r>
        <w:rPr>
          <w:rFonts w:ascii="幼圆" w:eastAsia="幼圆" w:hAnsi="幼圆" w:cs="幼圆" w:hint="eastAsia"/>
          <w:b/>
          <w:bCs/>
          <w:sz w:val="24"/>
          <w:szCs w:val="24"/>
        </w:rPr>
        <w:br/>
      </w:r>
      <w:r>
        <w:rPr>
          <w:rFonts w:ascii="幼圆" w:eastAsia="幼圆" w:hAnsi="幼圆" w:cs="幼圆" w:hint="eastAsia"/>
          <w:b/>
          <w:bCs/>
          <w:sz w:val="24"/>
          <w:szCs w:val="24"/>
        </w:rPr>
        <w:t>图3</w:t>
      </w:r>
      <w:r>
        <w:rPr>
          <w:rFonts w:ascii="幼圆" w:eastAsia="幼圆" w:hAnsi="幼圆" w:cs="幼圆" w:hint="eastAsia"/>
          <w:b/>
          <w:bCs/>
          <w:sz w:val="24"/>
          <w:szCs w:val="24"/>
        </w:rPr>
        <w:br/>
      </w:r>
      <w:r>
        <w:rPr>
          <w:rFonts w:ascii="幼圆" w:eastAsia="幼圆" w:hAnsi="幼圆" w:cs="幼圆" w:hint="eastAsia"/>
          <w:b/>
          <w:bCs/>
          <w:sz w:val="24"/>
          <w:szCs w:val="24"/>
        </w:rPr>
        <w:br/>
      </w:r>
      <w:r>
        <w:drawing>
          <wp:inline distT="0" distB="0" distL="0" distR="0">
            <wp:extent cx="5277404" cy="1247906"/>
            <wp:effectExtent l="0" t="0" r="0" b="0"/>
            <wp:docPr id="747984437" nam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47984437" name=""/>
                    <pic:cNvPicPr/>
                  </pic:nvPicPr>
                  <pic:blipFill>
                    <a:blip xmlns:r="http://schemas.openxmlformats.org/officeDocument/2006/relationships" r:embed="rId44"/>
                    <a:stretch>
                      <a:fillRect/>
                    </a:stretch>
                  </pic:blipFill>
                  <pic:spPr>
                    <a:xfrm>
                      <a:off x="0" y="0"/>
                      <a:ext cx="5277404" cy="124790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幼圆" w:eastAsia="幼圆" w:hAnsi="幼圆" w:cs="幼圆" w:hint="eastAsia"/>
          <w:b/>
          <w:bCs/>
          <w:sz w:val="24"/>
          <w:szCs w:val="24"/>
        </w:rPr>
        <w:br/>
      </w:r>
      <w:r>
        <w:rPr>
          <w:rFonts w:ascii="幼圆" w:eastAsia="幼圆" w:hAnsi="幼圆" w:cs="幼圆" w:hint="eastAsia"/>
          <w:b/>
          <w:bCs/>
          <w:sz w:val="24"/>
          <w:szCs w:val="24"/>
        </w:rPr>
        <w:br/>
      </w:r>
      <w:r>
        <w:rPr>
          <w:rFonts w:ascii="幼圆" w:eastAsia="幼圆" w:hAnsi="幼圆" w:cs="幼圆" w:hint="eastAsia"/>
          <w:b/>
          <w:bCs/>
          <w:sz w:val="24"/>
          <w:szCs w:val="24"/>
        </w:rPr>
        <w:t>图4</w:t>
      </w:r>
      <w:r>
        <w:rPr>
          <w:rFonts w:ascii="幼圆" w:eastAsia="幼圆" w:hAnsi="幼圆" w:cs="幼圆" w:hint="eastAsia"/>
          <w:b/>
          <w:bCs/>
          <w:sz w:val="24"/>
          <w:szCs w:val="24"/>
        </w:rPr>
        <w:br/>
      </w:r>
      <w:r>
        <w:rPr>
          <w:rFonts w:ascii="幼圆" w:eastAsia="幼圆" w:hAnsi="幼圆" w:cs="幼圆" w:hint="eastAsia"/>
          <w:b/>
          <w:bCs/>
          <w:sz w:val="24"/>
          <w:szCs w:val="24"/>
        </w:rPr>
        <w:br/>
      </w:r>
      <w:r>
        <w:drawing>
          <wp:inline distT="0" distB="0" distL="0" distR="0">
            <wp:extent cx="3505568" cy="800184"/>
            <wp:effectExtent l="0" t="0" r="0" b="0"/>
            <wp:docPr id="1553850331" nam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53850331" name=""/>
                    <pic:cNvPicPr/>
                  </pic:nvPicPr>
                  <pic:blipFill>
                    <a:blip xmlns:r="http://schemas.openxmlformats.org/officeDocument/2006/relationships" r:embed="rId45"/>
                    <a:stretch>
                      <a:fillRect/>
                    </a:stretch>
                  </pic:blipFill>
                  <pic:spPr>
                    <a:xfrm>
                      <a:off x="0" y="0"/>
                      <a:ext cx="3505568" cy="80018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幼圆" w:eastAsia="幼圆" w:hAnsi="幼圆" w:cs="幼圆" w:hint="eastAsia"/>
          <w:b/>
          <w:bCs/>
          <w:sz w:val="24"/>
          <w:szCs w:val="24"/>
        </w:rPr>
        <w:br/>
      </w:r>
    </w:p>
    <w:p>
      <w:pPr>
        <w:pStyle w:val="Normal5"/>
        <w:jc w:val="left"/>
        <w:rPr>
          <w:rFonts w:ascii="幼圆" w:eastAsia="幼圆" w:hAnsi="幼圆" w:cs="幼圆" w:hint="eastAsia"/>
          <w:b/>
          <w:bCs/>
          <w:sz w:val="24"/>
          <w:szCs w:val="24"/>
          <w:vertAlign w:val="baseline"/>
        </w:rPr>
      </w:pPr>
      <w:r>
        <w:rPr>
          <w:rFonts w:ascii="幼圆" w:eastAsia="幼圆" w:hAnsi="幼圆" w:cs="幼圆" w:hint="eastAsia"/>
          <w:b/>
          <w:bCs/>
          <w:sz w:val="24"/>
          <w:szCs w:val="24"/>
        </w:rPr>
        <w:br/>
      </w:r>
      <w:r>
        <w:rPr>
          <w:rFonts w:ascii="幼圆" w:eastAsia="幼圆" w:hAnsi="幼圆" w:cs="幼圆" w:hint="eastAsia"/>
          <w:b/>
          <w:bCs/>
          <w:sz w:val="24"/>
          <w:szCs w:val="24"/>
        </w:rPr>
        <w:t>患者应考虑什么诊断</w:t>
      </w:r>
      <w:r>
        <w:rPr>
          <w:rFonts w:ascii="幼圆" w:eastAsia="幼圆" w:hAnsi="幼圆" w:cs="幼圆" w:hint="eastAsia"/>
          <w:b/>
          <w:bCs/>
          <w:sz w:val="24"/>
          <w:szCs w:val="24"/>
        </w:rPr>
        <w:br/>
      </w:r>
      <w:r>
        <w:rPr>
          <w:rFonts w:ascii="幼圆" w:eastAsia="幼圆" w:hAnsi="幼圆" w:cs="幼圆" w:hint="eastAsia"/>
          <w:b/>
          <w:bCs/>
          <w:sz w:val="24"/>
          <w:szCs w:val="24"/>
        </w:rPr>
        <w:br/>
      </w:r>
      <w:r>
        <w:rPr>
          <w:rFonts w:ascii="幼圆" w:eastAsia="幼圆" w:hAnsi="幼圆" w:cs="幼圆" w:hint="eastAsia"/>
          <w:b/>
          <w:bCs/>
          <w:sz w:val="24"/>
          <w:szCs w:val="24"/>
        </w:rPr>
        <w:t>A、冠心病变异型心绞痛</w:t>
      </w:r>
      <w:r>
        <w:rPr>
          <w:rFonts w:ascii="幼圆" w:eastAsia="幼圆" w:hAnsi="幼圆" w:cs="幼圆" w:hint="eastAsia"/>
          <w:b/>
          <w:bCs/>
          <w:sz w:val="24"/>
          <w:szCs w:val="24"/>
        </w:rPr>
        <w:br/>
      </w:r>
      <w:r>
        <w:rPr>
          <w:rFonts w:ascii="幼圆" w:eastAsia="幼圆" w:hAnsi="幼圆" w:cs="幼圆" w:hint="eastAsia"/>
          <w:b/>
          <w:bCs/>
          <w:sz w:val="24"/>
          <w:szCs w:val="24"/>
        </w:rPr>
        <w:br/>
      </w:r>
      <w:r>
        <w:rPr>
          <w:rFonts w:ascii="幼圆" w:eastAsia="幼圆" w:hAnsi="幼圆" w:cs="幼圆" w:hint="eastAsia"/>
          <w:b/>
          <w:bCs/>
          <w:sz w:val="24"/>
          <w:szCs w:val="24"/>
        </w:rPr>
        <w:t>B、脑卒中</w:t>
      </w:r>
      <w:r>
        <w:rPr>
          <w:rFonts w:ascii="幼圆" w:eastAsia="幼圆" w:hAnsi="幼圆" w:cs="幼圆" w:hint="eastAsia"/>
          <w:b/>
          <w:bCs/>
          <w:sz w:val="24"/>
          <w:szCs w:val="24"/>
        </w:rPr>
        <w:br/>
      </w:r>
      <w:r>
        <w:rPr>
          <w:rFonts w:ascii="幼圆" w:eastAsia="幼圆" w:hAnsi="幼圆" w:cs="幼圆" w:hint="eastAsia"/>
          <w:b/>
          <w:bCs/>
          <w:sz w:val="24"/>
          <w:szCs w:val="24"/>
        </w:rPr>
        <w:br/>
      </w:r>
      <w:r>
        <w:rPr>
          <w:rFonts w:ascii="幼圆" w:eastAsia="幼圆" w:hAnsi="幼圆" w:cs="幼圆" w:hint="eastAsia"/>
          <w:b/>
          <w:bCs/>
          <w:sz w:val="24"/>
          <w:szCs w:val="24"/>
        </w:rPr>
        <w:t>C、高血压病</w:t>
      </w:r>
      <w:r>
        <w:rPr>
          <w:rFonts w:ascii="幼圆" w:eastAsia="幼圆" w:hAnsi="幼圆" w:cs="幼圆" w:hint="eastAsia"/>
          <w:b/>
          <w:bCs/>
          <w:sz w:val="24"/>
          <w:szCs w:val="24"/>
        </w:rPr>
        <w:br/>
      </w:r>
      <w:r>
        <w:rPr>
          <w:rFonts w:ascii="幼圆" w:eastAsia="幼圆" w:hAnsi="幼圆" w:cs="幼圆" w:hint="eastAsia"/>
          <w:b/>
          <w:bCs/>
          <w:sz w:val="24"/>
          <w:szCs w:val="24"/>
        </w:rPr>
        <w:br/>
      </w:r>
      <w:r>
        <w:rPr>
          <w:rFonts w:ascii="幼圆" w:eastAsia="幼圆" w:hAnsi="幼圆" w:cs="幼圆" w:hint="eastAsia"/>
          <w:b/>
          <w:bCs/>
          <w:sz w:val="24"/>
          <w:szCs w:val="24"/>
        </w:rPr>
        <w:t>D、冠心病急性心肌梗死</w:t>
      </w:r>
      <w:r>
        <w:rPr>
          <w:rFonts w:ascii="幼圆" w:eastAsia="幼圆" w:hAnsi="幼圆" w:cs="幼圆" w:hint="eastAsia"/>
          <w:b/>
          <w:bCs/>
          <w:sz w:val="24"/>
          <w:szCs w:val="24"/>
        </w:rPr>
        <w:br/>
      </w:r>
      <w:r>
        <w:rPr>
          <w:rFonts w:ascii="幼圆" w:eastAsia="幼圆" w:hAnsi="幼圆" w:cs="幼圆" w:hint="eastAsia"/>
          <w:b/>
          <w:bCs/>
          <w:sz w:val="24"/>
          <w:szCs w:val="24"/>
        </w:rPr>
        <w:br/>
      </w:r>
      <w:r>
        <w:rPr>
          <w:rFonts w:ascii="幼圆" w:eastAsia="幼圆" w:hAnsi="幼圆" w:cs="幼圆" w:hint="eastAsia"/>
          <w:b/>
          <w:bCs/>
          <w:sz w:val="24"/>
          <w:szCs w:val="24"/>
        </w:rPr>
        <w:t>E、急性心包炎</w:t>
      </w:r>
      <w:r>
        <w:rPr>
          <w:rFonts w:ascii="幼圆" w:eastAsia="幼圆" w:hAnsi="幼圆" w:cs="幼圆" w:hint="eastAsia"/>
          <w:b/>
          <w:bCs/>
          <w:sz w:val="24"/>
          <w:szCs w:val="24"/>
        </w:rPr>
        <w:br/>
      </w:r>
      <w:r>
        <w:rPr>
          <w:rFonts w:ascii="幼圆" w:eastAsia="幼圆" w:hAnsi="幼圆" w:cs="幼圆" w:hint="eastAsia"/>
          <w:b/>
          <w:bCs/>
          <w:sz w:val="24"/>
          <w:szCs w:val="24"/>
        </w:rPr>
        <w:br/>
      </w:r>
      <w:r>
        <w:rPr>
          <w:rFonts w:ascii="幼圆" w:eastAsia="幼圆" w:hAnsi="幼圆" w:cs="幼圆" w:hint="eastAsia"/>
          <w:b/>
          <w:bCs/>
          <w:sz w:val="24"/>
          <w:szCs w:val="24"/>
        </w:rPr>
        <w:t>F、风湿性心脏病</w:t>
      </w:r>
      <w:r>
        <w:rPr>
          <w:rFonts w:ascii="幼圆" w:eastAsia="幼圆" w:hAnsi="幼圆" w:cs="幼圆" w:hint="eastAsia"/>
          <w:b/>
          <w:bCs/>
          <w:sz w:val="24"/>
          <w:szCs w:val="24"/>
        </w:rPr>
        <w:br/>
      </w:r>
      <w:r>
        <w:rPr>
          <w:rFonts w:ascii="幼圆" w:eastAsia="幼圆" w:hAnsi="幼圆" w:cs="幼圆" w:hint="eastAsia"/>
          <w:b/>
          <w:bCs/>
          <w:sz w:val="24"/>
          <w:szCs w:val="24"/>
        </w:rPr>
        <w:br/>
      </w:r>
      <w:r>
        <w:rPr>
          <w:rFonts w:ascii="幼圆" w:eastAsia="幼圆" w:hAnsi="幼圆" w:cs="幼圆" w:hint="eastAsia"/>
          <w:b/>
          <w:bCs/>
          <w:sz w:val="24"/>
          <w:szCs w:val="24"/>
        </w:rPr>
        <w:t>G、早期复极综合征</w:t>
      </w:r>
      <w:r>
        <w:rPr>
          <w:rFonts w:ascii="幼圆" w:eastAsia="幼圆" w:hAnsi="幼圆" w:cs="幼圆" w:hint="eastAsia"/>
          <w:b/>
          <w:bCs/>
          <w:sz w:val="24"/>
          <w:szCs w:val="24"/>
        </w:rPr>
        <w:br/>
      </w:r>
      <w:r>
        <w:rPr>
          <w:rFonts w:ascii="幼圆" w:eastAsia="幼圆" w:hAnsi="幼圆" w:cs="幼圆" w:hint="eastAsia"/>
          <w:b/>
          <w:bCs/>
          <w:sz w:val="24"/>
          <w:szCs w:val="24"/>
        </w:rPr>
        <w:br/>
      </w:r>
      <w:r>
        <w:rPr>
          <w:rFonts w:ascii="幼圆" w:eastAsia="幼圆" w:hAnsi="幼圆" w:cs="幼圆" w:hint="eastAsia"/>
          <w:b/>
          <w:bCs/>
          <w:sz w:val="24"/>
          <w:szCs w:val="24"/>
        </w:rPr>
        <w:t>H、急性胆囊炎</w:t>
      </w:r>
      <w:r>
        <w:rPr>
          <w:rFonts w:ascii="幼圆" w:eastAsia="幼圆" w:hAnsi="幼圆" w:cs="幼圆" w:hint="eastAsia"/>
          <w:b/>
          <w:bCs/>
          <w:sz w:val="24"/>
          <w:szCs w:val="24"/>
        </w:rPr>
        <w:br/>
      </w:r>
      <w:r>
        <w:rPr>
          <w:rFonts w:ascii="幼圆" w:eastAsia="幼圆" w:hAnsi="幼圆" w:cs="幼圆" w:hint="eastAsia"/>
          <w:b/>
          <w:bCs/>
          <w:sz w:val="24"/>
          <w:szCs w:val="24"/>
        </w:rPr>
        <w:br/>
      </w:r>
      <w:r>
        <w:rPr>
          <w:rFonts w:ascii="幼圆" w:eastAsia="幼圆" w:hAnsi="幼圆" w:cs="幼圆" w:hint="eastAsia"/>
          <w:b/>
          <w:bCs/>
          <w:sz w:val="24"/>
          <w:szCs w:val="24"/>
        </w:rPr>
        <w:t>I、急性胰腺炎</w:t>
      </w:r>
      <w:r>
        <w:rPr>
          <w:rFonts w:ascii="幼圆" w:eastAsia="幼圆" w:hAnsi="幼圆" w:cs="幼圆" w:hint="eastAsia"/>
          <w:b/>
          <w:bCs/>
          <w:sz w:val="24"/>
          <w:szCs w:val="24"/>
        </w:rPr>
        <w:br/>
      </w:r>
    </w:p>
    <w:p>
      <w:pPr>
        <w:pStyle w:val="Normal5"/>
        <w:jc w:val="left"/>
        <w:rPr>
          <w:rFonts w:ascii="黑体" w:eastAsia="黑体" w:hAnsi="黑体" w:cs="黑体" w:hint="eastAsia"/>
          <w:b w:val="0"/>
          <w:bCs w:val="0"/>
          <w:sz w:val="24"/>
          <w:szCs w:val="24"/>
          <w:vertAlign w:val="baseline"/>
        </w:rPr>
        <w:sectPr>
          <w:headerReference w:type="even" r:id="rId46"/>
          <w:headerReference w:type="first" r:id="rId47"/>
          <w:type w:val="nextPage"/>
          <w:pgSz w:w="11906" w:h="16838"/>
          <w:pgMar w:top="720" w:right="720" w:bottom="720" w:left="720" w:header="851" w:footer="992" w:gutter="0"/>
          <w:pgNumType w:start="15"/>
          <w:cols w:num="1" w:space="425"/>
          <w:titlePg w:val="0"/>
          <w:docGrid w:type="lines" w:linePitch="312" w:charSpace="0"/>
        </w:sectPr>
      </w:pPr>
      <w:bookmarkEnd w:id="6"/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br/>
      </w: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t>正确答案:C,D</w:t>
      </w: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br/>
      </w: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br/>
      </w: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t>患者急诊还应做哪些检查？</w:t>
      </w: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br/>
      </w: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br/>
      </w: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t>A、超声心动图</w:t>
      </w: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br/>
      </w: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br/>
      </w: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t>B、头颅CT</w:t>
      </w: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br/>
      </w: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br/>
      </w: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t>C、心肌酶谱</w:t>
      </w: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br/>
      </w: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br/>
      </w: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t>D、肌钙蛋白</w:t>
      </w: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br/>
      </w: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br/>
      </w: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t>E、冠脉造影</w:t>
      </w: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br/>
      </w: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br/>
      </w: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t>F、胸片</w:t>
      </w: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br/>
      </w: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br/>
      </w: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t>G、凝血常规检查</w:t>
      </w: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br/>
      </w: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br/>
      </w: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t>H、血常规</w:t>
      </w: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br/>
      </w: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t>正确答案:A,C,D,E,G,H</w:t>
      </w: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br/>
      </w:r>
    </w:p>
    <w:p>
      <w:pPr>
        <w:pStyle w:val="Normal5"/>
        <w:jc w:val="left"/>
        <w:rPr>
          <w:rFonts w:ascii="黑体" w:eastAsia="黑体" w:hAnsi="黑体" w:cs="黑体" w:hint="eastAsia"/>
          <w:b w:val="0"/>
          <w:bCs w:val="0"/>
          <w:sz w:val="24"/>
          <w:szCs w:val="24"/>
          <w:vertAlign w:val="baseline"/>
        </w:rPr>
      </w:pP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br/>
      </w: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t>此时的诊断为　提示：患者检查结果显示：肌钙蛋白阳性，复查心电图又显示为见图2：</w:t>
      </w: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br/>
      </w: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br/>
      </w: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t>A、急性心包炎</w:t>
      </w: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br/>
      </w: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br/>
      </w: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t>B、冠心病</w:t>
      </w: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br/>
      </w: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br/>
      </w: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t>C、急性前间壁心肌梗死</w:t>
      </w: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br/>
      </w: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br/>
      </w: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t>D、急性下壁心肌梗死</w:t>
      </w: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br/>
      </w: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br/>
      </w: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t>E、肺栓塞</w:t>
      </w: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br/>
      </w: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br/>
      </w: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t>F、Ⅲ度房室传导阻滞</w:t>
      </w: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br/>
      </w: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br/>
      </w: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t>G、室性逸搏心律</w:t>
      </w: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br/>
      </w: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br/>
      </w: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t>H、交界性逸搏心律</w:t>
      </w: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br/>
      </w: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br/>
      </w: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t>I、心功能KillipⅠ级</w:t>
      </w: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br/>
      </w: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br/>
      </w: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t>J、心功能KillipⅡ级</w:t>
      </w: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br/>
      </w: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t>正确答案:B,D,F,H,J</w:t>
      </w: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br/>
      </w: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br/>
      </w: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t>此时的急诊处理为</w:t>
      </w: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br/>
      </w: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br/>
      </w: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t>A、心宝丸</w:t>
      </w: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br/>
      </w: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br/>
      </w: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t>B、阿托品</w:t>
      </w: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br/>
      </w: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br/>
      </w: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t>C、人工心脏起搏器</w:t>
      </w: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br/>
      </w: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br/>
      </w: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t>D、异丙肾上腺素</w:t>
      </w: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br/>
      </w: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br/>
      </w: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t>E、急诊冠脉造影和PCI</w:t>
      </w: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br/>
      </w: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br/>
      </w: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t>F、麻黄素</w:t>
      </w: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br/>
      </w: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br/>
      </w: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t>G、阿司匹林</w:t>
      </w: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br/>
      </w: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br/>
      </w: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t>H、氯吡格雷</w:t>
      </w: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br/>
      </w:r>
      <w:r>
        <w:rPr>
          <w:rFonts w:ascii="黑体" w:eastAsia="黑体" w:hAnsi="黑体" w:cs="黑体" w:hint="eastAsia"/>
          <w:b/>
          <w:bCs/>
          <w:color w:val="00B050"/>
          <w:sz w:val="24"/>
          <w:szCs w:val="24"/>
        </w:rPr>
        <w:br/>
      </w:r>
      <w:r>
        <w:rPr>
          <w:rFonts w:ascii="黑体" w:eastAsia="黑体" w:hAnsi="黑体" w:cs="黑体" w:hint="eastAsia"/>
          <w:b w:val="0"/>
          <w:bCs w:val="0"/>
          <w:sz w:val="24"/>
          <w:szCs w:val="24"/>
          <w:vertAlign w:val="baseline"/>
        </w:rPr>
        <w:br/>
      </w:r>
      <w:r>
        <w:rPr>
          <w:rFonts w:ascii="黑体" w:eastAsia="黑体" w:hAnsi="黑体" w:cs="黑体" w:hint="eastAsia"/>
          <w:b w:val="0"/>
          <w:bCs w:val="0"/>
          <w:sz w:val="24"/>
          <w:szCs w:val="24"/>
          <w:vertAlign w:val="baseline"/>
        </w:rPr>
        <w:br/>
      </w:r>
    </w:p>
    <w:p>
      <w:pPr>
        <w:widowControl/>
        <w:spacing w:after="0" w:line="240" w:lineRule="auto"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8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https://d.book118.com/606205145243010051</w:t>
        </w:r>
      </w:hyperlink>
    </w:p>
    <w:p>
      <w:pPr>
        <w:pStyle w:val="Normal5"/>
        <w:jc w:val="left"/>
        <w:rPr>
          <w:rFonts w:ascii="黑体" w:eastAsia="黑体" w:hAnsi="黑体" w:cs="黑体" w:hint="eastAsia"/>
          <w:b w:val="0"/>
          <w:bCs w:val="0"/>
          <w:sz w:val="24"/>
          <w:szCs w:val="24"/>
          <w:vertAlign w:val="baseline"/>
        </w:rPr>
      </w:pPr>
    </w:p>
    <w:sectPr>
      <w:headerReference w:type="even" r:id="rId49"/>
      <w:headerReference w:type="first" r:id="rId50"/>
      <w:type w:val="nextPage"/>
      <w:pgSz w:w="11906" w:h="16838"/>
      <w:pgMar w:top="720" w:right="720" w:bottom="720" w:left="720" w:header="851" w:footer="992" w:gutter="0"/>
      <w:pgNumType w:start="16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华文新魏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华文行楷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PMingLiU-ExtB">
    <w:panose1 w:val="02020500000000000000"/>
    <w:charset w:val="88"/>
    <w:family w:val="auto"/>
    <w:pitch w:val="default"/>
    <w:sig w:usb0="8000002F" w:usb1="02000008" w:usb2="00000000" w:usb3="00000000" w:csb0="00100001" w:csb1="00000000"/>
  </w:font>
  <w:font w:name="MS Gothic">
    <w:panose1 w:val="020B0609070205080204"/>
    <w:charset w:val="80"/>
    <w:family w:val="auto"/>
    <w:pitch w:val="default"/>
    <w:sig w:usb0="E00002FF" w:usb1="6AC7FDFB" w:usb2="08000012" w:usb3="00000000" w:csb0="4002009F" w:csb1="DFD70000"/>
  </w:font>
  <w:font w:name="幼圆">
    <w:panose1 w:val="02010509060101010101"/>
    <w:charset w:val="86"/>
    <w:family w:val="auto"/>
    <w:pitch w:val="default"/>
    <w:sig w:usb0="00000001" w:usb1="080E0000" w:usb2="00000000" w:usb3="00000000" w:csb0="00040000" w:csb1="00000000"/>
  </w:font>
</w:font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894675688" o:spid="_x0000_s2049" type="#_x0000_t136" style="width:590.25pt;height:147.55pt;margin-top:0;margin-left:0;mso-height-relative:page;mso-position-horizontal:center;mso-position-horizontal-relative:margin;mso-position-vertical:center;mso-position-vertical-relative:margin;mso-width-relative:page;position:absolute;z-index:-251657216" coordsize="21600,21600" o:allowincell="f" filled="t" fillcolor="silver" stroked="f">
          <v:fill opacity="0.5"/>
          <v:textpath style="font-family:楷体;font-size:1pt;v-text-align:center" trim="f" fitpath="t" xscale="f" string="学海无涯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894675687" o:spid="_x0000_s2050" type="#_x0000_t136" style="width:590.25pt;height:147.55pt;margin-top:0;margin-left:0;mso-height-relative:page;mso-position-horizontal:center;mso-position-horizontal-relative:margin;mso-position-vertical:center;mso-position-vertical-relative:margin;mso-width-relative:page;position:absolute;z-index:-251658240" coordsize="21600,21600" o:allowincell="f" filled="t" fillcolor="silver" stroked="f">
          <v:fill opacity="0.5"/>
          <v:textpath style="font-family:楷体;font-size:1pt;v-text-align:center" trim="f" fitpath="t" xscale="f" string="学海无涯"/>
          <w10:wrap anchorx="margin" anchory="margin"/>
        </v:shape>
      </w:pic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894675688" o:spid="_x0000_s2051" type="#_x0000_t136" style="width:590.25pt;height:147.55pt;margin-top:0;margin-left:0;mso-height-relative:page;mso-position-horizontal:center;mso-position-horizontal-relative:margin;mso-position-vertical:center;mso-position-vertical-relative:margin;mso-width-relative:page;position:absolute;z-index:-251655168" coordsize="21600,21600" o:allowincell="f" filled="t" fillcolor="silver" stroked="f">
          <v:fill opacity="0.5"/>
          <v:textpath style="font-family:楷体;font-size:1pt;v-text-align:center" trim="f" fitpath="t" xscale="f" string="学海无涯"/>
          <w10:wrap anchorx="margin" anchory="margin"/>
        </v:shape>
      </w:pic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894675687" o:spid="_x0000_s2052" type="#_x0000_t136" style="width:590.25pt;height:147.55pt;margin-top:0;margin-left:0;mso-height-relative:page;mso-position-horizontal:center;mso-position-horizontal-relative:margin;mso-position-vertical:center;mso-position-vertical-relative:margin;mso-width-relative:page;position:absolute;z-index:-251656192" coordsize="21600,21600" o:allowincell="f" filled="t" fillcolor="silver" stroked="f">
          <v:fill opacity="0.5"/>
          <v:textpath style="font-family:楷体;font-size:1pt;v-text-align:center" trim="f" fitpath="t" xscale="f" string="学海无涯"/>
          <w10:wrap anchorx="margin" anchory="margin"/>
        </v:shape>
      </w:pic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894675688" o:spid="_x0000_s2053" type="#_x0000_t136" style="width:590.25pt;height:147.55pt;margin-top:0;margin-left:0;mso-height-relative:page;mso-position-horizontal:center;mso-position-horizontal-relative:margin;mso-position-vertical:center;mso-position-vertical-relative:margin;mso-width-relative:page;position:absolute;z-index:-251653120" coordsize="21600,21600" o:allowincell="f" filled="t" fillcolor="silver" stroked="f">
          <v:fill opacity="0.5"/>
          <v:textpath style="font-family:楷体;font-size:1pt;v-text-align:center" trim="f" fitpath="t" xscale="f" string="学海无涯"/>
          <w10:wrap anchorx="margin" anchory="margin"/>
        </v:shape>
      </w:pic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894675687" o:spid="_x0000_s2054" type="#_x0000_t136" style="width:590.25pt;height:147.55pt;margin-top:0;margin-left:0;mso-height-relative:page;mso-position-horizontal:center;mso-position-horizontal-relative:margin;mso-position-vertical:center;mso-position-vertical-relative:margin;mso-width-relative:page;position:absolute;z-index:-251654144" coordsize="21600,21600" o:allowincell="f" filled="t" fillcolor="silver" stroked="f">
          <v:fill opacity="0.5"/>
          <v:textpath style="font-family:楷体;font-size:1pt;v-text-align:center" trim="f" fitpath="t" xscale="f" string="学海无涯"/>
          <w10:wrap anchorx="margin" anchory="margin"/>
        </v:shape>
      </w:pict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894675688" o:spid="_x0000_s2055" type="#_x0000_t136" style="width:590.25pt;height:147.55pt;margin-top:0;margin-left:0;mso-height-relative:page;mso-position-horizontal:center;mso-position-horizontal-relative:margin;mso-position-vertical:center;mso-position-vertical-relative:margin;mso-width-relative:page;position:absolute;z-index:-251651072" coordsize="21600,21600" o:allowincell="f" filled="t" fillcolor="silver" stroked="f">
          <v:fill opacity="0.5"/>
          <v:textpath style="font-family:楷体;font-size:1pt;v-text-align:center" trim="f" fitpath="t" xscale="f" string="学海无涯"/>
          <w10:wrap anchorx="margin" anchory="margin"/>
        </v:shape>
      </w:pict>
    </w: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894675687" o:spid="_x0000_s2056" type="#_x0000_t136" style="width:590.25pt;height:147.55pt;margin-top:0;margin-left:0;mso-height-relative:page;mso-position-horizontal:center;mso-position-horizontal-relative:margin;mso-position-vertical:center;mso-position-vertical-relative:margin;mso-width-relative:page;position:absolute;z-index:-251652096" coordsize="21600,21600" o:allowincell="f" filled="t" fillcolor="silver" stroked="f">
          <v:fill opacity="0.5"/>
          <v:textpath style="font-family:楷体;font-size:1pt;v-text-align:center" trim="f" fitpath="t" xscale="f" string="学海无涯"/>
          <w10:wrap anchorx="margin" anchory="margin"/>
        </v:shape>
      </w:pic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894675688" o:spid="_x0000_s2057" type="#_x0000_t136" style="width:590.25pt;height:147.55pt;margin-top:0;margin-left:0;mso-height-relative:page;mso-position-horizontal:center;mso-position-horizontal-relative:margin;mso-position-vertical:center;mso-position-vertical-relative:margin;mso-width-relative:page;position:absolute;z-index:-251649024" coordsize="21600,21600" o:allowincell="f" filled="t" fillcolor="silver" stroked="f">
          <v:fill opacity="0.5"/>
          <v:textpath style="font-family:楷体;font-size:1pt;v-text-align:center" trim="f" fitpath="t" xscale="f" string="学海无涯"/>
          <w10:wrap anchorx="margin" anchory="margin"/>
        </v:shape>
      </w:pict>
    </w: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894675687" o:spid="_x0000_s2058" type="#_x0000_t136" style="width:590.25pt;height:147.55pt;margin-top:0;margin-left:0;mso-height-relative:page;mso-position-horizontal:center;mso-position-horizontal-relative:margin;mso-position-vertical:center;mso-position-vertical-relative:margin;mso-width-relative:page;position:absolute;z-index:-251650048" coordsize="21600,21600" o:allowincell="f" filled="t" fillcolor="silver" stroked="f">
          <v:fill opacity="0.5"/>
          <v:textpath style="font-family:楷体;font-size:1pt;v-text-align:center" trim="f" fitpath="t" xscale="f" string="学海无涯"/>
          <w10:wrap anchorx="margin" anchory="margin"/>
        </v:shape>
      </w:pict>
    </w: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894675688" o:spid="_x0000_s2059" type="#_x0000_t136" style="width:590.25pt;height:147.55pt;margin-top:0;margin-left:0;mso-height-relative:page;mso-position-horizontal:center;mso-position-horizontal-relative:margin;mso-position-vertical:center;mso-position-vertical-relative:margin;mso-width-relative:page;position:absolute;z-index:-251646976" coordsize="21600,21600" o:allowincell="f" filled="t" fillcolor="silver" stroked="f">
          <v:fill opacity="0.5"/>
          <v:textpath style="font-family:楷体;font-size:1pt;v-text-align:center" trim="f" fitpath="t" xscale="f" string="学海无涯"/>
          <w10:wrap anchorx="margin" anchory="margin"/>
        </v:shape>
      </w:pic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894675687" o:spid="_x0000_s2060" type="#_x0000_t136" style="width:590.25pt;height:147.55pt;margin-top:0;margin-left:0;mso-height-relative:page;mso-position-horizontal:center;mso-position-horizontal-relative:margin;mso-position-vertical:center;mso-position-vertical-relative:margin;mso-width-relative:page;position:absolute;z-index:-251648000" coordsize="21600,21600" o:allowincell="f" filled="t" fillcolor="silver" stroked="f">
          <v:fill opacity="0.5"/>
          <v:textpath style="font-family:楷体;font-size:1pt;v-text-align:center" trim="f" fitpath="t" xscale="f" string="学海无涯"/>
          <w10:wrap anchorx="margin" anchory="margin"/>
        </v:shape>
      </w:pict>
    </w: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894675688" o:spid="_x0000_s2061" type="#_x0000_t136" style="width:590.25pt;height:147.55pt;margin-top:0;margin-left:0;mso-height-relative:page;mso-position-horizontal:center;mso-position-horizontal-relative:margin;mso-position-vertical:center;mso-position-vertical-relative:margin;mso-width-relative:page;position:absolute;z-index:-251644928" coordsize="21600,21600" o:allowincell="f" filled="t" fillcolor="silver" stroked="f">
          <v:fill opacity="0.5"/>
          <v:textpath style="font-family:楷体;font-size:1pt;v-text-align:center" trim="f" fitpath="t" xscale="f" string="学海无涯"/>
          <w10:wrap anchorx="margin" anchory="margin"/>
        </v:shape>
      </w:pict>
    </w: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894675687" o:spid="_x0000_s2062" type="#_x0000_t136" style="width:590.25pt;height:147.55pt;margin-top:0;margin-left:0;mso-height-relative:page;mso-position-horizontal:center;mso-position-horizontal-relative:margin;mso-position-vertical:center;mso-position-vertical-relative:margin;mso-width-relative:page;position:absolute;z-index:-251645952" coordsize="21600,21600" o:allowincell="f" filled="t" fillcolor="silver" stroked="f">
          <v:fill opacity="0.5"/>
          <v:textpath style="font-family:楷体;font-size:1pt;v-text-align:center" trim="f" fitpath="t" xscale="f" string="学海无涯"/>
          <w10:wrap anchorx="margin" anchory="margin"/>
        </v:shape>
      </w:pic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894675688" o:spid="_x0000_s2063" type="#_x0000_t136" style="width:590.25pt;height:147.55pt;margin-top:0;margin-left:0;mso-height-relative:page;mso-position-horizontal:center;mso-position-horizontal-relative:margin;mso-position-vertical:center;mso-position-vertical-relative:margin;mso-width-relative:page;position:absolute;z-index:-251642880" coordsize="21600,21600" o:allowincell="f" filled="t" fillcolor="silver" stroked="f">
          <v:fill opacity="0.5"/>
          <v:textpath style="font-family:楷体;font-size:1pt;v-text-align:center" trim="f" fitpath="t" xscale="f" string="学海无涯"/>
          <w10:wrap anchorx="margin" anchory="margin"/>
        </v:shape>
      </w:pict>
    </w:r>
  </w:p>
</w:hdr>
</file>

<file path=word/header1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894675687" o:spid="_x0000_s2064" type="#_x0000_t136" style="width:590.25pt;height:147.55pt;margin-top:0;margin-left:0;mso-height-relative:page;mso-position-horizontal:center;mso-position-horizontal-relative:margin;mso-position-vertical:center;mso-position-vertical-relative:margin;mso-width-relative:page;position:absolute;z-index:-251643904" coordsize="21600,21600" o:allowincell="f" filled="t" fillcolor="silver" stroked="f">
          <v:fill opacity="0.5"/>
          <v:textpath style="font-family:楷体;font-size:1pt;v-text-align:center" trim="f" fitpath="t" xscale="f" string="学海无涯"/>
          <w10:wrap anchorx="margin" anchory="margin"/>
        </v:shape>
      </w:pict>
    </w:r>
  </w:p>
</w:hdr>
</file>

<file path=word/header1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894675688" o:spid="_x0000_s2065" type="#_x0000_t136" style="width:590.25pt;height:147.55pt;margin-top:0;margin-left:0;mso-height-relative:page;mso-position-horizontal:center;mso-position-horizontal-relative:margin;mso-position-vertical:center;mso-position-vertical-relative:margin;mso-width-relative:page;position:absolute;z-index:-251640832" coordsize="21600,21600" o:allowincell="f" filled="t" fillcolor="silver" stroked="f">
          <v:fill opacity="0.5"/>
          <v:textpath style="font-family:楷体;font-size:1pt;v-text-align:center" trim="f" fitpath="t" xscale="f" string="学海无涯"/>
          <w10:wrap anchorx="margin" anchory="margin"/>
        </v:shape>
      </w:pict>
    </w:r>
  </w:p>
</w:hdr>
</file>

<file path=word/header1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894675687" o:spid="_x0000_s2066" type="#_x0000_t136" style="width:590.25pt;height:147.55pt;margin-top:0;margin-left:0;mso-height-relative:page;mso-position-horizontal:center;mso-position-horizontal-relative:margin;mso-position-vertical:center;mso-position-vertical-relative:margin;mso-width-relative:page;position:absolute;z-index:-251641856" coordsize="21600,21600" o:allowincell="f" filled="t" fillcolor="silver" stroked="f">
          <v:fill opacity="0.5"/>
          <v:textpath style="font-family:楷体;font-size:1pt;v-text-align:center" trim="f" fitpath="t" xscale="f" string="学海无涯"/>
          <w10:wrap anchorx="margin" anchory="margin"/>
        </v:shape>
      </w:pict>
    </w:r>
  </w:p>
</w:hdr>
</file>

<file path=word/header1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894675688" o:spid="_x0000_s2067" type="#_x0000_t136" style="width:590.25pt;height:147.55pt;margin-top:0;margin-left:0;mso-height-relative:page;mso-position-horizontal:center;mso-position-horizontal-relative:margin;mso-position-vertical:center;mso-position-vertical-relative:margin;mso-width-relative:page;position:absolute;z-index:-251638784" coordsize="21600,21600" o:allowincell="f" filled="t" fillcolor="silver" stroked="f">
          <v:fill opacity="0.5"/>
          <v:textpath style="font-family:楷体;font-size:1pt;v-text-align:center" trim="f" fitpath="t" xscale="f" string="学海无涯"/>
          <w10:wrap anchorx="margin" anchory="margin"/>
        </v:shape>
      </w:pict>
    </w:r>
  </w:p>
</w:hdr>
</file>

<file path=word/header2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894675687" o:spid="_x0000_s2068" type="#_x0000_t136" style="width:590.25pt;height:147.55pt;margin-top:0;margin-left:0;mso-height-relative:page;mso-position-horizontal:center;mso-position-horizontal-relative:margin;mso-position-vertical:center;mso-position-vertical-relative:margin;mso-width-relative:page;position:absolute;z-index:-251639808" coordsize="21600,21600" o:allowincell="f" filled="t" fillcolor="silver" stroked="f">
          <v:fill opacity="0.5"/>
          <v:textpath style="font-family:楷体;font-size:1pt;v-text-align:center" trim="f" fitpath="t" xscale="f" string="学海无涯"/>
          <w10:wrap anchorx="margin" anchory="margin"/>
        </v:shape>
      </w:pict>
    </w:r>
  </w:p>
</w:hdr>
</file>

<file path=word/header2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894675688" o:spid="_x0000_s2069" type="#_x0000_t136" style="width:590.25pt;height:147.55pt;margin-top:0;margin-left:0;mso-height-relative:page;mso-position-horizontal:center;mso-position-horizontal-relative:margin;mso-position-vertical:center;mso-position-vertical-relative:margin;mso-width-relative:page;position:absolute;z-index:-251636736" coordsize="21600,21600" o:allowincell="f" filled="t" fillcolor="silver" stroked="f">
          <v:fill opacity="0.5"/>
          <v:textpath style="font-family:楷体;font-size:1pt;v-text-align:center" trim="f" fitpath="t" xscale="f" string="学海无涯"/>
          <w10:wrap anchorx="margin" anchory="margin"/>
        </v:shape>
      </w:pict>
    </w:r>
  </w:p>
</w:hdr>
</file>

<file path=word/header2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894675687" o:spid="_x0000_s2070" type="#_x0000_t136" style="width:590.25pt;height:147.55pt;margin-top:0;margin-left:0;mso-height-relative:page;mso-position-horizontal:center;mso-position-horizontal-relative:margin;mso-position-vertical:center;mso-position-vertical-relative:margin;mso-width-relative:page;position:absolute;z-index:-251637760" coordsize="21600,21600" o:allowincell="f" filled="t" fillcolor="silver" stroked="f">
          <v:fill opacity="0.5"/>
          <v:textpath style="font-family:楷体;font-size:1pt;v-text-align:center" trim="f" fitpath="t" xscale="f" string="学海无涯"/>
          <w10:wrap anchorx="margin" anchory="margin"/>
        </v:shape>
      </w:pict>
    </w:r>
  </w:p>
</w:hdr>
</file>

<file path=word/header2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894675688" o:spid="_x0000_s2071" type="#_x0000_t136" style="width:590.25pt;height:147.55pt;margin-top:0;margin-left:0;mso-height-relative:page;mso-position-horizontal:center;mso-position-horizontal-relative:margin;mso-position-vertical:center;mso-position-vertical-relative:margin;mso-width-relative:page;position:absolute;z-index:-251634688" coordsize="21600,21600" o:allowincell="f" filled="t" fillcolor="silver" stroked="f">
          <v:fill opacity="0.5"/>
          <v:textpath style="font-family:楷体;font-size:1pt;v-text-align:center" trim="f" fitpath="t" xscale="f" string="学海无涯"/>
          <w10:wrap anchorx="margin" anchory="margin"/>
        </v:shape>
      </w:pict>
    </w:r>
  </w:p>
</w:hdr>
</file>

<file path=word/header2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894675687" o:spid="_x0000_s2072" type="#_x0000_t136" style="width:590.25pt;height:147.55pt;margin-top:0;margin-left:0;mso-height-relative:page;mso-position-horizontal:center;mso-position-horizontal-relative:margin;mso-position-vertical:center;mso-position-vertical-relative:margin;mso-width-relative:page;position:absolute;z-index:-251635712" coordsize="21600,21600" o:allowincell="f" filled="t" fillcolor="silver" stroked="f">
          <v:fill opacity="0.5"/>
          <v:textpath style="font-family:楷体;font-size:1pt;v-text-align:center" trim="f" fitpath="t" xscale="f" string="学海无涯"/>
          <w10:wrap anchorx="margin" anchory="margin"/>
        </v:shape>
      </w:pict>
    </w:r>
  </w:p>
</w:hdr>
</file>

<file path=word/header2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894675688" o:spid="_x0000_s2073" type="#_x0000_t136" style="width:590.25pt;height:147.55pt;margin-top:0;margin-left:0;mso-height-relative:page;mso-position-horizontal:center;mso-position-horizontal-relative:margin;mso-position-vertical:center;mso-position-vertical-relative:margin;mso-width-relative:page;position:absolute;z-index:-251632640" coordsize="21600,21600" o:allowincell="f" filled="t" fillcolor="silver" stroked="f">
          <v:fill opacity="0.5"/>
          <v:textpath style="font-family:楷体;font-size:1pt;v-text-align:center" trim="f" fitpath="t" xscale="f" string="学海无涯"/>
          <w10:wrap anchorx="margin" anchory="margin"/>
        </v:shape>
      </w:pict>
    </w:r>
  </w:p>
</w:hdr>
</file>

<file path=word/header2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894675687" o:spid="_x0000_s2074" type="#_x0000_t136" style="width:590.25pt;height:147.55pt;margin-top:0;margin-left:0;mso-height-relative:page;mso-position-horizontal:center;mso-position-horizontal-relative:margin;mso-position-vertical:center;mso-position-vertical-relative:margin;mso-width-relative:page;position:absolute;z-index:-251633664" coordsize="21600,21600" o:allowincell="f" filled="t" fillcolor="silver" stroked="f">
          <v:fill opacity="0.5"/>
          <v:textpath style="font-family:楷体;font-size:1pt;v-text-align:center" trim="f" fitpath="t" xscale="f" string="学海无涯"/>
          <w10:wrap anchorx="margin" anchory="margin"/>
        </v:shape>
      </w:pict>
    </w:r>
  </w:p>
</w:hdr>
</file>

<file path=word/header2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894675688" o:spid="_x0000_s2075" type="#_x0000_t136" style="width:590.25pt;height:147.55pt;margin-top:0;margin-left:0;mso-height-relative:page;mso-position-horizontal:center;mso-position-horizontal-relative:margin;mso-position-vertical:center;mso-position-vertical-relative:margin;mso-width-relative:page;position:absolute;z-index:-251630592" coordsize="21600,21600" o:allowincell="f" filled="t" fillcolor="silver" stroked="f">
          <v:fill opacity="0.5"/>
          <v:textpath style="font-family:楷体;font-size:1pt;v-text-align:center" trim="f" fitpath="t" xscale="f" string="学海无涯"/>
          <w10:wrap anchorx="margin" anchory="margin"/>
        </v:shape>
      </w:pict>
    </w:r>
  </w:p>
</w:hdr>
</file>

<file path=word/header2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894675687" o:spid="_x0000_s2076" type="#_x0000_t136" style="width:590.25pt;height:147.55pt;margin-top:0;margin-left:0;mso-height-relative:page;mso-position-horizontal:center;mso-position-horizontal-relative:margin;mso-position-vertical:center;mso-position-vertical-relative:margin;mso-width-relative:page;position:absolute;z-index:-251631616" coordsize="21600,21600" o:allowincell="f" filled="t" fillcolor="silver" stroked="f">
          <v:fill opacity="0.5"/>
          <v:textpath style="font-family:楷体;font-size:1pt;v-text-align:center" trim="f" fitpath="t" xscale="f" string="学海无涯"/>
          <w10:wrap anchorx="margin" anchory="margin"/>
        </v:shape>
      </w:pict>
    </w:r>
  </w:p>
</w:hdr>
</file>

<file path=word/header2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894675688" o:spid="_x0000_s2077" type="#_x0000_t136" style="width:590.25pt;height:147.55pt;margin-top:0;margin-left:0;mso-height-relative:page;mso-position-horizontal:center;mso-position-horizontal-relative:margin;mso-position-vertical:center;mso-position-vertical-relative:margin;mso-width-relative:page;position:absolute;z-index:-251628544" coordsize="21600,21600" o:allowincell="f" filled="t" fillcolor="silver" stroked="f">
          <v:fill opacity="0.5"/>
          <v:textpath style="font-family:楷体;font-size:1pt;v-text-align:center" trim="f" fitpath="t" xscale="f" string="学海无涯"/>
          <w10:wrap anchorx="margin" anchory="margin"/>
        </v:shape>
      </w:pict>
    </w:r>
  </w:p>
</w:hdr>
</file>

<file path=word/header3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894675687" o:spid="_x0000_s2078" type="#_x0000_t136" style="width:590.25pt;height:147.55pt;margin-top:0;margin-left:0;mso-height-relative:page;mso-position-horizontal:center;mso-position-horizontal-relative:margin;mso-position-vertical:center;mso-position-vertical-relative:margin;mso-width-relative:page;position:absolute;z-index:-251629568" coordsize="21600,21600" o:allowincell="f" filled="t" fillcolor="silver" stroked="f">
          <v:fill opacity="0.5"/>
          <v:textpath style="font-family:楷体;font-size:1pt;v-text-align:center" trim="f" fitpath="t" xscale="f" string="学海无涯"/>
          <w10:wrap anchorx="margin" anchory="margin"/>
        </v:shape>
      </w:pict>
    </w:r>
  </w:p>
</w:hdr>
</file>

<file path=word/header3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894675688" o:spid="_x0000_s2079" type="#_x0000_t136" style="width:590.25pt;height:147.55pt;margin-top:0;margin-left:0;mso-height-relative:page;mso-position-horizontal:center;mso-position-horizontal-relative:margin;mso-position-vertical:center;mso-position-vertical-relative:margin;mso-width-relative:page;position:absolute;z-index:-251626496" coordsize="21600,21600" o:allowincell="f" filled="t" fillcolor="silver" stroked="f">
          <v:fill opacity="0.5"/>
          <v:textpath style="font-family:楷体;font-size:1pt;v-text-align:center" trim="f" fitpath="t" xscale="f" string="学海无涯"/>
          <w10:wrap anchorx="margin" anchory="margin"/>
        </v:shape>
      </w:pict>
    </w:r>
  </w:p>
</w:hdr>
</file>

<file path=word/header3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  <w: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894675687" o:spid="_x0000_s2080" type="#_x0000_t136" style="width:590.25pt;height:147.55pt;margin-top:0;margin-left:0;mso-height-relative:page;mso-position-horizontal:center;mso-position-horizontal-relative:margin;mso-position-vertical:center;mso-position-vertical-relative:margin;mso-width-relative:page;position:absolute;z-index:-251627520" coordsize="21600,21600" o:allowincell="f" filled="t" fillcolor="silver" stroked="f">
          <v:fill opacity="0.5"/>
          <v:textpath style="font-family:楷体;font-size:1pt;v-text-align:center" trim="f" fitpath="t" xscale="f" string="学海无涯"/>
          <w10:wrap anchorx="margin" anchory="margin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81E04"/>
    <w:rsid w:val="00007906"/>
    <w:rsid w:val="00010B97"/>
    <w:rsid w:val="00035C5E"/>
    <w:rsid w:val="00052967"/>
    <w:rsid w:val="000A47E2"/>
    <w:rsid w:val="000B3F97"/>
    <w:rsid w:val="000C45C1"/>
    <w:rsid w:val="000C65BC"/>
    <w:rsid w:val="00117A71"/>
    <w:rsid w:val="001218D6"/>
    <w:rsid w:val="00132074"/>
    <w:rsid w:val="001502A4"/>
    <w:rsid w:val="001550CE"/>
    <w:rsid w:val="00156496"/>
    <w:rsid w:val="00160D5A"/>
    <w:rsid w:val="00181857"/>
    <w:rsid w:val="0019605D"/>
    <w:rsid w:val="001C73D4"/>
    <w:rsid w:val="001D1D41"/>
    <w:rsid w:val="001E11E6"/>
    <w:rsid w:val="00231F02"/>
    <w:rsid w:val="002B0B19"/>
    <w:rsid w:val="002C588C"/>
    <w:rsid w:val="00312482"/>
    <w:rsid w:val="00324AE3"/>
    <w:rsid w:val="003326E6"/>
    <w:rsid w:val="003B1539"/>
    <w:rsid w:val="003D4D8E"/>
    <w:rsid w:val="003E4B8D"/>
    <w:rsid w:val="003F520C"/>
    <w:rsid w:val="0042574A"/>
    <w:rsid w:val="0044229D"/>
    <w:rsid w:val="004647EE"/>
    <w:rsid w:val="004B57E7"/>
    <w:rsid w:val="004C0772"/>
    <w:rsid w:val="004C2504"/>
    <w:rsid w:val="004C290A"/>
    <w:rsid w:val="004F36F1"/>
    <w:rsid w:val="00506A01"/>
    <w:rsid w:val="005073F4"/>
    <w:rsid w:val="00542969"/>
    <w:rsid w:val="0054555E"/>
    <w:rsid w:val="005506DD"/>
    <w:rsid w:val="005D14A7"/>
    <w:rsid w:val="005D723D"/>
    <w:rsid w:val="005E5E77"/>
    <w:rsid w:val="005F5F63"/>
    <w:rsid w:val="006041C1"/>
    <w:rsid w:val="006317E2"/>
    <w:rsid w:val="006722FB"/>
    <w:rsid w:val="00681E04"/>
    <w:rsid w:val="00683426"/>
    <w:rsid w:val="006D5968"/>
    <w:rsid w:val="0071008B"/>
    <w:rsid w:val="00785129"/>
    <w:rsid w:val="00792E58"/>
    <w:rsid w:val="00794C1A"/>
    <w:rsid w:val="00797476"/>
    <w:rsid w:val="007C5E1F"/>
    <w:rsid w:val="007D572E"/>
    <w:rsid w:val="00827B23"/>
    <w:rsid w:val="0086637C"/>
    <w:rsid w:val="008C0C31"/>
    <w:rsid w:val="00902424"/>
    <w:rsid w:val="00916216"/>
    <w:rsid w:val="00954CA2"/>
    <w:rsid w:val="00972C3F"/>
    <w:rsid w:val="00975F69"/>
    <w:rsid w:val="00976868"/>
    <w:rsid w:val="00980EED"/>
    <w:rsid w:val="00981DDB"/>
    <w:rsid w:val="009D3948"/>
    <w:rsid w:val="009E2F0E"/>
    <w:rsid w:val="00A15098"/>
    <w:rsid w:val="00A1583F"/>
    <w:rsid w:val="00A23706"/>
    <w:rsid w:val="00A378B7"/>
    <w:rsid w:val="00A43E68"/>
    <w:rsid w:val="00A44168"/>
    <w:rsid w:val="00A51137"/>
    <w:rsid w:val="00B11CCC"/>
    <w:rsid w:val="00B23199"/>
    <w:rsid w:val="00B25C83"/>
    <w:rsid w:val="00B46FB6"/>
    <w:rsid w:val="00B755B8"/>
    <w:rsid w:val="00BB3426"/>
    <w:rsid w:val="00BD654E"/>
    <w:rsid w:val="00BF116D"/>
    <w:rsid w:val="00C54050"/>
    <w:rsid w:val="00C604E4"/>
    <w:rsid w:val="00C6422B"/>
    <w:rsid w:val="00C7162A"/>
    <w:rsid w:val="00C74FDF"/>
    <w:rsid w:val="00C96E33"/>
    <w:rsid w:val="00CA5E80"/>
    <w:rsid w:val="00D21982"/>
    <w:rsid w:val="00D4321D"/>
    <w:rsid w:val="00D56ED8"/>
    <w:rsid w:val="00DA34CC"/>
    <w:rsid w:val="00DB251F"/>
    <w:rsid w:val="00DC5C6F"/>
    <w:rsid w:val="00DE521C"/>
    <w:rsid w:val="00E266BD"/>
    <w:rsid w:val="00E465B0"/>
    <w:rsid w:val="00E5109B"/>
    <w:rsid w:val="00E55E2D"/>
    <w:rsid w:val="00EB5A28"/>
    <w:rsid w:val="00EE4110"/>
    <w:rsid w:val="00EE4D94"/>
    <w:rsid w:val="00F21074"/>
    <w:rsid w:val="00F210CE"/>
    <w:rsid w:val="00F3535A"/>
    <w:rsid w:val="00F41DA8"/>
    <w:rsid w:val="00F51ECF"/>
    <w:rsid w:val="00F602EB"/>
    <w:rsid w:val="00F72366"/>
    <w:rsid w:val="00F933D4"/>
    <w:rsid w:val="00F96FBA"/>
    <w:rsid w:val="00FA021B"/>
    <w:rsid w:val="31455B31"/>
    <w:rsid w:val="7C9F6368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/>
    <w:lsdException w:name="index 2"/>
    <w:lsdException w:name="index 3"/>
    <w:lsdException w:name="index 4"/>
    <w:lsdException w:name="index 5"/>
    <w:lsdException w:name="index 6"/>
    <w:lsdException w:name="index 7"/>
    <w:lsdException w:name="index 8"/>
    <w:lsdException w:name="index 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/>
    <w:lsdException w:name="footnote text"/>
    <w:lsdException w:name="annotation text"/>
    <w:lsdException w:name="header" w:semiHidden="0"/>
    <w:lsdException w:name="footer" w:semiHidden="0" w:qFormat="1"/>
    <w:lsdException w:name="index heading"/>
    <w:lsdException w:name="caption" w:uiPriority="35" w:qFormat="1"/>
    <w:lsdException w:name="table of figures"/>
    <w:lsdException w:name="envelope address"/>
    <w:lsdException w:name="envelope return"/>
    <w:lsdException w:name="footnote reference"/>
    <w:lsdException w:name="annotation reference"/>
    <w:lsdException w:name="line number"/>
    <w:lsdException w:name="page number"/>
    <w:lsdException w:name="endnote reference"/>
    <w:lsdException w:name="endnote text"/>
    <w:lsdException w:name="table of authorities"/>
    <w:lsdException w:name="macro"/>
    <w:lsdException w:name="toa heading"/>
    <w:lsdException w:name="List"/>
    <w:lsdException w:name="List Bullet"/>
    <w:lsdException w:name="List Number"/>
    <w:lsdException w:name="List 2"/>
    <w:lsdException w:name="List 3"/>
    <w:lsdException w:name="List 4"/>
    <w:lsdException w:name="List 5"/>
    <w:lsdException w:name="List Bullet 2"/>
    <w:lsdException w:name="List Bullet 3"/>
    <w:lsdException w:name="List Bullet 4"/>
    <w:lsdException w:name="List Bullet 5"/>
    <w:lsdException w:name="List Number 2"/>
    <w:lsdException w:name="List Number 3"/>
    <w:lsdException w:name="List Number 4"/>
    <w:lsdException w:name="List Number 5"/>
    <w:lsdException w:name="Title" w:semiHidden="0" w:uiPriority="10" w:unhideWhenUsed="0" w:qFormat="1"/>
    <w:lsdException w:name="Closing"/>
    <w:lsdException w:name="Signature"/>
    <w:lsdException w:name="Default Paragraph Font" w:uiPriority="1"/>
    <w:lsdException w:name="Body Text"/>
    <w:lsdException w:name="Body Text Indent"/>
    <w:lsdException w:name="List Continue"/>
    <w:lsdException w:name="List Continue 2"/>
    <w:lsdException w:name="List Continue 3"/>
    <w:lsdException w:name="List Continue 4"/>
    <w:lsdException w:name="List Continue 5"/>
    <w:lsdException w:name="Message Header"/>
    <w:lsdException w:name="Subtitle" w:semiHidden="0" w:uiPriority="11" w:unhideWhenUsed="0" w:qFormat="1"/>
    <w:lsdException w:name="Salutation"/>
    <w:lsdException w:name="Date"/>
    <w:lsdException w:name="Body Text First Indent"/>
    <w:lsdException w:name="Body Text First Indent 2"/>
    <w:lsdException w:name="Note Heading"/>
    <w:lsdException w:name="Body Text 2"/>
    <w:lsdException w:name="Body Text 3"/>
    <w:lsdException w:name="Body Text Indent 2"/>
    <w:lsdException w:name="Body Text Indent 3"/>
    <w:lsdException w:name="Block Text"/>
    <w:lsdException w:name="Hyperlink"/>
    <w:lsdException w:name="FollowedHyperlink"/>
    <w:lsdException w:name="Strong" w:semiHidden="0" w:uiPriority="22" w:unhideWhenUsed="0" w:qFormat="1"/>
    <w:lsdException w:name="Emphasis" w:semiHidden="0" w:uiPriority="20" w:unhideWhenUsed="0" w:qFormat="1"/>
    <w:lsdException w:name="Document Map"/>
    <w:lsdException w:name="Plain Text"/>
    <w:lsdException w:name="E-mail Signature"/>
    <w:lsdException w:name="Normal (Web)"/>
    <w:lsdException w:name="HTML Acronym"/>
    <w:lsdException w:name="HTML Address"/>
    <w:lsdException w:name="HTML Cite"/>
    <w:lsdException w:name="HTML Code"/>
    <w:lsdException w:name="HTML Definition"/>
    <w:lsdException w:name="HTML Keyboard"/>
    <w:lsdException w:name="HTML Preformatted"/>
    <w:lsdException w:name="HTML Sample"/>
    <w:lsdException w:name="HTML Typewriter"/>
    <w:lsdException w:name="HTML Variable"/>
    <w:lsdException w:name="Normal Table" w:qFormat="1"/>
    <w:lsdException w:name="annotation subject"/>
    <w:lsdException w:name="Table Simple 1"/>
    <w:lsdException w:name="Table Simple 2"/>
    <w:lsdException w:name="Table Simple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/>
    <w:lsdException w:name="Table List 5"/>
    <w:lsdException w:name="Table List 6"/>
    <w:lsdException w:name="Table List 7"/>
    <w:lsdException w:name="Table List 8"/>
    <w:lsdException w:name="Table 3D effects 1"/>
    <w:lsdException w:name="Table 3D effects 2"/>
    <w:lsdException w:name="Table 3D effects 3"/>
    <w:lsdException w:name="Table Contemporary"/>
    <w:lsdException w:name="Table Elegant"/>
    <w:lsdException w:name="Table Professional"/>
    <w:lsdException w:name="Table Subtle 1"/>
    <w:lsdException w:name="Table Subtle 2"/>
    <w:lsdException w:name="Table Web 1"/>
    <w:lsdException w:name="Table Web 2"/>
    <w:lsdException w:name="Table Web 3"/>
    <w:lsdException w:name="Balloon Text"/>
    <w:lsdException w:name="Table Grid" w:semiHidden="0" w:uiPriority="39" w:unhideWhenUsed="0"/>
    <w:lsdException w:name="Table Theme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  <w:lang w:val="en-US" w:eastAsia="zh-CN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link w:val="a0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Header">
    <w:name w:val="header"/>
    <w:basedOn w:val="Normal"/>
    <w:link w:val="a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TableGrid">
    <w:name w:val="Table Grid"/>
    <w:basedOn w:val="TableNormal"/>
    <w:uiPriority w:val="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">
    <w:name w:val="页眉 字符"/>
    <w:basedOn w:val="DefaultParagraphFont"/>
    <w:link w:val="Header"/>
    <w:uiPriority w:val="99"/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Pr>
      <w:sz w:val="18"/>
      <w:szCs w:val="18"/>
    </w:rPr>
  </w:style>
  <w:style w:type="paragraph" w:customStyle="1" w:styleId="Normal0">
    <w:name w:val="Normal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1">
    <w:name w:val="Normal_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2">
    <w:name w:val="Normal_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3">
    <w:name w:val="Normal_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4">
    <w:name w:val="Normal_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5">
    <w:name w:val="Normal_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6">
    <w:name w:val="Normal_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7">
    <w:name w:val="Normal_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8">
    <w:name w:val="Normal_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9">
    <w:name w:val="Normal_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10">
    <w:name w:val="Normal_1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11">
    <w:name w:val="Normal_1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12">
    <w:name w:val="Normal_1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13">
    <w:name w:val="Normal_1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14">
    <w:name w:val="Normal_1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header" Target="header6.xml" /><Relationship Id="rId13" Type="http://schemas.openxmlformats.org/officeDocument/2006/relationships/header" Target="header7.xml" /><Relationship Id="rId14" Type="http://schemas.openxmlformats.org/officeDocument/2006/relationships/header" Target="header8.xml" /><Relationship Id="rId15" Type="http://schemas.openxmlformats.org/officeDocument/2006/relationships/header" Target="header9.xml" /><Relationship Id="rId16" Type="http://schemas.openxmlformats.org/officeDocument/2006/relationships/header" Target="header10.xml" /><Relationship Id="rId17" Type="http://schemas.openxmlformats.org/officeDocument/2006/relationships/image" Target="media/image2.png" /><Relationship Id="rId18" Type="http://schemas.openxmlformats.org/officeDocument/2006/relationships/image" Target="media/image3.png" /><Relationship Id="rId19" Type="http://schemas.openxmlformats.org/officeDocument/2006/relationships/image" Target="media/image4.png" /><Relationship Id="rId2" Type="http://schemas.openxmlformats.org/officeDocument/2006/relationships/webSettings" Target="webSettings.xml" /><Relationship Id="rId20" Type="http://schemas.openxmlformats.org/officeDocument/2006/relationships/header" Target="header11.xml" /><Relationship Id="rId21" Type="http://schemas.openxmlformats.org/officeDocument/2006/relationships/header" Target="header12.xml" /><Relationship Id="rId22" Type="http://schemas.openxmlformats.org/officeDocument/2006/relationships/image" Target="media/image5.png" /><Relationship Id="rId23" Type="http://schemas.openxmlformats.org/officeDocument/2006/relationships/header" Target="header13.xml" /><Relationship Id="rId24" Type="http://schemas.openxmlformats.org/officeDocument/2006/relationships/header" Target="header14.xml" /><Relationship Id="rId25" Type="http://schemas.openxmlformats.org/officeDocument/2006/relationships/image" Target="media/image6.png" /><Relationship Id="rId26" Type="http://schemas.openxmlformats.org/officeDocument/2006/relationships/image" Target="media/image7.png" /><Relationship Id="rId27" Type="http://schemas.openxmlformats.org/officeDocument/2006/relationships/header" Target="header15.xml" /><Relationship Id="rId28" Type="http://schemas.openxmlformats.org/officeDocument/2006/relationships/header" Target="header16.xml" /><Relationship Id="rId29" Type="http://schemas.openxmlformats.org/officeDocument/2006/relationships/header" Target="header17.xml" /><Relationship Id="rId3" Type="http://schemas.openxmlformats.org/officeDocument/2006/relationships/fontTable" Target="fontTable.xml" /><Relationship Id="rId30" Type="http://schemas.openxmlformats.org/officeDocument/2006/relationships/header" Target="header18.xml" /><Relationship Id="rId31" Type="http://schemas.openxmlformats.org/officeDocument/2006/relationships/image" Target="media/image8.png" /><Relationship Id="rId32" Type="http://schemas.openxmlformats.org/officeDocument/2006/relationships/header" Target="header19.xml" /><Relationship Id="rId33" Type="http://schemas.openxmlformats.org/officeDocument/2006/relationships/header" Target="header20.xml" /><Relationship Id="rId34" Type="http://schemas.openxmlformats.org/officeDocument/2006/relationships/header" Target="header21.xml" /><Relationship Id="rId35" Type="http://schemas.openxmlformats.org/officeDocument/2006/relationships/header" Target="header22.xml" /><Relationship Id="rId36" Type="http://schemas.openxmlformats.org/officeDocument/2006/relationships/header" Target="header23.xml" /><Relationship Id="rId37" Type="http://schemas.openxmlformats.org/officeDocument/2006/relationships/header" Target="header24.xml" /><Relationship Id="rId38" Type="http://schemas.openxmlformats.org/officeDocument/2006/relationships/header" Target="header25.xml" /><Relationship Id="rId39" Type="http://schemas.openxmlformats.org/officeDocument/2006/relationships/header" Target="header26.xml" /><Relationship Id="rId4" Type="http://schemas.openxmlformats.org/officeDocument/2006/relationships/customXml" Target="../customXml/item1.xml" /><Relationship Id="rId40" Type="http://schemas.openxmlformats.org/officeDocument/2006/relationships/header" Target="header27.xml" /><Relationship Id="rId41" Type="http://schemas.openxmlformats.org/officeDocument/2006/relationships/header" Target="header28.xml" /><Relationship Id="rId42" Type="http://schemas.openxmlformats.org/officeDocument/2006/relationships/image" Target="media/image9.jpeg" /><Relationship Id="rId43" Type="http://schemas.openxmlformats.org/officeDocument/2006/relationships/image" Target="media/image10.jpeg" /><Relationship Id="rId44" Type="http://schemas.openxmlformats.org/officeDocument/2006/relationships/image" Target="media/image11.jpeg" /><Relationship Id="rId45" Type="http://schemas.openxmlformats.org/officeDocument/2006/relationships/image" Target="media/image12.jpeg" /><Relationship Id="rId46" Type="http://schemas.openxmlformats.org/officeDocument/2006/relationships/header" Target="header29.xml" /><Relationship Id="rId47" Type="http://schemas.openxmlformats.org/officeDocument/2006/relationships/header" Target="header30.xml" /><Relationship Id="rId48" Type="http://schemas.openxmlformats.org/officeDocument/2006/relationships/hyperlink" Target="https://d.book118.com/606205145243010051" TargetMode="External" /><Relationship Id="rId49" Type="http://schemas.openxmlformats.org/officeDocument/2006/relationships/header" Target="header31.xml" /><Relationship Id="rId5" Type="http://schemas.openxmlformats.org/officeDocument/2006/relationships/customXml" Target="../customXml/item2.xml" /><Relationship Id="rId50" Type="http://schemas.openxmlformats.org/officeDocument/2006/relationships/header" Target="header32.xml" /><Relationship Id="rId51" Type="http://schemas.openxmlformats.org/officeDocument/2006/relationships/theme" Target="theme/theme1.xml" /><Relationship Id="rId52" Type="http://schemas.openxmlformats.org/officeDocument/2006/relationships/styles" Target="styles.xml" /><Relationship Id="rId6" Type="http://schemas.openxmlformats.org/officeDocument/2006/relationships/image" Target="media/image1.png" /><Relationship Id="rId7" Type="http://schemas.openxmlformats.org/officeDocument/2006/relationships/header" Target="header1.xml" /><Relationship Id="rId8" Type="http://schemas.openxmlformats.org/officeDocument/2006/relationships/header" Target="header2.xml" /><Relationship Id="rId9" Type="http://schemas.openxmlformats.org/officeDocument/2006/relationships/header" Target="head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_rels/item2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2.xml" 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4098"/>
    <customShpInfo spid="_x0000_s4097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75F47846-3D92-4504-93FE-BF2FDE17BF2B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43</TotalTime>
  <Pages>19</Pages>
  <Words>2</Words>
  <Characters>15</Characters>
  <Application>Microsoft Office Word</Application>
  <DocSecurity>0</DocSecurity>
  <Lines>1</Lines>
  <Paragraphs>1</Paragraphs>
  <ScaleCrop>false</ScaleCrop>
  <Company>Microsoft</Company>
  <LinksUpToDate>false</LinksUpToDate>
  <CharactersWithSpaces>16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75</cp:revision>
  <dcterms:created xsi:type="dcterms:W3CDTF">2022-04-20T07:15:00Z</dcterms:created>
  <dcterms:modified xsi:type="dcterms:W3CDTF">2023-06-23T00:24:54Z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2052-11.8.2.8875</vt:lpwstr>
  </property>
</Properties>
</file>