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0"/>
        <w:ind w:left="660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28400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84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pict>
          <v:group id="_x0000_i1025" style="width:475pt;height:21pt;mso-position-horizontal-relative:char;mso-position-vertical-relative:line" coordorigin="0,0" coordsize="9500,4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500;height:420;position:absolute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500;height:420;position:absolute" filled="f" stroked="f">
              <v:textbox inset="0,0,0,0">
                <w:txbxContent>
                  <w:p>
                    <w:pPr>
                      <w:spacing w:before="47" w:line="373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52、铸件进展补焊前必需进展预热,半热补焊的温度一般为(500℃)。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ind w:left="0"/>
        <w:rPr>
          <w:rFonts w:ascii="Times New Roman"/>
          <w:sz w:val="11"/>
        </w:rPr>
      </w:pPr>
      <w:r>
        <w:pict>
          <v:group id="_x0000_s1028" style="width:286pt;height:21pt;margin-top:8.62pt;margin-left:33pt;mso-position-horizontal-relative:page;mso-wrap-distance-left:0;mso-wrap-distance-right:0;position:absolute;z-index:-251657216" coordorigin="660,172" coordsize="5720,420">
            <v:shape id="_x0000_s1029" type="#_x0000_t75" style="width:5720;height:420;left:660;position:absolute;top:172" stroked="f">
              <v:imagedata r:id="rId6" o:title=""/>
            </v:shape>
            <v:shape id="_x0000_s1030" type="#_x0000_t202" style="width:5720;height:420;left:660;position:absolute;top:172" filled="f" stroked="f">
              <v:textbox inset="0,0,0,0">
                <w:txbxContent>
                  <w:p>
                    <w:pPr>
                      <w:spacing w:before="52" w:line="368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53、铝合金存在的最大问题是(不耐热)。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364pt;height:21pt;margin-top:38.62pt;margin-left:33pt;mso-position-horizontal-relative:page;mso-wrap-distance-left:0;mso-wrap-distance-right:0;position:absolute;z-index:-251656192" coordorigin="660,772" coordsize="7280,420">
            <v:shape id="_x0000_s1032" type="#_x0000_t75" style="width:7280;height:420;left:660;position:absolute;top:772" stroked="f">
              <v:imagedata r:id="rId7" o:title=""/>
            </v:shape>
            <v:shape id="_x0000_s1033" type="#_x0000_t202" style="width:7280;height:420;left:660;position:absolute;top:772" filled="f" stroked="f">
              <v:textbox inset="0,0,0,0">
                <w:txbxContent>
                  <w:p>
                    <w:pPr>
                      <w:spacing w:before="54" w:line="36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54</w:t>
                    </w:r>
                    <w:r>
                      <w:rPr>
                        <w:spacing w:val="3"/>
                        <w:sz w:val="31"/>
                      </w:rPr>
                      <w:t>、青铜主要是铜元素与元素组成的合金(锡) 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4" style="width:286pt;height:21pt;margin-top:69.62pt;margin-left:33pt;mso-position-horizontal-relative:page;mso-wrap-distance-left:0;mso-wrap-distance-right:0;position:absolute;z-index:-251655168" coordorigin="660,1392" coordsize="5720,420">
            <v:shape id="_x0000_s1035" type="#_x0000_t75" style="width:5720;height:420;left:660;position:absolute;top:1392" stroked="f">
              <v:imagedata r:id="rId8" o:title=""/>
            </v:shape>
            <v:shape id="_x0000_s1036" type="#_x0000_t202" style="width:5720;height:420;left:660;position:absolute;top:1392" filled="f" stroked="f">
              <v:textbox inset="0,0,0,0">
                <w:txbxContent>
                  <w:p>
                    <w:pPr>
                      <w:spacing w:before="39" w:line="381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55、射程最远的灭火器是(泡沫灭火器)。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301pt;height:21pt;margin-top:99.62pt;margin-left:33pt;mso-position-horizontal-relative:page;mso-wrap-distance-left:0;mso-wrap-distance-right:0;position:absolute;z-index:-251654144" coordorigin="660,1992" coordsize="6020,420">
            <v:shape id="_x0000_s1038" type="#_x0000_t75" style="width:6020;height:420;left:660;position:absolute;top:1992" stroked="f">
              <v:imagedata r:id="rId9" o:title=""/>
            </v:shape>
            <v:shape id="_x0000_s1039" type="#_x0000_t202" style="width:6020;height:420;left:660;position:absolute;top:1992" filled="f" stroked="f">
              <v:textbox inset="0,0,0,0">
                <w:txbxContent>
                  <w:p>
                    <w:pPr>
                      <w:spacing w:before="40" w:line="38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56</w:t>
                    </w:r>
                    <w:r>
                      <w:rPr>
                        <w:spacing w:val="2"/>
                        <w:sz w:val="31"/>
                      </w:rPr>
                      <w:t>、关于水的灭火机理错误的选项是( 潮湿)。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254pt;height:21pt;margin-top:129.62pt;margin-left:33pt;mso-position-horizontal-relative:page;mso-wrap-distance-left:0;mso-wrap-distance-right:0;position:absolute;z-index:-251653120" coordorigin="660,2592" coordsize="5080,420">
            <v:shape id="_x0000_s1041" type="#_x0000_t75" style="width:5080;height:420;left:660;position:absolute;top:2592" stroked="f">
              <v:imagedata r:id="rId10" o:title=""/>
            </v:shape>
            <v:shape id="_x0000_s1042" type="#_x0000_t202" style="width:5080;height:420;left:660;position:absolute;top:2592" filled="f" stroked="f">
              <v:textbox inset="0,0,0,0">
                <w:txbxContent>
                  <w:p>
                    <w:pPr>
                      <w:spacing w:before="44" w:line="375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57、化学反响热不包括(放热反响)。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753pt;height:44pt;margin-top:159.62pt;margin-left:1pt;mso-position-horizontal-relative:page;mso-wrap-distance-left:0;mso-wrap-distance-right:0;position:absolute;z-index:-251652096" coordorigin="20,3192" coordsize="15060,880">
            <v:shape id="_x0000_s1044" type="#_x0000_t75" style="width:15060;height:880;left:20;position:absolute;top:3192" stroked="f">
              <v:imagedata r:id="rId11" o:title=""/>
            </v:shape>
            <v:shape id="_x0000_s1045" type="#_x0000_t202" style="width:15060;height:880;left:20;position:absolute;top:3192" filled="f" stroked="f">
              <v:textbox inset="0,0,0,0">
                <w:txbxContent>
                  <w:p>
                    <w:pPr>
                      <w:spacing w:before="46"/>
                      <w:ind w:left="649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58</w:t>
                    </w:r>
                    <w:r>
                      <w:rPr>
                        <w:spacing w:val="-12"/>
                        <w:sz w:val="31"/>
                      </w:rPr>
                      <w:t>、在水下操作时,如焊工不慎跌倒或气瓶用完更换瓶时,常因供气压力低于割炬所处的水压力而失去平</w:t>
                    </w:r>
                  </w:p>
                  <w:p>
                    <w:pPr>
                      <w:spacing w:before="71" w:line="366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衡,这时极易发生(回火)。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753pt;height:44pt;margin-top:213.62pt;margin-left:1pt;mso-position-horizontal-relative:page;mso-wrap-distance-left:0;mso-wrap-distance-right:0;position:absolute;z-index:-251651072" coordorigin="20,4272" coordsize="15060,880">
            <v:shape id="_x0000_s1047" type="#_x0000_t75" style="width:15060;height:880;left:20;position:absolute;top:4272" stroked="f">
              <v:imagedata r:id="rId12" o:title=""/>
            </v:shape>
            <v:shape id="_x0000_s1048" type="#_x0000_t202" style="width:15060;height:880;left:20;position:absolute;top:4272" filled="f" stroked="f">
              <v:textbox inset="0,0,0,0">
                <w:txbxContent>
                  <w:p>
                    <w:pPr>
                      <w:spacing w:before="38"/>
                      <w:ind w:left="6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59</w:t>
                    </w:r>
                    <w:r>
                      <w:rPr>
                        <w:spacing w:val="-12"/>
                        <w:sz w:val="31"/>
                      </w:rPr>
                      <w:t>、关于熔化焊场所的局部通风以下说法错误的选项是(局部送风是把颖空气或经过净化的氧气,送入焊接工</w:t>
                    </w:r>
                  </w:p>
                  <w:p>
                    <w:pPr>
                      <w:spacing w:before="71" w:line="373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作地带)。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325pt;height:21pt;margin-top:266.62pt;margin-left:33pt;mso-position-horizontal-relative:page;mso-wrap-distance-left:0;mso-wrap-distance-right:0;position:absolute;z-index:-251650048" coordorigin="660,5332" coordsize="6500,420">
            <v:shape id="_x0000_s1050" type="#_x0000_t75" style="width:6500;height:420;left:660;position:absolute;top:5332" stroked="f">
              <v:imagedata r:id="rId13" o:title=""/>
            </v:shape>
            <v:shape id="_x0000_s1051" type="#_x0000_t202" style="width:6500;height:420;left:660;position:absolute;top:5332" filled="f" stroked="f">
              <v:textbox inset="0,0,0,0">
                <w:txbxContent>
                  <w:p>
                    <w:pPr>
                      <w:spacing w:before="48" w:line="372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60</w:t>
                    </w:r>
                    <w:r>
                      <w:rPr>
                        <w:spacing w:val="-4"/>
                        <w:sz w:val="31"/>
                      </w:rPr>
                      <w:t xml:space="preserve">、全国消防宣传日是( 每年的 </w:t>
                    </w:r>
                    <w:r>
                      <w:rPr>
                        <w:sz w:val="31"/>
                      </w:rPr>
                      <w:t>11</w:t>
                    </w:r>
                    <w:r>
                      <w:rPr>
                        <w:spacing w:val="-44"/>
                        <w:sz w:val="31"/>
                      </w:rPr>
                      <w:t xml:space="preserve"> 月 </w:t>
                    </w:r>
                    <w:r>
                      <w:rPr>
                        <w:sz w:val="31"/>
                      </w:rPr>
                      <w:t>9</w:t>
                    </w:r>
                    <w:r>
                      <w:rPr>
                        <w:spacing w:val="-18"/>
                        <w:sz w:val="31"/>
                      </w:rPr>
                      <w:t xml:space="preserve"> 日)。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2" style="width:301pt;height:21pt;margin-top:296.62pt;margin-left:33pt;mso-position-horizontal-relative:page;mso-wrap-distance-left:0;mso-wrap-distance-right:0;position:absolute;z-index:-251649024" coordorigin="660,5932" coordsize="6020,420">
            <v:shape id="_x0000_s1053" type="#_x0000_t75" style="width:6020;height:420;left:660;position:absolute;top:5932" stroked="f">
              <v:imagedata r:id="rId14" o:title=""/>
            </v:shape>
            <v:shape id="_x0000_s1054" type="#_x0000_t202" style="width:6020;height:420;left:660;position:absolute;top:5932" filled="f" stroked="f">
              <v:textbox inset="0,0,0,0">
                <w:txbxContent>
                  <w:p>
                    <w:pPr>
                      <w:spacing w:before="53" w:line="36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61、以下选项中属于机械损害的是(压伤)。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600pt;height:21pt;margin-top:326.62pt;margin-left:33pt;mso-position-horizontal-relative:page;mso-wrap-distance-left:0;mso-wrap-distance-right:0;position:absolute;z-index:-251648000" coordorigin="660,6532" coordsize="12000,420">
            <v:shape id="_x0000_s1056" type="#_x0000_t75" style="width:12000;height:420;left:660;position:absolute;top:6532" stroked="f">
              <v:imagedata r:id="rId15" o:title=""/>
            </v:shape>
            <v:shape id="_x0000_s1057" type="#_x0000_t202" style="width:12000;height:420;left:660;position:absolute;top:6532" filled="f" stroked="f">
              <v:textbox inset="0,0,0,0">
                <w:txbxContent>
                  <w:p>
                    <w:pPr>
                      <w:spacing w:before="55" w:line="365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62、在气瓶运输过程中,以下操作不正确的选项是(同车装载不同性质的气瓶,并尽量多装)。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215pt;height:21pt;margin-top:357.62pt;margin-left:33pt;mso-position-horizontal-relative:page;mso-wrap-distance-left:0;mso-wrap-distance-right:0;position:absolute;z-index:-251646976" coordorigin="660,7152" coordsize="4300,420">
            <v:shape id="_x0000_s1059" type="#_x0000_t75" style="width:4300;height:420;left:660;position:absolute;top:7152" stroked="f">
              <v:imagedata r:id="rId16" o:title=""/>
            </v:shape>
            <v:shape id="_x0000_s1060" type="#_x0000_t202" style="width:4300;height:420;left:660;position:absolute;top:7152" filled="f" stroked="f">
              <v:textbox inset="0,0,0,0">
                <w:txbxContent>
                  <w:p>
                    <w:pPr>
                      <w:spacing w:before="39" w:line="38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63、阴燃是(固体)的燃烧特点.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1" style="width:617pt;height:21pt;margin-top:387.62pt;margin-left:33pt;mso-position-horizontal-relative:page;mso-wrap-distance-left:0;mso-wrap-distance-right:0;position:absolute;z-index:-251645952" coordorigin="660,7752" coordsize="12340,420">
            <v:shape id="_x0000_s1062" type="#_x0000_t75" style="width:12340;height:420;left:660;position:absolute;top:7752" stroked="f">
              <v:imagedata r:id="rId17" o:title=""/>
            </v:shape>
            <v:shape id="_x0000_s1063" type="#_x0000_t202" style="width:12340;height:420;left:660;position:absolute;top:7752" filled="f" stroked="f">
              <v:textbox inset="0,0,0,0">
                <w:txbxContent>
                  <w:p>
                    <w:pPr>
                      <w:spacing w:before="41" w:line="379" w:lineRule="exact"/>
                      <w:ind w:left="9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64、(任何单位和个人)都有维护消防安全、保护消防设施、预防火灾、报告火警的义务。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4" style="width:498pt;height:21pt;margin-top:417.62pt;margin-left:33pt;mso-position-horizontal-relative:page;mso-wrap-distance-left:0;mso-wrap-distance-right:0;position:absolute;z-index:-251644928" coordorigin="660,8352" coordsize="9960,420">
            <v:shape id="_x0000_s1065" type="#_x0000_t75" style="width:9960;height:420;left:660;position:absolute;top:8352" stroked="f">
              <v:imagedata r:id="rId18" o:title=""/>
            </v:shape>
            <v:shape id="_x0000_s1066" type="#_x0000_t202" style="width:9960;height:420;left:660;position:absolute;top:8352" filled="f" stroked="f">
              <v:textbox inset="0,0,0,0">
                <w:txbxContent>
                  <w:p>
                    <w:pPr>
                      <w:spacing w:before="45" w:line="374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65、关于钎焊从业人员的义务,以下说法错误的选项是(私自商量打算责任)。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753pt;height:44pt;margin-top:447.62pt;margin-left:1pt;mso-position-horizontal-relative:page;mso-wrap-distance-left:0;mso-wrap-distance-right:0;position:absolute;z-index:-251643904" coordorigin="20,8952" coordsize="15060,880">
            <v:shape id="_x0000_s1068" type="#_x0000_t75" style="width:15060;height:880;left:20;position:absolute;top:8952" stroked="f">
              <v:imagedata r:id="rId19" o:title=""/>
            </v:shape>
            <v:shape id="_x0000_s1069" type="#_x0000_t202" style="width:15060;height:880;left:20;position:absolute;top:8952" filled="f" stroked="f">
              <v:textbox inset="0,0,0,0">
                <w:txbxContent>
                  <w:p>
                    <w:pPr>
                      <w:spacing w:before="47"/>
                      <w:ind w:left="6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66</w:t>
                    </w:r>
                    <w:r>
                      <w:rPr>
                        <w:spacing w:val="-10"/>
                        <w:sz w:val="31"/>
                      </w:rPr>
                      <w:t>、关于钎焊从业人员的义务,以下说法错误的选项是(用人单位不需要为从业人员供给必要的、安全的劳动防</w:t>
                    </w:r>
                  </w:p>
                  <w:p>
                    <w:pPr>
                      <w:spacing w:before="71" w:line="365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护用品)。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0" style="width:751pt;height:44pt;margin-top:501.62pt;margin-left:1pt;mso-position-horizontal-relative:page;mso-wrap-distance-left:0;mso-wrap-distance-right:0;position:absolute;z-index:-251642880" coordorigin="20,10032" coordsize="15020,880">
            <v:shape id="_x0000_s1071" type="#_x0000_t75" style="width:15020;height:880;left:20;position:absolute;top:10032" stroked="f">
              <v:imagedata r:id="rId20" o:title=""/>
            </v:shape>
            <v:shape id="_x0000_s1072" type="#_x0000_t202" style="width:15020;height:880;left:20;position:absolute;top:10032" filled="f" stroked="f">
              <v:textbox inset="0,0,0,0">
                <w:txbxContent>
                  <w:p>
                    <w:pPr>
                      <w:spacing w:before="39"/>
                      <w:ind w:left="6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67、关于钎焊作业安全生产通用规程,说法正确的选项是(认真检查设备、用具是否良好安全,检查钎焊设备金</w:t>
                    </w:r>
                  </w:p>
                  <w:p>
                    <w:pPr>
                      <w:spacing w:before="71" w:line="372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属外壳的接地线是否符合安全要求,不得有松动或虚连)。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3" style="width:270pt;height:21pt;margin-top:554.62pt;margin-left:33pt;mso-position-horizontal-relative:page;mso-wrap-distance-left:0;mso-wrap-distance-right:0;position:absolute;z-index:-251641856" coordorigin="660,11092" coordsize="5400,420">
            <v:shape id="_x0000_s1074" type="#_x0000_t75" style="width:5400;height:420;left:660;position:absolute;top:11092" stroked="f">
              <v:imagedata r:id="rId21" o:title=""/>
            </v:shape>
            <v:shape id="_x0000_s1075" type="#_x0000_t202" style="width:5400;height:420;left:660;position:absolute;top:11092" filled="f" stroked="f">
              <v:textbox inset="0,0,0,0">
                <w:txbxContent>
                  <w:p>
                    <w:pPr>
                      <w:spacing w:before="49" w:line="371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68、事故隐患不包括(正确使用设备)。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6" style="width:624pt;height:21pt;margin-top:584.62pt;margin-left:33pt;mso-position-horizontal-relative:page;mso-wrap-distance-left:0;mso-wrap-distance-right:0;position:absolute;z-index:-251640832" coordorigin="660,11692" coordsize="12480,420">
            <v:shape id="_x0000_s1077" type="#_x0000_t75" style="width:12480;height:420;left:660;position:absolute;top:11692" stroked="f">
              <v:imagedata r:id="rId22" o:title=""/>
            </v:shape>
            <v:shape id="_x0000_s1078" type="#_x0000_t202" style="width:12480;height:420;left:660;position:absolute;top:11692" filled="f" stroked="f">
              <v:textbox inset="0,0,0,0">
                <w:txbxContent>
                  <w:p>
                    <w:pPr>
                      <w:spacing w:before="54" w:line="36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69、为保证焊接质量,不管向单台或多台熔化焊机供电时,规定总电压降最大不超过(10)%。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79" style="width:490pt;height:21pt;margin-top:614.62pt;margin-left:33pt;mso-position-horizontal-relative:page;mso-wrap-distance-left:0;mso-wrap-distance-right:0;position:absolute;z-index:-251639808" coordorigin="660,12292" coordsize="9800,420">
            <v:shape id="_x0000_s1080" type="#_x0000_t75" style="width:9800;height:420;left:660;position:absolute;top:12292" stroked="f">
              <v:imagedata r:id="rId23" o:title=""/>
            </v:shape>
            <v:shape id="_x0000_s1081" type="#_x0000_t202" style="width:9800;height:420;left:660;position:absolute;top:12292" filled="f" stroked="f">
              <v:textbox inset="0,0,0,0">
                <w:txbxContent>
                  <w:p>
                    <w:pPr>
                      <w:spacing w:before="55" w:line="364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70、以下关于电的说法不正确的选项是(静电感应不会对人体造成的损害)。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2" style="width:593pt;height:21pt;margin-top:645.62pt;margin-left:33pt;mso-position-horizontal-relative:page;mso-wrap-distance-left:0;mso-wrap-distance-right:0;position:absolute;z-index:-251638784" coordorigin="660,12912" coordsize="11860,420">
            <v:shape id="_x0000_s1083" type="#_x0000_t75" style="width:11860;height:420;left:660;position:absolute;top:12912" stroked="f">
              <v:imagedata r:id="rId24" o:title=""/>
            </v:shape>
            <v:shape id="_x0000_s1084" type="#_x0000_t202" style="width:11860;height:420;left:660;position:absolute;top:12912" filled="f" stroked="f">
              <v:textbox inset="0,0,0,0">
                <w:txbxContent>
                  <w:p>
                    <w:pPr>
                      <w:spacing w:before="40" w:line="38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71、对于多数熔化焊设备而言,电力变压器是否适宜的打算性因素是(允许的电压降)。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5" style="width:435pt;height:21pt;margin-top:675.62pt;margin-left:33pt;mso-position-horizontal-relative:page;mso-wrap-distance-left:0;mso-wrap-distance-right:0;position:absolute;z-index:-251637760" coordorigin="660,13512" coordsize="8700,420">
            <v:shape id="_x0000_s1086" type="#_x0000_t75" style="width:8700;height:420;left:660;position:absolute;top:13512" stroked="f">
              <v:imagedata r:id="rId25" o:title=""/>
            </v:shape>
            <v:shape id="_x0000_s1087" type="#_x0000_t202" style="width:8700;height:420;left:660;position:absolute;top:13512" filled="f" stroked="f">
              <v:textbox inset="0,0,0,0">
                <w:txbxContent>
                  <w:p>
                    <w:pPr>
                      <w:spacing w:before="41" w:line="378" w:lineRule="exact"/>
                      <w:ind w:left="9" w:right="-15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72、手持式电开工具的接地线,在﹙每次使用前﹚应进展检查。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8" style="width:317pt;height:21pt;margin-top:705.62pt;margin-left:33pt;mso-position-horizontal-relative:page;mso-wrap-distance-left:0;mso-wrap-distance-right:0;position:absolute;z-index:-251636736" coordorigin="660,14112" coordsize="6340,420">
            <v:shape id="_x0000_s1089" type="#_x0000_t75" style="width:6340;height:420;left:660;position:absolute;top:14112" stroked="f">
              <v:imagedata r:id="rId26" o:title=""/>
            </v:shape>
            <v:shape id="_x0000_s1090" type="#_x0000_t202" style="width:6340;height:420;left:660;position:absolute;top:14112" filled="f" stroked="f">
              <v:textbox inset="0,0,0,0">
                <w:txbxContent>
                  <w:p>
                    <w:pPr>
                      <w:spacing w:before="46" w:line="374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73、以下关于硫酸的描述正确的选项是(二元酸)。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1" style="width:341pt;height:21pt;margin-top:735.62pt;margin-left:33pt;mso-position-horizontal-relative:page;mso-wrap-distance-left:0;mso-wrap-distance-right:0;position:absolute;z-index:-251635712" coordorigin="660,14712" coordsize="6820,420">
            <v:shape id="_x0000_s1092" type="#_x0000_t75" style="width:6820;height:420;left:660;position:absolute;top:14712" stroked="f">
              <v:imagedata r:id="rId27" o:title=""/>
            </v:shape>
            <v:shape id="_x0000_s1093" type="#_x0000_t202" style="width:6820;height:420;left:660;position:absolute;top:14712" filled="f" stroked="f">
              <v:textbox inset="0,0,0,0">
                <w:txbxContent>
                  <w:p>
                    <w:pPr>
                      <w:spacing w:before="47" w:line="372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74、搬运剧毒化学品后,应当(用流淌的水洗手)。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4" style="width:396pt;height:21pt;margin-top:765.62pt;margin-left:33pt;mso-position-horizontal-relative:page;mso-wrap-distance-left:0;mso-wrap-distance-right:0;position:absolute;z-index:-251634688" coordorigin="660,15312" coordsize="7920,420">
            <v:shape id="_x0000_s1095" type="#_x0000_t75" style="width:7920;height:420;left:660;position:absolute;top:15312" stroked="f">
              <v:imagedata r:id="rId28" o:title=""/>
            </v:shape>
            <v:shape id="_x0000_s1096" type="#_x0000_t202" style="width:7920;height:420;left:660;position:absolute;top:15312" filled="f" stroked="f">
              <v:textbox inset="0,0,0,0">
                <w:txbxContent>
                  <w:p>
                    <w:pPr>
                      <w:spacing w:before="52" w:line="368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94、电子枪中的阴极向外放射电子的方式不包括(冷放射)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97" style="width:475pt;height:21pt;margin-top:795.62pt;margin-left:33pt;mso-position-horizontal-relative:page;mso-wrap-distance-left:0;mso-wrap-distance-right:0;position:absolute;z-index:-251633664" coordorigin="660,15912" coordsize="9500,420">
            <v:shape id="_x0000_s1098" type="#_x0000_t75" style="width:9500;height:420;left:660;position:absolute;top:15912" stroked="f">
              <v:imagedata r:id="rId29" o:title=""/>
            </v:shape>
            <v:shape id="_x0000_s1099" type="#_x0000_t202" style="width:9500;height:420;left:660;position:absolute;top:15912" filled="f" stroked="f">
              <v:textbox inset="0,0,0,0">
                <w:txbxContent>
                  <w:p>
                    <w:pPr>
                      <w:spacing w:before="53" w:line="36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95、当其他焊接参数不变时,焊丝直径增大,堆焊焊缝的宽度(增加)。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0" style="width:293pt;height:21pt;margin-top:826.62pt;margin-left:33pt;mso-position-horizontal-relative:page;mso-wrap-distance-left:0;mso-wrap-distance-right:0;position:absolute;z-index:-251632640" coordorigin="660,16532" coordsize="5860,420">
            <v:shape id="_x0000_s1101" type="#_x0000_t75" style="width:5860;height:420;left:660;position:absolute;top:16532" stroked="f">
              <v:imagedata r:id="rId30" o:title=""/>
            </v:shape>
            <v:shape id="_x0000_s1102" type="#_x0000_t202" style="width:5860;height:420;left:660;position:absolute;top:16532" filled="f" stroked="f">
              <v:textbox inset="0,0,0,0">
                <w:txbxContent>
                  <w:p>
                    <w:pPr>
                      <w:spacing w:before="38" w:line="382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96、埋弧焊最常用于的焊接位置是(平焊).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3" style="width:475pt;height:21pt;margin-top:856.62pt;margin-left:33pt;mso-position-horizontal-relative:page;mso-wrap-distance-left:0;mso-wrap-distance-right:0;position:absolute;z-index:-251631616" coordorigin="660,17132" coordsize="9500,420">
            <v:shape id="_x0000_s1104" type="#_x0000_t75" style="width:9500;height:420;left:660;position:absolute;top:17132" stroked="f">
              <v:imagedata r:id="rId5" o:title=""/>
            </v:shape>
            <v:shape id="_x0000_s1105" type="#_x0000_t202" style="width:9500;height:420;left:660;position:absolute;top:17132" filled="f" stroked="f">
              <v:textbox inset="0,0,0,0">
                <w:txbxContent>
                  <w:p>
                    <w:pPr>
                      <w:spacing w:before="40" w:line="38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97、为防止电渣焊时产生爆渣或漏渣引起的烧伤,应(提高装配质量).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6" style="width:759.85pt;height:44pt;margin-top:886.62pt;margin-left:1pt;mso-position-horizontal-relative:page;mso-wrap-distance-left:0;mso-wrap-distance-right:0;position:absolute;z-index:-251630592" coordorigin="20,17732" coordsize="15197,880">
            <v:shape id="_x0000_s1107" type="#_x0000_t75" style="width:15060;height:880;left:20;position:absolute;top:17732" stroked="f">
              <v:imagedata r:id="rId31" o:title=""/>
            </v:shape>
            <v:shape id="_x0000_s1108" type="#_x0000_t202" style="width:15197;height:880;left:20;position:absolute;top:17732" filled="f" stroked="f">
              <v:textbox inset="0,0,0,0">
                <w:txbxContent>
                  <w:p>
                    <w:pPr>
                      <w:spacing w:before="45"/>
                      <w:ind w:left="6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98</w:t>
                    </w:r>
                    <w:r>
                      <w:rPr>
                        <w:spacing w:val="-10"/>
                        <w:sz w:val="31"/>
                      </w:rPr>
                      <w:t>、焊接时对人体产生的(全身振动)一方面可以消灭局部振动病病症,另一方面还可能消灭头眩晕、呕吐、</w:t>
                    </w:r>
                  </w:p>
                  <w:p>
                    <w:pPr>
                      <w:spacing w:before="71" w:line="367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恶心、耳聋、胃下垂、焦虑等病症.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09" style="width:751pt;height:45pt;margin-top:939.62pt;margin-left:1pt;mso-position-horizontal-relative:page;mso-wrap-distance-left:0;mso-wrap-distance-right:0;position:absolute;z-index:-251629568" coordorigin="20,18792" coordsize="15020,900">
            <v:shape id="_x0000_s1110" type="#_x0000_t75" style="width:15020;height:900;left:20;position:absolute;top:18792" stroked="f">
              <v:imagedata r:id="rId32" o:title=""/>
            </v:shape>
            <v:shape id="_x0000_s1111" type="#_x0000_t202" style="width:15020;height:900;left:20;position:absolute;top:18792" filled="f" stroked="f">
              <v:textbox inset="0,0,0,0">
                <w:txbxContent>
                  <w:p>
                    <w:pPr>
                      <w:spacing w:before="54"/>
                      <w:ind w:left="6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99、由于不受作业地点条件的限制,具有良好敏捷性特点,目前用于野外露天施工作业比较多电弧焊是(手</w:t>
                    </w:r>
                  </w:p>
                  <w:p>
                    <w:pPr>
                      <w:spacing w:before="71" w:line="378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工焊).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2" style="width:753pt;height:44pt;margin-top:993.59pt;margin-left:1pt;mso-position-horizontal-relative:page;mso-wrap-distance-left:0;mso-wrap-distance-right:0;position:absolute;z-index:-251628544" coordorigin="20,19872" coordsize="15060,880">
            <v:shape id="_x0000_s1113" type="#_x0000_t75" style="width:15060;height:880;left:20;position:absolute;top:19871" stroked="f">
              <v:imagedata r:id="rId33" o:title=""/>
            </v:shape>
            <v:shape id="_x0000_s1114" type="#_x0000_t202" style="width:15060;height:880;left:20;position:absolute;top:19871" filled="f" stroked="f">
              <v:textbox inset="0,0,0,0">
                <w:txbxContent>
                  <w:p>
                    <w:pPr>
                      <w:spacing w:before="47"/>
                      <w:ind w:left="6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</w:t>
                    </w:r>
                    <w:r>
                      <w:rPr>
                        <w:spacing w:val="-8"/>
                        <w:sz w:val="31"/>
                      </w:rPr>
                      <w:t>、不属于预防高处坠落事故的措施是(电动机械设备按规定接地接零</w:t>
                    </w:r>
                    <w:r>
                      <w:rPr>
                        <w:sz w:val="31"/>
                      </w:rPr>
                      <w:t>).52</w:t>
                    </w:r>
                    <w:r>
                      <w:rPr>
                        <w:spacing w:val="-8"/>
                        <w:sz w:val="31"/>
                      </w:rPr>
                      <w:t>、抂弧焊时的热源和填充焊丝</w:t>
                    </w:r>
                  </w:p>
                  <w:p>
                    <w:pPr>
                      <w:spacing w:before="71" w:line="365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(分别掌握)。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  <w:sectPr>
          <w:type w:val="continuous"/>
          <w:pgSz w:w="17850" w:h="25260"/>
          <w:pgMar w:top="1100" w:right="2500" w:bottom="280" w:left="0" w:header="708" w:footer="708"/>
          <w:cols w:space="708"/>
        </w:sectPr>
      </w:pPr>
    </w:p>
    <w:p>
      <w:pPr>
        <w:pStyle w:val="BodyText"/>
        <w:spacing w:before="0"/>
        <w:ind w:left="660"/>
        <w:rPr>
          <w:rFonts w:ascii="Times New Roman"/>
          <w:sz w:val="20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28400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8400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pict>
          <v:group id="_x0000_i1115" style="width:286pt;height:21pt;mso-position-horizontal-relative:char;mso-position-vertical-relative:line" coordorigin="0,0" coordsize="5720,420">
            <v:shape id="_x0000_s1116" type="#_x0000_t75" style="width:5720;height:420;position:absolute" stroked="f">
              <v:imagedata r:id="rId6" o:title=""/>
            </v:shape>
            <v:shape id="_x0000_s1117" type="#_x0000_t202" style="width:5720;height:420;position:absolute" filled="f" stroked="f">
              <v:textbox inset="0,0,0,0">
                <w:txbxContent>
                  <w:p>
                    <w:pPr>
                      <w:spacing w:before="54" w:line="36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53、铝合金存在的最大问题是(不耐热)。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6"/>
        <w:ind w:left="0"/>
        <w:rPr>
          <w:rFonts w:ascii="Times New Roman"/>
          <w:sz w:val="11"/>
        </w:rPr>
      </w:pPr>
      <w:r>
        <w:pict>
          <v:group id="_x0000_s1118" style="width:349pt;height:21pt;margin-top:8.62pt;margin-left:33pt;mso-position-horizontal-relative:page;mso-wrap-distance-left:0;mso-wrap-distance-right:0;position:absolute;z-index:-251626496" coordorigin="660,172" coordsize="6980,420">
            <v:shape id="_x0000_s1119" type="#_x0000_t75" style="width:6980;height:420;left:660;position:absolute;top:172" stroked="f">
              <v:imagedata r:id="rId34" o:title=""/>
            </v:shape>
            <v:shape id="_x0000_s1120" type="#_x0000_t202" style="width:6980;height:420;left:660;position:absolute;top:172" filled="f" stroked="f">
              <v:textbox inset="0,0,0,0">
                <w:txbxContent>
                  <w:p>
                    <w:pPr>
                      <w:spacing w:before="55" w:line="365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54、压力焊中最早的半机械化焊接方法是(缝焊)。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1" style="width:270pt;height:21pt;margin-top:39.62pt;margin-left:33pt;mso-position-horizontal-relative:page;mso-wrap-distance-left:0;mso-wrap-distance-right:0;position:absolute;z-index:-251625472" coordorigin="660,792" coordsize="5400,420">
            <v:shape id="_x0000_s1122" type="#_x0000_t75" style="width:5400;height:420;left:660;position:absolute;top:792" stroked="f">
              <v:imagedata r:id="rId35" o:title=""/>
            </v:shape>
            <v:shape id="_x0000_s1123" type="#_x0000_t202" style="width:5400;height:420;left:660;position:absolute;top:792" filled="f" stroked="f">
              <v:textbox inset="0,0,0,0">
                <w:txbxContent>
                  <w:p>
                    <w:pPr>
                      <w:spacing w:before="41" w:line="379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55、以下液体中闪点最大的是(桐油)。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4" style="width:372pt;height:21pt;margin-top:69.62pt;margin-left:33pt;mso-position-horizontal-relative:page;mso-wrap-distance-left:0;mso-wrap-distance-right:0;position:absolute;z-index:-251624448" coordorigin="660,1392" coordsize="7440,420">
            <v:shape id="_x0000_s1125" type="#_x0000_t75" style="width:7440;height:420;left:660;position:absolute;top:1392" stroked="f">
              <v:imagedata r:id="rId36" o:title=""/>
            </v:shape>
            <v:shape id="_x0000_s1126" type="#_x0000_t202" style="width:7440;height:420;left:660;position:absolute;top:1392" filled="f" stroked="f">
              <v:textbox inset="0,0,0,0">
                <w:txbxContent>
                  <w:p>
                    <w:pPr>
                      <w:spacing w:before="42" w:line="378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56、发生化学性爆炸的物质,按其特性不包括(汽油)。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27" style="width:380pt;height:21pt;margin-top:99.62pt;margin-left:33pt;mso-position-horizontal-relative:page;mso-wrap-distance-left:0;mso-wrap-distance-right:0;position:absolute;z-index:-251623424" coordorigin="660,1992" coordsize="7600,420">
            <v:shape id="_x0000_s1128" type="#_x0000_t75" style="width:7600;height:420;left:660;position:absolute;top:1992" stroked="f">
              <v:imagedata r:id="rId37" o:title=""/>
            </v:shape>
            <v:shape id="_x0000_s1129" type="#_x0000_t202" style="width:7600;height:420;left:660;position:absolute;top:1992" filled="f" stroked="f">
              <v:textbox inset="0,0,0,0">
                <w:txbxContent>
                  <w:p>
                    <w:pPr>
                      <w:spacing w:before="46" w:line="373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57、动火执行人员拒绝动火的缘由不包括(有动火证)。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0" style="width:286pt;height:21pt;margin-top:129.62pt;margin-left:33pt;mso-position-horizontal-relative:page;mso-wrap-distance-left:0;mso-wrap-distance-right:0;position:absolute;z-index:-251622400" coordorigin="660,2592" coordsize="5720,420">
            <v:shape id="_x0000_s1131" type="#_x0000_t75" style="width:5720;height:420;left:660;position:absolute;top:2592" stroked="f">
              <v:imagedata r:id="rId8" o:title=""/>
            </v:shape>
            <v:shape id="_x0000_s1132" type="#_x0000_t202" style="width:5720;height:420;left:660;position:absolute;top:2592" filled="f" stroked="f">
              <v:textbox inset="0,0,0,0">
                <w:txbxContent>
                  <w:p>
                    <w:pPr>
                      <w:spacing w:before="48" w:line="372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58、发生自燃可能性最大的是(植物油)。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3" style="width:325pt;height:21pt;margin-top:159.62pt;margin-left:33pt;mso-position-horizontal-relative:page;mso-wrap-distance-left:0;mso-wrap-distance-right:0;position:absolute;z-index:-251621376" coordorigin="660,3192" coordsize="6500,420">
            <v:shape id="_x0000_s1134" type="#_x0000_t75" style="width:6500;height:420;left:660;position:absolute;top:3192" stroked="f">
              <v:imagedata r:id="rId38" o:title=""/>
            </v:shape>
            <v:shape id="_x0000_s1135" type="#_x0000_t202" style="width:6500;height:420;left:660;position:absolute;top:3192" filled="f" stroked="f">
              <v:textbox inset="0,0,0,0">
                <w:txbxContent>
                  <w:p>
                    <w:pPr>
                      <w:spacing w:before="53" w:line="367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59、噪声卫生标准规定最高不能超过(115)dB。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6" style="width:325pt;height:21pt;margin-top:189.62pt;margin-left:33pt;mso-position-horizontal-relative:page;mso-wrap-distance-left:0;mso-wrap-distance-right:0;position:absolute;z-index:-251620352" coordorigin="660,3792" coordsize="6500,420">
            <v:shape id="_x0000_s1137" type="#_x0000_t75" style="width:6500;height:420;left:660;position:absolute;top:3792" stroked="f">
              <v:imagedata r:id="rId38" o:title=""/>
            </v:shape>
            <v:shape id="_x0000_s1138" type="#_x0000_t202" style="width:6500;height:420;left:660;position:absolute;top:3792" filled="f" stroked="f">
              <v:textbox inset="0,0,0,0">
                <w:txbxContent>
                  <w:p>
                    <w:pPr>
                      <w:spacing w:before="54" w:line="36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60</w:t>
                    </w:r>
                    <w:r>
                      <w:rPr>
                        <w:spacing w:val="-4"/>
                        <w:sz w:val="31"/>
                      </w:rPr>
                      <w:t xml:space="preserve">、全国消防宣传日是( 每年的 </w:t>
                    </w:r>
                    <w:r>
                      <w:rPr>
                        <w:sz w:val="31"/>
                      </w:rPr>
                      <w:t>11</w:t>
                    </w:r>
                    <w:r>
                      <w:rPr>
                        <w:spacing w:val="-44"/>
                        <w:sz w:val="31"/>
                      </w:rPr>
                      <w:t xml:space="preserve"> 月 </w:t>
                    </w:r>
                    <w:r>
                      <w:rPr>
                        <w:sz w:val="31"/>
                      </w:rPr>
                      <w:t>9</w:t>
                    </w:r>
                    <w:r>
                      <w:rPr>
                        <w:spacing w:val="-18"/>
                        <w:sz w:val="31"/>
                      </w:rPr>
                      <w:t xml:space="preserve"> 日)。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39" style="width:301pt;height:21pt;margin-top:220.62pt;margin-left:33pt;mso-position-horizontal-relative:page;mso-wrap-distance-left:0;mso-wrap-distance-right:0;position:absolute;z-index:-251619328" coordorigin="660,4412" coordsize="6020,420">
            <v:shape id="_x0000_s1140" type="#_x0000_t75" style="width:6020;height:420;left:660;position:absolute;top:4412" stroked="f">
              <v:imagedata r:id="rId9" o:title=""/>
            </v:shape>
            <v:shape id="_x0000_s1141" type="#_x0000_t202" style="width:6020;height:420;left:660;position:absolute;top:4412" filled="f" stroked="f">
              <v:textbox inset="0,0,0,0">
                <w:txbxContent>
                  <w:p>
                    <w:pPr>
                      <w:spacing w:before="38" w:line="381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61、以下选项中属于机械损害的是(压伤)。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2" style="width:9in;height:21pt;margin-top:250.62pt;margin-left:33pt;mso-position-horizontal-relative:page;mso-wrap-distance-left:0;mso-wrap-distance-right:0;position:absolute;z-index:-251618304" coordorigin="660,5012" coordsize="12960,420">
            <v:shape id="_x0000_s1143" type="#_x0000_t75" style="width:12960;height:420;left:660;position:absolute;top:5012" stroked="f">
              <v:imagedata r:id="rId39" o:title=""/>
            </v:shape>
            <v:shape id="_x0000_s1144" type="#_x0000_t202" style="width:12960;height:420;left:660;position:absolute;top:5012" filled="f" stroked="f">
              <v:textbox inset="0,0,0,0">
                <w:txbxContent>
                  <w:p>
                    <w:pPr>
                      <w:spacing w:before="40" w:line="38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62、关于焊接通风技术措施设计的要求以下说法错误的选项是(有害物质可直接抽排至室外大气)。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5" style="width:751pt;height:44pt;margin-top:280.62pt;margin-left:1pt;mso-position-horizontal-relative:page;mso-wrap-distance-left:0;mso-wrap-distance-right:0;position:absolute;z-index:-251617280" coordorigin="20,5612" coordsize="15020,880">
            <v:shape id="_x0000_s1146" type="#_x0000_t75" style="width:15020;height:880;left:20;position:absolute;top:5612" stroked="f">
              <v:imagedata r:id="rId40" o:title=""/>
            </v:shape>
            <v:shape id="_x0000_s1147" type="#_x0000_t202" style="width:15020;height:880;left:20;position:absolute;top:5612" filled="f" stroked="f">
              <v:textbox inset="0,0,0,0">
                <w:txbxContent>
                  <w:p>
                    <w:pPr>
                      <w:spacing w:before="44"/>
                      <w:ind w:left="6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63、焊接作业发生火灾逃命时,要尽量贴近地面撤离,主要缘由是(燃烧产生的有毒热烟在离地面近的地方</w:t>
                    </w:r>
                  </w:p>
                  <w:p>
                    <w:pPr>
                      <w:spacing w:before="72" w:line="366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浓度较小,可降低中毒几率)。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8" style="width:223pt;height:21pt;margin-top:333.62pt;margin-left:33pt;mso-position-horizontal-relative:page;mso-wrap-distance-left:0;mso-wrap-distance-right:0;position:absolute;z-index:-251616256" coordorigin="660,6672" coordsize="4460,420">
            <v:shape id="_x0000_s1149" type="#_x0000_t75" style="width:4460;height:420;left:660;position:absolute;top:6672" stroked="f">
              <v:imagedata r:id="rId41" o:title=""/>
            </v:shape>
            <v:shape id="_x0000_s1150" type="#_x0000_t202" style="width:4460;height:420;left:660;position:absolute;top:6672" filled="f" stroked="f">
              <v:textbox inset="0,0,0,0">
                <w:txbxContent>
                  <w:p>
                    <w:pPr>
                      <w:spacing w:before="55" w:line="365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64、阴燃是(固体)的燃烧特点。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1" style="width:553pt;height:21pt;margin-top:364.62pt;margin-left:33pt;mso-position-horizontal-relative:page;mso-wrap-distance-left:0;mso-wrap-distance-right:0;position:absolute;z-index:-251615232" coordorigin="660,7292" coordsize="11060,420">
            <v:shape id="_x0000_s1152" type="#_x0000_t75" style="width:11060;height:420;left:660;position:absolute;top:7292" stroked="f">
              <v:imagedata r:id="rId42" o:title=""/>
            </v:shape>
            <v:shape id="_x0000_s1153" type="#_x0000_t202" style="width:11060;height:420;left:660;position:absolute;top:7292" filled="f" stroked="f">
              <v:textbox inset="0,0,0,0">
                <w:txbxContent>
                  <w:p>
                    <w:pPr>
                      <w:spacing w:before="39" w:line="38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65、以下说法正确的选项是(最大限度地保护现场作业人员的生命安全是第一位的)。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4" style="width:317pt;height:21pt;margin-top:394.62pt;margin-left:33pt;mso-position-horizontal-relative:page;mso-wrap-distance-left:0;mso-wrap-distance-right:0;position:absolute;z-index:-251614208" coordorigin="660,7892" coordsize="6340,420">
            <v:shape id="_x0000_s1155" type="#_x0000_t75" style="width:6340;height:420;left:660;position:absolute;top:7892" stroked="f">
              <v:imagedata r:id="rId26" o:title=""/>
            </v:shape>
            <v:shape id="_x0000_s1156" type="#_x0000_t202" style="width:6340;height:420;left:660;position:absolute;top:7892" filled="f" stroked="f">
              <v:textbox inset="0,0,0,0">
                <w:txbxContent>
                  <w:p>
                    <w:pPr>
                      <w:spacing w:before="41" w:line="379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66、以下说法错误的选项是(上岗不按规定着装)。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57" style="width:459pt;height:21pt;margin-top:424.62pt;margin-left:33pt;mso-position-horizontal-relative:page;mso-wrap-distance-left:0;mso-wrap-distance-right:0;position:absolute;z-index:-251613184" coordorigin="660,8492" coordsize="9180,420">
            <v:shape id="_x0000_s1158" type="#_x0000_t75" style="width:9180;height:420;left:660;position:absolute;top:8492" stroked="f">
              <v:imagedata r:id="rId43" o:title=""/>
            </v:shape>
            <v:shape id="_x0000_s1159" type="#_x0000_t202" style="width:9180;height:420;left:660;position:absolute;top:8492" filled="f" stroked="f">
              <v:textbox inset="0,0,0,0">
                <w:txbxContent>
                  <w:p>
                    <w:pPr>
                      <w:spacing w:before="45" w:line="374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67、以下说法错误的选项是(保护现场作业人员的生命安全是次要的)。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0" style="width:317pt;height:21pt;margin-top:454.62pt;margin-left:33pt;mso-position-horizontal-relative:page;mso-wrap-distance-left:0;mso-wrap-distance-right:0;position:absolute;z-index:-251612160" coordorigin="660,9092" coordsize="6340,420">
            <v:shape id="_x0000_s1161" type="#_x0000_t75" style="width:6340;height:420;left:660;position:absolute;top:9092" stroked="f">
              <v:imagedata r:id="rId26" o:title=""/>
            </v:shape>
            <v:shape id="_x0000_s1162" type="#_x0000_t202" style="width:6340;height:420;left:660;position:absolute;top:9092" filled="f" stroked="f">
              <v:textbox inset="0,0,0,0">
                <w:txbxContent>
                  <w:p>
                    <w:pPr>
                      <w:spacing w:before="47" w:line="373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68、以下说法错误的选项是(擅自离开工作岗位)。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3" style="width:380pt;height:21pt;margin-top:484.62pt;margin-left:33pt;mso-position-horizontal-relative:page;mso-wrap-distance-left:0;mso-wrap-distance-right:0;position:absolute;z-index:-251611136" coordorigin="660,9692" coordsize="7600,420">
            <v:shape id="_x0000_s1164" type="#_x0000_t75" style="width:7600;height:420;left:660;position:absolute;top:9692" stroked="f">
              <v:imagedata r:id="rId44" o:title=""/>
            </v:shape>
            <v:shape id="_x0000_s1165" type="#_x0000_t202" style="width:7600;height:420;left:660;position:absolute;top:9692" filled="f" stroked="f">
              <v:textbox inset="0,0,0,0">
                <w:txbxContent>
                  <w:p>
                    <w:pPr>
                      <w:spacing w:before="52" w:line="368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69、我国一般承受的安全电压为﹙B</w:t>
                    </w:r>
                    <w:r>
                      <w:rPr>
                        <w:spacing w:val="43"/>
                        <w:sz w:val="31"/>
                      </w:rPr>
                      <w:t xml:space="preserve">、 </w:t>
                    </w:r>
                    <w:r>
                      <w:rPr>
                        <w:sz w:val="31"/>
                      </w:rPr>
                      <w:t>36V</w:t>
                    </w:r>
                    <w:r>
                      <w:rPr>
                        <w:spacing w:val="-41"/>
                        <w:sz w:val="31"/>
                      </w:rPr>
                      <w:t xml:space="preserve"> 和 </w:t>
                    </w:r>
                    <w:r>
                      <w:rPr>
                        <w:sz w:val="31"/>
                      </w:rPr>
                      <w:t>12V﹚。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6" style="width:753pt;height:45pt;margin-top:514.62pt;margin-left:1pt;mso-position-horizontal-relative:page;mso-wrap-distance-left:0;mso-wrap-distance-right:0;position:absolute;z-index:-251610112" coordorigin="20,10292" coordsize="15060,900">
            <v:shape id="_x0000_s1167" type="#_x0000_t75" style="width:15060;height:900;left:20;position:absolute;top:10292" stroked="f">
              <v:imagedata r:id="rId45" o:title=""/>
            </v:shape>
            <v:shape id="_x0000_s1168" type="#_x0000_t202" style="width:15060;height:900;left:20;position:absolute;top:10292" filled="f" stroked="f">
              <v:textbox inset="0,0,0,0">
                <w:txbxContent>
                  <w:p>
                    <w:pPr>
                      <w:spacing w:before="53"/>
                      <w:ind w:left="6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70</w:t>
                    </w:r>
                    <w:r>
                      <w:rPr>
                        <w:spacing w:val="-10"/>
                        <w:sz w:val="31"/>
                      </w:rPr>
                      <w:t>、依据电压降来确定向一台熔化焊机供电的电力变压器功率大小时,首先要确定( 焊机规定的最大允许</w:t>
                    </w:r>
                  </w:p>
                  <w:p>
                    <w:pPr>
                      <w:spacing w:before="71" w:line="379" w:lineRule="exact"/>
                      <w:ind w:left="1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压降)。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69" style="width:687pt;height:21pt;margin-top:568.62pt;margin-left:33pt;mso-position-horizontal-relative:page;mso-wrap-distance-left:0;mso-wrap-distance-right:0;position:absolute;z-index:-251609088" coordorigin="660,11372" coordsize="13740,420">
            <v:shape id="_x0000_s1170" type="#_x0000_t75" style="width:13740;height:420;left:660;position:absolute;top:11372" stroked="f">
              <v:imagedata r:id="rId46" o:title=""/>
            </v:shape>
            <v:shape id="_x0000_s1171" type="#_x0000_t202" style="width:13740;height:420;left:660;position:absolute;top:11372" filled="f" stroked="f">
              <v:textbox inset="0,0,0,0">
                <w:txbxContent>
                  <w:p>
                    <w:pPr>
                      <w:spacing w:before="46" w:line="374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71、焊机各个带电局部之间及其外壳对地之间必需符合绝缘标准的要求,其电阻值均不小于(1)M</w:t>
                    </w:r>
                    <w:r>
                      <w:rPr>
                        <w:rFonts w:ascii="幼圆" w:eastAsia="幼圆" w:hAnsi="幼圆" w:hint="eastAsia"/>
                        <w:sz w:val="31"/>
                      </w:rPr>
                      <w:t>Ω</w:t>
                    </w:r>
                    <w:r>
                      <w:rPr>
                        <w:sz w:val="31"/>
                      </w:rPr>
                      <w:t>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2" style="width:601pt;height:21pt;margin-top:598.62pt;margin-left:33pt;mso-position-horizontal-relative:page;mso-wrap-distance-left:0;mso-wrap-distance-right:0;position:absolute;z-index:-251608064" coordorigin="660,11972" coordsize="12020,420">
            <v:shape id="_x0000_s1173" type="#_x0000_t75" style="width:12020;height:420;left:660;position:absolute;top:11972" stroked="f">
              <v:imagedata r:id="rId47" o:title=""/>
            </v:shape>
            <v:shape id="_x0000_s1174" type="#_x0000_t202" style="width:12020;height:420;left:660;position:absolute;top:11972" filled="f" stroked="f">
              <v:textbox inset="0,0,0,0">
                <w:txbxContent>
                  <w:p>
                    <w:pPr>
                      <w:spacing w:before="47" w:line="372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72、以下说法错误的选项是(空载试验和短路试验拥有熔化焊机和简洁测量装置即可测量)。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5" style="width:364pt;height:21pt;margin-top:628.62pt;margin-left:33pt;mso-position-horizontal-relative:page;mso-wrap-distance-left:0;mso-wrap-distance-right:0;position:absolute;z-index:-251607040" coordorigin="660,12572" coordsize="7280,420">
            <v:shape id="_x0000_s1176" type="#_x0000_t75" style="width:7280;height:420;left:660;position:absolute;top:12572" stroked="f">
              <v:imagedata r:id="rId7" o:title=""/>
            </v:shape>
            <v:shape id="_x0000_s1177" type="#_x0000_t202" style="width:7280;height:420;left:660;position:absolute;top:12572" filled="f" stroked="f">
              <v:textbox inset="0,0,0,0">
                <w:txbxContent>
                  <w:p>
                    <w:pPr>
                      <w:spacing w:before="52" w:line="368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73、工业盐酸因含杂质(一般含铁离子)而呈(黄色)。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78" style="width:223pt;height:21pt;margin-top:658.62pt;margin-left:33pt;mso-position-horizontal-relative:page;mso-wrap-distance-left:0;mso-wrap-distance-right:0;position:absolute;z-index:-251606016" coordorigin="660,13172" coordsize="4460,420">
            <v:shape id="_x0000_s1179" type="#_x0000_t75" style="width:4460;height:420;left:660;position:absolute;top:13172" stroked="f">
              <v:imagedata r:id="rId41" o:title=""/>
            </v:shape>
            <v:shape id="_x0000_s1180" type="#_x0000_t202" style="width:4460;height:420;left:660;position:absolute;top:13172" filled="f" stroked="f">
              <v:textbox inset="0,0,0,0">
                <w:txbxContent>
                  <w:p>
                    <w:pPr>
                      <w:spacing w:before="53" w:line="36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74</w:t>
                    </w:r>
                    <w:r>
                      <w:rPr>
                        <w:spacing w:val="2"/>
                        <w:sz w:val="31"/>
                      </w:rPr>
                      <w:t>、氢氧化钠不溶于( 丙酮)。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1" style="width:664pt;height:21pt;margin-top:689.62pt;margin-left:33pt;mso-position-horizontal-relative:page;mso-wrap-distance-left:0;mso-wrap-distance-right:0;position:absolute;z-index:-251604992" coordorigin="660,13792" coordsize="13280,420">
            <v:shape id="_x0000_s1182" type="#_x0000_t75" style="width:13280;height:420;left:660;position:absolute;top:13792" stroked="f">
              <v:imagedata r:id="rId48" o:title=""/>
            </v:shape>
            <v:shape id="_x0000_s1183" type="#_x0000_t202" style="width:13280;height:420;left:660;position:absolute;top:13792" filled="f" stroked="f">
              <v:textbox inset="0,0,0,0">
                <w:txbxContent>
                  <w:p>
                    <w:pPr>
                      <w:spacing w:before="38" w:line="382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94、关于焊条直径的选择依据,以下说法错误的选项是( 厚度较大的焊件,应选用较小直径的焊条)。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4" style="width:695pt;height:21pt;margin-top:719.62pt;margin-left:33pt;mso-position-horizontal-relative:page;mso-wrap-distance-left:0;mso-wrap-distance-right:0;position:absolute;z-index:-251603968" coordorigin="660,14392" coordsize="13900,420">
            <v:shape id="_x0000_s1185" type="#_x0000_t75" style="width:13900;height:420;left:660;position:absolute;top:14392" stroked="f">
              <v:imagedata r:id="rId49" o:title=""/>
            </v:shape>
            <v:shape id="_x0000_s1186" type="#_x0000_t202" style="width:13900;height:420;left:660;position:absolute;top:14392" filled="f" stroked="f">
              <v:textbox inset="0,0,0,0">
                <w:txbxContent>
                  <w:p>
                    <w:pPr>
                      <w:spacing w:before="39" w:line="38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95、“氟、氢原子反响时,能形成处于激发态的氟化氢离子从而产生激光”,描述的是(气体激光器)。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87" style="width:498pt;height:21pt;margin-top:749.62pt;margin-left:33pt;mso-position-horizontal-relative:page;mso-wrap-distance-left:0;mso-wrap-distance-right:0;position:absolute;z-index:-251602944" coordorigin="660,14992" coordsize="9960,420">
            <v:shape id="_x0000_s1188" type="#_x0000_t75" style="width:9960;height:420;left:660;position:absolute;top:14992" stroked="f">
              <v:imagedata r:id="rId18" o:title=""/>
            </v:shape>
            <v:shape id="_x0000_s1189" type="#_x0000_t202" style="width:9960;height:420;left:660;position:absolute;top:14992" filled="f" stroked="f">
              <v:textbox inset="0,0,0,0">
                <w:txbxContent>
                  <w:p>
                    <w:pPr>
                      <w:spacing w:before="44" w:line="37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96、脉宽一般指一个脉冲激光持续的时间,增加脉宽可以增加激光(能量)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0" style="width:728.05pt;height:21pt;margin-top:779.62pt;margin-left:33pt;mso-position-horizontal-relative:page;mso-wrap-distance-left:0;mso-wrap-distance-right:0;position:absolute;z-index:-251601920" coordorigin="660,15592" coordsize="14561,420">
            <v:shape id="_x0000_s1191" type="#_x0000_t75" style="width:14420;height:420;left:660;position:absolute;top:15592" stroked="f">
              <v:imagedata r:id="rId50" o:title=""/>
            </v:shape>
            <v:shape id="_x0000_s1192" type="#_x0000_t202" style="width:14561;height:420;left:660;position:absolute;top:15592" filled="f" stroked="f">
              <v:textbox inset="0,0,0,0">
                <w:txbxContent>
                  <w:p>
                    <w:pPr>
                      <w:spacing w:before="45" w:line="374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97、在微束等离子弧焊中,转移弧的作用的(熔化工件)。98</w:t>
                    </w:r>
                    <w:r>
                      <w:rPr>
                        <w:spacing w:val="-5"/>
                        <w:sz w:val="31"/>
                      </w:rPr>
                      <w:t>、电烙印式触电后肿块痕迹(不肯定)马上消灭。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3" style="width:483pt;height:21pt;margin-top:809.62pt;margin-left:33pt;mso-position-horizontal-relative:page;mso-wrap-distance-left:0;mso-wrap-distance-right:0;position:absolute;z-index:-251600896" coordorigin="660,16192" coordsize="9660,420">
            <v:shape id="_x0000_s1194" type="#_x0000_t75" style="width:9660;height:420;left:660;position:absolute;top:16192" stroked="f">
              <v:imagedata r:id="rId51" o:title=""/>
            </v:shape>
            <v:shape id="_x0000_s1195" type="#_x0000_t202" style="width:9660;height:420;left:660;position:absolute;top:16192" filled="f" stroked="f">
              <v:textbox inset="0,0,0,0">
                <w:txbxContent>
                  <w:p>
                    <w:pPr>
                      <w:spacing w:before="50" w:line="37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99、焊工在低频电磁场的作用下,器官组织及其功能(不会)受到损伤。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6" style="width:577pt;height:21pt;margin-top:839.62pt;margin-left:33pt;mso-position-horizontal-relative:page;mso-wrap-distance-left:0;mso-wrap-distance-right:0;position:absolute;z-index:-251599872" coordorigin="660,16792" coordsize="11540,420">
            <v:shape id="_x0000_s1197" type="#_x0000_t75" style="width:11540;height:420;left:660;position:absolute;top:16792" stroked="f">
              <v:imagedata r:id="rId52" o:title=""/>
            </v:shape>
            <v:shape id="_x0000_s1198" type="#_x0000_t202" style="width:11540;height:420;left:660;position:absolute;top:16792" filled="f" stroked="f">
              <v:textbox inset="0,0,0,0">
                <w:txbxContent>
                  <w:p>
                    <w:pPr>
                      <w:spacing w:before="52" w:line="368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100、不属于预防触电事故的措施是(施工现场可略微高出标准高度搭建机械设备)。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99" style="width:356pt;height:21pt;margin-top:869.62pt;margin-left:33pt;mso-position-horizontal-relative:page;mso-wrap-distance-left:0;mso-wrap-distance-right:0;position:absolute;z-index:-251598848" coordorigin="660,17392" coordsize="7120,420">
            <v:shape id="_x0000_s1200" type="#_x0000_t75" style="width:7120;height:420;left:660;position:absolute;top:17392" stroked="f">
              <v:imagedata r:id="rId53" o:title=""/>
            </v:shape>
            <v:shape id="_x0000_s1201" type="#_x0000_t202" style="width:7120;height:420;left:660;position:absolute;top:17392" filled="f" stroked="f">
              <v:textbox inset="0,0,0,0">
                <w:txbxContent>
                  <w:p>
                    <w:pPr>
                      <w:spacing w:before="57" w:line="363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52、以下合金中,钎焊性最好的铝合金是(铝锰系)。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2" style="width:459pt;height:21pt;margin-top:900.62pt;margin-left:33pt;mso-position-horizontal-relative:page;mso-wrap-distance-left:0;mso-wrap-distance-right:0;position:absolute;z-index:-251597824" coordorigin="660,18012" coordsize="9180,420">
            <v:shape id="_x0000_s1203" type="#_x0000_t75" style="width:9180;height:420;left:660;position:absolute;top:18012" stroked="f">
              <v:imagedata r:id="rId54" o:title=""/>
            </v:shape>
            <v:shape id="_x0000_s1204" type="#_x0000_t202" style="width:9180;height:420;left:660;position:absolute;top:18012" filled="f" stroked="f">
              <v:textbox inset="0,0,0,0">
                <w:txbxContent>
                  <w:p>
                    <w:pPr>
                      <w:spacing w:before="38" w:line="382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53、二氧化碳气体保护焊时,为了掌握熔深,一般调整(燃弧时间)。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5" style="width:254pt;height:21pt;margin-top:930.62pt;margin-left:33pt;mso-position-horizontal-relative:page;mso-wrap-distance-left:0;mso-wrap-distance-right:0;position:absolute;z-index:-251596800" coordorigin="660,18612" coordsize="5080,420">
            <v:shape id="_x0000_s1206" type="#_x0000_t75" style="width:5080;height:420;left:660;position:absolute;top:18612" stroked="f">
              <v:imagedata r:id="rId10" o:title=""/>
            </v:shape>
            <v:shape id="_x0000_s1207" type="#_x0000_t202" style="width:5080;height:420;left:660;position:absolute;top:18612" filled="f" stroked="f">
              <v:textbox inset="0,0,0,0">
                <w:txbxContent>
                  <w:p>
                    <w:pPr>
                      <w:spacing w:before="43" w:line="377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54、铝镁系列铝合金的焊接性(差)。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08" style="width:585pt;height:21pt;margin-top:960.62pt;margin-left:33pt;mso-position-horizontal-relative:page;mso-wrap-distance-left:0;mso-wrap-distance-right:0;position:absolute;z-index:-251595776" coordorigin="660,19212" coordsize="11700,420">
            <v:shape id="_x0000_s1209" type="#_x0000_t75" style="width:11700;height:420;left:660;position:absolute;top:19212" stroked="f">
              <v:imagedata r:id="rId55" o:title=""/>
            </v:shape>
            <v:shape id="_x0000_s1210" type="#_x0000_t202" style="width:11700;height:420;left:660;position:absolute;top:19212" filled="f" stroked="f">
              <v:textbox inset="0,0,0,0">
                <w:txbxContent>
                  <w:p>
                    <w:pPr>
                      <w:spacing w:before="44" w:line="376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55、可燃蒸汽与空气混合的浓度往往可到达爆炸极限的条件不包括(室内通风良好)。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1" style="width:412pt;height:21pt;margin-top:990.62pt;margin-left:33pt;mso-position-horizontal-relative:page;mso-wrap-distance-left:0;mso-wrap-distance-right:0;position:absolute;z-index:-251594752" coordorigin="660,19812" coordsize="8240,420">
            <v:shape id="_x0000_s1212" type="#_x0000_t75" style="width:8240;height:420;left:660;position:absolute;top:19812" stroked="f">
              <v:imagedata r:id="rId56" o:title=""/>
            </v:shape>
            <v:shape id="_x0000_s1213" type="#_x0000_t202" style="width:8240;height:420;left:660;position:absolute;top:19812" filled="f" stroked="f">
              <v:textbox inset="0,0,0,0">
                <w:txbxContent>
                  <w:p>
                    <w:pPr>
                      <w:spacing w:before="49" w:line="371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56、可燃气体易与空气混合的条件不包括(容器设备外部)。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214" style="width:372pt;height:21pt;margin-top:1020.59pt;margin-left:33pt;mso-position-horizontal-relative:page;mso-wrap-distance-left:0;mso-wrap-distance-right:0;position:absolute;z-index:-251593728" coordorigin="660,20412" coordsize="7440,420">
            <v:shape id="_x0000_s1215" type="#_x0000_t75" style="width:7440;height:420;left:660;position:absolute;top:20411" stroked="f">
              <v:imagedata r:id="rId57" o:title=""/>
            </v:shape>
            <v:shape id="_x0000_s1216" type="#_x0000_t202" style="width:7440;height:420;left:660;position:absolute;top:20411" filled="f" stroked="f">
              <v:textbox inset="0,0,0,0">
                <w:txbxContent>
                  <w:p>
                    <w:pPr>
                      <w:spacing w:before="50" w:line="370" w:lineRule="exact"/>
                      <w:ind w:left="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57、发生化学性爆炸的物质,按其特性不包括(汽油)。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5"/>
        <w:ind w:left="0"/>
        <w:rPr>
          <w:rFonts w:ascii="Times New Roman"/>
          <w:sz w:val="11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pStyle w:val="BodyText"/>
        <w:spacing w:before="8"/>
        <w:ind w:left="0"/>
        <w:rPr>
          <w:rFonts w:ascii="Times New Roman"/>
          <w:sz w:val="9"/>
        </w:rPr>
      </w:pPr>
    </w:p>
    <w:p>
      <w:pPr>
        <w:spacing w:after="0"/>
        <w:rPr>
          <w:rFonts w:ascii="Times New Roman"/>
          <w:sz w:val="9"/>
        </w:rPr>
      </w:pPr>
      <w:r>
        <w:rPr>
          <w:rFonts w:ascii="Times New Roman"/>
          <w:sz w:val="9"/>
        </w:rPr>
        <w:br/>
      </w:r>
      <w:r>
        <w:rPr>
          <w:rFonts w:ascii="Times New Roman"/>
          <w:sz w:val="9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https://d.book118.com/606205230155010030</w:t>
        </w:r>
      </w:hyperlink>
    </w:p>
    <w:p>
      <w:pPr>
        <w:spacing w:after="0"/>
        <w:rPr>
          <w:rFonts w:ascii="Times New Roman"/>
          <w:sz w:val="9"/>
        </w:rPr>
      </w:pPr>
    </w:p>
    <w:sectPr>
      <w:pgSz w:w="17850" w:h="25260"/>
      <w:pgMar w:top="960" w:right="2500" w:bottom="280" w:left="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19150B"/>
    <w:multiLevelType w:val="hybridMultilevel"/>
    <w:tmpl w:val="00000000"/>
    <w:lvl w:ilvl="0">
      <w:start w:val="1"/>
      <w:numFmt w:val="decimal"/>
      <w:lvlText w:val="%1."/>
      <w:lvlJc w:val="left"/>
      <w:pPr>
        <w:ind w:left="669" w:hanging="54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2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540"/>
      </w:pPr>
      <w:rPr>
        <w:rFonts w:hint="default"/>
      </w:rPr>
    </w:lvl>
  </w:abstractNum>
  <w:abstractNum w:abstractNumId="1">
    <w:nsid w:val="564FC96C"/>
    <w:multiLevelType w:val="hybridMultilevel"/>
    <w:tmpl w:val="00000000"/>
    <w:lvl w:ilvl="0">
      <w:start w:val="53"/>
      <w:numFmt w:val="decimal"/>
      <w:lvlText w:val="%1"/>
      <w:lvlJc w:val="left"/>
      <w:pPr>
        <w:ind w:left="525" w:hanging="396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002" w:hanging="39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85" w:hanging="39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68" w:hanging="39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51" w:hanging="39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34" w:hanging="39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7" w:hanging="39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00" w:hanging="39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83" w:hanging="396"/>
      </w:pPr>
      <w:rPr>
        <w:rFonts w:hint="default"/>
      </w:rPr>
    </w:lvl>
  </w:abstractNum>
  <w:abstractNum w:abstractNumId="2">
    <w:nsid w:val="794A1F27"/>
    <w:multiLevelType w:val="hybridMultilevel"/>
    <w:tmpl w:val="00000000"/>
    <w:lvl w:ilvl="0">
      <w:start w:val="25"/>
      <w:numFmt w:val="decimal"/>
      <w:lvlText w:val="%1."/>
      <w:lvlJc w:val="left"/>
      <w:pPr>
        <w:ind w:left="669" w:hanging="54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12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7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66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35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04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42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11" w:hanging="5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71"/>
      <w:ind w:left="446"/>
    </w:pPr>
    <w:rPr>
      <w:rFonts w:ascii="宋体" w:eastAsia="宋体" w:hAnsi="宋体" w:cs="宋体"/>
      <w:sz w:val="31"/>
      <w:szCs w:val="31"/>
    </w:rPr>
  </w:style>
  <w:style w:type="paragraph" w:customStyle="1" w:styleId="Heading1">
    <w:name w:val="Heading 1"/>
    <w:basedOn w:val="Normal"/>
    <w:uiPriority w:val="1"/>
    <w:qFormat/>
    <w:pPr>
      <w:spacing w:before="71"/>
      <w:ind w:left="129"/>
      <w:outlineLvl w:val="1"/>
    </w:pPr>
    <w:rPr>
      <w:rFonts w:ascii="宋体" w:eastAsia="宋体" w:hAnsi="宋体" w:cs="宋体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spacing w:before="71"/>
      <w:ind w:left="669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38"/>
      <w:ind w:left="36" w:right="140"/>
      <w:jc w:val="center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hyperlink" Target="https://d.book118.com/606205230155010030" TargetMode="External" /><Relationship Id="rId59" Type="http://schemas.openxmlformats.org/officeDocument/2006/relationships/theme" Target="theme/theme1.xml" /><Relationship Id="rId6" Type="http://schemas.openxmlformats.org/officeDocument/2006/relationships/image" Target="media/image3.png" /><Relationship Id="rId60" Type="http://schemas.openxmlformats.org/officeDocument/2006/relationships/numbering" Target="numbering.xml" /><Relationship Id="rId61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2023-10-07T19:37:48Z</dcterms:created>
  <dcterms:modified xsi:type="dcterms:W3CDTF">2023-10-07T19:37:48Z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2023-04-06T00:00:00Z</vt:filetime>
  </property>
  <property fmtid="{D5CDD505-2E9C-101B-9397-08002B2CF9AE}" pid="3" name="LastSaved">
    <vt:filetime>2023-10-07T00:00:00Z</vt:filetime>
  </property>
</Properties>
</file>