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咖啡因行业企业战略风险管理报告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62" w:history="1">
        <w:r>
          <w:rPr>
            <w:rFonts w:ascii="仿宋" w:eastAsia="仿宋" w:hAnsi="仿宋" w:cs="仿宋" w:hint="eastAsia"/>
            <w:lang w:eastAsia="zh-CN"/>
          </w:rPr>
          <w:t>概论</w:t>
        </w:r>
        <w:r>
          <w:tab/>
        </w:r>
        <w:r>
          <w:fldChar w:fldCharType="begin"/>
        </w:r>
        <w:r>
          <w:instrText xml:space="preserve"> PAGEREF _Toc27662 \h </w:instrText>
        </w:r>
        <w:r>
          <w:fldChar w:fldCharType="separate"/>
        </w:r>
        <w:r>
          <w:t>4</w:t>
        </w:r>
        <w:r>
          <w:fldChar w:fldCharType="end"/>
        </w:r>
      </w:hyperlink>
    </w:p>
    <w:p>
      <w:pPr>
        <w:pStyle w:val="TOC1"/>
        <w:tabs>
          <w:tab w:val="right" w:leader="dot" w:pos="8306"/>
        </w:tabs>
      </w:pPr>
      <w:hyperlink w:anchor="_Toc6417" w:history="1">
        <w:r>
          <w:rPr>
            <w:rFonts w:ascii="仿宋" w:eastAsia="仿宋" w:hAnsi="仿宋" w:cs="仿宋" w:hint="eastAsia"/>
            <w:lang w:eastAsia="zh-CN"/>
          </w:rPr>
          <w:t>一、市场预测</w:t>
        </w:r>
        <w:r>
          <w:tab/>
        </w:r>
        <w:r>
          <w:fldChar w:fldCharType="begin"/>
        </w:r>
        <w:r>
          <w:instrText xml:space="preserve"> PAGEREF _Toc6417 \h </w:instrText>
        </w:r>
        <w:r>
          <w:fldChar w:fldCharType="separate"/>
        </w:r>
        <w:r>
          <w:t>4</w:t>
        </w:r>
        <w:r>
          <w:fldChar w:fldCharType="end"/>
        </w:r>
      </w:hyperlink>
    </w:p>
    <w:p>
      <w:pPr>
        <w:pStyle w:val="TOC2"/>
        <w:tabs>
          <w:tab w:val="right" w:leader="dot" w:pos="8306"/>
        </w:tabs>
      </w:pPr>
      <w:hyperlink w:anchor="_Toc24534" w:history="1">
        <w:r>
          <w:rPr>
            <w:rFonts w:ascii="仿宋" w:eastAsia="仿宋" w:hAnsi="仿宋" w:cs="仿宋" w:hint="eastAsia"/>
            <w:lang w:eastAsia="zh-CN"/>
          </w:rPr>
          <w:t>(一)、行业发展概况</w:t>
        </w:r>
        <w:r>
          <w:tab/>
        </w:r>
        <w:r>
          <w:fldChar w:fldCharType="begin"/>
        </w:r>
        <w:r>
          <w:instrText xml:space="preserve"> PAGEREF _Toc24534 \h </w:instrText>
        </w:r>
        <w:r>
          <w:fldChar w:fldCharType="separate"/>
        </w:r>
        <w:r>
          <w:t>4</w:t>
        </w:r>
        <w:r>
          <w:fldChar w:fldCharType="end"/>
        </w:r>
      </w:hyperlink>
    </w:p>
    <w:p>
      <w:pPr>
        <w:pStyle w:val="TOC2"/>
        <w:tabs>
          <w:tab w:val="right" w:leader="dot" w:pos="8306"/>
        </w:tabs>
      </w:pPr>
      <w:hyperlink w:anchor="_Toc15750" w:history="1">
        <w:r>
          <w:rPr>
            <w:rFonts w:ascii="仿宋" w:eastAsia="仿宋" w:hAnsi="仿宋" w:cs="仿宋" w:hint="eastAsia"/>
            <w:lang w:eastAsia="zh-CN"/>
          </w:rPr>
          <w:t>(二)、影响行业发展主要因素</w:t>
        </w:r>
        <w:r>
          <w:tab/>
        </w:r>
        <w:r>
          <w:fldChar w:fldCharType="begin"/>
        </w:r>
        <w:r>
          <w:instrText xml:space="preserve"> PAGEREF _Toc15750 \h </w:instrText>
        </w:r>
        <w:r>
          <w:fldChar w:fldCharType="separate"/>
        </w:r>
        <w:r>
          <w:t>5</w:t>
        </w:r>
        <w:r>
          <w:fldChar w:fldCharType="end"/>
        </w:r>
      </w:hyperlink>
    </w:p>
    <w:p>
      <w:pPr>
        <w:pStyle w:val="TOC1"/>
        <w:tabs>
          <w:tab w:val="right" w:leader="dot" w:pos="8306"/>
        </w:tabs>
      </w:pPr>
      <w:hyperlink w:anchor="_Toc31784" w:history="1">
        <w:r>
          <w:rPr>
            <w:rFonts w:ascii="仿宋" w:eastAsia="仿宋" w:hAnsi="仿宋" w:cs="仿宋" w:hint="eastAsia"/>
            <w:lang w:eastAsia="zh-CN"/>
          </w:rPr>
          <w:t>二、咖啡因项目概论</w:t>
        </w:r>
        <w:r>
          <w:tab/>
        </w:r>
        <w:r>
          <w:fldChar w:fldCharType="begin"/>
        </w:r>
        <w:r>
          <w:instrText xml:space="preserve"> PAGEREF _Toc31784 \h </w:instrText>
        </w:r>
        <w:r>
          <w:fldChar w:fldCharType="separate"/>
        </w:r>
        <w:r>
          <w:t>6</w:t>
        </w:r>
        <w:r>
          <w:fldChar w:fldCharType="end"/>
        </w:r>
      </w:hyperlink>
    </w:p>
    <w:p>
      <w:pPr>
        <w:pStyle w:val="TOC2"/>
        <w:tabs>
          <w:tab w:val="right" w:leader="dot" w:pos="8306"/>
        </w:tabs>
      </w:pPr>
      <w:hyperlink w:anchor="_Toc12321" w:history="1">
        <w:r>
          <w:rPr>
            <w:rFonts w:ascii="仿宋" w:eastAsia="仿宋" w:hAnsi="仿宋" w:cs="仿宋" w:hint="eastAsia"/>
            <w:lang w:eastAsia="zh-CN"/>
          </w:rPr>
          <w:t>(一)、咖啡因项目名称及投资人</w:t>
        </w:r>
        <w:r>
          <w:tab/>
        </w:r>
        <w:r>
          <w:fldChar w:fldCharType="begin"/>
        </w:r>
        <w:r>
          <w:instrText xml:space="preserve"> PAGEREF _Toc12321 \h </w:instrText>
        </w:r>
        <w:r>
          <w:fldChar w:fldCharType="separate"/>
        </w:r>
        <w:r>
          <w:t>6</w:t>
        </w:r>
        <w:r>
          <w:fldChar w:fldCharType="end"/>
        </w:r>
      </w:hyperlink>
    </w:p>
    <w:p>
      <w:pPr>
        <w:pStyle w:val="TOC2"/>
        <w:tabs>
          <w:tab w:val="right" w:leader="dot" w:pos="8306"/>
        </w:tabs>
      </w:pPr>
      <w:hyperlink w:anchor="_Toc8143" w:history="1">
        <w:r>
          <w:rPr>
            <w:rFonts w:ascii="仿宋" w:eastAsia="仿宋" w:hAnsi="仿宋" w:cs="仿宋" w:hint="eastAsia"/>
            <w:lang w:eastAsia="zh-CN"/>
          </w:rPr>
          <w:t>(二)、编制原则</w:t>
        </w:r>
        <w:r>
          <w:tab/>
        </w:r>
        <w:r>
          <w:fldChar w:fldCharType="begin"/>
        </w:r>
        <w:r>
          <w:instrText xml:space="preserve"> PAGEREF _Toc8143 \h </w:instrText>
        </w:r>
        <w:r>
          <w:fldChar w:fldCharType="separate"/>
        </w:r>
        <w:r>
          <w:t>6</w:t>
        </w:r>
        <w:r>
          <w:fldChar w:fldCharType="end"/>
        </w:r>
      </w:hyperlink>
    </w:p>
    <w:p>
      <w:pPr>
        <w:pStyle w:val="TOC2"/>
        <w:tabs>
          <w:tab w:val="right" w:leader="dot" w:pos="8306"/>
        </w:tabs>
      </w:pPr>
      <w:hyperlink w:anchor="_Toc23658" w:history="1">
        <w:r>
          <w:rPr>
            <w:rFonts w:ascii="仿宋" w:eastAsia="仿宋" w:hAnsi="仿宋" w:cs="仿宋" w:hint="eastAsia"/>
            <w:lang w:eastAsia="zh-CN"/>
          </w:rPr>
          <w:t>(三)、编制依据</w:t>
        </w:r>
        <w:r>
          <w:tab/>
        </w:r>
        <w:r>
          <w:fldChar w:fldCharType="begin"/>
        </w:r>
        <w:r>
          <w:instrText xml:space="preserve"> PAGEREF _Toc23658 \h </w:instrText>
        </w:r>
        <w:r>
          <w:fldChar w:fldCharType="separate"/>
        </w:r>
        <w:r>
          <w:t>6</w:t>
        </w:r>
        <w:r>
          <w:fldChar w:fldCharType="end"/>
        </w:r>
      </w:hyperlink>
    </w:p>
    <w:p>
      <w:pPr>
        <w:pStyle w:val="TOC2"/>
        <w:tabs>
          <w:tab w:val="right" w:leader="dot" w:pos="8306"/>
        </w:tabs>
      </w:pPr>
      <w:hyperlink w:anchor="_Toc14423" w:history="1">
        <w:r>
          <w:rPr>
            <w:rFonts w:ascii="仿宋" w:eastAsia="仿宋" w:hAnsi="仿宋" w:cs="仿宋" w:hint="eastAsia"/>
            <w:lang w:eastAsia="zh-CN"/>
          </w:rPr>
          <w:t>(四)、编制范围及内容</w:t>
        </w:r>
        <w:r>
          <w:tab/>
        </w:r>
        <w:r>
          <w:fldChar w:fldCharType="begin"/>
        </w:r>
        <w:r>
          <w:instrText xml:space="preserve"> PAGEREF _Toc14423 \h </w:instrText>
        </w:r>
        <w:r>
          <w:fldChar w:fldCharType="separate"/>
        </w:r>
        <w:r>
          <w:t>7</w:t>
        </w:r>
        <w:r>
          <w:fldChar w:fldCharType="end"/>
        </w:r>
      </w:hyperlink>
    </w:p>
    <w:p>
      <w:pPr>
        <w:pStyle w:val="TOC2"/>
        <w:tabs>
          <w:tab w:val="right" w:leader="dot" w:pos="8306"/>
        </w:tabs>
      </w:pPr>
      <w:hyperlink w:anchor="_Toc4417" w:history="1">
        <w:r>
          <w:rPr>
            <w:rFonts w:ascii="仿宋" w:eastAsia="仿宋" w:hAnsi="仿宋" w:cs="仿宋" w:hint="eastAsia"/>
            <w:lang w:eastAsia="zh-CN"/>
          </w:rPr>
          <w:t>(五)、咖啡因项目建设背景</w:t>
        </w:r>
        <w:r>
          <w:tab/>
        </w:r>
        <w:r>
          <w:fldChar w:fldCharType="begin"/>
        </w:r>
        <w:r>
          <w:instrText xml:space="preserve"> PAGEREF _Toc4417 \h </w:instrText>
        </w:r>
        <w:r>
          <w:fldChar w:fldCharType="separate"/>
        </w:r>
        <w:r>
          <w:t>8</w:t>
        </w:r>
        <w:r>
          <w:fldChar w:fldCharType="end"/>
        </w:r>
      </w:hyperlink>
    </w:p>
    <w:p>
      <w:pPr>
        <w:pStyle w:val="TOC2"/>
        <w:tabs>
          <w:tab w:val="right" w:leader="dot" w:pos="8306"/>
        </w:tabs>
      </w:pPr>
      <w:hyperlink w:anchor="_Toc6817" w:history="1">
        <w:r>
          <w:rPr>
            <w:rFonts w:ascii="仿宋" w:eastAsia="仿宋" w:hAnsi="仿宋" w:cs="仿宋" w:hint="eastAsia"/>
            <w:lang w:eastAsia="zh-CN"/>
          </w:rPr>
          <w:t>(六)、结论分析</w:t>
        </w:r>
        <w:r>
          <w:tab/>
        </w:r>
        <w:r>
          <w:fldChar w:fldCharType="begin"/>
        </w:r>
        <w:r>
          <w:instrText xml:space="preserve"> PAGEREF _Toc6817 \h </w:instrText>
        </w:r>
        <w:r>
          <w:fldChar w:fldCharType="separate"/>
        </w:r>
        <w:r>
          <w:t>9</w:t>
        </w:r>
        <w:r>
          <w:fldChar w:fldCharType="end"/>
        </w:r>
      </w:hyperlink>
    </w:p>
    <w:p>
      <w:pPr>
        <w:pStyle w:val="TOC1"/>
        <w:tabs>
          <w:tab w:val="right" w:leader="dot" w:pos="8306"/>
        </w:tabs>
      </w:pPr>
      <w:hyperlink w:anchor="_Toc29592" w:history="1">
        <w:r>
          <w:rPr>
            <w:rFonts w:ascii="仿宋" w:eastAsia="仿宋" w:hAnsi="仿宋" w:cs="仿宋" w:hint="eastAsia"/>
            <w:lang w:eastAsia="zh-CN"/>
          </w:rPr>
          <w:t>三、建设规划分析</w:t>
        </w:r>
        <w:r>
          <w:tab/>
        </w:r>
        <w:r>
          <w:fldChar w:fldCharType="begin"/>
        </w:r>
        <w:r>
          <w:instrText xml:space="preserve"> PAGEREF _Toc29592 \h </w:instrText>
        </w:r>
        <w:r>
          <w:fldChar w:fldCharType="separate"/>
        </w:r>
        <w:r>
          <w:t>11</w:t>
        </w:r>
        <w:r>
          <w:fldChar w:fldCharType="end"/>
        </w:r>
      </w:hyperlink>
    </w:p>
    <w:p>
      <w:pPr>
        <w:pStyle w:val="TOC2"/>
        <w:tabs>
          <w:tab w:val="right" w:leader="dot" w:pos="8306"/>
        </w:tabs>
      </w:pPr>
      <w:hyperlink w:anchor="_Toc13598" w:history="1">
        <w:r>
          <w:rPr>
            <w:rFonts w:ascii="仿宋" w:eastAsia="仿宋" w:hAnsi="仿宋" w:cs="仿宋" w:hint="eastAsia"/>
            <w:lang w:eastAsia="zh-CN"/>
          </w:rPr>
          <w:t>(一)、产品规划</w:t>
        </w:r>
        <w:r>
          <w:tab/>
        </w:r>
        <w:r>
          <w:fldChar w:fldCharType="begin"/>
        </w:r>
        <w:r>
          <w:instrText xml:space="preserve"> PAGEREF _Toc13598 \h </w:instrText>
        </w:r>
        <w:r>
          <w:fldChar w:fldCharType="separate"/>
        </w:r>
        <w:r>
          <w:t>11</w:t>
        </w:r>
        <w:r>
          <w:fldChar w:fldCharType="end"/>
        </w:r>
      </w:hyperlink>
    </w:p>
    <w:p>
      <w:pPr>
        <w:pStyle w:val="TOC2"/>
        <w:tabs>
          <w:tab w:val="right" w:leader="dot" w:pos="8306"/>
        </w:tabs>
      </w:pPr>
      <w:hyperlink w:anchor="_Toc18492" w:history="1">
        <w:r>
          <w:rPr>
            <w:rFonts w:ascii="仿宋" w:eastAsia="仿宋" w:hAnsi="仿宋" w:cs="仿宋" w:hint="eastAsia"/>
            <w:lang w:eastAsia="zh-CN"/>
          </w:rPr>
          <w:t>(二)、建设规模</w:t>
        </w:r>
        <w:r>
          <w:tab/>
        </w:r>
        <w:r>
          <w:fldChar w:fldCharType="begin"/>
        </w:r>
        <w:r>
          <w:instrText xml:space="preserve"> PAGEREF _Toc18492 \h </w:instrText>
        </w:r>
        <w:r>
          <w:fldChar w:fldCharType="separate"/>
        </w:r>
        <w:r>
          <w:t>12</w:t>
        </w:r>
        <w:r>
          <w:fldChar w:fldCharType="end"/>
        </w:r>
      </w:hyperlink>
    </w:p>
    <w:p>
      <w:pPr>
        <w:pStyle w:val="TOC1"/>
        <w:tabs>
          <w:tab w:val="right" w:leader="dot" w:pos="8306"/>
        </w:tabs>
      </w:pPr>
      <w:hyperlink w:anchor="_Toc4353" w:history="1">
        <w:r>
          <w:rPr>
            <w:rFonts w:ascii="仿宋" w:eastAsia="仿宋" w:hAnsi="仿宋" w:cs="仿宋" w:hint="eastAsia"/>
            <w:lang w:eastAsia="zh-CN"/>
          </w:rPr>
          <w:t>四、财务管理与成本控制</w:t>
        </w:r>
        <w:r>
          <w:tab/>
        </w:r>
        <w:r>
          <w:fldChar w:fldCharType="begin"/>
        </w:r>
        <w:r>
          <w:instrText xml:space="preserve"> PAGEREF _Toc4353 \h </w:instrText>
        </w:r>
        <w:r>
          <w:fldChar w:fldCharType="separate"/>
        </w:r>
        <w:r>
          <w:t>13</w:t>
        </w:r>
        <w:r>
          <w:fldChar w:fldCharType="end"/>
        </w:r>
      </w:hyperlink>
    </w:p>
    <w:p>
      <w:pPr>
        <w:pStyle w:val="TOC2"/>
        <w:tabs>
          <w:tab w:val="right" w:leader="dot" w:pos="8306"/>
        </w:tabs>
      </w:pPr>
      <w:hyperlink w:anchor="_Toc21703" w:history="1">
        <w:r>
          <w:rPr>
            <w:rFonts w:ascii="仿宋" w:eastAsia="仿宋" w:hAnsi="仿宋" w:cs="仿宋" w:hint="eastAsia"/>
            <w:lang w:eastAsia="zh-CN"/>
          </w:rPr>
          <w:t>(一)、财务管理体系建设</w:t>
        </w:r>
        <w:r>
          <w:tab/>
        </w:r>
        <w:r>
          <w:fldChar w:fldCharType="begin"/>
        </w:r>
        <w:r>
          <w:instrText xml:space="preserve"> PAGEREF _Toc21703 \h </w:instrText>
        </w:r>
        <w:r>
          <w:fldChar w:fldCharType="separate"/>
        </w:r>
        <w:r>
          <w:t>13</w:t>
        </w:r>
        <w:r>
          <w:fldChar w:fldCharType="end"/>
        </w:r>
      </w:hyperlink>
    </w:p>
    <w:p>
      <w:pPr>
        <w:pStyle w:val="TOC2"/>
        <w:tabs>
          <w:tab w:val="right" w:leader="dot" w:pos="8306"/>
        </w:tabs>
      </w:pPr>
      <w:hyperlink w:anchor="_Toc485" w:history="1">
        <w:r>
          <w:rPr>
            <w:rFonts w:ascii="仿宋" w:eastAsia="仿宋" w:hAnsi="仿宋" w:cs="仿宋" w:hint="eastAsia"/>
            <w:lang w:eastAsia="zh-CN"/>
          </w:rPr>
          <w:t>(二)、成本控制措施</w:t>
        </w:r>
        <w:r>
          <w:tab/>
        </w:r>
        <w:r>
          <w:fldChar w:fldCharType="begin"/>
        </w:r>
        <w:r>
          <w:instrText xml:space="preserve"> PAGEREF _Toc485 \h </w:instrText>
        </w:r>
        <w:r>
          <w:fldChar w:fldCharType="separate"/>
        </w:r>
        <w:r>
          <w:t>14</w:t>
        </w:r>
        <w:r>
          <w:fldChar w:fldCharType="end"/>
        </w:r>
      </w:hyperlink>
    </w:p>
    <w:p>
      <w:pPr>
        <w:pStyle w:val="TOC1"/>
        <w:tabs>
          <w:tab w:val="right" w:leader="dot" w:pos="8306"/>
        </w:tabs>
      </w:pPr>
      <w:hyperlink w:anchor="_Toc22825" w:history="1">
        <w:r>
          <w:rPr>
            <w:rFonts w:ascii="仿宋" w:eastAsia="仿宋" w:hAnsi="仿宋" w:cs="仿宋" w:hint="eastAsia"/>
            <w:lang w:eastAsia="zh-CN"/>
          </w:rPr>
          <w:t>五、产品方案与建设规划</w:t>
        </w:r>
        <w:r>
          <w:tab/>
        </w:r>
        <w:r>
          <w:fldChar w:fldCharType="begin"/>
        </w:r>
        <w:r>
          <w:instrText xml:space="preserve"> PAGEREF _Toc22825 \h </w:instrText>
        </w:r>
        <w:r>
          <w:fldChar w:fldCharType="separate"/>
        </w:r>
        <w:r>
          <w:t>15</w:t>
        </w:r>
        <w:r>
          <w:fldChar w:fldCharType="end"/>
        </w:r>
      </w:hyperlink>
    </w:p>
    <w:p>
      <w:pPr>
        <w:pStyle w:val="TOC2"/>
        <w:tabs>
          <w:tab w:val="right" w:leader="dot" w:pos="8306"/>
        </w:tabs>
      </w:pPr>
      <w:hyperlink w:anchor="_Toc8120" w:history="1">
        <w:r>
          <w:rPr>
            <w:rFonts w:ascii="仿宋" w:eastAsia="仿宋" w:hAnsi="仿宋" w:cs="仿宋" w:hint="eastAsia"/>
            <w:lang w:eastAsia="zh-CN"/>
          </w:rPr>
          <w:t>(一)、咖啡因项目场地规模</w:t>
        </w:r>
        <w:r>
          <w:tab/>
        </w:r>
        <w:r>
          <w:fldChar w:fldCharType="begin"/>
        </w:r>
        <w:r>
          <w:instrText xml:space="preserve"> PAGEREF _Toc8120 \h </w:instrText>
        </w:r>
        <w:r>
          <w:fldChar w:fldCharType="separate"/>
        </w:r>
        <w:r>
          <w:t>15</w:t>
        </w:r>
        <w:r>
          <w:fldChar w:fldCharType="end"/>
        </w:r>
      </w:hyperlink>
    </w:p>
    <w:p>
      <w:pPr>
        <w:pStyle w:val="TOC2"/>
        <w:tabs>
          <w:tab w:val="right" w:leader="dot" w:pos="8306"/>
        </w:tabs>
      </w:pPr>
      <w:hyperlink w:anchor="_Toc28264" w:history="1">
        <w:r>
          <w:rPr>
            <w:rFonts w:ascii="仿宋" w:eastAsia="仿宋" w:hAnsi="仿宋" w:cs="仿宋" w:hint="eastAsia"/>
            <w:lang w:eastAsia="zh-CN"/>
          </w:rPr>
          <w:t>(二)、产能规模</w:t>
        </w:r>
        <w:r>
          <w:tab/>
        </w:r>
        <w:r>
          <w:fldChar w:fldCharType="begin"/>
        </w:r>
        <w:r>
          <w:instrText xml:space="preserve"> PAGEREF _Toc28264 \h </w:instrText>
        </w:r>
        <w:r>
          <w:fldChar w:fldCharType="separate"/>
        </w:r>
        <w:r>
          <w:t>15</w:t>
        </w:r>
        <w:r>
          <w:fldChar w:fldCharType="end"/>
        </w:r>
      </w:hyperlink>
    </w:p>
    <w:p>
      <w:pPr>
        <w:pStyle w:val="TOC2"/>
        <w:tabs>
          <w:tab w:val="right" w:leader="dot" w:pos="8306"/>
        </w:tabs>
      </w:pPr>
      <w:hyperlink w:anchor="_Toc17646" w:history="1">
        <w:r>
          <w:rPr>
            <w:rFonts w:ascii="仿宋" w:eastAsia="仿宋" w:hAnsi="仿宋" w:cs="仿宋" w:hint="eastAsia"/>
            <w:lang w:eastAsia="zh-CN"/>
          </w:rPr>
          <w:t>(三)、产品规划方案及生产纲领</w:t>
        </w:r>
        <w:r>
          <w:tab/>
        </w:r>
        <w:r>
          <w:fldChar w:fldCharType="begin"/>
        </w:r>
        <w:r>
          <w:instrText xml:space="preserve"> PAGEREF _Toc17646 \h </w:instrText>
        </w:r>
        <w:r>
          <w:fldChar w:fldCharType="separate"/>
        </w:r>
        <w:r>
          <w:t>16</w:t>
        </w:r>
        <w:r>
          <w:fldChar w:fldCharType="end"/>
        </w:r>
      </w:hyperlink>
    </w:p>
    <w:p>
      <w:pPr>
        <w:pStyle w:val="TOC1"/>
        <w:tabs>
          <w:tab w:val="right" w:leader="dot" w:pos="8306"/>
        </w:tabs>
      </w:pPr>
      <w:hyperlink w:anchor="_Toc15503" w:history="1">
        <w:r>
          <w:rPr>
            <w:rFonts w:ascii="仿宋" w:eastAsia="仿宋" w:hAnsi="仿宋" w:cs="仿宋" w:hint="eastAsia"/>
            <w:lang w:eastAsia="zh-CN"/>
          </w:rPr>
          <w:t>六、咖啡因筹建公司基本信息</w:t>
        </w:r>
        <w:r>
          <w:tab/>
        </w:r>
        <w:r>
          <w:fldChar w:fldCharType="begin"/>
        </w:r>
        <w:r>
          <w:instrText xml:space="preserve"> PAGEREF _Toc15503 \h </w:instrText>
        </w:r>
        <w:r>
          <w:fldChar w:fldCharType="separate"/>
        </w:r>
        <w:r>
          <w:t>16</w:t>
        </w:r>
        <w:r>
          <w:fldChar w:fldCharType="end"/>
        </w:r>
      </w:hyperlink>
    </w:p>
    <w:p>
      <w:pPr>
        <w:pStyle w:val="TOC2"/>
        <w:tabs>
          <w:tab w:val="right" w:leader="dot" w:pos="8306"/>
        </w:tabs>
      </w:pPr>
      <w:hyperlink w:anchor="_Toc23359" w:history="1">
        <w:r>
          <w:rPr>
            <w:rFonts w:ascii="仿宋" w:eastAsia="仿宋" w:hAnsi="仿宋" w:cs="仿宋" w:hint="eastAsia"/>
            <w:lang w:eastAsia="zh-CN"/>
          </w:rPr>
          <w:t>(一)、公司名称</w:t>
        </w:r>
        <w:r>
          <w:tab/>
        </w:r>
        <w:r>
          <w:fldChar w:fldCharType="begin"/>
        </w:r>
        <w:r>
          <w:instrText xml:space="preserve"> PAGEREF _Toc23359 \h </w:instrText>
        </w:r>
        <w:r>
          <w:fldChar w:fldCharType="separate"/>
        </w:r>
        <w:r>
          <w:t>16</w:t>
        </w:r>
        <w:r>
          <w:fldChar w:fldCharType="end"/>
        </w:r>
      </w:hyperlink>
    </w:p>
    <w:p>
      <w:pPr>
        <w:pStyle w:val="TOC2"/>
        <w:tabs>
          <w:tab w:val="right" w:leader="dot" w:pos="8306"/>
        </w:tabs>
      </w:pPr>
      <w:hyperlink w:anchor="_Toc18659" w:history="1">
        <w:r>
          <w:rPr>
            <w:rFonts w:ascii="仿宋" w:eastAsia="仿宋" w:hAnsi="仿宋" w:cs="仿宋" w:hint="eastAsia"/>
            <w:lang w:eastAsia="zh-CN"/>
          </w:rPr>
          <w:t>(二)、注册资本</w:t>
        </w:r>
        <w:r>
          <w:tab/>
        </w:r>
        <w:r>
          <w:fldChar w:fldCharType="begin"/>
        </w:r>
        <w:r>
          <w:instrText xml:space="preserve"> PAGEREF _Toc18659 \h </w:instrText>
        </w:r>
        <w:r>
          <w:fldChar w:fldCharType="separate"/>
        </w:r>
        <w:r>
          <w:t>17</w:t>
        </w:r>
        <w:r>
          <w:fldChar w:fldCharType="end"/>
        </w:r>
      </w:hyperlink>
    </w:p>
    <w:p>
      <w:pPr>
        <w:pStyle w:val="TOC2"/>
        <w:tabs>
          <w:tab w:val="right" w:leader="dot" w:pos="8306"/>
        </w:tabs>
      </w:pPr>
      <w:hyperlink w:anchor="_Toc21386" w:history="1">
        <w:r>
          <w:rPr>
            <w:rFonts w:ascii="仿宋" w:eastAsia="仿宋" w:hAnsi="仿宋" w:cs="仿宋" w:hint="eastAsia"/>
            <w:lang w:eastAsia="zh-CN"/>
          </w:rPr>
          <w:t>(三)、注册地址</w:t>
        </w:r>
        <w:r>
          <w:tab/>
        </w:r>
        <w:r>
          <w:fldChar w:fldCharType="begin"/>
        </w:r>
        <w:r>
          <w:instrText xml:space="preserve"> PAGEREF _Toc21386 \h </w:instrText>
        </w:r>
        <w:r>
          <w:fldChar w:fldCharType="separate"/>
        </w:r>
        <w:r>
          <w:t>17</w:t>
        </w:r>
        <w:r>
          <w:fldChar w:fldCharType="end"/>
        </w:r>
      </w:hyperlink>
    </w:p>
    <w:p>
      <w:pPr>
        <w:pStyle w:val="TOC2"/>
        <w:tabs>
          <w:tab w:val="right" w:leader="dot" w:pos="8306"/>
        </w:tabs>
      </w:pPr>
      <w:hyperlink w:anchor="_Toc26317" w:history="1">
        <w:r>
          <w:rPr>
            <w:rFonts w:ascii="仿宋" w:eastAsia="仿宋" w:hAnsi="仿宋" w:cs="仿宋" w:hint="eastAsia"/>
            <w:lang w:eastAsia="zh-CN"/>
          </w:rPr>
          <w:t>(四)、法人代表</w:t>
        </w:r>
        <w:r>
          <w:tab/>
        </w:r>
        <w:r>
          <w:fldChar w:fldCharType="begin"/>
        </w:r>
        <w:r>
          <w:instrText xml:space="preserve"> PAGEREF _Toc26317 \h </w:instrText>
        </w:r>
        <w:r>
          <w:fldChar w:fldCharType="separate"/>
        </w:r>
        <w:r>
          <w:t>17</w:t>
        </w:r>
        <w:r>
          <w:fldChar w:fldCharType="end"/>
        </w:r>
      </w:hyperlink>
    </w:p>
    <w:p>
      <w:pPr>
        <w:pStyle w:val="TOC2"/>
        <w:tabs>
          <w:tab w:val="right" w:leader="dot" w:pos="8306"/>
        </w:tabs>
      </w:pPr>
      <w:hyperlink w:anchor="_Toc18829" w:history="1">
        <w:r>
          <w:rPr>
            <w:rFonts w:ascii="仿宋" w:eastAsia="仿宋" w:hAnsi="仿宋" w:cs="仿宋" w:hint="eastAsia"/>
            <w:lang w:eastAsia="zh-CN"/>
          </w:rPr>
          <w:t>(五)、主要经营范围</w:t>
        </w:r>
        <w:r>
          <w:tab/>
        </w:r>
        <w:r>
          <w:fldChar w:fldCharType="begin"/>
        </w:r>
        <w:r>
          <w:instrText xml:space="preserve"> PAGEREF _Toc18829 \h </w:instrText>
        </w:r>
        <w:r>
          <w:fldChar w:fldCharType="separate"/>
        </w:r>
        <w:r>
          <w:t>17</w:t>
        </w:r>
        <w:r>
          <w:fldChar w:fldCharType="end"/>
        </w:r>
      </w:hyperlink>
    </w:p>
    <w:p>
      <w:pPr>
        <w:pStyle w:val="TOC2"/>
        <w:tabs>
          <w:tab w:val="right" w:leader="dot" w:pos="8306"/>
        </w:tabs>
      </w:pPr>
      <w:hyperlink w:anchor="_Toc26916" w:history="1">
        <w:r>
          <w:rPr>
            <w:rFonts w:ascii="仿宋" w:eastAsia="仿宋" w:hAnsi="仿宋" w:cs="仿宋" w:hint="eastAsia"/>
            <w:lang w:eastAsia="zh-CN"/>
          </w:rPr>
          <w:t>(六)、主要股东</w:t>
        </w:r>
        <w:r>
          <w:tab/>
        </w:r>
        <w:r>
          <w:fldChar w:fldCharType="begin"/>
        </w:r>
        <w:r>
          <w:instrText xml:space="preserve"> PAGEREF _Toc26916 \h </w:instrText>
        </w:r>
        <w:r>
          <w:fldChar w:fldCharType="separate"/>
        </w:r>
        <w:r>
          <w:t>17</w:t>
        </w:r>
        <w:r>
          <w:fldChar w:fldCharType="end"/>
        </w:r>
      </w:hyperlink>
    </w:p>
    <w:p>
      <w:pPr>
        <w:pStyle w:val="TOC1"/>
        <w:tabs>
          <w:tab w:val="right" w:leader="dot" w:pos="8306"/>
        </w:tabs>
      </w:pPr>
      <w:hyperlink w:anchor="_Toc6797" w:history="1">
        <w:r>
          <w:rPr>
            <w:rFonts w:ascii="仿宋" w:eastAsia="仿宋" w:hAnsi="仿宋" w:cs="仿宋" w:hint="eastAsia"/>
            <w:lang w:eastAsia="zh-CN"/>
          </w:rPr>
          <w:t>七、发展策略</w:t>
        </w:r>
        <w:r>
          <w:tab/>
        </w:r>
        <w:r>
          <w:fldChar w:fldCharType="begin"/>
        </w:r>
        <w:r>
          <w:instrText xml:space="preserve"> PAGEREF _Toc6797 \h </w:instrText>
        </w:r>
        <w:r>
          <w:fldChar w:fldCharType="separate"/>
        </w:r>
        <w:r>
          <w:t>19</w:t>
        </w:r>
        <w:r>
          <w:fldChar w:fldCharType="end"/>
        </w:r>
      </w:hyperlink>
    </w:p>
    <w:p>
      <w:pPr>
        <w:pStyle w:val="TOC2"/>
        <w:tabs>
          <w:tab w:val="right" w:leader="dot" w:pos="8306"/>
        </w:tabs>
      </w:pPr>
      <w:hyperlink w:anchor="_Toc24249" w:history="1">
        <w:r>
          <w:rPr>
            <w:rFonts w:ascii="仿宋" w:eastAsia="仿宋" w:hAnsi="仿宋" w:cs="仿宋" w:hint="eastAsia"/>
            <w:lang w:eastAsia="zh-CN"/>
          </w:rPr>
          <w:t>(一)、公司发展计划</w:t>
        </w:r>
        <w:r>
          <w:tab/>
        </w:r>
        <w:r>
          <w:fldChar w:fldCharType="begin"/>
        </w:r>
        <w:r>
          <w:instrText xml:space="preserve"> PAGEREF _Toc24249 \h </w:instrText>
        </w:r>
        <w:r>
          <w:fldChar w:fldCharType="separate"/>
        </w:r>
        <w:r>
          <w:t>19</w:t>
        </w:r>
        <w:r>
          <w:fldChar w:fldCharType="end"/>
        </w:r>
      </w:hyperlink>
    </w:p>
    <w:p>
      <w:pPr>
        <w:pStyle w:val="TOC2"/>
        <w:tabs>
          <w:tab w:val="right" w:leader="dot" w:pos="8306"/>
        </w:tabs>
      </w:pPr>
      <w:hyperlink w:anchor="_Toc11821" w:history="1">
        <w:r>
          <w:rPr>
            <w:rFonts w:ascii="仿宋" w:eastAsia="仿宋" w:hAnsi="仿宋" w:cs="仿宋" w:hint="eastAsia"/>
            <w:lang w:eastAsia="zh-CN"/>
          </w:rPr>
          <w:t>(二)、执行保障措施</w:t>
        </w:r>
        <w:r>
          <w:tab/>
        </w:r>
        <w:r>
          <w:fldChar w:fldCharType="begin"/>
        </w:r>
        <w:r>
          <w:instrText xml:space="preserve"> PAGEREF _Toc11821 \h </w:instrText>
        </w:r>
        <w:r>
          <w:fldChar w:fldCharType="separate"/>
        </w:r>
        <w:r>
          <w:t>20</w:t>
        </w:r>
        <w:r>
          <w:fldChar w:fldCharType="end"/>
        </w:r>
      </w:hyperlink>
    </w:p>
    <w:p>
      <w:pPr>
        <w:pStyle w:val="TOC1"/>
        <w:tabs>
          <w:tab w:val="right" w:leader="dot" w:pos="8306"/>
        </w:tabs>
      </w:pPr>
      <w:hyperlink w:anchor="_Toc15446" w:history="1">
        <w:r>
          <w:rPr>
            <w:rFonts w:ascii="仿宋" w:eastAsia="仿宋" w:hAnsi="仿宋" w:cs="仿宋" w:hint="eastAsia"/>
            <w:lang w:eastAsia="zh-CN"/>
          </w:rPr>
          <w:t>八、SWOT分析</w:t>
        </w:r>
        <w:r>
          <w:tab/>
        </w:r>
        <w:r>
          <w:fldChar w:fldCharType="begin"/>
        </w:r>
        <w:r>
          <w:instrText xml:space="preserve"> PAGEREF _Toc15446 \h </w:instrText>
        </w:r>
        <w:r>
          <w:fldChar w:fldCharType="separate"/>
        </w:r>
        <w:r>
          <w:t>21</w:t>
        </w:r>
        <w:r>
          <w:fldChar w:fldCharType="end"/>
        </w:r>
      </w:hyperlink>
    </w:p>
    <w:p>
      <w:pPr>
        <w:pStyle w:val="TOC2"/>
        <w:tabs>
          <w:tab w:val="right" w:leader="dot" w:pos="8306"/>
        </w:tabs>
      </w:pPr>
      <w:hyperlink w:anchor="_Toc27391" w:history="1">
        <w:r>
          <w:rPr>
            <w:rFonts w:ascii="仿宋" w:eastAsia="仿宋" w:hAnsi="仿宋" w:cs="仿宋" w:hint="eastAsia"/>
            <w:lang w:eastAsia="zh-CN"/>
          </w:rPr>
          <w:t>(一)、优势分析(S)</w:t>
        </w:r>
        <w:r>
          <w:tab/>
        </w:r>
        <w:r>
          <w:fldChar w:fldCharType="begin"/>
        </w:r>
        <w:r>
          <w:instrText xml:space="preserve"> PAGEREF _Toc27391 \h </w:instrText>
        </w:r>
        <w:r>
          <w:fldChar w:fldCharType="separate"/>
        </w:r>
        <w:r>
          <w:t>21</w:t>
        </w:r>
        <w:r>
          <w:fldChar w:fldCharType="end"/>
        </w:r>
      </w:hyperlink>
    </w:p>
    <w:p>
      <w:pPr>
        <w:pStyle w:val="TOC2"/>
        <w:tabs>
          <w:tab w:val="right" w:leader="dot" w:pos="8306"/>
        </w:tabs>
      </w:pPr>
      <w:hyperlink w:anchor="_Toc10120" w:history="1">
        <w:r>
          <w:rPr>
            <w:rFonts w:ascii="仿宋" w:eastAsia="仿宋" w:hAnsi="仿宋" w:cs="仿宋" w:hint="eastAsia"/>
            <w:lang w:eastAsia="zh-CN"/>
          </w:rPr>
          <w:t>(二)、劣势分析(W)</w:t>
        </w:r>
        <w:r>
          <w:tab/>
        </w:r>
        <w:r>
          <w:fldChar w:fldCharType="begin"/>
        </w:r>
        <w:r>
          <w:instrText xml:space="preserve"> PAGEREF _Toc10120 \h </w:instrText>
        </w:r>
        <w:r>
          <w:fldChar w:fldCharType="separate"/>
        </w:r>
        <w:r>
          <w:t>22</w:t>
        </w:r>
        <w:r>
          <w:fldChar w:fldCharType="end"/>
        </w:r>
      </w:hyperlink>
    </w:p>
    <w:p>
      <w:pPr>
        <w:pStyle w:val="TOC2"/>
        <w:tabs>
          <w:tab w:val="right" w:leader="dot" w:pos="8306"/>
        </w:tabs>
      </w:pPr>
      <w:hyperlink w:anchor="_Toc23699" w:history="1">
        <w:r>
          <w:rPr>
            <w:rFonts w:ascii="仿宋" w:eastAsia="仿宋" w:hAnsi="仿宋" w:cs="仿宋" w:hint="eastAsia"/>
            <w:lang w:eastAsia="zh-CN"/>
          </w:rPr>
          <w:t>(三)、机会分析()</w:t>
        </w:r>
        <w:r>
          <w:tab/>
        </w:r>
        <w:r>
          <w:fldChar w:fldCharType="begin"/>
        </w:r>
        <w:r>
          <w:instrText xml:space="preserve"> PAGEREF _Toc23699 \h </w:instrText>
        </w:r>
        <w:r>
          <w:fldChar w:fldCharType="separate"/>
        </w:r>
        <w:r>
          <w:t>23</w:t>
        </w:r>
        <w:r>
          <w:fldChar w:fldCharType="end"/>
        </w:r>
      </w:hyperlink>
    </w:p>
    <w:p>
      <w:pPr>
        <w:pStyle w:val="TOC2"/>
        <w:tabs>
          <w:tab w:val="right" w:leader="dot" w:pos="8306"/>
        </w:tabs>
      </w:pPr>
      <w:hyperlink w:anchor="_Toc28910" w:history="1">
        <w:r>
          <w:rPr>
            <w:rFonts w:ascii="仿宋" w:eastAsia="仿宋" w:hAnsi="仿宋" w:cs="仿宋" w:hint="eastAsia"/>
            <w:lang w:eastAsia="zh-CN"/>
          </w:rPr>
          <w:t>(四)、威胁分析(T)</w:t>
        </w:r>
        <w:r>
          <w:tab/>
        </w:r>
        <w:r>
          <w:fldChar w:fldCharType="begin"/>
        </w:r>
        <w:r>
          <w:instrText xml:space="preserve"> PAGEREF _Toc28910 \h </w:instrText>
        </w:r>
        <w:r>
          <w:fldChar w:fldCharType="separate"/>
        </w:r>
        <w:r>
          <w:t>23</w:t>
        </w:r>
        <w:r>
          <w:fldChar w:fldCharType="end"/>
        </w:r>
      </w:hyperlink>
    </w:p>
    <w:p>
      <w:pPr>
        <w:pStyle w:val="TOC1"/>
        <w:tabs>
          <w:tab w:val="right" w:leader="dot" w:pos="8306"/>
        </w:tabs>
      </w:pPr>
      <w:hyperlink w:anchor="_Toc32532" w:history="1">
        <w:r>
          <w:rPr>
            <w:rFonts w:ascii="仿宋" w:eastAsia="仿宋" w:hAnsi="仿宋" w:cs="仿宋" w:hint="eastAsia"/>
            <w:lang w:eastAsia="zh-CN"/>
          </w:rPr>
          <w:t>九、战略实施的阶段</w:t>
        </w:r>
        <w:r>
          <w:tab/>
        </w:r>
        <w:r>
          <w:fldChar w:fldCharType="begin"/>
        </w:r>
        <w:r>
          <w:instrText xml:space="preserve"> PAGEREF _Toc32532 \h </w:instrText>
        </w:r>
        <w:r>
          <w:fldChar w:fldCharType="separate"/>
        </w:r>
        <w:r>
          <w:t>24</w:t>
        </w:r>
        <w:r>
          <w:fldChar w:fldCharType="end"/>
        </w:r>
      </w:hyperlink>
    </w:p>
    <w:p>
      <w:pPr>
        <w:pStyle w:val="TOC2"/>
        <w:tabs>
          <w:tab w:val="right" w:leader="dot" w:pos="8306"/>
        </w:tabs>
      </w:pPr>
      <w:hyperlink w:anchor="_Toc494" w:history="1">
        <w:r>
          <w:rPr>
            <w:rFonts w:ascii="仿宋" w:eastAsia="仿宋" w:hAnsi="仿宋" w:cs="仿宋" w:hint="eastAsia"/>
            <w:lang w:eastAsia="zh-CN"/>
          </w:rPr>
          <w:t>(一)、战略实施的阶段</w:t>
        </w:r>
        <w:r>
          <w:tab/>
        </w:r>
        <w:r>
          <w:fldChar w:fldCharType="begin"/>
        </w:r>
        <w:r>
          <w:instrText xml:space="preserve"> PAGEREF _Toc494 \h </w:instrText>
        </w:r>
        <w:r>
          <w:fldChar w:fldCharType="separate"/>
        </w:r>
        <w:r>
          <w:t>24</w:t>
        </w:r>
        <w:r>
          <w:fldChar w:fldCharType="end"/>
        </w:r>
      </w:hyperlink>
    </w:p>
    <w:p>
      <w:pPr>
        <w:pStyle w:val="TOC1"/>
        <w:tabs>
          <w:tab w:val="right" w:leader="dot" w:pos="8306"/>
        </w:tabs>
      </w:pPr>
      <w:hyperlink w:anchor="_Toc1200" w:history="1">
        <w:r>
          <w:rPr>
            <w:rFonts w:ascii="仿宋" w:eastAsia="仿宋" w:hAnsi="仿宋" w:cs="仿宋" w:hint="eastAsia"/>
            <w:lang w:eastAsia="zh-CN"/>
          </w:rPr>
          <w:t>十、风险风险及应对措施</w:t>
        </w:r>
        <w:r>
          <w:tab/>
        </w:r>
        <w:r>
          <w:fldChar w:fldCharType="begin"/>
        </w:r>
        <w:r>
          <w:instrText xml:space="preserve"> PAGEREF _Toc1200 \h </w:instrText>
        </w:r>
        <w:r>
          <w:fldChar w:fldCharType="separate"/>
        </w:r>
        <w:r>
          <w:t>27</w:t>
        </w:r>
        <w:r>
          <w:fldChar w:fldCharType="end"/>
        </w:r>
      </w:hyperlink>
    </w:p>
    <w:p>
      <w:pPr>
        <w:pStyle w:val="TOC2"/>
        <w:tabs>
          <w:tab w:val="right" w:leader="dot" w:pos="8306"/>
        </w:tabs>
      </w:pPr>
      <w:hyperlink w:anchor="_Toc24812" w:history="1">
        <w:r>
          <w:rPr>
            <w:rFonts w:ascii="仿宋" w:eastAsia="仿宋" w:hAnsi="仿宋" w:cs="仿宋" w:hint="eastAsia"/>
            <w:lang w:eastAsia="zh-CN"/>
          </w:rPr>
          <w:t>(一)、咖啡因项目风险分析</w:t>
        </w:r>
        <w:r>
          <w:tab/>
        </w:r>
        <w:r>
          <w:fldChar w:fldCharType="begin"/>
        </w:r>
        <w:r>
          <w:instrText xml:space="preserve"> PAGEREF _Toc24812 \h </w:instrText>
        </w:r>
        <w:r>
          <w:fldChar w:fldCharType="separate"/>
        </w:r>
        <w:r>
          <w:t>27</w:t>
        </w:r>
        <w:r>
          <w:fldChar w:fldCharType="end"/>
        </w:r>
      </w:hyperlink>
    </w:p>
    <w:p>
      <w:pPr>
        <w:pStyle w:val="TOC2"/>
        <w:tabs>
          <w:tab w:val="right" w:leader="dot" w:pos="8306"/>
        </w:tabs>
      </w:pPr>
      <w:hyperlink w:anchor="_Toc19294" w:history="1">
        <w:r>
          <w:rPr>
            <w:rFonts w:ascii="仿宋" w:eastAsia="仿宋" w:hAnsi="仿宋" w:cs="仿宋" w:hint="eastAsia"/>
            <w:lang w:eastAsia="zh-CN"/>
          </w:rPr>
          <w:t>(二)、咖啡因项目风险对策</w:t>
        </w:r>
        <w:r>
          <w:tab/>
        </w:r>
        <w:r>
          <w:fldChar w:fldCharType="begin"/>
        </w:r>
        <w:r>
          <w:instrText xml:space="preserve"> PAGEREF _Toc19294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5" w:history="1">
        <w:r>
          <w:rPr>
            <w:rFonts w:ascii="仿宋" w:eastAsia="仿宋" w:hAnsi="仿宋" w:cs="仿宋" w:hint="eastAsia"/>
            <w:lang w:eastAsia="zh-CN"/>
          </w:rPr>
          <w:t>十一、咖啡因项目规划进度</w:t>
        </w:r>
        <w:r>
          <w:tab/>
        </w:r>
        <w:r>
          <w:fldChar w:fldCharType="begin"/>
        </w:r>
        <w:r>
          <w:instrText xml:space="preserve"> PAGEREF _Toc18565 \h </w:instrText>
        </w:r>
        <w:r>
          <w:fldChar w:fldCharType="separate"/>
        </w:r>
        <w:r>
          <w:t>29</w:t>
        </w:r>
        <w:r>
          <w:fldChar w:fldCharType="end"/>
        </w:r>
      </w:hyperlink>
    </w:p>
    <w:p>
      <w:pPr>
        <w:pStyle w:val="TOC2"/>
        <w:tabs>
          <w:tab w:val="right" w:leader="dot" w:pos="8306"/>
        </w:tabs>
      </w:pPr>
      <w:hyperlink w:anchor="_Toc11716" w:history="1">
        <w:r>
          <w:rPr>
            <w:rFonts w:ascii="仿宋" w:eastAsia="仿宋" w:hAnsi="仿宋" w:cs="仿宋" w:hint="eastAsia"/>
            <w:lang w:eastAsia="zh-CN"/>
          </w:rPr>
          <w:t>(一)、咖啡因项目进度安排</w:t>
        </w:r>
        <w:r>
          <w:tab/>
        </w:r>
        <w:r>
          <w:fldChar w:fldCharType="begin"/>
        </w:r>
        <w:r>
          <w:instrText xml:space="preserve"> PAGEREF _Toc11716 \h </w:instrText>
        </w:r>
        <w:r>
          <w:fldChar w:fldCharType="separate"/>
        </w:r>
        <w:r>
          <w:t>29</w:t>
        </w:r>
        <w:r>
          <w:fldChar w:fldCharType="end"/>
        </w:r>
      </w:hyperlink>
    </w:p>
    <w:p>
      <w:pPr>
        <w:pStyle w:val="TOC2"/>
        <w:tabs>
          <w:tab w:val="right" w:leader="dot" w:pos="8306"/>
        </w:tabs>
      </w:pPr>
      <w:hyperlink w:anchor="_Toc29021" w:history="1">
        <w:r>
          <w:rPr>
            <w:rFonts w:ascii="仿宋" w:eastAsia="仿宋" w:hAnsi="仿宋" w:cs="仿宋" w:hint="eastAsia"/>
            <w:lang w:eastAsia="zh-CN"/>
          </w:rPr>
          <w:t>(二)、咖啡因项目实施保障措施</w:t>
        </w:r>
        <w:r>
          <w:tab/>
        </w:r>
        <w:r>
          <w:fldChar w:fldCharType="begin"/>
        </w:r>
        <w:r>
          <w:instrText xml:space="preserve"> PAGEREF _Toc29021 \h </w:instrText>
        </w:r>
        <w:r>
          <w:fldChar w:fldCharType="separate"/>
        </w:r>
        <w:r>
          <w:t>32</w:t>
        </w:r>
        <w:r>
          <w:fldChar w:fldCharType="end"/>
        </w:r>
      </w:hyperlink>
    </w:p>
    <w:p>
      <w:pPr>
        <w:pStyle w:val="TOC1"/>
        <w:tabs>
          <w:tab w:val="right" w:leader="dot" w:pos="8306"/>
        </w:tabs>
      </w:pPr>
      <w:hyperlink w:anchor="_Toc28738" w:history="1">
        <w:r>
          <w:rPr>
            <w:rFonts w:ascii="仿宋" w:eastAsia="仿宋" w:hAnsi="仿宋" w:cs="仿宋" w:hint="eastAsia"/>
            <w:lang w:eastAsia="zh-CN"/>
          </w:rPr>
          <w:t>十二、网络分销渠道</w:t>
        </w:r>
        <w:r>
          <w:tab/>
        </w:r>
        <w:r>
          <w:fldChar w:fldCharType="begin"/>
        </w:r>
        <w:r>
          <w:instrText xml:space="preserve"> PAGEREF _Toc28738 \h </w:instrText>
        </w:r>
        <w:r>
          <w:fldChar w:fldCharType="separate"/>
        </w:r>
        <w:r>
          <w:t>33</w:t>
        </w:r>
        <w:r>
          <w:fldChar w:fldCharType="end"/>
        </w:r>
      </w:hyperlink>
    </w:p>
    <w:p>
      <w:pPr>
        <w:pStyle w:val="TOC2"/>
        <w:tabs>
          <w:tab w:val="right" w:leader="dot" w:pos="8306"/>
        </w:tabs>
      </w:pPr>
      <w:hyperlink w:anchor="_Toc27507" w:history="1">
        <w:r>
          <w:rPr>
            <w:rFonts w:ascii="仿宋" w:eastAsia="仿宋" w:hAnsi="仿宋" w:cs="仿宋" w:hint="eastAsia"/>
            <w:lang w:eastAsia="zh-CN"/>
          </w:rPr>
          <w:t>(一)、网络分销渠道与传统分销渠道的比较</w:t>
        </w:r>
        <w:r>
          <w:tab/>
        </w:r>
        <w:r>
          <w:fldChar w:fldCharType="begin"/>
        </w:r>
        <w:r>
          <w:instrText xml:space="preserve"> PAGEREF _Toc27507 \h </w:instrText>
        </w:r>
        <w:r>
          <w:fldChar w:fldCharType="separate"/>
        </w:r>
        <w:r>
          <w:t>33</w:t>
        </w:r>
        <w:r>
          <w:fldChar w:fldCharType="end"/>
        </w:r>
      </w:hyperlink>
    </w:p>
    <w:p>
      <w:pPr>
        <w:pStyle w:val="TOC2"/>
        <w:tabs>
          <w:tab w:val="right" w:leader="dot" w:pos="8306"/>
        </w:tabs>
      </w:pPr>
      <w:hyperlink w:anchor="_Toc21364" w:history="1">
        <w:r>
          <w:rPr>
            <w:rFonts w:ascii="仿宋" w:eastAsia="仿宋" w:hAnsi="仿宋" w:cs="仿宋" w:hint="eastAsia"/>
            <w:lang w:eastAsia="zh-CN"/>
          </w:rPr>
          <w:t>(二)、网络分销渠道的特征</w:t>
        </w:r>
        <w:r>
          <w:tab/>
        </w:r>
        <w:r>
          <w:fldChar w:fldCharType="begin"/>
        </w:r>
        <w:r>
          <w:instrText xml:space="preserve"> PAGEREF _Toc21364 \h </w:instrText>
        </w:r>
        <w:r>
          <w:fldChar w:fldCharType="separate"/>
        </w:r>
        <w:r>
          <w:t>34</w:t>
        </w:r>
        <w:r>
          <w:fldChar w:fldCharType="end"/>
        </w:r>
      </w:hyperlink>
    </w:p>
    <w:p>
      <w:pPr>
        <w:pStyle w:val="TOC2"/>
        <w:tabs>
          <w:tab w:val="right" w:leader="dot" w:pos="8306"/>
        </w:tabs>
      </w:pPr>
      <w:hyperlink w:anchor="_Toc2853" w:history="1">
        <w:r>
          <w:rPr>
            <w:rFonts w:ascii="仿宋" w:eastAsia="仿宋" w:hAnsi="仿宋" w:cs="仿宋" w:hint="eastAsia"/>
            <w:lang w:eastAsia="zh-CN"/>
          </w:rPr>
          <w:t>(三)、网络分销系统</w:t>
        </w:r>
        <w:r>
          <w:tab/>
        </w:r>
        <w:r>
          <w:fldChar w:fldCharType="begin"/>
        </w:r>
        <w:r>
          <w:instrText xml:space="preserve"> PAGEREF _Toc2853 \h </w:instrText>
        </w:r>
        <w:r>
          <w:fldChar w:fldCharType="separate"/>
        </w:r>
        <w:r>
          <w:t>35</w:t>
        </w:r>
        <w:r>
          <w:fldChar w:fldCharType="end"/>
        </w:r>
      </w:hyperlink>
    </w:p>
    <w:p>
      <w:pPr>
        <w:pStyle w:val="TOC2"/>
        <w:tabs>
          <w:tab w:val="right" w:leader="dot" w:pos="8306"/>
        </w:tabs>
      </w:pPr>
      <w:hyperlink w:anchor="_Toc24489" w:history="1">
        <w:r>
          <w:rPr>
            <w:rFonts w:ascii="仿宋" w:eastAsia="仿宋" w:hAnsi="仿宋" w:cs="仿宋" w:hint="eastAsia"/>
            <w:lang w:eastAsia="zh-CN"/>
          </w:rPr>
          <w:t>(四)、网络分销渠道类型</w:t>
        </w:r>
        <w:r>
          <w:tab/>
        </w:r>
        <w:r>
          <w:fldChar w:fldCharType="begin"/>
        </w:r>
        <w:r>
          <w:instrText xml:space="preserve"> PAGEREF _Toc24489 \h </w:instrText>
        </w:r>
        <w:r>
          <w:fldChar w:fldCharType="separate"/>
        </w:r>
        <w:r>
          <w:t>36</w:t>
        </w:r>
        <w:r>
          <w:fldChar w:fldCharType="end"/>
        </w:r>
      </w:hyperlink>
    </w:p>
    <w:p>
      <w:pPr>
        <w:pStyle w:val="TOC1"/>
        <w:tabs>
          <w:tab w:val="right" w:leader="dot" w:pos="8306"/>
        </w:tabs>
      </w:pPr>
      <w:hyperlink w:anchor="_Toc20296" w:history="1">
        <w:r>
          <w:rPr>
            <w:rFonts w:ascii="仿宋" w:eastAsia="仿宋" w:hAnsi="仿宋" w:cs="仿宋" w:hint="eastAsia"/>
            <w:lang w:eastAsia="zh-CN"/>
          </w:rPr>
          <w:t>十三、安全经营规范</w:t>
        </w:r>
        <w:r>
          <w:tab/>
        </w:r>
        <w:r>
          <w:fldChar w:fldCharType="begin"/>
        </w:r>
        <w:r>
          <w:instrText xml:space="preserve"> PAGEREF _Toc20296 \h </w:instrText>
        </w:r>
        <w:r>
          <w:fldChar w:fldCharType="separate"/>
        </w:r>
        <w:r>
          <w:t>37</w:t>
        </w:r>
        <w:r>
          <w:fldChar w:fldCharType="end"/>
        </w:r>
      </w:hyperlink>
    </w:p>
    <w:p>
      <w:pPr>
        <w:pStyle w:val="TOC2"/>
        <w:tabs>
          <w:tab w:val="right" w:leader="dot" w:pos="8306"/>
        </w:tabs>
      </w:pPr>
      <w:hyperlink w:anchor="_Toc22812" w:history="1">
        <w:r>
          <w:rPr>
            <w:rFonts w:ascii="仿宋" w:eastAsia="仿宋" w:hAnsi="仿宋" w:cs="仿宋" w:hint="eastAsia"/>
            <w:lang w:eastAsia="zh-CN"/>
          </w:rPr>
          <w:t>(一)、消防安全</w:t>
        </w:r>
        <w:r>
          <w:tab/>
        </w:r>
        <w:r>
          <w:fldChar w:fldCharType="begin"/>
        </w:r>
        <w:r>
          <w:instrText xml:space="preserve"> PAGEREF _Toc22812 \h </w:instrText>
        </w:r>
        <w:r>
          <w:fldChar w:fldCharType="separate"/>
        </w:r>
        <w:r>
          <w:t>37</w:t>
        </w:r>
        <w:r>
          <w:fldChar w:fldCharType="end"/>
        </w:r>
      </w:hyperlink>
    </w:p>
    <w:p>
      <w:pPr>
        <w:pStyle w:val="TOC2"/>
        <w:tabs>
          <w:tab w:val="right" w:leader="dot" w:pos="8306"/>
        </w:tabs>
      </w:pPr>
      <w:hyperlink w:anchor="_Toc4347" w:history="1">
        <w:r>
          <w:rPr>
            <w:rFonts w:ascii="仿宋" w:eastAsia="仿宋" w:hAnsi="仿宋" w:cs="仿宋" w:hint="eastAsia"/>
            <w:lang w:eastAsia="zh-CN"/>
          </w:rPr>
          <w:t>(二)、防火防爆总图布置措施</w:t>
        </w:r>
        <w:r>
          <w:tab/>
        </w:r>
        <w:r>
          <w:fldChar w:fldCharType="begin"/>
        </w:r>
        <w:r>
          <w:instrText xml:space="preserve"> PAGEREF _Toc4347 \h </w:instrText>
        </w:r>
        <w:r>
          <w:fldChar w:fldCharType="separate"/>
        </w:r>
        <w:r>
          <w:t>39</w:t>
        </w:r>
        <w:r>
          <w:fldChar w:fldCharType="end"/>
        </w:r>
      </w:hyperlink>
    </w:p>
    <w:p>
      <w:pPr>
        <w:pStyle w:val="TOC2"/>
        <w:tabs>
          <w:tab w:val="right" w:leader="dot" w:pos="8306"/>
        </w:tabs>
      </w:pPr>
      <w:hyperlink w:anchor="_Toc2807" w:history="1">
        <w:r>
          <w:rPr>
            <w:rFonts w:ascii="仿宋" w:eastAsia="仿宋" w:hAnsi="仿宋" w:cs="仿宋" w:hint="eastAsia"/>
            <w:lang w:eastAsia="zh-CN"/>
          </w:rPr>
          <w:t>(三)、自然灾害防范措施</w:t>
        </w:r>
        <w:r>
          <w:tab/>
        </w:r>
        <w:r>
          <w:fldChar w:fldCharType="begin"/>
        </w:r>
        <w:r>
          <w:instrText xml:space="preserve"> PAGEREF _Toc2807 \h </w:instrText>
        </w:r>
        <w:r>
          <w:fldChar w:fldCharType="separate"/>
        </w:r>
        <w:r>
          <w:t>39</w:t>
        </w:r>
        <w:r>
          <w:fldChar w:fldCharType="end"/>
        </w:r>
      </w:hyperlink>
    </w:p>
    <w:p>
      <w:pPr>
        <w:pStyle w:val="TOC2"/>
        <w:tabs>
          <w:tab w:val="right" w:leader="dot" w:pos="8306"/>
        </w:tabs>
      </w:pPr>
      <w:hyperlink w:anchor="_Toc4901" w:history="1">
        <w:r>
          <w:rPr>
            <w:rFonts w:ascii="仿宋" w:eastAsia="仿宋" w:hAnsi="仿宋" w:cs="仿宋" w:hint="eastAsia"/>
            <w:lang w:eastAsia="zh-CN"/>
          </w:rPr>
          <w:t>(四)、安全色及安全标志使用要求</w:t>
        </w:r>
        <w:r>
          <w:tab/>
        </w:r>
        <w:r>
          <w:fldChar w:fldCharType="begin"/>
        </w:r>
        <w:r>
          <w:instrText xml:space="preserve"> PAGEREF _Toc4901 \h </w:instrText>
        </w:r>
        <w:r>
          <w:fldChar w:fldCharType="separate"/>
        </w:r>
        <w:r>
          <w:t>40</w:t>
        </w:r>
        <w:r>
          <w:fldChar w:fldCharType="end"/>
        </w:r>
      </w:hyperlink>
    </w:p>
    <w:p>
      <w:pPr>
        <w:pStyle w:val="TOC2"/>
        <w:tabs>
          <w:tab w:val="right" w:leader="dot" w:pos="8306"/>
        </w:tabs>
      </w:pPr>
      <w:hyperlink w:anchor="_Toc18278" w:history="1">
        <w:r>
          <w:rPr>
            <w:rFonts w:ascii="仿宋" w:eastAsia="仿宋" w:hAnsi="仿宋" w:cs="仿宋" w:hint="eastAsia"/>
            <w:lang w:eastAsia="zh-CN"/>
          </w:rPr>
          <w:t>(五)、电气安全保障措施</w:t>
        </w:r>
        <w:r>
          <w:tab/>
        </w:r>
        <w:r>
          <w:fldChar w:fldCharType="begin"/>
        </w:r>
        <w:r>
          <w:instrText xml:space="preserve"> PAGEREF _Toc18278 \h </w:instrText>
        </w:r>
        <w:r>
          <w:fldChar w:fldCharType="separate"/>
        </w:r>
        <w:r>
          <w:t>41</w:t>
        </w:r>
        <w:r>
          <w:fldChar w:fldCharType="end"/>
        </w:r>
      </w:hyperlink>
    </w:p>
    <w:p>
      <w:pPr>
        <w:pStyle w:val="TOC2"/>
        <w:tabs>
          <w:tab w:val="right" w:leader="dot" w:pos="8306"/>
        </w:tabs>
      </w:pPr>
      <w:hyperlink w:anchor="_Toc30389" w:history="1">
        <w:r>
          <w:rPr>
            <w:rFonts w:ascii="仿宋" w:eastAsia="仿宋" w:hAnsi="仿宋" w:cs="仿宋" w:hint="eastAsia"/>
            <w:lang w:eastAsia="zh-CN"/>
          </w:rPr>
          <w:t>(六)、防尘防毒措施</w:t>
        </w:r>
        <w:r>
          <w:tab/>
        </w:r>
        <w:r>
          <w:fldChar w:fldCharType="begin"/>
        </w:r>
        <w:r>
          <w:instrText xml:space="preserve"> PAGEREF _Toc30389 \h </w:instrText>
        </w:r>
        <w:r>
          <w:fldChar w:fldCharType="separate"/>
        </w:r>
        <w:r>
          <w:t>42</w:t>
        </w:r>
        <w:r>
          <w:fldChar w:fldCharType="end"/>
        </w:r>
      </w:hyperlink>
    </w:p>
    <w:p>
      <w:pPr>
        <w:pStyle w:val="TOC2"/>
        <w:tabs>
          <w:tab w:val="right" w:leader="dot" w:pos="8306"/>
        </w:tabs>
      </w:pPr>
      <w:hyperlink w:anchor="_Toc11585" w:history="1">
        <w:r>
          <w:rPr>
            <w:rFonts w:ascii="仿宋" w:eastAsia="仿宋" w:hAnsi="仿宋" w:cs="仿宋" w:hint="eastAsia"/>
            <w:lang w:eastAsia="zh-CN"/>
          </w:rPr>
          <w:t>(七)、防静电、触电防护及防雷措施</w:t>
        </w:r>
        <w:r>
          <w:tab/>
        </w:r>
        <w:r>
          <w:fldChar w:fldCharType="begin"/>
        </w:r>
        <w:r>
          <w:instrText xml:space="preserve"> PAGEREF _Toc11585 \h </w:instrText>
        </w:r>
        <w:r>
          <w:fldChar w:fldCharType="separate"/>
        </w:r>
        <w:r>
          <w:t>42</w:t>
        </w:r>
        <w:r>
          <w:fldChar w:fldCharType="end"/>
        </w:r>
      </w:hyperlink>
    </w:p>
    <w:p>
      <w:pPr>
        <w:pStyle w:val="TOC2"/>
        <w:tabs>
          <w:tab w:val="right" w:leader="dot" w:pos="8306"/>
        </w:tabs>
      </w:pPr>
      <w:hyperlink w:anchor="_Toc547" w:history="1">
        <w:r>
          <w:rPr>
            <w:rFonts w:ascii="仿宋" w:eastAsia="仿宋" w:hAnsi="仿宋" w:cs="仿宋" w:hint="eastAsia"/>
            <w:lang w:eastAsia="zh-CN"/>
          </w:rPr>
          <w:t>(八)、机械设备安全保障措施</w:t>
        </w:r>
        <w:r>
          <w:tab/>
        </w:r>
        <w:r>
          <w:fldChar w:fldCharType="begin"/>
        </w:r>
        <w:r>
          <w:instrText xml:space="preserve"> PAGEREF _Toc547 \h </w:instrText>
        </w:r>
        <w:r>
          <w:fldChar w:fldCharType="separate"/>
        </w:r>
        <w:r>
          <w:t>43</w:t>
        </w:r>
        <w:r>
          <w:fldChar w:fldCharType="end"/>
        </w:r>
      </w:hyperlink>
    </w:p>
    <w:p>
      <w:pPr>
        <w:pStyle w:val="TOC2"/>
        <w:tabs>
          <w:tab w:val="right" w:leader="dot" w:pos="8306"/>
        </w:tabs>
      </w:pPr>
      <w:hyperlink w:anchor="_Toc2076" w:history="1">
        <w:r>
          <w:rPr>
            <w:rFonts w:ascii="仿宋" w:eastAsia="仿宋" w:hAnsi="仿宋" w:cs="仿宋" w:hint="eastAsia"/>
            <w:lang w:eastAsia="zh-CN"/>
          </w:rPr>
          <w:t>(九)、劳动安全保障措施</w:t>
        </w:r>
        <w:r>
          <w:tab/>
        </w:r>
        <w:r>
          <w:fldChar w:fldCharType="begin"/>
        </w:r>
        <w:r>
          <w:instrText xml:space="preserve"> PAGEREF _Toc2076 \h </w:instrText>
        </w:r>
        <w:r>
          <w:fldChar w:fldCharType="separate"/>
        </w:r>
        <w:r>
          <w:t>44</w:t>
        </w:r>
        <w:r>
          <w:fldChar w:fldCharType="end"/>
        </w:r>
      </w:hyperlink>
    </w:p>
    <w:p>
      <w:pPr>
        <w:pStyle w:val="TOC2"/>
        <w:tabs>
          <w:tab w:val="right" w:leader="dot" w:pos="8306"/>
        </w:tabs>
      </w:pPr>
      <w:hyperlink w:anchor="_Toc24006" w:history="1">
        <w:r>
          <w:rPr>
            <w:rFonts w:ascii="仿宋" w:eastAsia="仿宋" w:hAnsi="仿宋" w:cs="仿宋" w:hint="eastAsia"/>
            <w:lang w:eastAsia="zh-CN"/>
          </w:rPr>
          <w:t>(十)、劳动安全卫生机构设置及教育制度</w:t>
        </w:r>
        <w:r>
          <w:tab/>
        </w:r>
        <w:r>
          <w:fldChar w:fldCharType="begin"/>
        </w:r>
        <w:r>
          <w:instrText xml:space="preserve"> PAGEREF _Toc24006 \h </w:instrText>
        </w:r>
        <w:r>
          <w:fldChar w:fldCharType="separate"/>
        </w:r>
        <w:r>
          <w:t>44</w:t>
        </w:r>
        <w:r>
          <w:fldChar w:fldCharType="end"/>
        </w:r>
      </w:hyperlink>
    </w:p>
    <w:p>
      <w:pPr>
        <w:pStyle w:val="TOC2"/>
        <w:tabs>
          <w:tab w:val="right" w:leader="dot" w:pos="8306"/>
        </w:tabs>
      </w:pPr>
      <w:hyperlink w:anchor="_Toc1467" w:history="1">
        <w:r>
          <w:rPr>
            <w:rFonts w:ascii="仿宋" w:eastAsia="仿宋" w:hAnsi="仿宋" w:cs="仿宋" w:hint="eastAsia"/>
            <w:lang w:eastAsia="zh-CN"/>
          </w:rPr>
          <w:t>(十一)、劳动安全预期效果评价</w:t>
        </w:r>
        <w:r>
          <w:tab/>
        </w:r>
        <w:r>
          <w:fldChar w:fldCharType="begin"/>
        </w:r>
        <w:r>
          <w:instrText xml:space="preserve"> PAGEREF _Toc1467 \h </w:instrText>
        </w:r>
        <w:r>
          <w:fldChar w:fldCharType="separate"/>
        </w:r>
        <w:r>
          <w:t>45</w:t>
        </w:r>
        <w:r>
          <w:fldChar w:fldCharType="end"/>
        </w:r>
      </w:hyperlink>
    </w:p>
    <w:p>
      <w:pPr>
        <w:pStyle w:val="TOC1"/>
        <w:tabs>
          <w:tab w:val="right" w:leader="dot" w:pos="8306"/>
        </w:tabs>
      </w:pPr>
      <w:hyperlink w:anchor="_Toc13298" w:history="1">
        <w:r>
          <w:rPr>
            <w:rFonts w:ascii="仿宋" w:eastAsia="仿宋" w:hAnsi="仿宋" w:cs="仿宋" w:hint="eastAsia"/>
            <w:lang w:eastAsia="zh-CN"/>
          </w:rPr>
          <w:t>十四、风险评估分析</w:t>
        </w:r>
        <w:r>
          <w:tab/>
        </w:r>
        <w:r>
          <w:fldChar w:fldCharType="begin"/>
        </w:r>
        <w:r>
          <w:instrText xml:space="preserve"> PAGEREF _Toc13298 \h </w:instrText>
        </w:r>
        <w:r>
          <w:fldChar w:fldCharType="separate"/>
        </w:r>
        <w:r>
          <w:t>46</w:t>
        </w:r>
        <w:r>
          <w:fldChar w:fldCharType="end"/>
        </w:r>
      </w:hyperlink>
    </w:p>
    <w:p>
      <w:pPr>
        <w:pStyle w:val="TOC2"/>
        <w:tabs>
          <w:tab w:val="right" w:leader="dot" w:pos="8306"/>
        </w:tabs>
      </w:pPr>
      <w:hyperlink w:anchor="_Toc5178" w:history="1">
        <w:r>
          <w:rPr>
            <w:rFonts w:ascii="仿宋" w:eastAsia="仿宋" w:hAnsi="仿宋" w:cs="仿宋" w:hint="eastAsia"/>
            <w:lang w:eastAsia="zh-CN"/>
          </w:rPr>
          <w:t>(一)、咖啡因项目风险分析</w:t>
        </w:r>
        <w:r>
          <w:tab/>
        </w:r>
        <w:r>
          <w:fldChar w:fldCharType="begin"/>
        </w:r>
        <w:r>
          <w:instrText xml:space="preserve"> PAGEREF _Toc5178 \h </w:instrText>
        </w:r>
        <w:r>
          <w:fldChar w:fldCharType="separate"/>
        </w:r>
        <w:r>
          <w:t>46</w:t>
        </w:r>
        <w:r>
          <w:fldChar w:fldCharType="end"/>
        </w:r>
      </w:hyperlink>
    </w:p>
    <w:p>
      <w:pPr>
        <w:pStyle w:val="TOC2"/>
        <w:tabs>
          <w:tab w:val="right" w:leader="dot" w:pos="8306"/>
        </w:tabs>
      </w:pPr>
      <w:hyperlink w:anchor="_Toc23301" w:history="1">
        <w:r>
          <w:rPr>
            <w:rFonts w:ascii="仿宋" w:eastAsia="仿宋" w:hAnsi="仿宋" w:cs="仿宋" w:hint="eastAsia"/>
            <w:lang w:eastAsia="zh-CN"/>
          </w:rPr>
          <w:t>(二)、公司竞争劣势</w:t>
        </w:r>
        <w:r>
          <w:tab/>
        </w:r>
        <w:r>
          <w:fldChar w:fldCharType="begin"/>
        </w:r>
        <w:r>
          <w:instrText xml:space="preserve"> PAGEREF _Toc23301 \h </w:instrText>
        </w:r>
        <w:r>
          <w:fldChar w:fldCharType="separate"/>
        </w:r>
        <w:r>
          <w:t>47</w:t>
        </w:r>
        <w:r>
          <w:fldChar w:fldCharType="end"/>
        </w:r>
      </w:hyperlink>
    </w:p>
    <w:p>
      <w:pPr>
        <w:pStyle w:val="TOC1"/>
        <w:tabs>
          <w:tab w:val="right" w:leader="dot" w:pos="8306"/>
        </w:tabs>
      </w:pPr>
      <w:hyperlink w:anchor="_Toc5743" w:history="1">
        <w:r>
          <w:rPr>
            <w:rFonts w:ascii="仿宋" w:eastAsia="仿宋" w:hAnsi="仿宋" w:cs="仿宋" w:hint="eastAsia"/>
            <w:lang w:eastAsia="zh-CN"/>
          </w:rPr>
          <w:t>十五、咖啡因项目招投标方案</w:t>
        </w:r>
        <w:r>
          <w:tab/>
        </w:r>
        <w:r>
          <w:fldChar w:fldCharType="begin"/>
        </w:r>
        <w:r>
          <w:instrText xml:space="preserve"> PAGEREF _Toc5743 \h </w:instrText>
        </w:r>
        <w:r>
          <w:fldChar w:fldCharType="separate"/>
        </w:r>
        <w:r>
          <w:t>48</w:t>
        </w:r>
        <w:r>
          <w:fldChar w:fldCharType="end"/>
        </w:r>
      </w:hyperlink>
    </w:p>
    <w:p>
      <w:pPr>
        <w:pStyle w:val="TOC2"/>
        <w:tabs>
          <w:tab w:val="right" w:leader="dot" w:pos="8306"/>
        </w:tabs>
      </w:pPr>
      <w:hyperlink w:anchor="_Toc8385" w:history="1">
        <w:r>
          <w:rPr>
            <w:rFonts w:ascii="仿宋" w:eastAsia="仿宋" w:hAnsi="仿宋" w:cs="仿宋" w:hint="eastAsia"/>
            <w:lang w:eastAsia="zh-CN"/>
          </w:rPr>
          <w:t>(一)、招标依据和范围</w:t>
        </w:r>
        <w:r>
          <w:tab/>
        </w:r>
        <w:r>
          <w:fldChar w:fldCharType="begin"/>
        </w:r>
        <w:r>
          <w:instrText xml:space="preserve"> PAGEREF _Toc8385 \h </w:instrText>
        </w:r>
        <w:r>
          <w:fldChar w:fldCharType="separate"/>
        </w:r>
        <w:r>
          <w:t>48</w:t>
        </w:r>
        <w:r>
          <w:fldChar w:fldCharType="end"/>
        </w:r>
      </w:hyperlink>
    </w:p>
    <w:p>
      <w:pPr>
        <w:pStyle w:val="TOC2"/>
        <w:tabs>
          <w:tab w:val="right" w:leader="dot" w:pos="8306"/>
        </w:tabs>
      </w:pPr>
      <w:hyperlink w:anchor="_Toc18504" w:history="1">
        <w:r>
          <w:rPr>
            <w:rFonts w:ascii="仿宋" w:eastAsia="仿宋" w:hAnsi="仿宋" w:cs="仿宋" w:hint="eastAsia"/>
            <w:lang w:eastAsia="zh-CN"/>
          </w:rPr>
          <w:t>(二)、招标组织方式</w:t>
        </w:r>
        <w:r>
          <w:tab/>
        </w:r>
        <w:r>
          <w:fldChar w:fldCharType="begin"/>
        </w:r>
        <w:r>
          <w:instrText xml:space="preserve"> PAGEREF _Toc18504 \h </w:instrText>
        </w:r>
        <w:r>
          <w:fldChar w:fldCharType="separate"/>
        </w:r>
        <w:r>
          <w:t>50</w:t>
        </w:r>
        <w:r>
          <w:fldChar w:fldCharType="end"/>
        </w:r>
      </w:hyperlink>
    </w:p>
    <w:p>
      <w:pPr>
        <w:pStyle w:val="TOC2"/>
        <w:tabs>
          <w:tab w:val="right" w:leader="dot" w:pos="8306"/>
        </w:tabs>
      </w:pPr>
      <w:hyperlink w:anchor="_Toc18864" w:history="1">
        <w:r>
          <w:rPr>
            <w:rFonts w:ascii="仿宋" w:eastAsia="仿宋" w:hAnsi="仿宋" w:cs="仿宋" w:hint="eastAsia"/>
            <w:lang w:eastAsia="zh-CN"/>
          </w:rPr>
          <w:t>(三)、招标委员会的组织设立</w:t>
        </w:r>
        <w:r>
          <w:tab/>
        </w:r>
        <w:r>
          <w:fldChar w:fldCharType="begin"/>
        </w:r>
        <w:r>
          <w:instrText xml:space="preserve"> PAGEREF _Toc18864 \h </w:instrText>
        </w:r>
        <w:r>
          <w:fldChar w:fldCharType="separate"/>
        </w:r>
        <w:r>
          <w:t>50</w:t>
        </w:r>
        <w:r>
          <w:fldChar w:fldCharType="end"/>
        </w:r>
      </w:hyperlink>
    </w:p>
    <w:p>
      <w:pPr>
        <w:pStyle w:val="TOC2"/>
        <w:tabs>
          <w:tab w:val="right" w:leader="dot" w:pos="8306"/>
        </w:tabs>
      </w:pPr>
      <w:hyperlink w:anchor="_Toc15157" w:history="1">
        <w:r>
          <w:rPr>
            <w:rFonts w:ascii="仿宋" w:eastAsia="仿宋" w:hAnsi="仿宋" w:cs="仿宋" w:hint="eastAsia"/>
            <w:lang w:eastAsia="zh-CN"/>
          </w:rPr>
          <w:t>(四)、咖啡因项目招投标要求</w:t>
        </w:r>
        <w:r>
          <w:tab/>
        </w:r>
        <w:r>
          <w:fldChar w:fldCharType="begin"/>
        </w:r>
        <w:r>
          <w:instrText xml:space="preserve"> PAGEREF _Toc15157 \h </w:instrText>
        </w:r>
        <w:r>
          <w:fldChar w:fldCharType="separate"/>
        </w:r>
        <w:r>
          <w:t>51</w:t>
        </w:r>
        <w:r>
          <w:fldChar w:fldCharType="end"/>
        </w:r>
      </w:hyperlink>
    </w:p>
    <w:p>
      <w:pPr>
        <w:pStyle w:val="TOC2"/>
        <w:tabs>
          <w:tab w:val="right" w:leader="dot" w:pos="8306"/>
        </w:tabs>
      </w:pPr>
      <w:hyperlink w:anchor="_Toc11358" w:history="1">
        <w:r>
          <w:rPr>
            <w:rFonts w:ascii="仿宋" w:eastAsia="仿宋" w:hAnsi="仿宋" w:cs="仿宋" w:hint="eastAsia"/>
            <w:lang w:eastAsia="zh-CN"/>
          </w:rPr>
          <w:t>(五)、咖啡因项目招标方式和招标程序</w:t>
        </w:r>
        <w:r>
          <w:tab/>
        </w:r>
        <w:r>
          <w:fldChar w:fldCharType="begin"/>
        </w:r>
        <w:r>
          <w:instrText xml:space="preserve"> PAGEREF _Toc11358 \h </w:instrText>
        </w:r>
        <w:r>
          <w:fldChar w:fldCharType="separate"/>
        </w:r>
        <w:r>
          <w:t>52</w:t>
        </w:r>
        <w:r>
          <w:fldChar w:fldCharType="end"/>
        </w:r>
      </w:hyperlink>
    </w:p>
    <w:p>
      <w:pPr>
        <w:pStyle w:val="TOC2"/>
        <w:tabs>
          <w:tab w:val="right" w:leader="dot" w:pos="8306"/>
        </w:tabs>
      </w:pPr>
      <w:hyperlink w:anchor="_Toc21222" w:history="1">
        <w:r>
          <w:rPr>
            <w:rFonts w:ascii="仿宋" w:eastAsia="仿宋" w:hAnsi="仿宋" w:cs="仿宋" w:hint="eastAsia"/>
            <w:lang w:eastAsia="zh-CN"/>
          </w:rPr>
          <w:t>(六)、招标费用及信息发布</w:t>
        </w:r>
        <w:r>
          <w:tab/>
        </w:r>
        <w:r>
          <w:fldChar w:fldCharType="begin"/>
        </w:r>
        <w:r>
          <w:instrText xml:space="preserve"> PAGEREF _Toc21222 \h </w:instrText>
        </w:r>
        <w:r>
          <w:fldChar w:fldCharType="separate"/>
        </w:r>
        <w:r>
          <w:t>54</w:t>
        </w:r>
        <w:r>
          <w:fldChar w:fldCharType="end"/>
        </w:r>
      </w:hyperlink>
    </w:p>
    <w:p>
      <w:pPr>
        <w:pStyle w:val="TOC1"/>
        <w:tabs>
          <w:tab w:val="right" w:leader="dot" w:pos="8306"/>
        </w:tabs>
      </w:pPr>
      <w:hyperlink w:anchor="_Toc20400" w:history="1">
        <w:r>
          <w:rPr>
            <w:rFonts w:ascii="仿宋" w:eastAsia="仿宋" w:hAnsi="仿宋" w:cs="仿宋" w:hint="eastAsia"/>
            <w:lang w:eastAsia="zh-CN"/>
          </w:rPr>
          <w:t>十六、供应链管理</w:t>
        </w:r>
        <w:r>
          <w:tab/>
        </w:r>
        <w:r>
          <w:fldChar w:fldCharType="begin"/>
        </w:r>
        <w:r>
          <w:instrText xml:space="preserve"> PAGEREF _Toc20400 \h </w:instrText>
        </w:r>
        <w:r>
          <w:fldChar w:fldCharType="separate"/>
        </w:r>
        <w:r>
          <w:t>55</w:t>
        </w:r>
        <w:r>
          <w:fldChar w:fldCharType="end"/>
        </w:r>
      </w:hyperlink>
    </w:p>
    <w:p>
      <w:pPr>
        <w:pStyle w:val="TOC2"/>
        <w:tabs>
          <w:tab w:val="right" w:leader="dot" w:pos="8306"/>
        </w:tabs>
      </w:pPr>
      <w:hyperlink w:anchor="_Toc11487" w:history="1">
        <w:r>
          <w:rPr>
            <w:rFonts w:ascii="仿宋" w:eastAsia="仿宋" w:hAnsi="仿宋" w:cs="仿宋" w:hint="eastAsia"/>
            <w:lang w:eastAsia="zh-CN"/>
          </w:rPr>
          <w:t>(一)、供应链战略规划</w:t>
        </w:r>
        <w:r>
          <w:tab/>
        </w:r>
        <w:r>
          <w:fldChar w:fldCharType="begin"/>
        </w:r>
        <w:r>
          <w:instrText xml:space="preserve"> PAGEREF _Toc11487 \h </w:instrText>
        </w:r>
        <w:r>
          <w:fldChar w:fldCharType="separate"/>
        </w:r>
        <w:r>
          <w:t>55</w:t>
        </w:r>
        <w:r>
          <w:fldChar w:fldCharType="end"/>
        </w:r>
      </w:hyperlink>
    </w:p>
    <w:p>
      <w:pPr>
        <w:pStyle w:val="TOC2"/>
        <w:tabs>
          <w:tab w:val="right" w:leader="dot" w:pos="8306"/>
        </w:tabs>
      </w:pPr>
      <w:hyperlink w:anchor="_Toc27807" w:history="1">
        <w:r>
          <w:rPr>
            <w:rFonts w:ascii="仿宋" w:eastAsia="仿宋" w:hAnsi="仿宋" w:cs="仿宋" w:hint="eastAsia"/>
            <w:lang w:eastAsia="zh-CN"/>
          </w:rPr>
          <w:t>(二)、供应商选择与合作</w:t>
        </w:r>
        <w:r>
          <w:tab/>
        </w:r>
        <w:r>
          <w:fldChar w:fldCharType="begin"/>
        </w:r>
        <w:r>
          <w:instrText xml:space="preserve"> PAGEREF _Toc27807 \h </w:instrText>
        </w:r>
        <w:r>
          <w:fldChar w:fldCharType="separate"/>
        </w:r>
        <w:r>
          <w:t>57</w:t>
        </w:r>
        <w:r>
          <w:fldChar w:fldCharType="end"/>
        </w:r>
      </w:hyperlink>
    </w:p>
    <w:p>
      <w:pPr>
        <w:pStyle w:val="TOC2"/>
        <w:tabs>
          <w:tab w:val="right" w:leader="dot" w:pos="8306"/>
        </w:tabs>
      </w:pPr>
      <w:hyperlink w:anchor="_Toc29097" w:history="1">
        <w:r>
          <w:rPr>
            <w:rFonts w:ascii="仿宋" w:eastAsia="仿宋" w:hAnsi="仿宋" w:cs="仿宋" w:hint="eastAsia"/>
            <w:lang w:eastAsia="zh-CN"/>
          </w:rPr>
          <w:t>(三)、物流与库存管理</w:t>
        </w:r>
        <w:r>
          <w:tab/>
        </w:r>
        <w:r>
          <w:fldChar w:fldCharType="begin"/>
        </w:r>
        <w:r>
          <w:instrText xml:space="preserve"> PAGEREF _Toc29097 \h </w:instrText>
        </w:r>
        <w:r>
          <w:fldChar w:fldCharType="separate"/>
        </w:r>
        <w:r>
          <w:t>58</w:t>
        </w:r>
        <w:r>
          <w:fldChar w:fldCharType="end"/>
        </w:r>
      </w:hyperlink>
    </w:p>
    <w:p>
      <w:pPr>
        <w:pStyle w:val="TOC1"/>
        <w:tabs>
          <w:tab w:val="right" w:leader="dot" w:pos="8306"/>
        </w:tabs>
      </w:pPr>
      <w:hyperlink w:anchor="_Toc30494" w:history="1">
        <w:r>
          <w:rPr>
            <w:rFonts w:ascii="仿宋" w:eastAsia="仿宋" w:hAnsi="仿宋" w:cs="仿宋" w:hint="eastAsia"/>
            <w:lang w:eastAsia="zh-CN"/>
          </w:rPr>
          <w:t>十七、资金筹措与投资分析</w:t>
        </w:r>
        <w:r>
          <w:tab/>
        </w:r>
        <w:r>
          <w:fldChar w:fldCharType="begin"/>
        </w:r>
        <w:r>
          <w:instrText xml:space="preserve"> PAGEREF _Toc30494 \h </w:instrText>
        </w:r>
        <w:r>
          <w:fldChar w:fldCharType="separate"/>
        </w:r>
        <w:r>
          <w:t>59</w:t>
        </w:r>
        <w:r>
          <w:fldChar w:fldCharType="end"/>
        </w:r>
      </w:hyperlink>
    </w:p>
    <w:p>
      <w:pPr>
        <w:pStyle w:val="TOC2"/>
        <w:tabs>
          <w:tab w:val="right" w:leader="dot" w:pos="8306"/>
        </w:tabs>
      </w:pPr>
      <w:hyperlink w:anchor="_Toc17588" w:history="1">
        <w:r>
          <w:rPr>
            <w:rFonts w:ascii="仿宋" w:eastAsia="仿宋" w:hAnsi="仿宋" w:cs="仿宋" w:hint="eastAsia"/>
            <w:lang w:eastAsia="zh-CN"/>
          </w:rPr>
          <w:t>(一)、资金需求与筹措计划</w:t>
        </w:r>
        <w:r>
          <w:tab/>
        </w:r>
        <w:r>
          <w:fldChar w:fldCharType="begin"/>
        </w:r>
        <w:r>
          <w:instrText xml:space="preserve"> PAGEREF _Toc17588 \h </w:instrText>
        </w:r>
        <w:r>
          <w:fldChar w:fldCharType="separate"/>
        </w:r>
        <w:r>
          <w:t>59</w:t>
        </w:r>
        <w:r>
          <w:fldChar w:fldCharType="end"/>
        </w:r>
      </w:hyperlink>
    </w:p>
    <w:p>
      <w:pPr>
        <w:pStyle w:val="TOC2"/>
        <w:tabs>
          <w:tab w:val="right" w:leader="dot" w:pos="8306"/>
        </w:tabs>
      </w:pPr>
      <w:hyperlink w:anchor="_Toc12032" w:history="1">
        <w:r>
          <w:rPr>
            <w:rFonts w:ascii="仿宋" w:eastAsia="仿宋" w:hAnsi="仿宋" w:cs="仿宋" w:hint="eastAsia"/>
            <w:lang w:eastAsia="zh-CN"/>
          </w:rPr>
          <w:t>(二)、投资分析与回报预期</w:t>
        </w:r>
        <w:r>
          <w:tab/>
        </w:r>
        <w:r>
          <w:fldChar w:fldCharType="begin"/>
        </w:r>
        <w:r>
          <w:instrText xml:space="preserve"> PAGEREF _Toc12032 \h </w:instrText>
        </w:r>
        <w:r>
          <w:fldChar w:fldCharType="separate"/>
        </w:r>
        <w:r>
          <w:t>60</w:t>
        </w:r>
        <w:r>
          <w:fldChar w:fldCharType="end"/>
        </w:r>
      </w:hyperlink>
    </w:p>
    <w:p>
      <w:pPr>
        <w:pStyle w:val="TOC1"/>
        <w:tabs>
          <w:tab w:val="right" w:leader="dot" w:pos="8306"/>
        </w:tabs>
      </w:pPr>
      <w:hyperlink w:anchor="_Toc28709" w:history="1">
        <w:r>
          <w:rPr>
            <w:rFonts w:ascii="仿宋" w:eastAsia="仿宋" w:hAnsi="仿宋" w:cs="仿宋" w:hint="eastAsia"/>
            <w:lang w:eastAsia="zh-CN"/>
          </w:rPr>
          <w:t>十八、咖啡因项目节能说明</w:t>
        </w:r>
        <w:r>
          <w:tab/>
        </w:r>
        <w:r>
          <w:fldChar w:fldCharType="begin"/>
        </w:r>
        <w:r>
          <w:instrText xml:space="preserve"> PAGEREF _Toc28709 \h </w:instrText>
        </w:r>
        <w:r>
          <w:fldChar w:fldCharType="separate"/>
        </w:r>
        <w:r>
          <w:t>61</w:t>
        </w:r>
        <w:r>
          <w:fldChar w:fldCharType="end"/>
        </w:r>
      </w:hyperlink>
    </w:p>
    <w:p>
      <w:pPr>
        <w:pStyle w:val="TOC2"/>
        <w:tabs>
          <w:tab w:val="right" w:leader="dot" w:pos="8306"/>
        </w:tabs>
      </w:pPr>
      <w:hyperlink w:anchor="_Toc263" w:history="1">
        <w:r>
          <w:rPr>
            <w:rFonts w:ascii="仿宋" w:eastAsia="仿宋" w:hAnsi="仿宋" w:cs="仿宋" w:hint="eastAsia"/>
            <w:lang w:eastAsia="zh-CN"/>
          </w:rPr>
          <w:t>(一)、咖啡因项目节能概述</w:t>
        </w:r>
        <w:r>
          <w:tab/>
        </w:r>
        <w:r>
          <w:fldChar w:fldCharType="begin"/>
        </w:r>
        <w:r>
          <w:instrText xml:space="preserve"> PAGEREF _Toc263 \h </w:instrText>
        </w:r>
        <w:r>
          <w:fldChar w:fldCharType="separate"/>
        </w:r>
        <w:r>
          <w:t>61</w:t>
        </w:r>
        <w:r>
          <w:fldChar w:fldCharType="end"/>
        </w:r>
      </w:hyperlink>
    </w:p>
    <w:p>
      <w:pPr>
        <w:pStyle w:val="TOC2"/>
        <w:tabs>
          <w:tab w:val="right" w:leader="dot" w:pos="8306"/>
        </w:tabs>
      </w:pPr>
      <w:hyperlink w:anchor="_Toc5152" w:history="1">
        <w:r>
          <w:rPr>
            <w:rFonts w:ascii="仿宋" w:eastAsia="仿宋" w:hAnsi="仿宋" w:cs="仿宋" w:hint="eastAsia"/>
            <w:lang w:eastAsia="zh-CN"/>
          </w:rPr>
          <w:t>(二)、能源消费种类和数量分析</w:t>
        </w:r>
        <w:r>
          <w:tab/>
        </w:r>
        <w:r>
          <w:fldChar w:fldCharType="begin"/>
        </w:r>
        <w:r>
          <w:instrText xml:space="preserve"> PAGEREF _Toc5152 \h </w:instrText>
        </w:r>
        <w:r>
          <w:fldChar w:fldCharType="separate"/>
        </w:r>
        <w:r>
          <w:t>61</w:t>
        </w:r>
        <w:r>
          <w:fldChar w:fldCharType="end"/>
        </w:r>
      </w:hyperlink>
    </w:p>
    <w:p>
      <w:pPr>
        <w:pStyle w:val="TOC2"/>
        <w:tabs>
          <w:tab w:val="right" w:leader="dot" w:pos="8306"/>
        </w:tabs>
      </w:pPr>
      <w:hyperlink w:anchor="_Toc397" w:history="1">
        <w:r>
          <w:rPr>
            <w:rFonts w:ascii="仿宋" w:eastAsia="仿宋" w:hAnsi="仿宋" w:cs="仿宋" w:hint="eastAsia"/>
            <w:lang w:eastAsia="zh-CN"/>
          </w:rPr>
          <w:t>(三)、咖啡因项目节能措施</w:t>
        </w:r>
        <w:r>
          <w:tab/>
        </w:r>
        <w:r>
          <w:fldChar w:fldCharType="begin"/>
        </w:r>
        <w:r>
          <w:instrText xml:space="preserve"> PAGEREF _Toc397 \h </w:instrText>
        </w:r>
        <w:r>
          <w:fldChar w:fldCharType="separate"/>
        </w:r>
        <w:r>
          <w:t>62</w:t>
        </w:r>
        <w:r>
          <w:fldChar w:fldCharType="end"/>
        </w:r>
      </w:hyperlink>
    </w:p>
    <w:p>
      <w:pPr>
        <w:pStyle w:val="TOC2"/>
        <w:tabs>
          <w:tab w:val="right" w:leader="dot" w:pos="8306"/>
        </w:tabs>
      </w:pPr>
      <w:hyperlink w:anchor="_Toc7499" w:history="1">
        <w:r>
          <w:rPr>
            <w:rFonts w:ascii="仿宋" w:eastAsia="仿宋" w:hAnsi="仿宋" w:cs="仿宋" w:hint="eastAsia"/>
            <w:lang w:eastAsia="zh-CN"/>
          </w:rPr>
          <w:t>(四)、节能综合评价</w:t>
        </w:r>
        <w:r>
          <w:tab/>
        </w:r>
        <w:r>
          <w:fldChar w:fldCharType="begin"/>
        </w:r>
        <w:r>
          <w:instrText xml:space="preserve"> PAGEREF _Toc7499 \h </w:instrText>
        </w:r>
        <w:r>
          <w:fldChar w:fldCharType="separate"/>
        </w:r>
        <w:r>
          <w:t>63</w:t>
        </w:r>
        <w:r>
          <w:fldChar w:fldCharType="end"/>
        </w:r>
      </w:hyperlink>
    </w:p>
    <w:p>
      <w:pPr>
        <w:pStyle w:val="TOC1"/>
        <w:tabs>
          <w:tab w:val="right" w:leader="dot" w:pos="8306"/>
        </w:tabs>
      </w:pPr>
      <w:hyperlink w:anchor="_Toc21868" w:history="1">
        <w:r>
          <w:rPr>
            <w:rFonts w:ascii="仿宋" w:eastAsia="仿宋" w:hAnsi="仿宋" w:cs="仿宋" w:hint="eastAsia"/>
            <w:lang w:eastAsia="zh-CN"/>
          </w:rPr>
          <w:t>十九、安全与环境问题的沟通与协调</w:t>
        </w:r>
        <w:r>
          <w:tab/>
        </w:r>
        <w:r>
          <w:fldChar w:fldCharType="begin"/>
        </w:r>
        <w:r>
          <w:instrText xml:space="preserve"> PAGEREF _Toc21868 \h </w:instrText>
        </w:r>
        <w:r>
          <w:fldChar w:fldCharType="separate"/>
        </w:r>
        <w:r>
          <w:t>64</w:t>
        </w:r>
        <w:r>
          <w:fldChar w:fldCharType="end"/>
        </w:r>
      </w:hyperlink>
    </w:p>
    <w:p>
      <w:pPr>
        <w:pStyle w:val="TOC2"/>
        <w:tabs>
          <w:tab w:val="right" w:leader="dot" w:pos="8306"/>
        </w:tabs>
      </w:pPr>
      <w:hyperlink w:anchor="_Toc9385" w:history="1">
        <w:r>
          <w:rPr>
            <w:rFonts w:ascii="仿宋" w:eastAsia="仿宋" w:hAnsi="仿宋" w:cs="仿宋" w:hint="eastAsia"/>
            <w:lang w:eastAsia="zh-CN"/>
          </w:rPr>
          <w:t>(一)、内部沟通机制</w:t>
        </w:r>
        <w:r>
          <w:tab/>
        </w:r>
        <w:r>
          <w:fldChar w:fldCharType="begin"/>
        </w:r>
        <w:r>
          <w:instrText xml:space="preserve"> PAGEREF _Toc9385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155" w:history="1">
        <w:r>
          <w:rPr>
            <w:rFonts w:ascii="仿宋" w:eastAsia="仿宋" w:hAnsi="仿宋" w:cs="仿宋" w:hint="eastAsia"/>
            <w:lang w:eastAsia="zh-CN"/>
          </w:rPr>
          <w:t>(二)、外部协调与社会沟通</w:t>
        </w:r>
        <w:r>
          <w:tab/>
        </w:r>
        <w:r>
          <w:fldChar w:fldCharType="begin"/>
        </w:r>
        <w:r>
          <w:instrText xml:space="preserve"> PAGEREF _Toc17155 \h </w:instrText>
        </w:r>
        <w:r>
          <w:fldChar w:fldCharType="separate"/>
        </w:r>
        <w:r>
          <w:t>66</w:t>
        </w:r>
        <w:r>
          <w:fldChar w:fldCharType="end"/>
        </w:r>
      </w:hyperlink>
    </w:p>
    <w:p>
      <w:pPr>
        <w:pStyle w:val="TOC2"/>
        <w:tabs>
          <w:tab w:val="right" w:leader="dot" w:pos="8306"/>
        </w:tabs>
      </w:pPr>
      <w:hyperlink w:anchor="_Toc10998" w:history="1">
        <w:r>
          <w:rPr>
            <w:rFonts w:ascii="仿宋" w:eastAsia="仿宋" w:hAnsi="仿宋" w:cs="仿宋" w:hint="eastAsia"/>
            <w:lang w:eastAsia="zh-CN"/>
          </w:rPr>
          <w:t>(三)、危机公关处理</w:t>
        </w:r>
        <w:r>
          <w:tab/>
        </w:r>
        <w:r>
          <w:fldChar w:fldCharType="begin"/>
        </w:r>
        <w:r>
          <w:instrText xml:space="preserve"> PAGEREF _Toc10998 \h </w:instrText>
        </w:r>
        <w:r>
          <w:fldChar w:fldCharType="separate"/>
        </w:r>
        <w:r>
          <w:t>67</w:t>
        </w:r>
        <w:r>
          <w:fldChar w:fldCharType="end"/>
        </w:r>
      </w:hyperlink>
    </w:p>
    <w:p>
      <w:pPr>
        <w:pStyle w:val="TOC1"/>
        <w:tabs>
          <w:tab w:val="right" w:leader="dot" w:pos="8306"/>
        </w:tabs>
      </w:pPr>
      <w:hyperlink w:anchor="_Toc13453" w:history="1">
        <w:r>
          <w:rPr>
            <w:rFonts w:ascii="仿宋" w:eastAsia="仿宋" w:hAnsi="仿宋" w:cs="仿宋" w:hint="eastAsia"/>
            <w:lang w:eastAsia="zh-CN"/>
          </w:rPr>
          <w:t>二十、战略的定量评价决策方法</w:t>
        </w:r>
        <w:r>
          <w:tab/>
        </w:r>
        <w:r>
          <w:fldChar w:fldCharType="begin"/>
        </w:r>
        <w:r>
          <w:instrText xml:space="preserve"> PAGEREF _Toc13453 \h </w:instrText>
        </w:r>
        <w:r>
          <w:fldChar w:fldCharType="separate"/>
        </w:r>
        <w:r>
          <w:t>69</w:t>
        </w:r>
        <w:r>
          <w:fldChar w:fldCharType="end"/>
        </w:r>
      </w:hyperlink>
    </w:p>
    <w:p>
      <w:pPr>
        <w:pStyle w:val="TOC2"/>
        <w:tabs>
          <w:tab w:val="right" w:leader="dot" w:pos="8306"/>
        </w:tabs>
      </w:pPr>
      <w:hyperlink w:anchor="_Toc29733" w:history="1">
        <w:r>
          <w:rPr>
            <w:rFonts w:ascii="仿宋" w:eastAsia="仿宋" w:hAnsi="仿宋" w:cs="仿宋" w:hint="eastAsia"/>
            <w:lang w:eastAsia="zh-CN"/>
          </w:rPr>
          <w:t>(一)、战略的定量评价决策方法</w:t>
        </w:r>
        <w:r>
          <w:tab/>
        </w:r>
        <w:r>
          <w:fldChar w:fldCharType="begin"/>
        </w:r>
        <w:r>
          <w:instrText xml:space="preserve"> PAGEREF _Toc29733 \h </w:instrText>
        </w:r>
        <w:r>
          <w:fldChar w:fldCharType="separate"/>
        </w:r>
        <w:r>
          <w:t>69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417"/>
      <w:r>
        <w:rPr>
          <w:rFonts w:ascii="仿宋" w:eastAsia="仿宋" w:hAnsi="仿宋" w:cs="仿宋" w:hint="eastAsia"/>
          <w:sz w:val="28"/>
          <w:lang w:eastAsia="zh-CN"/>
        </w:rPr>
        <w:t>一、市场预测</w:t>
      </w:r>
      <w:bookmarkEnd w:id="2"/>
    </w:p>
    <w:p>
      <w:pPr>
        <w:pStyle w:val="Heading2"/>
        <w:rPr>
          <w:rFonts w:ascii="仿宋" w:eastAsia="仿宋" w:hAnsi="仿宋" w:cs="仿宋" w:hint="eastAsia"/>
          <w:lang w:eastAsia="zh-CN"/>
        </w:rPr>
      </w:pPr>
      <w:bookmarkStart w:id="3" w:name="_Toc24534"/>
      <w:r>
        <w:rPr>
          <w:rFonts w:ascii="仿宋" w:eastAsia="仿宋" w:hAnsi="仿宋" w:cs="仿宋" w:hint="eastAsia"/>
          <w:lang w:eastAsia="zh-CN"/>
        </w:rPr>
        <w:t>(一)、行业发展概况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在过去的几年里，该行业取得了显著的增长和进步。以下是关于该行业发展的一些关键要点：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市场规模不断扩大：该行业的市场规模不断扩大，吸引了更多的投资者和企业。这显示了市场需求的持续增长，为新的咖啡因项目的发展奠定了坚实的基础。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技术创新：该行业正在经历技术创新的浪潮，包括[列举了一些关键的技术趋势]。这些创新不仅提高了产品质量，降低了生产成本，还有助于提高该行业的竞争力。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竞争格局：该行业的竞争非常激烈，有许多关键参与者。然而，一些主要公司已经占据了市场份额，而其他新进入者也在迅速崭露头角。这为咖啡因项目的定位和市场份额带来了挑战和机会。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https://d.book118.com/606242031020010055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咖啡因行业企业战略风险管理报告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咖啡因行业企业战略风险管理报告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咖啡因行业企业战略风险管理报告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咖啡因行业企业战略风险管理报告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咖啡因行业企业战略风险管理报告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C64B9"/>
    <w:rsid w:val="194C64B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242031020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2024-03-06T08:16:00Z</dcterms:created>
  <dcterms:modified xsi:type="dcterms:W3CDTF">2024-03-06T08:17:06Z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0FE53FE7536042868D1479834D2F2C73_11</vt:lpwstr>
  </property>
  <property fmtid="{D5CDD505-2E9C-101B-9397-08002B2CF9AE}" pid="3" name="KSOProductBuildVer">
    <vt:lpwstr>2052-12.1.0.16399</vt:lpwstr>
  </property>
</Properties>
</file>