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400B3" w14:paraId="5F2F53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00B3" w14:paraId="57CFBF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00B3" w14:paraId="6E4FE0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00B3" w:rsidRPr="001400B3" w14:paraId="6F6023C8" w14:textId="482CDC0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400B3">
        <w:rPr>
          <w:rFonts w:ascii="宋体" w:eastAsia="宋体" w:hAnsi="宋体" w:hint="eastAsia"/>
          <w:b/>
          <w:sz w:val="60"/>
        </w:rPr>
        <w:t>生活饮用水处理设备行业项目可行性分析报告</w:t>
      </w:r>
    </w:p>
    <w:p w:rsidR="001400B3" w:rsidP="001400B3" w14:paraId="2DD75741" w14:textId="6CCC297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400B3">
        <w:rPr>
          <w:rFonts w:ascii="仿宋" w:eastAsia="仿宋" w:hAnsi="仿宋" w:hint="eastAsia"/>
          <w:b/>
          <w:sz w:val="40"/>
        </w:rPr>
        <w:t>目录</w:t>
      </w:r>
    </w:p>
    <w:p w:rsidR="001400B3" w14:paraId="2B7D0F77" w14:textId="403AF88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400B3" w14:paraId="77C716AD" w14:textId="4A856B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一、生活饮用水处理设备项目主要建(构)筑物建设工程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00B3" w14:paraId="2BBDF1DF" w14:textId="7188D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00B3" w14:paraId="30F4B7C7" w14:textId="2CC11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00B3" w14:paraId="373B16E0" w14:textId="2B48F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00B3" w14:paraId="70E95116" w14:textId="718081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二、生活饮用水处理设备行业社会文化影响评估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400B3" w14:paraId="41D89E4C" w14:textId="71733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(一)、生活饮用水处理设备在文化和艺术中的地位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400B3" w14:paraId="2E3D9344" w14:textId="12367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(二)、文化趋势对生活饮用水处理设备需求的影响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400B3" w14:paraId="0B476063" w14:textId="2F6C2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400B3" w14:paraId="4C4970C8" w14:textId="704818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三、生活饮用水处理设备项目综合评价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00B3" w14:paraId="3878990D" w14:textId="6EB1D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(一)、生活饮用水处理设备项目建设期总体设计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00B3" w14:paraId="05944CE3" w14:textId="0822F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(二)、生活饮用水处理设备项目实施保障措施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00B3" w14:paraId="255646AE" w14:textId="3B9C87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400B3" w14:paraId="79E24D1C" w14:textId="2840F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400B3" w14:paraId="79B52B72" w14:textId="6E530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00B3" w14:paraId="3650B36B" w14:textId="3AE48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400B3" w14:paraId="50FFE537" w14:textId="1BF627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00B3" w14:paraId="0409448D" w14:textId="2ECA7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00B3" w14:paraId="72979954" w14:textId="69545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00B3" w14:paraId="3CE22FFD" w14:textId="0FDB6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400B3" w14:paraId="4C57DC25" w14:textId="1BB972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https://d.book118.com/607000011132006046</w:t>
        </w:r>
      </w:hyperlink>
    </w:p>
    <w:p w:rsidR="001400B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00B3" w:rsidP="00666195" w14:paraId="71D265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00B3" w14:paraId="3A77F7D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00B3" w:rsidP="00666195" w14:paraId="2F8F929E" w14:textId="27E2E3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00B3" w14:paraId="7A4C9F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00B3" w14:paraId="3603A1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00B3" w:rsidP="006661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00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00B3" w:rsidP="00666195" w14:textId="27E2E3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00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00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00B3" w14:paraId="4F7938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00B3" w:rsidRPr="001400B3" w:rsidP="001400B3" w14:paraId="50DD3A50" w14:textId="58B973E3">
    <w:pPr>
      <w:pStyle w:val="Header"/>
      <w:rPr>
        <w:rFonts w:ascii="仿宋" w:eastAsia="仿宋" w:hAnsi="仿宋"/>
      </w:rPr>
    </w:pPr>
    <w:r w:rsidRPr="001400B3">
      <w:rPr>
        <w:rFonts w:ascii="仿宋" w:eastAsia="仿宋" w:hAnsi="仿宋" w:hint="eastAsia"/>
      </w:rPr>
      <w:t>生活饮用水处理设备可行性报告</w:t>
    </w:r>
    <w:r w:rsidRPr="001400B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00B3" w14:paraId="1F1CB1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00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00B3" w:rsidRPr="001400B3" w:rsidP="001400B3" w14:textId="58B973E3">
    <w:pPr>
      <w:pStyle w:val="Header"/>
      <w:rPr>
        <w:rFonts w:ascii="仿宋" w:eastAsia="仿宋" w:hAnsi="仿宋"/>
      </w:rPr>
    </w:pPr>
    <w:r w:rsidRPr="001400B3">
      <w:rPr>
        <w:rFonts w:ascii="仿宋" w:eastAsia="仿宋" w:hAnsi="仿宋" w:hint="eastAsia"/>
      </w:rPr>
      <w:t>生活饮用水处理设备可行性报告</w:t>
    </w:r>
    <w:r w:rsidRPr="001400B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00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0B3"/>
    <w:rsid w:val="001400B3"/>
    <w:rsid w:val="006661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431C6B"/>
  <w15:chartTrackingRefBased/>
  <w15:docId w15:val="{49AE7DD4-2079-4830-BB4D-924709759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400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400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400B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400B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400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400B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400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400B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400B3"/>
  </w:style>
  <w:style w:type="paragraph" w:styleId="TOC1">
    <w:name w:val="toc 1"/>
    <w:basedOn w:val="Normal"/>
    <w:next w:val="Normal"/>
    <w:autoRedefine/>
    <w:uiPriority w:val="39"/>
    <w:unhideWhenUsed/>
    <w:rsid w:val="001400B3"/>
  </w:style>
  <w:style w:type="paragraph" w:styleId="TOC2">
    <w:name w:val="toc 2"/>
    <w:basedOn w:val="Normal"/>
    <w:next w:val="Normal"/>
    <w:autoRedefine/>
    <w:uiPriority w:val="39"/>
    <w:unhideWhenUsed/>
    <w:rsid w:val="001400B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0700001113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4098</Words>
  <Characters>23359</Characters>
  <Application>Microsoft Office Word</Application>
  <DocSecurity>0</DocSecurity>
  <Lines>194</Lines>
  <Paragraphs>54</Paragraphs>
  <ScaleCrop>false</ScaleCrop>
  <Company/>
  <LinksUpToDate>false</LinksUpToDate>
  <CharactersWithSpaces>27403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2024-03-04T03:05:00Z</dcterms:created>
  <dcterms:modified xsi:type="dcterms:W3CDTF">2024-03-04T03:05:00Z</dcterms:modified>
</cp:coreProperties>
</file>