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特种运输项目可行性建设方案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5" w:history="1">
        <w:r>
          <w:rPr>
            <w:rFonts w:ascii="仿宋" w:eastAsia="仿宋" w:hAnsi="仿宋" w:cs="仿宋" w:hint="eastAsia"/>
            <w:lang w:eastAsia="zh-CN"/>
          </w:rPr>
          <w:t>概论</w:t>
        </w:r>
        <w:r>
          <w:tab/>
        </w:r>
        <w:r>
          <w:fldChar w:fldCharType="begin"/>
        </w:r>
        <w:r>
          <w:instrText xml:space="preserve"> PAGEREF _Toc13655 \h </w:instrText>
        </w:r>
        <w:r>
          <w:fldChar w:fldCharType="separate"/>
        </w:r>
        <w:r>
          <w:t>3</w:t>
        </w:r>
        <w:r>
          <w:fldChar w:fldCharType="end"/>
        </w:r>
      </w:hyperlink>
    </w:p>
    <w:p>
      <w:pPr>
        <w:pStyle w:val="TOC1"/>
        <w:tabs>
          <w:tab w:val="right" w:leader="dot" w:pos="8306"/>
        </w:tabs>
      </w:pPr>
      <w:hyperlink w:anchor="_Toc19481" w:history="1">
        <w:r>
          <w:rPr>
            <w:rFonts w:ascii="仿宋" w:eastAsia="仿宋" w:hAnsi="仿宋" w:cs="仿宋" w:hint="eastAsia"/>
            <w:lang w:eastAsia="zh-CN"/>
          </w:rPr>
          <w:t>一、经济影响分析</w:t>
        </w:r>
        <w:r>
          <w:tab/>
        </w:r>
        <w:r>
          <w:fldChar w:fldCharType="begin"/>
        </w:r>
        <w:r>
          <w:instrText xml:space="preserve"> PAGEREF _Toc19481 \h </w:instrText>
        </w:r>
        <w:r>
          <w:fldChar w:fldCharType="separate"/>
        </w:r>
        <w:r>
          <w:t>3</w:t>
        </w:r>
        <w:r>
          <w:fldChar w:fldCharType="end"/>
        </w:r>
      </w:hyperlink>
    </w:p>
    <w:p>
      <w:pPr>
        <w:pStyle w:val="TOC2"/>
        <w:tabs>
          <w:tab w:val="right" w:leader="dot" w:pos="8306"/>
        </w:tabs>
      </w:pPr>
      <w:hyperlink w:anchor="_Toc8099" w:history="1">
        <w:r>
          <w:rPr>
            <w:rFonts w:ascii="仿宋" w:eastAsia="仿宋" w:hAnsi="仿宋" w:cs="仿宋" w:hint="eastAsia"/>
            <w:lang w:eastAsia="zh-CN"/>
          </w:rPr>
          <w:t>(一)、经济费用效益或费用效果分析</w:t>
        </w:r>
        <w:r>
          <w:tab/>
        </w:r>
        <w:r>
          <w:fldChar w:fldCharType="begin"/>
        </w:r>
        <w:r>
          <w:instrText xml:space="preserve"> PAGEREF _Toc8099 \h </w:instrText>
        </w:r>
        <w:r>
          <w:fldChar w:fldCharType="separate"/>
        </w:r>
        <w:r>
          <w:t>3</w:t>
        </w:r>
        <w:r>
          <w:fldChar w:fldCharType="end"/>
        </w:r>
      </w:hyperlink>
    </w:p>
    <w:p>
      <w:pPr>
        <w:pStyle w:val="TOC2"/>
        <w:tabs>
          <w:tab w:val="right" w:leader="dot" w:pos="8306"/>
        </w:tabs>
      </w:pPr>
      <w:hyperlink w:anchor="_Toc8901" w:history="1">
        <w:r>
          <w:rPr>
            <w:rFonts w:ascii="仿宋" w:eastAsia="仿宋" w:hAnsi="仿宋" w:cs="仿宋" w:hint="eastAsia"/>
            <w:lang w:eastAsia="zh-CN"/>
          </w:rPr>
          <w:t>(二)、行业影响分析</w:t>
        </w:r>
        <w:r>
          <w:tab/>
        </w:r>
        <w:r>
          <w:fldChar w:fldCharType="begin"/>
        </w:r>
        <w:r>
          <w:instrText xml:space="preserve"> PAGEREF _Toc8901 \h </w:instrText>
        </w:r>
        <w:r>
          <w:fldChar w:fldCharType="separate"/>
        </w:r>
        <w:r>
          <w:t>5</w:t>
        </w:r>
        <w:r>
          <w:fldChar w:fldCharType="end"/>
        </w:r>
      </w:hyperlink>
    </w:p>
    <w:p>
      <w:pPr>
        <w:pStyle w:val="TOC2"/>
        <w:tabs>
          <w:tab w:val="right" w:leader="dot" w:pos="8306"/>
        </w:tabs>
      </w:pPr>
      <w:hyperlink w:anchor="_Toc4235" w:history="1">
        <w:r>
          <w:rPr>
            <w:rFonts w:ascii="仿宋" w:eastAsia="仿宋" w:hAnsi="仿宋" w:cs="仿宋" w:hint="eastAsia"/>
            <w:lang w:eastAsia="zh-CN"/>
          </w:rPr>
          <w:t>(三)、区域经济影响分析</w:t>
        </w:r>
        <w:r>
          <w:tab/>
        </w:r>
        <w:r>
          <w:fldChar w:fldCharType="begin"/>
        </w:r>
        <w:r>
          <w:instrText xml:space="preserve"> PAGEREF _Toc4235 \h </w:instrText>
        </w:r>
        <w:r>
          <w:fldChar w:fldCharType="separate"/>
        </w:r>
        <w:r>
          <w:t>7</w:t>
        </w:r>
        <w:r>
          <w:fldChar w:fldCharType="end"/>
        </w:r>
      </w:hyperlink>
    </w:p>
    <w:p>
      <w:pPr>
        <w:pStyle w:val="TOC2"/>
        <w:tabs>
          <w:tab w:val="right" w:leader="dot" w:pos="8306"/>
        </w:tabs>
      </w:pPr>
      <w:hyperlink w:anchor="_Toc20582" w:history="1">
        <w:r>
          <w:rPr>
            <w:rFonts w:ascii="仿宋" w:eastAsia="仿宋" w:hAnsi="仿宋" w:cs="仿宋" w:hint="eastAsia"/>
            <w:lang w:eastAsia="zh-CN"/>
          </w:rPr>
          <w:t>(四)、宏观经济影响分析</w:t>
        </w:r>
        <w:r>
          <w:tab/>
        </w:r>
        <w:r>
          <w:fldChar w:fldCharType="begin"/>
        </w:r>
        <w:r>
          <w:instrText xml:space="preserve"> PAGEREF _Toc20582 \h </w:instrText>
        </w:r>
        <w:r>
          <w:fldChar w:fldCharType="separate"/>
        </w:r>
        <w:r>
          <w:t>8</w:t>
        </w:r>
        <w:r>
          <w:fldChar w:fldCharType="end"/>
        </w:r>
      </w:hyperlink>
    </w:p>
    <w:p>
      <w:pPr>
        <w:pStyle w:val="TOC1"/>
        <w:tabs>
          <w:tab w:val="right" w:leader="dot" w:pos="8306"/>
        </w:tabs>
      </w:pPr>
      <w:hyperlink w:anchor="_Toc26943" w:history="1">
        <w:r>
          <w:rPr>
            <w:rFonts w:ascii="仿宋" w:eastAsia="仿宋" w:hAnsi="仿宋" w:cs="仿宋" w:hint="eastAsia"/>
            <w:lang w:eastAsia="zh-CN"/>
          </w:rPr>
          <w:t>二、发展规划、产业政策和行业准入分析</w:t>
        </w:r>
        <w:r>
          <w:tab/>
        </w:r>
        <w:r>
          <w:fldChar w:fldCharType="begin"/>
        </w:r>
        <w:r>
          <w:instrText xml:space="preserve"> PAGEREF _Toc26943 \h </w:instrText>
        </w:r>
        <w:r>
          <w:fldChar w:fldCharType="separate"/>
        </w:r>
        <w:r>
          <w:t>9</w:t>
        </w:r>
        <w:r>
          <w:fldChar w:fldCharType="end"/>
        </w:r>
      </w:hyperlink>
    </w:p>
    <w:p>
      <w:pPr>
        <w:pStyle w:val="TOC2"/>
        <w:tabs>
          <w:tab w:val="right" w:leader="dot" w:pos="8306"/>
        </w:tabs>
      </w:pPr>
      <w:hyperlink w:anchor="_Toc31140" w:history="1">
        <w:r>
          <w:rPr>
            <w:rFonts w:ascii="仿宋" w:eastAsia="仿宋" w:hAnsi="仿宋" w:cs="仿宋" w:hint="eastAsia"/>
            <w:lang w:eastAsia="zh-CN"/>
          </w:rPr>
          <w:t>(一)、发展规划分析</w:t>
        </w:r>
        <w:r>
          <w:tab/>
        </w:r>
        <w:r>
          <w:fldChar w:fldCharType="begin"/>
        </w:r>
        <w:r>
          <w:instrText xml:space="preserve"> PAGEREF _Toc31140 \h </w:instrText>
        </w:r>
        <w:r>
          <w:fldChar w:fldCharType="separate"/>
        </w:r>
        <w:r>
          <w:t>9</w:t>
        </w:r>
        <w:r>
          <w:fldChar w:fldCharType="end"/>
        </w:r>
      </w:hyperlink>
    </w:p>
    <w:p>
      <w:pPr>
        <w:pStyle w:val="TOC2"/>
        <w:tabs>
          <w:tab w:val="right" w:leader="dot" w:pos="8306"/>
        </w:tabs>
      </w:pPr>
      <w:hyperlink w:anchor="_Toc19226" w:history="1">
        <w:r>
          <w:rPr>
            <w:rFonts w:ascii="仿宋" w:eastAsia="仿宋" w:hAnsi="仿宋" w:cs="仿宋" w:hint="eastAsia"/>
            <w:lang w:eastAsia="zh-CN"/>
          </w:rPr>
          <w:t>(二)、产业政策分析</w:t>
        </w:r>
        <w:r>
          <w:tab/>
        </w:r>
        <w:r>
          <w:fldChar w:fldCharType="begin"/>
        </w:r>
        <w:r>
          <w:instrText xml:space="preserve"> PAGEREF _Toc19226 \h </w:instrText>
        </w:r>
        <w:r>
          <w:fldChar w:fldCharType="separate"/>
        </w:r>
        <w:r>
          <w:t>11</w:t>
        </w:r>
        <w:r>
          <w:fldChar w:fldCharType="end"/>
        </w:r>
      </w:hyperlink>
    </w:p>
    <w:p>
      <w:pPr>
        <w:pStyle w:val="TOC2"/>
        <w:tabs>
          <w:tab w:val="right" w:leader="dot" w:pos="8306"/>
        </w:tabs>
      </w:pPr>
      <w:hyperlink w:anchor="_Toc21623" w:history="1">
        <w:r>
          <w:rPr>
            <w:rFonts w:ascii="仿宋" w:eastAsia="仿宋" w:hAnsi="仿宋" w:cs="仿宋" w:hint="eastAsia"/>
            <w:lang w:eastAsia="zh-CN"/>
          </w:rPr>
          <w:t>(三)、行业准入分析</w:t>
        </w:r>
        <w:r>
          <w:tab/>
        </w:r>
        <w:r>
          <w:fldChar w:fldCharType="begin"/>
        </w:r>
        <w:r>
          <w:instrText xml:space="preserve"> PAGEREF _Toc21623 \h </w:instrText>
        </w:r>
        <w:r>
          <w:fldChar w:fldCharType="separate"/>
        </w:r>
        <w:r>
          <w:t>13</w:t>
        </w:r>
        <w:r>
          <w:fldChar w:fldCharType="end"/>
        </w:r>
      </w:hyperlink>
    </w:p>
    <w:p>
      <w:pPr>
        <w:pStyle w:val="TOC1"/>
        <w:tabs>
          <w:tab w:val="right" w:leader="dot" w:pos="8306"/>
        </w:tabs>
      </w:pPr>
      <w:hyperlink w:anchor="_Toc28179" w:history="1">
        <w:r>
          <w:rPr>
            <w:rFonts w:ascii="仿宋" w:eastAsia="仿宋" w:hAnsi="仿宋" w:cs="仿宋" w:hint="eastAsia"/>
            <w:lang w:eastAsia="zh-CN"/>
          </w:rPr>
          <w:t>三、财务管理与成本控制</w:t>
        </w:r>
        <w:r>
          <w:tab/>
        </w:r>
        <w:r>
          <w:fldChar w:fldCharType="begin"/>
        </w:r>
        <w:r>
          <w:instrText xml:space="preserve"> PAGEREF _Toc28179 \h </w:instrText>
        </w:r>
        <w:r>
          <w:fldChar w:fldCharType="separate"/>
        </w:r>
        <w:r>
          <w:t>14</w:t>
        </w:r>
        <w:r>
          <w:fldChar w:fldCharType="end"/>
        </w:r>
      </w:hyperlink>
    </w:p>
    <w:p>
      <w:pPr>
        <w:pStyle w:val="TOC2"/>
        <w:tabs>
          <w:tab w:val="right" w:leader="dot" w:pos="8306"/>
        </w:tabs>
      </w:pPr>
      <w:hyperlink w:anchor="_Toc13141" w:history="1">
        <w:r>
          <w:rPr>
            <w:rFonts w:ascii="仿宋" w:eastAsia="仿宋" w:hAnsi="仿宋" w:cs="仿宋" w:hint="eastAsia"/>
            <w:lang w:eastAsia="zh-CN"/>
          </w:rPr>
          <w:t>(一)、财务管理体系建设</w:t>
        </w:r>
        <w:r>
          <w:tab/>
        </w:r>
        <w:r>
          <w:fldChar w:fldCharType="begin"/>
        </w:r>
        <w:r>
          <w:instrText xml:space="preserve"> PAGEREF _Toc13141 \h </w:instrText>
        </w:r>
        <w:r>
          <w:fldChar w:fldCharType="separate"/>
        </w:r>
        <w:r>
          <w:t>14</w:t>
        </w:r>
        <w:r>
          <w:fldChar w:fldCharType="end"/>
        </w:r>
      </w:hyperlink>
    </w:p>
    <w:p>
      <w:pPr>
        <w:pStyle w:val="TOC2"/>
        <w:tabs>
          <w:tab w:val="right" w:leader="dot" w:pos="8306"/>
        </w:tabs>
      </w:pPr>
      <w:hyperlink w:anchor="_Toc21436" w:history="1">
        <w:r>
          <w:rPr>
            <w:rFonts w:ascii="仿宋" w:eastAsia="仿宋" w:hAnsi="仿宋" w:cs="仿宋" w:hint="eastAsia"/>
            <w:lang w:eastAsia="zh-CN"/>
          </w:rPr>
          <w:t>(二)、成本控制措施</w:t>
        </w:r>
        <w:r>
          <w:tab/>
        </w:r>
        <w:r>
          <w:fldChar w:fldCharType="begin"/>
        </w:r>
        <w:r>
          <w:instrText xml:space="preserve"> PAGEREF _Toc21436 \h </w:instrText>
        </w:r>
        <w:r>
          <w:fldChar w:fldCharType="separate"/>
        </w:r>
        <w:r>
          <w:t>15</w:t>
        </w:r>
        <w:r>
          <w:fldChar w:fldCharType="end"/>
        </w:r>
      </w:hyperlink>
    </w:p>
    <w:p>
      <w:pPr>
        <w:pStyle w:val="TOC1"/>
        <w:tabs>
          <w:tab w:val="right" w:leader="dot" w:pos="8306"/>
        </w:tabs>
      </w:pPr>
      <w:hyperlink w:anchor="_Toc28340" w:history="1">
        <w:r>
          <w:rPr>
            <w:rFonts w:ascii="仿宋" w:eastAsia="仿宋" w:hAnsi="仿宋" w:cs="仿宋" w:hint="eastAsia"/>
            <w:lang w:eastAsia="zh-CN"/>
          </w:rPr>
          <w:t>四、背景、必要性分析</w:t>
        </w:r>
        <w:r>
          <w:tab/>
        </w:r>
        <w:r>
          <w:fldChar w:fldCharType="begin"/>
        </w:r>
        <w:r>
          <w:instrText xml:space="preserve"> PAGEREF _Toc28340 \h </w:instrText>
        </w:r>
        <w:r>
          <w:fldChar w:fldCharType="separate"/>
        </w:r>
        <w:r>
          <w:t>16</w:t>
        </w:r>
        <w:r>
          <w:fldChar w:fldCharType="end"/>
        </w:r>
      </w:hyperlink>
    </w:p>
    <w:p>
      <w:pPr>
        <w:pStyle w:val="TOC2"/>
        <w:tabs>
          <w:tab w:val="right" w:leader="dot" w:pos="8306"/>
        </w:tabs>
      </w:pPr>
      <w:hyperlink w:anchor="_Toc820" w:history="1">
        <w:r>
          <w:rPr>
            <w:rFonts w:ascii="仿宋" w:eastAsia="仿宋" w:hAnsi="仿宋" w:cs="仿宋" w:hint="eastAsia"/>
            <w:lang w:eastAsia="zh-CN"/>
          </w:rPr>
          <w:t>(一)、项目建设背景</w:t>
        </w:r>
        <w:r>
          <w:tab/>
        </w:r>
        <w:r>
          <w:fldChar w:fldCharType="begin"/>
        </w:r>
        <w:r>
          <w:instrText xml:space="preserve"> PAGEREF _Toc820 \h </w:instrText>
        </w:r>
        <w:r>
          <w:fldChar w:fldCharType="separate"/>
        </w:r>
        <w:r>
          <w:t>16</w:t>
        </w:r>
        <w:r>
          <w:fldChar w:fldCharType="end"/>
        </w:r>
      </w:hyperlink>
    </w:p>
    <w:p>
      <w:pPr>
        <w:pStyle w:val="TOC2"/>
        <w:tabs>
          <w:tab w:val="right" w:leader="dot" w:pos="8306"/>
        </w:tabs>
      </w:pPr>
      <w:hyperlink w:anchor="_Toc18352" w:history="1">
        <w:r>
          <w:rPr>
            <w:rFonts w:ascii="仿宋" w:eastAsia="仿宋" w:hAnsi="仿宋" w:cs="仿宋" w:hint="eastAsia"/>
            <w:lang w:eastAsia="zh-CN"/>
          </w:rPr>
          <w:t>(二)、必要性分析</w:t>
        </w:r>
        <w:r>
          <w:tab/>
        </w:r>
        <w:r>
          <w:fldChar w:fldCharType="begin"/>
        </w:r>
        <w:r>
          <w:instrText xml:space="preserve"> PAGEREF _Toc18352 \h </w:instrText>
        </w:r>
        <w:r>
          <w:fldChar w:fldCharType="separate"/>
        </w:r>
        <w:r>
          <w:t>17</w:t>
        </w:r>
        <w:r>
          <w:fldChar w:fldCharType="end"/>
        </w:r>
      </w:hyperlink>
    </w:p>
    <w:p>
      <w:pPr>
        <w:pStyle w:val="TOC2"/>
        <w:tabs>
          <w:tab w:val="right" w:leader="dot" w:pos="8306"/>
        </w:tabs>
      </w:pPr>
      <w:hyperlink w:anchor="_Toc7608" w:history="1">
        <w:r>
          <w:rPr>
            <w:rFonts w:ascii="仿宋" w:eastAsia="仿宋" w:hAnsi="仿宋" w:cs="仿宋" w:hint="eastAsia"/>
            <w:lang w:eastAsia="zh-CN"/>
          </w:rPr>
          <w:t>(三)、项目建设有利条件</w:t>
        </w:r>
        <w:r>
          <w:tab/>
        </w:r>
        <w:r>
          <w:fldChar w:fldCharType="begin"/>
        </w:r>
        <w:r>
          <w:instrText xml:space="preserve"> PAGEREF _Toc7608 \h </w:instrText>
        </w:r>
        <w:r>
          <w:fldChar w:fldCharType="separate"/>
        </w:r>
        <w:r>
          <w:t>19</w:t>
        </w:r>
        <w:r>
          <w:fldChar w:fldCharType="end"/>
        </w:r>
      </w:hyperlink>
    </w:p>
    <w:p>
      <w:pPr>
        <w:pStyle w:val="TOC1"/>
        <w:tabs>
          <w:tab w:val="right" w:leader="dot" w:pos="8306"/>
        </w:tabs>
      </w:pPr>
      <w:hyperlink w:anchor="_Toc29913" w:history="1">
        <w:r>
          <w:rPr>
            <w:rFonts w:ascii="仿宋" w:eastAsia="仿宋" w:hAnsi="仿宋" w:cs="仿宋" w:hint="eastAsia"/>
            <w:lang w:eastAsia="zh-CN"/>
          </w:rPr>
          <w:t>五、社会影响分析</w:t>
        </w:r>
        <w:r>
          <w:tab/>
        </w:r>
        <w:r>
          <w:fldChar w:fldCharType="begin"/>
        </w:r>
        <w:r>
          <w:instrText xml:space="preserve"> PAGEREF _Toc29913 \h </w:instrText>
        </w:r>
        <w:r>
          <w:fldChar w:fldCharType="separate"/>
        </w:r>
        <w:r>
          <w:t>20</w:t>
        </w:r>
        <w:r>
          <w:fldChar w:fldCharType="end"/>
        </w:r>
      </w:hyperlink>
    </w:p>
    <w:p>
      <w:pPr>
        <w:pStyle w:val="TOC2"/>
        <w:tabs>
          <w:tab w:val="right" w:leader="dot" w:pos="8306"/>
        </w:tabs>
      </w:pPr>
      <w:hyperlink w:anchor="_Toc22715" w:history="1">
        <w:r>
          <w:rPr>
            <w:rFonts w:ascii="仿宋" w:eastAsia="仿宋" w:hAnsi="仿宋" w:cs="仿宋" w:hint="eastAsia"/>
            <w:lang w:eastAsia="zh-CN"/>
          </w:rPr>
          <w:t>(一)、社会影响效果分析</w:t>
        </w:r>
        <w:r>
          <w:tab/>
        </w:r>
        <w:r>
          <w:fldChar w:fldCharType="begin"/>
        </w:r>
        <w:r>
          <w:instrText xml:space="preserve"> PAGEREF _Toc22715 \h </w:instrText>
        </w:r>
        <w:r>
          <w:fldChar w:fldCharType="separate"/>
        </w:r>
        <w:r>
          <w:t>20</w:t>
        </w:r>
        <w:r>
          <w:fldChar w:fldCharType="end"/>
        </w:r>
      </w:hyperlink>
    </w:p>
    <w:p>
      <w:pPr>
        <w:pStyle w:val="TOC2"/>
        <w:tabs>
          <w:tab w:val="right" w:leader="dot" w:pos="8306"/>
        </w:tabs>
      </w:pPr>
      <w:hyperlink w:anchor="_Toc21106" w:history="1">
        <w:r>
          <w:rPr>
            <w:rFonts w:ascii="仿宋" w:eastAsia="仿宋" w:hAnsi="仿宋" w:cs="仿宋" w:hint="eastAsia"/>
            <w:lang w:eastAsia="zh-CN"/>
          </w:rPr>
          <w:t>(二)、社会适应性分析</w:t>
        </w:r>
        <w:r>
          <w:tab/>
        </w:r>
        <w:r>
          <w:fldChar w:fldCharType="begin"/>
        </w:r>
        <w:r>
          <w:instrText xml:space="preserve"> PAGEREF _Toc21106 \h </w:instrText>
        </w:r>
        <w:r>
          <w:fldChar w:fldCharType="separate"/>
        </w:r>
        <w:r>
          <w:t>23</w:t>
        </w:r>
        <w:r>
          <w:fldChar w:fldCharType="end"/>
        </w:r>
      </w:hyperlink>
    </w:p>
    <w:p>
      <w:pPr>
        <w:pStyle w:val="TOC2"/>
        <w:tabs>
          <w:tab w:val="right" w:leader="dot" w:pos="8306"/>
        </w:tabs>
      </w:pPr>
      <w:hyperlink w:anchor="_Toc4519" w:history="1">
        <w:r>
          <w:rPr>
            <w:rFonts w:ascii="仿宋" w:eastAsia="仿宋" w:hAnsi="仿宋" w:cs="仿宋" w:hint="eastAsia"/>
            <w:lang w:eastAsia="zh-CN"/>
          </w:rPr>
          <w:t>(三)、社会风险及对策分析</w:t>
        </w:r>
        <w:r>
          <w:tab/>
        </w:r>
        <w:r>
          <w:fldChar w:fldCharType="begin"/>
        </w:r>
        <w:r>
          <w:instrText xml:space="preserve"> PAGEREF _Toc4519 \h </w:instrText>
        </w:r>
        <w:r>
          <w:fldChar w:fldCharType="separate"/>
        </w:r>
        <w:r>
          <w:t>24</w:t>
        </w:r>
        <w:r>
          <w:fldChar w:fldCharType="end"/>
        </w:r>
      </w:hyperlink>
    </w:p>
    <w:p>
      <w:pPr>
        <w:pStyle w:val="TOC1"/>
        <w:tabs>
          <w:tab w:val="right" w:leader="dot" w:pos="8306"/>
        </w:tabs>
      </w:pPr>
      <w:hyperlink w:anchor="_Toc14762" w:history="1">
        <w:r>
          <w:rPr>
            <w:rFonts w:ascii="仿宋" w:eastAsia="仿宋" w:hAnsi="仿宋" w:cs="仿宋" w:hint="eastAsia"/>
            <w:lang w:eastAsia="zh-CN"/>
          </w:rPr>
          <w:t>六、资源开发及综合利用分析</w:t>
        </w:r>
        <w:r>
          <w:tab/>
        </w:r>
        <w:r>
          <w:fldChar w:fldCharType="begin"/>
        </w:r>
        <w:r>
          <w:instrText xml:space="preserve"> PAGEREF _Toc14762 \h </w:instrText>
        </w:r>
        <w:r>
          <w:fldChar w:fldCharType="separate"/>
        </w:r>
        <w:r>
          <w:t>28</w:t>
        </w:r>
        <w:r>
          <w:fldChar w:fldCharType="end"/>
        </w:r>
      </w:hyperlink>
    </w:p>
    <w:p>
      <w:pPr>
        <w:pStyle w:val="TOC2"/>
        <w:tabs>
          <w:tab w:val="right" w:leader="dot" w:pos="8306"/>
        </w:tabs>
      </w:pPr>
      <w:hyperlink w:anchor="_Toc4275" w:history="1">
        <w:r>
          <w:rPr>
            <w:rFonts w:ascii="仿宋" w:eastAsia="仿宋" w:hAnsi="仿宋" w:cs="仿宋" w:hint="eastAsia"/>
            <w:lang w:eastAsia="zh-CN"/>
          </w:rPr>
          <w:t>(一)、资源开发方案</w:t>
        </w:r>
        <w:r>
          <w:tab/>
        </w:r>
        <w:r>
          <w:fldChar w:fldCharType="begin"/>
        </w:r>
        <w:r>
          <w:instrText xml:space="preserve"> PAGEREF _Toc4275 \h </w:instrText>
        </w:r>
        <w:r>
          <w:fldChar w:fldCharType="separate"/>
        </w:r>
        <w:r>
          <w:t>28</w:t>
        </w:r>
        <w:r>
          <w:fldChar w:fldCharType="end"/>
        </w:r>
      </w:hyperlink>
    </w:p>
    <w:p>
      <w:pPr>
        <w:pStyle w:val="TOC2"/>
        <w:tabs>
          <w:tab w:val="right" w:leader="dot" w:pos="8306"/>
        </w:tabs>
      </w:pPr>
      <w:hyperlink w:anchor="_Toc24209" w:history="1">
        <w:r>
          <w:rPr>
            <w:rFonts w:ascii="仿宋" w:eastAsia="仿宋" w:hAnsi="仿宋" w:cs="仿宋" w:hint="eastAsia"/>
            <w:lang w:eastAsia="zh-CN"/>
          </w:rPr>
          <w:t>(二)、资源利用方案</w:t>
        </w:r>
        <w:r>
          <w:tab/>
        </w:r>
        <w:r>
          <w:fldChar w:fldCharType="begin"/>
        </w:r>
        <w:r>
          <w:instrText xml:space="preserve"> PAGEREF _Toc24209 \h </w:instrText>
        </w:r>
        <w:r>
          <w:fldChar w:fldCharType="separate"/>
        </w:r>
        <w:r>
          <w:t>29</w:t>
        </w:r>
        <w:r>
          <w:fldChar w:fldCharType="end"/>
        </w:r>
      </w:hyperlink>
    </w:p>
    <w:p>
      <w:pPr>
        <w:pStyle w:val="TOC2"/>
        <w:tabs>
          <w:tab w:val="right" w:leader="dot" w:pos="8306"/>
        </w:tabs>
      </w:pPr>
      <w:hyperlink w:anchor="_Toc31610" w:history="1">
        <w:r>
          <w:rPr>
            <w:rFonts w:ascii="仿宋" w:eastAsia="仿宋" w:hAnsi="仿宋" w:cs="仿宋" w:hint="eastAsia"/>
            <w:lang w:eastAsia="zh-CN"/>
          </w:rPr>
          <w:t>(三)、资源节约措施</w:t>
        </w:r>
        <w:r>
          <w:tab/>
        </w:r>
        <w:r>
          <w:fldChar w:fldCharType="begin"/>
        </w:r>
        <w:r>
          <w:instrText xml:space="preserve"> PAGEREF _Toc31610 \h </w:instrText>
        </w:r>
        <w:r>
          <w:fldChar w:fldCharType="separate"/>
        </w:r>
        <w:r>
          <w:t>30</w:t>
        </w:r>
        <w:r>
          <w:fldChar w:fldCharType="end"/>
        </w:r>
      </w:hyperlink>
    </w:p>
    <w:p>
      <w:pPr>
        <w:pStyle w:val="TOC1"/>
        <w:tabs>
          <w:tab w:val="right" w:leader="dot" w:pos="8306"/>
        </w:tabs>
      </w:pPr>
      <w:hyperlink w:anchor="_Toc21218" w:history="1">
        <w:r>
          <w:rPr>
            <w:rFonts w:ascii="仿宋" w:eastAsia="仿宋" w:hAnsi="仿宋" w:cs="仿宋" w:hint="eastAsia"/>
            <w:lang w:eastAsia="zh-CN"/>
          </w:rPr>
          <w:t>七、项目变更管理</w:t>
        </w:r>
        <w:r>
          <w:tab/>
        </w:r>
        <w:r>
          <w:fldChar w:fldCharType="begin"/>
        </w:r>
        <w:r>
          <w:instrText xml:space="preserve"> PAGEREF _Toc21218 \h </w:instrText>
        </w:r>
        <w:r>
          <w:fldChar w:fldCharType="separate"/>
        </w:r>
        <w:r>
          <w:t>31</w:t>
        </w:r>
        <w:r>
          <w:fldChar w:fldCharType="end"/>
        </w:r>
      </w:hyperlink>
    </w:p>
    <w:p>
      <w:pPr>
        <w:pStyle w:val="TOC2"/>
        <w:tabs>
          <w:tab w:val="right" w:leader="dot" w:pos="8306"/>
        </w:tabs>
      </w:pPr>
      <w:hyperlink w:anchor="_Toc15669" w:history="1">
        <w:r>
          <w:rPr>
            <w:rFonts w:ascii="仿宋" w:eastAsia="仿宋" w:hAnsi="仿宋" w:cs="仿宋" w:hint="eastAsia"/>
            <w:lang w:eastAsia="zh-CN"/>
          </w:rPr>
          <w:t>(一)、变更控制流程</w:t>
        </w:r>
        <w:r>
          <w:tab/>
        </w:r>
        <w:r>
          <w:fldChar w:fldCharType="begin"/>
        </w:r>
        <w:r>
          <w:instrText xml:space="preserve"> PAGEREF _Toc15669 \h </w:instrText>
        </w:r>
        <w:r>
          <w:fldChar w:fldCharType="separate"/>
        </w:r>
        <w:r>
          <w:t>31</w:t>
        </w:r>
        <w:r>
          <w:fldChar w:fldCharType="end"/>
        </w:r>
      </w:hyperlink>
    </w:p>
    <w:p>
      <w:pPr>
        <w:pStyle w:val="TOC2"/>
        <w:tabs>
          <w:tab w:val="right" w:leader="dot" w:pos="8306"/>
        </w:tabs>
      </w:pPr>
      <w:hyperlink w:anchor="_Toc31693" w:history="1">
        <w:r>
          <w:rPr>
            <w:rFonts w:ascii="仿宋" w:eastAsia="仿宋" w:hAnsi="仿宋" w:cs="仿宋" w:hint="eastAsia"/>
            <w:lang w:eastAsia="zh-CN"/>
          </w:rPr>
          <w:t>(二)、影响评估与处理</w:t>
        </w:r>
        <w:r>
          <w:tab/>
        </w:r>
        <w:r>
          <w:fldChar w:fldCharType="begin"/>
        </w:r>
        <w:r>
          <w:instrText xml:space="preserve"> PAGEREF _Toc31693 \h </w:instrText>
        </w:r>
        <w:r>
          <w:fldChar w:fldCharType="separate"/>
        </w:r>
        <w:r>
          <w:t>32</w:t>
        </w:r>
        <w:r>
          <w:fldChar w:fldCharType="end"/>
        </w:r>
      </w:hyperlink>
    </w:p>
    <w:p>
      <w:pPr>
        <w:pStyle w:val="TOC2"/>
        <w:tabs>
          <w:tab w:val="right" w:leader="dot" w:pos="8306"/>
        </w:tabs>
      </w:pPr>
      <w:hyperlink w:anchor="_Toc6590" w:history="1">
        <w:r>
          <w:rPr>
            <w:rFonts w:ascii="仿宋" w:eastAsia="仿宋" w:hAnsi="仿宋" w:cs="仿宋" w:hint="eastAsia"/>
            <w:lang w:eastAsia="zh-CN"/>
          </w:rPr>
          <w:t>(三)、变更记录与追踪</w:t>
        </w:r>
        <w:r>
          <w:tab/>
        </w:r>
        <w:r>
          <w:fldChar w:fldCharType="begin"/>
        </w:r>
        <w:r>
          <w:instrText xml:space="preserve"> PAGEREF _Toc6590 \h </w:instrText>
        </w:r>
        <w:r>
          <w:fldChar w:fldCharType="separate"/>
        </w:r>
        <w:r>
          <w:t>33</w:t>
        </w:r>
        <w:r>
          <w:fldChar w:fldCharType="end"/>
        </w:r>
      </w:hyperlink>
    </w:p>
    <w:p>
      <w:pPr>
        <w:pStyle w:val="TOC2"/>
        <w:tabs>
          <w:tab w:val="right" w:leader="dot" w:pos="8306"/>
        </w:tabs>
      </w:pPr>
      <w:hyperlink w:anchor="_Toc31596" w:history="1">
        <w:r>
          <w:rPr>
            <w:rFonts w:ascii="仿宋" w:eastAsia="仿宋" w:hAnsi="仿宋" w:cs="仿宋" w:hint="eastAsia"/>
            <w:lang w:eastAsia="zh-CN"/>
          </w:rPr>
          <w:t>(四)、变更管理策略</w:t>
        </w:r>
        <w:r>
          <w:tab/>
        </w:r>
        <w:r>
          <w:fldChar w:fldCharType="begin"/>
        </w:r>
        <w:r>
          <w:instrText xml:space="preserve"> PAGEREF _Toc31596 \h </w:instrText>
        </w:r>
        <w:r>
          <w:fldChar w:fldCharType="separate"/>
        </w:r>
        <w:r>
          <w:t>35</w:t>
        </w:r>
        <w:r>
          <w:fldChar w:fldCharType="end"/>
        </w:r>
      </w:hyperlink>
    </w:p>
    <w:p>
      <w:pPr>
        <w:pStyle w:val="TOC1"/>
        <w:tabs>
          <w:tab w:val="right" w:leader="dot" w:pos="8306"/>
        </w:tabs>
      </w:pPr>
      <w:hyperlink w:anchor="_Toc2513" w:history="1">
        <w:r>
          <w:rPr>
            <w:rFonts w:ascii="仿宋" w:eastAsia="仿宋" w:hAnsi="仿宋" w:cs="仿宋" w:hint="eastAsia"/>
            <w:lang w:eastAsia="zh-CN"/>
          </w:rPr>
          <w:t>八、安全与应急管理</w:t>
        </w:r>
        <w:r>
          <w:tab/>
        </w:r>
        <w:r>
          <w:fldChar w:fldCharType="begin"/>
        </w:r>
        <w:r>
          <w:instrText xml:space="preserve"> PAGEREF _Toc2513 \h </w:instrText>
        </w:r>
        <w:r>
          <w:fldChar w:fldCharType="separate"/>
        </w:r>
        <w:r>
          <w:t>37</w:t>
        </w:r>
        <w:r>
          <w:fldChar w:fldCharType="end"/>
        </w:r>
      </w:hyperlink>
    </w:p>
    <w:p>
      <w:pPr>
        <w:pStyle w:val="TOC2"/>
        <w:tabs>
          <w:tab w:val="right" w:leader="dot" w:pos="8306"/>
        </w:tabs>
      </w:pPr>
      <w:hyperlink w:anchor="_Toc21128" w:history="1">
        <w:r>
          <w:rPr>
            <w:rFonts w:ascii="仿宋" w:eastAsia="仿宋" w:hAnsi="仿宋" w:cs="仿宋" w:hint="eastAsia"/>
            <w:lang w:eastAsia="zh-CN"/>
          </w:rPr>
          <w:t>(一)、安全生产管理</w:t>
        </w:r>
        <w:r>
          <w:tab/>
        </w:r>
        <w:r>
          <w:fldChar w:fldCharType="begin"/>
        </w:r>
        <w:r>
          <w:instrText xml:space="preserve"> PAGEREF _Toc21128 \h </w:instrText>
        </w:r>
        <w:r>
          <w:fldChar w:fldCharType="separate"/>
        </w:r>
        <w:r>
          <w:t>37</w:t>
        </w:r>
        <w:r>
          <w:fldChar w:fldCharType="end"/>
        </w:r>
      </w:hyperlink>
    </w:p>
    <w:p>
      <w:pPr>
        <w:pStyle w:val="TOC2"/>
        <w:tabs>
          <w:tab w:val="right" w:leader="dot" w:pos="8306"/>
        </w:tabs>
      </w:pPr>
      <w:hyperlink w:anchor="_Toc12831" w:history="1">
        <w:r>
          <w:rPr>
            <w:rFonts w:ascii="仿宋" w:eastAsia="仿宋" w:hAnsi="仿宋" w:cs="仿宋" w:hint="eastAsia"/>
            <w:lang w:eastAsia="zh-CN"/>
          </w:rPr>
          <w:t>(二)、应急预案与响应</w:t>
        </w:r>
        <w:r>
          <w:tab/>
        </w:r>
        <w:r>
          <w:fldChar w:fldCharType="begin"/>
        </w:r>
        <w:r>
          <w:instrText xml:space="preserve"> PAGEREF _Toc12831 \h </w:instrText>
        </w:r>
        <w:r>
          <w:fldChar w:fldCharType="separate"/>
        </w:r>
        <w:r>
          <w:t>38</w:t>
        </w:r>
        <w:r>
          <w:fldChar w:fldCharType="end"/>
        </w:r>
      </w:hyperlink>
    </w:p>
    <w:p>
      <w:pPr>
        <w:pStyle w:val="TOC1"/>
        <w:tabs>
          <w:tab w:val="right" w:leader="dot" w:pos="8306"/>
        </w:tabs>
      </w:pPr>
      <w:hyperlink w:anchor="_Toc26069" w:history="1">
        <w:r>
          <w:rPr>
            <w:rFonts w:ascii="仿宋" w:eastAsia="仿宋" w:hAnsi="仿宋" w:cs="仿宋" w:hint="eastAsia"/>
            <w:lang w:eastAsia="zh-CN"/>
          </w:rPr>
          <w:t>九、资金管理与财务规划</w:t>
        </w:r>
        <w:r>
          <w:tab/>
        </w:r>
        <w:r>
          <w:fldChar w:fldCharType="begin"/>
        </w:r>
        <w:r>
          <w:instrText xml:space="preserve"> PAGEREF _Toc26069 \h </w:instrText>
        </w:r>
        <w:r>
          <w:fldChar w:fldCharType="separate"/>
        </w:r>
        <w:r>
          <w:t>40</w:t>
        </w:r>
        <w:r>
          <w:fldChar w:fldCharType="end"/>
        </w:r>
      </w:hyperlink>
    </w:p>
    <w:p>
      <w:pPr>
        <w:pStyle w:val="TOC2"/>
        <w:tabs>
          <w:tab w:val="right" w:leader="dot" w:pos="8306"/>
        </w:tabs>
      </w:pPr>
      <w:hyperlink w:anchor="_Toc5168" w:history="1">
        <w:r>
          <w:rPr>
            <w:rFonts w:ascii="仿宋" w:eastAsia="仿宋" w:hAnsi="仿宋" w:cs="仿宋" w:hint="eastAsia"/>
            <w:lang w:eastAsia="zh-CN"/>
          </w:rPr>
          <w:t>(一)、项目资金来源与筹措</w:t>
        </w:r>
        <w:r>
          <w:tab/>
        </w:r>
        <w:r>
          <w:fldChar w:fldCharType="begin"/>
        </w:r>
        <w:r>
          <w:instrText xml:space="preserve"> PAGEREF _Toc5168 \h </w:instrText>
        </w:r>
        <w:r>
          <w:fldChar w:fldCharType="separate"/>
        </w:r>
        <w:r>
          <w:t>40</w:t>
        </w:r>
        <w:r>
          <w:fldChar w:fldCharType="end"/>
        </w:r>
      </w:hyperlink>
    </w:p>
    <w:p>
      <w:pPr>
        <w:pStyle w:val="TOC2"/>
        <w:tabs>
          <w:tab w:val="right" w:leader="dot" w:pos="8306"/>
        </w:tabs>
      </w:pPr>
      <w:hyperlink w:anchor="_Toc10711" w:history="1">
        <w:r>
          <w:rPr>
            <w:rFonts w:ascii="仿宋" w:eastAsia="仿宋" w:hAnsi="仿宋" w:cs="仿宋" w:hint="eastAsia"/>
            <w:lang w:eastAsia="zh-CN"/>
          </w:rPr>
          <w:t>(二)、资金使用与监管</w:t>
        </w:r>
        <w:r>
          <w:tab/>
        </w:r>
        <w:r>
          <w:fldChar w:fldCharType="begin"/>
        </w:r>
        <w:r>
          <w:instrText xml:space="preserve"> PAGEREF _Toc10711 \h </w:instrText>
        </w:r>
        <w:r>
          <w:fldChar w:fldCharType="separate"/>
        </w:r>
        <w:r>
          <w:t>42</w:t>
        </w:r>
        <w:r>
          <w:fldChar w:fldCharType="end"/>
        </w:r>
      </w:hyperlink>
    </w:p>
    <w:p>
      <w:pPr>
        <w:pStyle w:val="TOC2"/>
        <w:tabs>
          <w:tab w:val="right" w:leader="dot" w:pos="8306"/>
        </w:tabs>
      </w:pPr>
      <w:hyperlink w:anchor="_Toc20267" w:history="1">
        <w:r>
          <w:rPr>
            <w:rFonts w:ascii="仿宋" w:eastAsia="仿宋" w:hAnsi="仿宋" w:cs="仿宋" w:hint="eastAsia"/>
            <w:lang w:eastAsia="zh-CN"/>
          </w:rPr>
          <w:t>(三)、财务规划与预测</w:t>
        </w:r>
        <w:r>
          <w:tab/>
        </w:r>
        <w:r>
          <w:fldChar w:fldCharType="begin"/>
        </w:r>
        <w:r>
          <w:instrText xml:space="preserve"> PAGEREF _Toc20267 \h </w:instrText>
        </w:r>
        <w:r>
          <w:fldChar w:fldCharType="separate"/>
        </w:r>
        <w:r>
          <w:t>43</w:t>
        </w:r>
        <w:r>
          <w:fldChar w:fldCharType="end"/>
        </w:r>
      </w:hyperlink>
    </w:p>
    <w:p>
      <w:pPr>
        <w:pStyle w:val="TOC1"/>
        <w:tabs>
          <w:tab w:val="right" w:leader="dot" w:pos="8306"/>
        </w:tabs>
      </w:pPr>
      <w:hyperlink w:anchor="_Toc4866" w:history="1">
        <w:r>
          <w:rPr>
            <w:rFonts w:ascii="仿宋" w:eastAsia="仿宋" w:hAnsi="仿宋" w:cs="仿宋" w:hint="eastAsia"/>
            <w:lang w:eastAsia="zh-CN"/>
          </w:rPr>
          <w:t>十、项目实施与管理方案</w:t>
        </w:r>
        <w:r>
          <w:tab/>
        </w:r>
        <w:r>
          <w:fldChar w:fldCharType="begin"/>
        </w:r>
        <w:r>
          <w:instrText xml:space="preserve"> PAGEREF _Toc4866 \h </w:instrText>
        </w:r>
        <w:r>
          <w:fldChar w:fldCharType="separate"/>
        </w:r>
        <w:r>
          <w:t>44</w:t>
        </w:r>
        <w:r>
          <w:fldChar w:fldCharType="end"/>
        </w:r>
      </w:hyperlink>
    </w:p>
    <w:p>
      <w:pPr>
        <w:pStyle w:val="TOC2"/>
        <w:tabs>
          <w:tab w:val="right" w:leader="dot" w:pos="8306"/>
        </w:tabs>
      </w:pPr>
      <w:hyperlink w:anchor="_Toc14328" w:history="1">
        <w:r>
          <w:rPr>
            <w:rFonts w:ascii="仿宋" w:eastAsia="仿宋" w:hAnsi="仿宋" w:cs="仿宋" w:hint="eastAsia"/>
            <w:lang w:eastAsia="zh-CN"/>
          </w:rPr>
          <w:t>(一)、项目实施计划</w:t>
        </w:r>
        <w:r>
          <w:tab/>
        </w:r>
        <w:r>
          <w:fldChar w:fldCharType="begin"/>
        </w:r>
        <w:r>
          <w:instrText xml:space="preserve"> PAGEREF _Toc14328 \h </w:instrText>
        </w:r>
        <w:r>
          <w:fldChar w:fldCharType="separate"/>
        </w:r>
        <w:r>
          <w:t>44</w:t>
        </w:r>
        <w:r>
          <w:fldChar w:fldCharType="end"/>
        </w:r>
      </w:hyperlink>
    </w:p>
    <w:p>
      <w:pPr>
        <w:pStyle w:val="TOC2"/>
        <w:tabs>
          <w:tab w:val="right" w:leader="dot" w:pos="8306"/>
        </w:tabs>
      </w:pPr>
      <w:hyperlink w:anchor="_Toc5081" w:history="1">
        <w:r>
          <w:rPr>
            <w:rFonts w:ascii="仿宋" w:eastAsia="仿宋" w:hAnsi="仿宋" w:cs="仿宋" w:hint="eastAsia"/>
            <w:lang w:eastAsia="zh-CN"/>
          </w:rPr>
          <w:t>(二)、项目组织机构与职责</w:t>
        </w:r>
        <w:r>
          <w:tab/>
        </w:r>
        <w:r>
          <w:fldChar w:fldCharType="begin"/>
        </w:r>
        <w:r>
          <w:instrText xml:space="preserve"> PAGEREF _Toc5081 \h </w:instrText>
        </w:r>
        <w:r>
          <w:fldChar w:fldCharType="separate"/>
        </w:r>
        <w:r>
          <w:t>45</w:t>
        </w:r>
        <w:r>
          <w:fldChar w:fldCharType="end"/>
        </w:r>
      </w:hyperlink>
    </w:p>
    <w:p>
      <w:pPr>
        <w:pStyle w:val="TOC2"/>
        <w:tabs>
          <w:tab w:val="right" w:leader="dot" w:pos="8306"/>
        </w:tabs>
      </w:pPr>
      <w:hyperlink w:anchor="_Toc2905" w:history="1">
        <w:r>
          <w:rPr>
            <w:rFonts w:ascii="仿宋" w:eastAsia="仿宋" w:hAnsi="仿宋" w:cs="仿宋" w:hint="eastAsia"/>
            <w:lang w:eastAsia="zh-CN"/>
          </w:rPr>
          <w:t>(三)、项目管理与监控体系</w:t>
        </w:r>
        <w:r>
          <w:tab/>
        </w:r>
        <w:r>
          <w:fldChar w:fldCharType="begin"/>
        </w:r>
        <w:r>
          <w:instrText xml:space="preserve"> PAGEREF _Toc2905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 w:history="1">
        <w:r>
          <w:rPr>
            <w:rFonts w:ascii="仿宋" w:eastAsia="仿宋" w:hAnsi="仿宋" w:cs="仿宋" w:hint="eastAsia"/>
            <w:lang w:eastAsia="zh-CN"/>
          </w:rPr>
          <w:t>十一、客户关系管理与市场拓展</w:t>
        </w:r>
        <w:r>
          <w:tab/>
        </w:r>
        <w:r>
          <w:fldChar w:fldCharType="begin"/>
        </w:r>
        <w:r>
          <w:instrText xml:space="preserve"> PAGEREF _Toc286 \h </w:instrText>
        </w:r>
        <w:r>
          <w:fldChar w:fldCharType="separate"/>
        </w:r>
        <w:r>
          <w:t>49</w:t>
        </w:r>
        <w:r>
          <w:fldChar w:fldCharType="end"/>
        </w:r>
      </w:hyperlink>
    </w:p>
    <w:p>
      <w:pPr>
        <w:pStyle w:val="TOC2"/>
        <w:tabs>
          <w:tab w:val="right" w:leader="dot" w:pos="8306"/>
        </w:tabs>
      </w:pPr>
      <w:hyperlink w:anchor="_Toc20976" w:history="1">
        <w:r>
          <w:rPr>
            <w:rFonts w:ascii="仿宋" w:eastAsia="仿宋" w:hAnsi="仿宋" w:cs="仿宋" w:hint="eastAsia"/>
            <w:lang w:eastAsia="zh-CN"/>
          </w:rPr>
          <w:t>(一)、客户关系管理策略</w:t>
        </w:r>
        <w:r>
          <w:tab/>
        </w:r>
        <w:r>
          <w:fldChar w:fldCharType="begin"/>
        </w:r>
        <w:r>
          <w:instrText xml:space="preserve"> PAGEREF _Toc20976 \h </w:instrText>
        </w:r>
        <w:r>
          <w:fldChar w:fldCharType="separate"/>
        </w:r>
        <w:r>
          <w:t>49</w:t>
        </w:r>
        <w:r>
          <w:fldChar w:fldCharType="end"/>
        </w:r>
      </w:hyperlink>
    </w:p>
    <w:p>
      <w:pPr>
        <w:pStyle w:val="TOC2"/>
        <w:tabs>
          <w:tab w:val="right" w:leader="dot" w:pos="8306"/>
        </w:tabs>
      </w:pPr>
      <w:hyperlink w:anchor="_Toc13384" w:history="1">
        <w:r>
          <w:rPr>
            <w:rFonts w:ascii="仿宋" w:eastAsia="仿宋" w:hAnsi="仿宋" w:cs="仿宋" w:hint="eastAsia"/>
            <w:lang w:eastAsia="zh-CN"/>
          </w:rPr>
          <w:t>(二)、市场拓展方案</w:t>
        </w:r>
        <w:r>
          <w:tab/>
        </w:r>
        <w:r>
          <w:fldChar w:fldCharType="begin"/>
        </w:r>
        <w:r>
          <w:instrText xml:space="preserve"> PAGEREF _Toc13384 \h </w:instrText>
        </w:r>
        <w:r>
          <w:fldChar w:fldCharType="separate"/>
        </w:r>
        <w:r>
          <w:t>51</w:t>
        </w:r>
        <w:r>
          <w:fldChar w:fldCharType="end"/>
        </w:r>
      </w:hyperlink>
    </w:p>
    <w:p>
      <w:pPr>
        <w:pStyle w:val="TOC1"/>
        <w:tabs>
          <w:tab w:val="right" w:leader="dot" w:pos="8306"/>
        </w:tabs>
      </w:pPr>
      <w:hyperlink w:anchor="_Toc3402" w:history="1">
        <w:r>
          <w:rPr>
            <w:rFonts w:ascii="仿宋" w:eastAsia="仿宋" w:hAnsi="仿宋" w:cs="仿宋" w:hint="eastAsia"/>
            <w:lang w:eastAsia="zh-CN"/>
          </w:rPr>
          <w:t>十二、技术创新与产业升级</w:t>
        </w:r>
        <w:r>
          <w:tab/>
        </w:r>
        <w:r>
          <w:fldChar w:fldCharType="begin"/>
        </w:r>
        <w:r>
          <w:instrText xml:space="preserve"> PAGEREF _Toc3402 \h </w:instrText>
        </w:r>
        <w:r>
          <w:fldChar w:fldCharType="separate"/>
        </w:r>
        <w:r>
          <w:t>52</w:t>
        </w:r>
        <w:r>
          <w:fldChar w:fldCharType="end"/>
        </w:r>
      </w:hyperlink>
    </w:p>
    <w:p>
      <w:pPr>
        <w:pStyle w:val="TOC2"/>
        <w:tabs>
          <w:tab w:val="right" w:leader="dot" w:pos="8306"/>
        </w:tabs>
      </w:pPr>
      <w:hyperlink w:anchor="_Toc18135" w:history="1">
        <w:r>
          <w:rPr>
            <w:rFonts w:ascii="仿宋" w:eastAsia="仿宋" w:hAnsi="仿宋" w:cs="仿宋" w:hint="eastAsia"/>
            <w:lang w:eastAsia="zh-CN"/>
          </w:rPr>
          <w:t>(一)、技术创新方向与目标</w:t>
        </w:r>
        <w:r>
          <w:tab/>
        </w:r>
        <w:r>
          <w:fldChar w:fldCharType="begin"/>
        </w:r>
        <w:r>
          <w:instrText xml:space="preserve"> PAGEREF _Toc18135 \h </w:instrText>
        </w:r>
        <w:r>
          <w:fldChar w:fldCharType="separate"/>
        </w:r>
        <w:r>
          <w:t>52</w:t>
        </w:r>
        <w:r>
          <w:fldChar w:fldCharType="end"/>
        </w:r>
      </w:hyperlink>
    </w:p>
    <w:p>
      <w:pPr>
        <w:pStyle w:val="TOC2"/>
        <w:tabs>
          <w:tab w:val="right" w:leader="dot" w:pos="8306"/>
        </w:tabs>
      </w:pPr>
      <w:hyperlink w:anchor="_Toc15973" w:history="1">
        <w:r>
          <w:rPr>
            <w:rFonts w:ascii="仿宋" w:eastAsia="仿宋" w:hAnsi="仿宋" w:cs="仿宋" w:hint="eastAsia"/>
            <w:lang w:eastAsia="zh-CN"/>
          </w:rPr>
          <w:t>(二)、产业升级路径与措施</w:t>
        </w:r>
        <w:r>
          <w:tab/>
        </w:r>
        <w:r>
          <w:fldChar w:fldCharType="begin"/>
        </w:r>
        <w:r>
          <w:instrText xml:space="preserve"> PAGEREF _Toc15973 \h </w:instrText>
        </w:r>
        <w:r>
          <w:fldChar w:fldCharType="separate"/>
        </w:r>
        <w:r>
          <w:t>53</w:t>
        </w:r>
        <w:r>
          <w:fldChar w:fldCharType="end"/>
        </w:r>
      </w:hyperlink>
    </w:p>
    <w:p>
      <w:pPr>
        <w:pStyle w:val="TOC1"/>
        <w:tabs>
          <w:tab w:val="right" w:leader="dot" w:pos="8306"/>
        </w:tabs>
      </w:pPr>
      <w:hyperlink w:anchor="_Toc21837" w:history="1">
        <w:r>
          <w:rPr>
            <w:rFonts w:ascii="仿宋" w:eastAsia="仿宋" w:hAnsi="仿宋" w:cs="仿宋" w:hint="eastAsia"/>
            <w:lang w:eastAsia="zh-CN"/>
          </w:rPr>
          <w:t>十三、质量管理与控制</w:t>
        </w:r>
        <w:r>
          <w:tab/>
        </w:r>
        <w:r>
          <w:fldChar w:fldCharType="begin"/>
        </w:r>
        <w:r>
          <w:instrText xml:space="preserve"> PAGEREF _Toc21837 \h </w:instrText>
        </w:r>
        <w:r>
          <w:fldChar w:fldCharType="separate"/>
        </w:r>
        <w:r>
          <w:t>54</w:t>
        </w:r>
        <w:r>
          <w:fldChar w:fldCharType="end"/>
        </w:r>
      </w:hyperlink>
    </w:p>
    <w:p>
      <w:pPr>
        <w:pStyle w:val="TOC2"/>
        <w:tabs>
          <w:tab w:val="right" w:leader="dot" w:pos="8306"/>
        </w:tabs>
      </w:pPr>
      <w:hyperlink w:anchor="_Toc6478" w:history="1">
        <w:r>
          <w:rPr>
            <w:rFonts w:ascii="仿宋" w:eastAsia="仿宋" w:hAnsi="仿宋" w:cs="仿宋" w:hint="eastAsia"/>
            <w:lang w:eastAsia="zh-CN"/>
          </w:rPr>
          <w:t>(一)、质量管理体系建设</w:t>
        </w:r>
        <w:r>
          <w:tab/>
        </w:r>
        <w:r>
          <w:fldChar w:fldCharType="begin"/>
        </w:r>
        <w:r>
          <w:instrText xml:space="preserve"> PAGEREF _Toc6478 \h </w:instrText>
        </w:r>
        <w:r>
          <w:fldChar w:fldCharType="separate"/>
        </w:r>
        <w:r>
          <w:t>54</w:t>
        </w:r>
        <w:r>
          <w:fldChar w:fldCharType="end"/>
        </w:r>
      </w:hyperlink>
    </w:p>
    <w:p>
      <w:pPr>
        <w:pStyle w:val="TOC2"/>
        <w:tabs>
          <w:tab w:val="right" w:leader="dot" w:pos="8306"/>
        </w:tabs>
      </w:pPr>
      <w:hyperlink w:anchor="_Toc28362" w:history="1">
        <w:r>
          <w:rPr>
            <w:rFonts w:ascii="仿宋" w:eastAsia="仿宋" w:hAnsi="仿宋" w:cs="仿宋" w:hint="eastAsia"/>
            <w:lang w:eastAsia="zh-CN"/>
          </w:rPr>
          <w:t>(二)、质量控制措施</w:t>
        </w:r>
        <w:r>
          <w:tab/>
        </w:r>
        <w:r>
          <w:fldChar w:fldCharType="begin"/>
        </w:r>
        <w:r>
          <w:instrText xml:space="preserve"> PAGEREF _Toc28362 \h </w:instrText>
        </w:r>
        <w:r>
          <w:fldChar w:fldCharType="separate"/>
        </w:r>
        <w:r>
          <w:t>56</w:t>
        </w:r>
        <w:r>
          <w:fldChar w:fldCharType="end"/>
        </w:r>
      </w:hyperlink>
    </w:p>
    <w:p>
      <w:pPr>
        <w:pStyle w:val="TOC1"/>
        <w:tabs>
          <w:tab w:val="right" w:leader="dot" w:pos="8306"/>
        </w:tabs>
      </w:pPr>
      <w:hyperlink w:anchor="_Toc5836" w:history="1">
        <w:r>
          <w:rPr>
            <w:rFonts w:ascii="仿宋" w:eastAsia="仿宋" w:hAnsi="仿宋" w:cs="仿宋" w:hint="eastAsia"/>
            <w:lang w:eastAsia="zh-CN"/>
          </w:rPr>
          <w:t>十四、创新驱动与持续发展</w:t>
        </w:r>
        <w:r>
          <w:tab/>
        </w:r>
        <w:r>
          <w:fldChar w:fldCharType="begin"/>
        </w:r>
        <w:r>
          <w:instrText xml:space="preserve"> PAGEREF _Toc5836 \h </w:instrText>
        </w:r>
        <w:r>
          <w:fldChar w:fldCharType="separate"/>
        </w:r>
        <w:r>
          <w:t>57</w:t>
        </w:r>
        <w:r>
          <w:fldChar w:fldCharType="end"/>
        </w:r>
      </w:hyperlink>
    </w:p>
    <w:p>
      <w:pPr>
        <w:pStyle w:val="TOC2"/>
        <w:tabs>
          <w:tab w:val="right" w:leader="dot" w:pos="8306"/>
        </w:tabs>
      </w:pPr>
      <w:hyperlink w:anchor="_Toc16025" w:history="1">
        <w:r>
          <w:rPr>
            <w:rFonts w:ascii="仿宋" w:eastAsia="仿宋" w:hAnsi="仿宋" w:cs="仿宋" w:hint="eastAsia"/>
            <w:lang w:eastAsia="zh-CN"/>
          </w:rPr>
          <w:t>(一)、创新驱动战略实施</w:t>
        </w:r>
        <w:r>
          <w:tab/>
        </w:r>
        <w:r>
          <w:fldChar w:fldCharType="begin"/>
        </w:r>
        <w:r>
          <w:instrText xml:space="preserve"> PAGEREF _Toc16025 \h </w:instrText>
        </w:r>
        <w:r>
          <w:fldChar w:fldCharType="separate"/>
        </w:r>
        <w:r>
          <w:t>57</w:t>
        </w:r>
        <w:r>
          <w:fldChar w:fldCharType="end"/>
        </w:r>
      </w:hyperlink>
    </w:p>
    <w:p>
      <w:pPr>
        <w:pStyle w:val="TOC2"/>
        <w:tabs>
          <w:tab w:val="right" w:leader="dot" w:pos="8306"/>
        </w:tabs>
      </w:pPr>
      <w:hyperlink w:anchor="_Toc23594" w:history="1">
        <w:r>
          <w:rPr>
            <w:rFonts w:ascii="仿宋" w:eastAsia="仿宋" w:hAnsi="仿宋" w:cs="仿宋" w:hint="eastAsia"/>
            <w:lang w:eastAsia="zh-CN"/>
          </w:rPr>
          <w:t>(二)、持续发展路径探索</w:t>
        </w:r>
        <w:r>
          <w:tab/>
        </w:r>
        <w:r>
          <w:fldChar w:fldCharType="begin"/>
        </w:r>
        <w:r>
          <w:instrText xml:space="preserve"> PAGEREF _Toc23594 \h </w:instrText>
        </w:r>
        <w:r>
          <w:fldChar w:fldCharType="separate"/>
        </w:r>
        <w:r>
          <w:t>59</w:t>
        </w:r>
        <w:r>
          <w:fldChar w:fldCharType="end"/>
        </w:r>
      </w:hyperlink>
    </w:p>
    <w:p>
      <w:pPr>
        <w:pStyle w:val="TOC1"/>
        <w:tabs>
          <w:tab w:val="right" w:leader="dot" w:pos="8306"/>
        </w:tabs>
      </w:pPr>
      <w:hyperlink w:anchor="_Toc10043" w:history="1">
        <w:r>
          <w:rPr>
            <w:rFonts w:ascii="仿宋" w:eastAsia="仿宋" w:hAnsi="仿宋" w:cs="仿宋" w:hint="eastAsia"/>
            <w:lang w:eastAsia="zh-CN"/>
          </w:rPr>
          <w:t>十五、企业合规与伦理</w:t>
        </w:r>
        <w:r>
          <w:tab/>
        </w:r>
        <w:r>
          <w:fldChar w:fldCharType="begin"/>
        </w:r>
        <w:r>
          <w:instrText xml:space="preserve"> PAGEREF _Toc10043 \h </w:instrText>
        </w:r>
        <w:r>
          <w:fldChar w:fldCharType="separate"/>
        </w:r>
        <w:r>
          <w:t>63</w:t>
        </w:r>
        <w:r>
          <w:fldChar w:fldCharType="end"/>
        </w:r>
      </w:hyperlink>
    </w:p>
    <w:p>
      <w:pPr>
        <w:pStyle w:val="TOC2"/>
        <w:tabs>
          <w:tab w:val="right" w:leader="dot" w:pos="8306"/>
        </w:tabs>
      </w:pPr>
      <w:hyperlink w:anchor="_Toc29352" w:history="1">
        <w:r>
          <w:rPr>
            <w:rFonts w:ascii="仿宋" w:eastAsia="仿宋" w:hAnsi="仿宋" w:cs="仿宋" w:hint="eastAsia"/>
            <w:lang w:eastAsia="zh-CN"/>
          </w:rPr>
          <w:t>(一)、合规政策与程序</w:t>
        </w:r>
        <w:r>
          <w:tab/>
        </w:r>
        <w:r>
          <w:fldChar w:fldCharType="begin"/>
        </w:r>
        <w:r>
          <w:instrText xml:space="preserve"> PAGEREF _Toc29352 \h </w:instrText>
        </w:r>
        <w:r>
          <w:fldChar w:fldCharType="separate"/>
        </w:r>
        <w:r>
          <w:t>63</w:t>
        </w:r>
        <w:r>
          <w:fldChar w:fldCharType="end"/>
        </w:r>
      </w:hyperlink>
    </w:p>
    <w:p>
      <w:pPr>
        <w:pStyle w:val="TOC2"/>
        <w:tabs>
          <w:tab w:val="right" w:leader="dot" w:pos="8306"/>
        </w:tabs>
      </w:pPr>
      <w:hyperlink w:anchor="_Toc689" w:history="1">
        <w:r>
          <w:rPr>
            <w:rFonts w:ascii="仿宋" w:eastAsia="仿宋" w:hAnsi="仿宋" w:cs="仿宋" w:hint="eastAsia"/>
            <w:lang w:eastAsia="zh-CN"/>
          </w:rPr>
          <w:t>(二)、伦理规范与培训</w:t>
        </w:r>
        <w:r>
          <w:tab/>
        </w:r>
        <w:r>
          <w:fldChar w:fldCharType="begin"/>
        </w:r>
        <w:r>
          <w:instrText xml:space="preserve"> PAGEREF _Toc689 \h </w:instrText>
        </w:r>
        <w:r>
          <w:fldChar w:fldCharType="separate"/>
        </w:r>
        <w:r>
          <w:t>64</w:t>
        </w:r>
        <w:r>
          <w:fldChar w:fldCharType="end"/>
        </w:r>
      </w:hyperlink>
    </w:p>
    <w:p>
      <w:pPr>
        <w:pStyle w:val="TOC2"/>
        <w:tabs>
          <w:tab w:val="right" w:leader="dot" w:pos="8306"/>
        </w:tabs>
      </w:pPr>
      <w:hyperlink w:anchor="_Toc21273" w:history="1">
        <w:r>
          <w:rPr>
            <w:rFonts w:ascii="仿宋" w:eastAsia="仿宋" w:hAnsi="仿宋" w:cs="仿宋" w:hint="eastAsia"/>
            <w:lang w:eastAsia="zh-CN"/>
          </w:rPr>
          <w:t>(三)、合规风险评估</w:t>
        </w:r>
        <w:r>
          <w:tab/>
        </w:r>
        <w:r>
          <w:fldChar w:fldCharType="begin"/>
        </w:r>
        <w:r>
          <w:instrText xml:space="preserve"> PAGEREF _Toc21273 \h </w:instrText>
        </w:r>
        <w:r>
          <w:fldChar w:fldCharType="separate"/>
        </w:r>
        <w:r>
          <w:t>65</w:t>
        </w:r>
        <w:r>
          <w:fldChar w:fldCharType="end"/>
        </w:r>
      </w:hyperlink>
    </w:p>
    <w:p>
      <w:pPr>
        <w:pStyle w:val="TOC2"/>
        <w:tabs>
          <w:tab w:val="right" w:leader="dot" w:pos="8306"/>
        </w:tabs>
      </w:pPr>
      <w:hyperlink w:anchor="_Toc6666" w:history="1">
        <w:r>
          <w:rPr>
            <w:rFonts w:ascii="仿宋" w:eastAsia="仿宋" w:hAnsi="仿宋" w:cs="仿宋" w:hint="eastAsia"/>
            <w:lang w:eastAsia="zh-CN"/>
          </w:rPr>
          <w:t>(四)、合规监督与执行</w:t>
        </w:r>
        <w:r>
          <w:tab/>
        </w:r>
        <w:r>
          <w:fldChar w:fldCharType="begin"/>
        </w:r>
        <w:r>
          <w:instrText xml:space="preserve"> PAGEREF _Toc6666 \h </w:instrText>
        </w:r>
        <w:r>
          <w:fldChar w:fldCharType="separate"/>
        </w:r>
        <w:r>
          <w:t>66</w:t>
        </w:r>
        <w:r>
          <w:fldChar w:fldCharType="end"/>
        </w:r>
      </w:hyperlink>
    </w:p>
    <w:p>
      <w:pPr>
        <w:pStyle w:val="TOC1"/>
        <w:tabs>
          <w:tab w:val="right" w:leader="dot" w:pos="8306"/>
        </w:tabs>
      </w:pPr>
      <w:hyperlink w:anchor="_Toc12206" w:history="1">
        <w:r>
          <w:rPr>
            <w:rFonts w:ascii="仿宋" w:eastAsia="仿宋" w:hAnsi="仿宋" w:cs="仿宋" w:hint="eastAsia"/>
            <w:lang w:eastAsia="zh-CN"/>
          </w:rPr>
          <w:t>十六、设施与设备管理</w:t>
        </w:r>
        <w:r>
          <w:tab/>
        </w:r>
        <w:r>
          <w:fldChar w:fldCharType="begin"/>
        </w:r>
        <w:r>
          <w:instrText xml:space="preserve"> PAGEREF _Toc12206 \h </w:instrText>
        </w:r>
        <w:r>
          <w:fldChar w:fldCharType="separate"/>
        </w:r>
        <w:r>
          <w:t>67</w:t>
        </w:r>
        <w:r>
          <w:fldChar w:fldCharType="end"/>
        </w:r>
      </w:hyperlink>
    </w:p>
    <w:p>
      <w:pPr>
        <w:pStyle w:val="TOC2"/>
        <w:tabs>
          <w:tab w:val="right" w:leader="dot" w:pos="8306"/>
        </w:tabs>
      </w:pPr>
      <w:hyperlink w:anchor="_Toc13961" w:history="1">
        <w:r>
          <w:rPr>
            <w:rFonts w:ascii="仿宋" w:eastAsia="仿宋" w:hAnsi="仿宋" w:cs="仿宋" w:hint="eastAsia"/>
            <w:lang w:eastAsia="zh-CN"/>
          </w:rPr>
          <w:t>(一)、设施规划与配置</w:t>
        </w:r>
        <w:r>
          <w:tab/>
        </w:r>
        <w:r>
          <w:fldChar w:fldCharType="begin"/>
        </w:r>
        <w:r>
          <w:instrText xml:space="preserve"> PAGEREF _Toc13961 \h </w:instrText>
        </w:r>
        <w:r>
          <w:fldChar w:fldCharType="separate"/>
        </w:r>
        <w:r>
          <w:t>67</w:t>
        </w:r>
        <w:r>
          <w:fldChar w:fldCharType="end"/>
        </w:r>
      </w:hyperlink>
    </w:p>
    <w:p>
      <w:pPr>
        <w:pStyle w:val="TOC2"/>
        <w:tabs>
          <w:tab w:val="right" w:leader="dot" w:pos="8306"/>
        </w:tabs>
      </w:pPr>
      <w:hyperlink w:anchor="_Toc29968" w:history="1">
        <w:r>
          <w:rPr>
            <w:rFonts w:ascii="仿宋" w:eastAsia="仿宋" w:hAnsi="仿宋" w:cs="仿宋" w:hint="eastAsia"/>
            <w:lang w:eastAsia="zh-CN"/>
          </w:rPr>
          <w:t>(二)、设备采购与维护管理</w:t>
        </w:r>
        <w:r>
          <w:tab/>
        </w:r>
        <w:r>
          <w:fldChar w:fldCharType="begin"/>
        </w:r>
        <w:r>
          <w:instrText xml:space="preserve"> PAGEREF _Toc29968 \h </w:instrText>
        </w:r>
        <w:r>
          <w:fldChar w:fldCharType="separate"/>
        </w:r>
        <w:r>
          <w:t>67</w:t>
        </w:r>
        <w:r>
          <w:fldChar w:fldCharType="end"/>
        </w:r>
      </w:hyperlink>
    </w:p>
    <w:p>
      <w:pPr>
        <w:pStyle w:val="TOC2"/>
        <w:tabs>
          <w:tab w:val="right" w:leader="dot" w:pos="8306"/>
        </w:tabs>
      </w:pPr>
      <w:hyperlink w:anchor="_Toc226" w:history="1">
        <w:r>
          <w:rPr>
            <w:rFonts w:ascii="仿宋" w:eastAsia="仿宋" w:hAnsi="仿宋" w:cs="仿宋" w:hint="eastAsia"/>
            <w:lang w:eastAsia="zh-CN"/>
          </w:rPr>
          <w:t>(三)、设施设备升级策略</w:t>
        </w:r>
        <w:r>
          <w:tab/>
        </w:r>
        <w:r>
          <w:fldChar w:fldCharType="begin"/>
        </w:r>
        <w:r>
          <w:instrText xml:space="preserve"> PAGEREF _Toc226 \h </w:instrText>
        </w:r>
        <w:r>
          <w:fldChar w:fldCharType="separate"/>
        </w:r>
        <w:r>
          <w:t>68</w:t>
        </w:r>
        <w:r>
          <w:fldChar w:fldCharType="end"/>
        </w:r>
      </w:hyperlink>
    </w:p>
    <w:p>
      <w:pPr>
        <w:pStyle w:val="TOC1"/>
        <w:tabs>
          <w:tab w:val="right" w:leader="dot" w:pos="8306"/>
        </w:tabs>
      </w:pPr>
      <w:hyperlink w:anchor="_Toc1319" w:history="1">
        <w:r>
          <w:rPr>
            <w:rFonts w:ascii="仿宋" w:eastAsia="仿宋" w:hAnsi="仿宋" w:cs="仿宋" w:hint="eastAsia"/>
            <w:lang w:eastAsia="zh-CN"/>
          </w:rPr>
          <w:t>十七、项目施工方案</w:t>
        </w:r>
        <w:r>
          <w:tab/>
        </w:r>
        <w:r>
          <w:fldChar w:fldCharType="begin"/>
        </w:r>
        <w:r>
          <w:instrText xml:space="preserve"> PAGEREF _Toc1319 \h </w:instrText>
        </w:r>
        <w:r>
          <w:fldChar w:fldCharType="separate"/>
        </w:r>
        <w:r>
          <w:t>69</w:t>
        </w:r>
        <w:r>
          <w:fldChar w:fldCharType="end"/>
        </w:r>
      </w:hyperlink>
    </w:p>
    <w:p>
      <w:pPr>
        <w:pStyle w:val="TOC2"/>
        <w:tabs>
          <w:tab w:val="right" w:leader="dot" w:pos="8306"/>
        </w:tabs>
      </w:pPr>
      <w:hyperlink w:anchor="_Toc18261" w:history="1">
        <w:r>
          <w:rPr>
            <w:rFonts w:ascii="仿宋" w:eastAsia="仿宋" w:hAnsi="仿宋" w:cs="仿宋" w:hint="eastAsia"/>
            <w:lang w:eastAsia="zh-CN"/>
          </w:rPr>
          <w:t>(一)、施工组织设计</w:t>
        </w:r>
        <w:r>
          <w:tab/>
        </w:r>
        <w:r>
          <w:fldChar w:fldCharType="begin"/>
        </w:r>
        <w:r>
          <w:instrText xml:space="preserve"> PAGEREF _Toc18261 \h </w:instrText>
        </w:r>
        <w:r>
          <w:fldChar w:fldCharType="separate"/>
        </w:r>
        <w:r>
          <w:t>69</w:t>
        </w:r>
        <w:r>
          <w:fldChar w:fldCharType="end"/>
        </w:r>
      </w:hyperlink>
    </w:p>
    <w:p>
      <w:pPr>
        <w:pStyle w:val="TOC2"/>
        <w:tabs>
          <w:tab w:val="right" w:leader="dot" w:pos="8306"/>
        </w:tabs>
      </w:pPr>
      <w:hyperlink w:anchor="_Toc326" w:history="1">
        <w:r>
          <w:rPr>
            <w:rFonts w:ascii="仿宋" w:eastAsia="仿宋" w:hAnsi="仿宋" w:cs="仿宋" w:hint="eastAsia"/>
            <w:lang w:eastAsia="zh-CN"/>
          </w:rPr>
          <w:t>(二)、施工工艺与技术路线</w:t>
        </w:r>
        <w:r>
          <w:tab/>
        </w:r>
        <w:r>
          <w:fldChar w:fldCharType="begin"/>
        </w:r>
        <w:r>
          <w:instrText xml:space="preserve"> PAGEREF _Toc326 \h </w:instrText>
        </w:r>
        <w:r>
          <w:fldChar w:fldCharType="separate"/>
        </w:r>
        <w:r>
          <w:t>71</w:t>
        </w:r>
        <w:r>
          <w:fldChar w:fldCharType="end"/>
        </w:r>
      </w:hyperlink>
    </w:p>
    <w:p>
      <w:pPr>
        <w:pStyle w:val="TOC2"/>
        <w:tabs>
          <w:tab w:val="right" w:leader="dot" w:pos="8306"/>
        </w:tabs>
      </w:pPr>
      <w:hyperlink w:anchor="_Toc18868" w:history="1">
        <w:r>
          <w:rPr>
            <w:rFonts w:ascii="仿宋" w:eastAsia="仿宋" w:hAnsi="仿宋" w:cs="仿宋" w:hint="eastAsia"/>
            <w:lang w:eastAsia="zh-CN"/>
          </w:rPr>
          <w:t>(三)、关键节点施工计划</w:t>
        </w:r>
        <w:r>
          <w:tab/>
        </w:r>
        <w:r>
          <w:fldChar w:fldCharType="begin"/>
        </w:r>
        <w:r>
          <w:instrText xml:space="preserve"> PAGEREF _Toc18868 \h </w:instrText>
        </w:r>
        <w:r>
          <w:fldChar w:fldCharType="separate"/>
        </w:r>
        <w:r>
          <w:t>72</w:t>
        </w:r>
        <w:r>
          <w:fldChar w:fldCharType="end"/>
        </w:r>
      </w:hyperlink>
    </w:p>
    <w:p>
      <w:pPr>
        <w:pStyle w:val="TOC2"/>
        <w:tabs>
          <w:tab w:val="right" w:leader="dot" w:pos="8306"/>
        </w:tabs>
      </w:pPr>
      <w:hyperlink w:anchor="_Toc26263" w:history="1">
        <w:r>
          <w:rPr>
            <w:rFonts w:ascii="仿宋" w:eastAsia="仿宋" w:hAnsi="仿宋" w:cs="仿宋" w:hint="eastAsia"/>
            <w:lang w:eastAsia="zh-CN"/>
          </w:rPr>
          <w:t>(四)、施工现场管理</w:t>
        </w:r>
        <w:r>
          <w:tab/>
        </w:r>
        <w:r>
          <w:fldChar w:fldCharType="begin"/>
        </w:r>
        <w:r>
          <w:instrText xml:space="preserve"> PAGEREF _Toc26263 \h </w:instrText>
        </w:r>
        <w:r>
          <w:fldChar w:fldCharType="separate"/>
        </w:r>
        <w:r>
          <w:t>73</w:t>
        </w:r>
        <w:r>
          <w:fldChar w:fldCharType="end"/>
        </w:r>
      </w:hyperlink>
    </w:p>
    <w:p>
      <w:pPr>
        <w:pStyle w:val="TOC1"/>
        <w:tabs>
          <w:tab w:val="right" w:leader="dot" w:pos="8306"/>
        </w:tabs>
      </w:pPr>
      <w:hyperlink w:anchor="_Toc25244" w:history="1">
        <w:r>
          <w:rPr>
            <w:rFonts w:ascii="仿宋" w:eastAsia="仿宋" w:hAnsi="仿宋" w:cs="仿宋" w:hint="eastAsia"/>
            <w:lang w:eastAsia="zh-CN"/>
          </w:rPr>
          <w:t>十八、合作与交流机制建立</w:t>
        </w:r>
        <w:r>
          <w:tab/>
        </w:r>
        <w:r>
          <w:fldChar w:fldCharType="begin"/>
        </w:r>
        <w:r>
          <w:instrText xml:space="preserve"> PAGEREF _Toc25244 \h </w:instrText>
        </w:r>
        <w:r>
          <w:fldChar w:fldCharType="separate"/>
        </w:r>
        <w:r>
          <w:t>75</w:t>
        </w:r>
        <w:r>
          <w:fldChar w:fldCharType="end"/>
        </w:r>
      </w:hyperlink>
    </w:p>
    <w:p>
      <w:pPr>
        <w:pStyle w:val="TOC2"/>
        <w:tabs>
          <w:tab w:val="right" w:leader="dot" w:pos="8306"/>
        </w:tabs>
      </w:pPr>
      <w:hyperlink w:anchor="_Toc5876" w:history="1">
        <w:r>
          <w:rPr>
            <w:rFonts w:ascii="仿宋" w:eastAsia="仿宋" w:hAnsi="仿宋" w:cs="仿宋" w:hint="eastAsia"/>
            <w:lang w:eastAsia="zh-CN"/>
          </w:rPr>
          <w:t>(一)、合作伙伴选择与合作方式</w:t>
        </w:r>
        <w:r>
          <w:tab/>
        </w:r>
        <w:r>
          <w:fldChar w:fldCharType="begin"/>
        </w:r>
        <w:r>
          <w:instrText xml:space="preserve"> PAGEREF _Toc5876 \h </w:instrText>
        </w:r>
        <w:r>
          <w:fldChar w:fldCharType="separate"/>
        </w:r>
        <w:r>
          <w:t>75</w:t>
        </w:r>
        <w:r>
          <w:fldChar w:fldCharType="end"/>
        </w:r>
      </w:hyperlink>
    </w:p>
    <w:p>
      <w:pPr>
        <w:pStyle w:val="TOC2"/>
        <w:tabs>
          <w:tab w:val="right" w:leader="dot" w:pos="8306"/>
        </w:tabs>
      </w:pPr>
      <w:hyperlink w:anchor="_Toc24420" w:history="1">
        <w:r>
          <w:rPr>
            <w:rFonts w:ascii="仿宋" w:eastAsia="仿宋" w:hAnsi="仿宋" w:cs="仿宋" w:hint="eastAsia"/>
            <w:lang w:eastAsia="zh-CN"/>
          </w:rPr>
          <w:t>(二)、交流与合作平台搭建</w:t>
        </w:r>
        <w:r>
          <w:tab/>
        </w:r>
        <w:r>
          <w:fldChar w:fldCharType="begin"/>
        </w:r>
        <w:r>
          <w:instrText xml:space="preserve"> PAGEREF _Toc24420 \h </w:instrText>
        </w:r>
        <w:r>
          <w:fldChar w:fldCharType="separate"/>
        </w:r>
        <w:r>
          <w:t>77</w:t>
        </w:r>
        <w:r>
          <w:fldChar w:fldCharType="end"/>
        </w:r>
      </w:hyperlink>
    </w:p>
    <w:p>
      <w:pPr>
        <w:pStyle w:val="TOC1"/>
        <w:tabs>
          <w:tab w:val="right" w:leader="dot" w:pos="8306"/>
        </w:tabs>
      </w:pPr>
      <w:hyperlink w:anchor="_Toc31132" w:history="1">
        <w:r>
          <w:rPr>
            <w:rFonts w:ascii="仿宋" w:eastAsia="仿宋" w:hAnsi="仿宋" w:cs="仿宋" w:hint="eastAsia"/>
            <w:lang w:eastAsia="zh-CN"/>
          </w:rPr>
          <w:t>十九、知识产权管理与保护</w:t>
        </w:r>
        <w:r>
          <w:tab/>
        </w:r>
        <w:r>
          <w:fldChar w:fldCharType="begin"/>
        </w:r>
        <w:r>
          <w:instrText xml:space="preserve"> PAGEREF _Toc31132 \h </w:instrText>
        </w:r>
        <w:r>
          <w:fldChar w:fldCharType="separate"/>
        </w:r>
        <w:r>
          <w:t>78</w:t>
        </w:r>
        <w:r>
          <w:fldChar w:fldCharType="end"/>
        </w:r>
      </w:hyperlink>
    </w:p>
    <w:p>
      <w:pPr>
        <w:pStyle w:val="TOC2"/>
        <w:tabs>
          <w:tab w:val="right" w:leader="dot" w:pos="8306"/>
        </w:tabs>
      </w:pPr>
      <w:hyperlink w:anchor="_Toc9358" w:history="1">
        <w:r>
          <w:rPr>
            <w:rFonts w:ascii="仿宋" w:eastAsia="仿宋" w:hAnsi="仿宋" w:cs="仿宋" w:hint="eastAsia"/>
            <w:lang w:eastAsia="zh-CN"/>
          </w:rPr>
          <w:t>(一)、知识产权管理体系建设</w:t>
        </w:r>
        <w:r>
          <w:tab/>
        </w:r>
        <w:r>
          <w:fldChar w:fldCharType="begin"/>
        </w:r>
        <w:r>
          <w:instrText xml:space="preserve"> PAGEREF _Toc9358 \h </w:instrText>
        </w:r>
        <w:r>
          <w:fldChar w:fldCharType="separate"/>
        </w:r>
        <w:r>
          <w:t>78</w:t>
        </w:r>
        <w:r>
          <w:fldChar w:fldCharType="end"/>
        </w:r>
      </w:hyperlink>
    </w:p>
    <w:p>
      <w:pPr>
        <w:pStyle w:val="TOC2"/>
        <w:tabs>
          <w:tab w:val="right" w:leader="dot" w:pos="8306"/>
        </w:tabs>
      </w:pPr>
      <w:hyperlink w:anchor="_Toc31321" w:history="1">
        <w:r>
          <w:rPr>
            <w:rFonts w:ascii="仿宋" w:eastAsia="仿宋" w:hAnsi="仿宋" w:cs="仿宋" w:hint="eastAsia"/>
            <w:lang w:eastAsia="zh-CN"/>
          </w:rPr>
          <w:t>(二)、知识产权保护措施</w:t>
        </w:r>
        <w:r>
          <w:tab/>
        </w:r>
        <w:r>
          <w:fldChar w:fldCharType="begin"/>
        </w:r>
        <w:r>
          <w:instrText xml:space="preserve"> PAGEREF _Toc31321 \h </w:instrText>
        </w:r>
        <w:r>
          <w:fldChar w:fldCharType="separate"/>
        </w:r>
        <w:r>
          <w:t>79</w:t>
        </w:r>
        <w:r>
          <w:fldChar w:fldCharType="end"/>
        </w:r>
      </w:hyperlink>
    </w:p>
    <w:p>
      <w:pPr>
        <w:pStyle w:val="TOC1"/>
        <w:tabs>
          <w:tab w:val="right" w:leader="dot" w:pos="8306"/>
        </w:tabs>
      </w:pPr>
      <w:hyperlink w:anchor="_Toc27330" w:history="1">
        <w:r>
          <w:rPr>
            <w:rFonts w:ascii="仿宋" w:eastAsia="仿宋" w:hAnsi="仿宋" w:cs="仿宋" w:hint="eastAsia"/>
            <w:lang w:eastAsia="zh-CN"/>
          </w:rPr>
          <w:t>二十、产业协同与集群发展</w:t>
        </w:r>
        <w:r>
          <w:tab/>
        </w:r>
        <w:r>
          <w:fldChar w:fldCharType="begin"/>
        </w:r>
        <w:r>
          <w:instrText xml:space="preserve"> PAGEREF _Toc27330 \h </w:instrText>
        </w:r>
        <w:r>
          <w:fldChar w:fldCharType="separate"/>
        </w:r>
        <w:r>
          <w:t>81</w:t>
        </w:r>
        <w:r>
          <w:fldChar w:fldCharType="end"/>
        </w:r>
      </w:hyperlink>
    </w:p>
    <w:p>
      <w:pPr>
        <w:pStyle w:val="TOC2"/>
        <w:tabs>
          <w:tab w:val="right" w:leader="dot" w:pos="8306"/>
        </w:tabs>
      </w:pPr>
      <w:hyperlink w:anchor="_Toc8984" w:history="1">
        <w:r>
          <w:rPr>
            <w:rFonts w:ascii="仿宋" w:eastAsia="仿宋" w:hAnsi="仿宋" w:cs="仿宋" w:hint="eastAsia"/>
            <w:lang w:eastAsia="zh-CN"/>
          </w:rPr>
          <w:t>(一)、产业协同机制建设</w:t>
        </w:r>
        <w:r>
          <w:tab/>
        </w:r>
        <w:r>
          <w:fldChar w:fldCharType="begin"/>
        </w:r>
        <w:r>
          <w:instrText xml:space="preserve"> PAGEREF _Toc8984 \h </w:instrText>
        </w:r>
        <w:r>
          <w:fldChar w:fldCharType="separate"/>
        </w:r>
        <w:r>
          <w:t>81</w:t>
        </w:r>
        <w:r>
          <w:fldChar w:fldCharType="end"/>
        </w:r>
      </w:hyperlink>
    </w:p>
    <w:p>
      <w:pPr>
        <w:pStyle w:val="TOC2"/>
        <w:tabs>
          <w:tab w:val="right" w:leader="dot" w:pos="8306"/>
        </w:tabs>
      </w:pPr>
      <w:hyperlink w:anchor="_Toc151" w:history="1">
        <w:r>
          <w:rPr>
            <w:rFonts w:ascii="仿宋" w:eastAsia="仿宋" w:hAnsi="仿宋" w:cs="仿宋" w:hint="eastAsia"/>
            <w:lang w:eastAsia="zh-CN"/>
          </w:rPr>
          <w:t>(二)、产业集群培育与发展</w:t>
        </w:r>
        <w:r>
          <w:tab/>
        </w:r>
        <w:r>
          <w:fldChar w:fldCharType="begin"/>
        </w:r>
        <w:r>
          <w:instrText xml:space="preserve"> PAGEREF _Toc151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0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直接收益：假设特种运输项目的产品或服务年销售收入为XX万元。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若特种运输项目成功推广新型环保产品，比如采用可回收材料的包装，可能会激发消费者对可持续产品的需求。这种需求的增长可能迫使整个行业转向更环保的产品设计和生产方法。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23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5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运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种运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种运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特种运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94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114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922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https://d.book118.com/607004126132006036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特种运输项目可行性建设方案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C46AA"/>
    <w:rsid w:val="0FAC4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0412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2024-01-24T11:39:00Z</dcterms:created>
  <dcterms:modified xsi:type="dcterms:W3CDTF">2024-01-24T11:39:47Z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D7852CECB0C2495398E8065439A17BA4_11</vt:lpwstr>
  </property>
  <property fmtid="{D5CDD505-2E9C-101B-9397-08002B2CF9AE}" pid="3" name="KSOProductBuildVer">
    <vt:lpwstr>2052-12.1.0.16120</vt:lpwstr>
  </property>
</Properties>
</file>