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800EF4" w:rsidP="00800EF4" w14:paraId="6794EF04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800EF4">
        <w:rPr>
          <w:rFonts w:ascii="华文中宋" w:eastAsia="华文中宋" w:hAnsi="华文中宋"/>
          <w:b/>
          <w:sz w:val="30"/>
        </w:rPr>
        <w:t>2023</w:t>
      </w:r>
      <w:r w:rsidRPr="00800EF4">
        <w:rPr>
          <w:rFonts w:ascii="华文中宋" w:eastAsia="华文中宋" w:hAnsi="华文中宋"/>
          <w:b/>
          <w:sz w:val="30"/>
        </w:rPr>
        <w:t>年阳泉市烟草专卖局人员招聘考试试题及答案解析</w:t>
      </w:r>
    </w:p>
    <w:p w:rsidR="00A77B3E" w14:paraId="57A252A7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949C795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6E7A5C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全球变暖是老天爷对人类开出的罚单，便宜且容易利用的矿石燃料，是推动近现代经济增长的重要源泉之一，但科学证明这可能带来灾难性的气候变化。目前不得不面对的现实是，人类必须为自己的排放埋单。如果世界上只有一个国家，此事就相对简单，不管成本多大，最终都由这个国家承担。但问题是，世界上有许多国家，国情历史大不相同，这张巨罚单究竟在各国间如何分配，就成了关于全球变暖问题谈判最核心的问题。所有的国家，他们做出的所有的减排承诺，最后都会有一张价格标签，承诺越多，价码越高。</w:t>
      </w:r>
    </w:p>
    <w:p w:rsidR="00E0697D" w14:paraId="6743E48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这段文字意在说明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2A2AEE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、减排成本份额应按各国的排放量合理分配</w:t>
      </w:r>
    </w:p>
    <w:p w:rsidR="00E0697D" w14:paraId="261C1B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、沉重的减排成本有可能拖累全球经济增长</w:t>
      </w:r>
    </w:p>
    <w:p w:rsidR="00E0697D" w14:paraId="1F6618F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、遏制全球变暖需要支付巨额经济成本</w:t>
      </w:r>
    </w:p>
    <w:p w:rsidR="00E0697D" w14:paraId="2AD7DB1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、利益是应对全球变暖问题的最大症结</w:t>
      </w:r>
    </w:p>
    <w:p w:rsidR="00E0697D" w14:paraId="35FC35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27A13CA6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文段强调的是“但问题是”后的内容，即如何分配巨额经济成本是全球变暖问题谈判最核心的问题，最终的核心问题还是利益。只有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项符合此意，当选。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项是文段部分内容，不是重点。文段并未提及如何分配减排份额，排除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6FA06EC3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3F588C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3F588C">
        <w:rPr>
          <w:rFonts w:ascii="Times New Roman" w:eastAsia="微软雅黑" w:hAnsi="微软雅黑" w:cs="宋体" w:hint="eastAsia"/>
          <w:szCs w:val="18"/>
        </w:rPr>
        <w:t>互联网经常被称为虚拟空间，但活跃在其中的，依然是现实世界中的人，有人的地方就应当有规则和秩序，这早已是人类社会的常识，现实世界如此，虚拟空间也是如此，互联网的无限开放性，使得它比现实世界更容易出现无序。作者通过以上文字试图引出的论点是</w:t>
      </w:r>
      <w:r w:rsidRPr="003F588C">
        <w:rPr>
          <w:rFonts w:ascii="Times New Roman" w:eastAsia="微软雅黑" w:hAnsi="微软雅黑" w:cs="宋体" w:hint="eastAsia"/>
          <w:szCs w:val="18"/>
        </w:rPr>
        <w:t>()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3F588C" w14:paraId="78C63376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A</w:t>
      </w:r>
      <w:r w:rsidRPr="003F588C">
        <w:rPr>
          <w:rFonts w:ascii="Times New Roman" w:eastAsia="微软雅黑" w:hAnsi="微软雅黑" w:cs="宋体" w:hint="eastAsia"/>
          <w:szCs w:val="18"/>
        </w:rPr>
        <w:t>、现实世界离不开规则和秩序</w:t>
      </w:r>
    </w:p>
    <w:p w:rsidR="003F588C" w14:paraId="66B1232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、互联网世界也要建立和完善规则和秩序</w:t>
      </w:r>
    </w:p>
    <w:p w:rsidR="003F588C" w14:paraId="349FC2E1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C</w:t>
      </w:r>
      <w:r w:rsidRPr="003F588C">
        <w:rPr>
          <w:rFonts w:ascii="Times New Roman" w:eastAsia="微软雅黑" w:hAnsi="微软雅黑" w:cs="宋体" w:hint="eastAsia"/>
          <w:szCs w:val="18"/>
        </w:rPr>
        <w:t>、人类社会离不开规则和秩序</w:t>
      </w:r>
    </w:p>
    <w:p w:rsidR="003F588C" w14:paraId="7003EE6D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szCs w:val="18"/>
        </w:rPr>
        <w:t>D</w:t>
      </w:r>
      <w:r w:rsidRPr="003F588C">
        <w:rPr>
          <w:rFonts w:ascii="Times New Roman" w:eastAsia="微软雅黑" w:hAnsi="微软雅黑" w:cs="宋体" w:hint="eastAsia"/>
          <w:szCs w:val="18"/>
        </w:rPr>
        <w:t>、互联网空间与人类现实世界有共同之处</w:t>
      </w:r>
    </w:p>
    <w:p w:rsidR="003F588C" w14:paraId="61DED0BE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3F588C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</w:p>
    <w:p w:rsidR="003F588C" w14:paraId="3BFB00AF" w14:textId="77777777">
      <w:pPr>
        <w:pStyle w:val="NormalWeb"/>
        <w:widowControl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3F588C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3F588C">
        <w:rPr>
          <w:rFonts w:ascii="Times New Roman" w:eastAsia="微软雅黑" w:hAnsi="微软雅黑" w:cs="宋体" w:hint="eastAsia"/>
          <w:szCs w:val="18"/>
        </w:rPr>
        <w:t>文段主要描述虚拟空间依然是人活跃其中，如同现实空间一样会出现无序，而有人的地方就需要规则和秩序。文段最后指出互联网“比现实世界更容易出现无序”，这也就意味着互联网世界也需要规则和秩序，因此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项正确。故选</w:t>
      </w:r>
      <w:r w:rsidRPr="003F588C">
        <w:rPr>
          <w:rFonts w:ascii="Times New Roman" w:eastAsia="微软雅黑" w:hAnsi="微软雅黑" w:cs="宋体" w:hint="eastAsia"/>
          <w:szCs w:val="18"/>
        </w:rPr>
        <w:t>B</w:t>
      </w:r>
      <w:r w:rsidRPr="003F588C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275616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印象主义画家莫奈致力于观察沐浴在光线中的自然景色，把握色彩的冷暖变化和相互作用，用看似</w:t>
      </w:r>
      <w:r w:rsidRPr="00E0697D">
        <w:rPr>
          <w:rFonts w:ascii="Times New Roman" w:eastAsia="微软雅黑" w:hAnsi="微软雅黑" w:cs="宋体" w:hint="eastAsia"/>
          <w:szCs w:val="18"/>
        </w:rPr>
        <w:t>____</w:t>
      </w:r>
      <w:r w:rsidRPr="00E0697D">
        <w:rPr>
          <w:rFonts w:ascii="Times New Roman" w:eastAsia="微软雅黑" w:hAnsi="微软雅黑" w:cs="宋体" w:hint="eastAsia"/>
          <w:szCs w:val="18"/>
        </w:rPr>
        <w:t>实则准确的迅捷的手法，把</w:t>
      </w:r>
      <w:r w:rsidRPr="00E0697D">
        <w:rPr>
          <w:rFonts w:ascii="Times New Roman" w:eastAsia="微软雅黑" w:hAnsi="微软雅黑" w:cs="宋体" w:hint="eastAsia"/>
          <w:szCs w:val="18"/>
        </w:rPr>
        <w:t>________</w:t>
      </w:r>
      <w:r w:rsidRPr="00E0697D">
        <w:rPr>
          <w:rFonts w:ascii="Times New Roman" w:eastAsia="微软雅黑" w:hAnsi="微软雅黑" w:cs="宋体" w:hint="eastAsia"/>
          <w:szCs w:val="18"/>
        </w:rPr>
        <w:t>的光色效果记录在画布上，留下各种瞬间的永恒图像。</w:t>
      </w:r>
    </w:p>
    <w:p w:rsidR="00E0697D" w14:paraId="2CA975E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依次填入横线部分最恰当的一项是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1C029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、粗糙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转瞬即逝</w:t>
      </w:r>
    </w:p>
    <w:p w:rsidR="00E0697D" w14:paraId="599D44F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、模糊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千变万化</w:t>
      </w:r>
    </w:p>
    <w:p w:rsidR="00E0697D" w14:paraId="016C4C7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、荒诞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五彩斑斓</w:t>
      </w:r>
    </w:p>
    <w:p w:rsidR="00E0697D" w14:paraId="32BD5D2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、随意</w:t>
      </w:r>
      <w:r w:rsidRPr="00E0697D">
        <w:rPr>
          <w:rFonts w:ascii="Times New Roman" w:eastAsia="微软雅黑" w:hAnsi="微软雅黑" w:cs="宋体" w:hint="eastAsia"/>
          <w:szCs w:val="18"/>
        </w:rPr>
        <w:t xml:space="preserve"> </w:t>
      </w:r>
      <w:r w:rsidRPr="00E0697D">
        <w:rPr>
          <w:rFonts w:ascii="Times New Roman" w:eastAsia="微软雅黑" w:hAnsi="微软雅黑" w:cs="宋体" w:hint="eastAsia"/>
          <w:szCs w:val="18"/>
        </w:rPr>
        <w:t>变幻莫测</w:t>
      </w:r>
    </w:p>
    <w:p w:rsidR="00E0697D" w14:paraId="25AC3D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</w:p>
    <w:p w:rsidR="00E0697D" w14:paraId="5BCC88A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第一空，根据关联词“看似…实则…”可知，所填词语与“准确”构成反义关系，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项“粗糙”</w:t>
      </w:r>
      <w:r w:rsidRPr="00E0697D">
        <w:rPr>
          <w:rFonts w:ascii="Times New Roman" w:eastAsia="微软雅黑" w:hAnsi="微软雅黑" w:cs="宋体" w:hint="eastAsia"/>
          <w:szCs w:val="18"/>
        </w:rPr>
        <w:t>反义词为“细腻”，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项“模糊”反义词为“清晰”，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项“荒诞”反义词为“合理”，均不符合要求，排除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“准确”意为行动的结果完全符合实际或预期，可以与“随意”形成反义关系。第二空，“变幻莫测”比喻事物变化迅速，捉摸不定，无法预料，与“迅捷的手法”、“各种瞬间”形成对应，符合语境。故选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50A34B51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4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团购行业确有“病入膏肓”之忧，从团购行业现实环境来看，短期内，资本日益枯竭，内生发展乏力，行业洗牌风暴日渐临近。在一个混乱的格局中，只有死亡案例不断上演，才能澄清市场，才能防止劣币驱逐良币，才能“吹尽黄沙始见金”。我们相信，“死者”的惨重教训，将能激发生者的求生欲望。但愿在“死亡”开始降临于团购行业时，同行的倒下，能触及有价值生存者的灵魂，推彼及已，心存悲悯，从而反躬自省，以求强身之道。对资本的鞭笞，团购行业从业者别指望公众会对你同情：好的产品、有价值的服务，才是与公众互动沟通的最好媒介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唯有创新灵魂不死，才能凤凰涅槃。</w:t>
      </w:r>
    </w:p>
    <w:p w:rsidR="00E0697D" w14:paraId="238D401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下列不符合作者对“团购”态度立场的是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7CE067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、充满期待</w:t>
      </w:r>
      <w:r>
        <w:rPr>
          <w:rFonts w:ascii="微软雅黑" w:eastAsia="微软雅黑" w:hAnsi="微软雅黑" w:cs="微软雅黑"/>
          <w:szCs w:val="18"/>
        </w:rPr>
        <w:br/>
      </w:r>
      <w:r>
        <w:rPr>
          <w:rFonts w:ascii="微软雅黑" w:eastAsia="微软雅黑" w:hAnsi="微软雅黑" w:cs="微软雅黑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https://d.book118.com/607040003162006030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:rsidP="00496691" w14:paraId="2BC92D56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0EF4" w14:paraId="40565FE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:rsidP="00496691" w14:paraId="5FDD0CCA" w14:textId="66ED77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800EF4" w14:paraId="541C567F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paraId="50978FE8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0EF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:rsidP="00496691" w14:textId="66ED77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800EF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:rsidP="0049669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800EF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:rsidP="00496691" w14:textId="66ED771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800EF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paraId="499B45A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paraId="5BBDDB51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paraId="4F639D14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00EF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F588C"/>
    <w:rsid w:val="00496691"/>
    <w:rsid w:val="00541498"/>
    <w:rsid w:val="007675BD"/>
    <w:rsid w:val="00800EF4"/>
    <w:rsid w:val="009C641C"/>
    <w:rsid w:val="00A77B3E"/>
    <w:rsid w:val="00A95C3D"/>
    <w:rsid w:val="00CA2A55"/>
    <w:rsid w:val="00E0697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5E4B384D"/>
  <w15:docId w15:val="{1D5FEEDF-F758-4917-8AF2-3C13CC6416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800EF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800EF4"/>
    <w:rPr>
      <w:sz w:val="18"/>
      <w:szCs w:val="18"/>
    </w:rPr>
  </w:style>
  <w:style w:type="paragraph" w:styleId="Footer">
    <w:name w:val="footer"/>
    <w:basedOn w:val="Normal"/>
    <w:link w:val="a0"/>
    <w:rsid w:val="00800EF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800EF4"/>
    <w:rPr>
      <w:sz w:val="18"/>
      <w:szCs w:val="18"/>
    </w:rPr>
  </w:style>
  <w:style w:type="character" w:styleId="PageNumber">
    <w:name w:val="page number"/>
    <w:basedOn w:val="DefaultParagraphFont"/>
    <w:rsid w:val="00800E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0704000316200603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3860</Words>
  <Characters>22004</Characters>
  <Application>Microsoft Office Word</Application>
  <DocSecurity>0</DocSecurity>
  <Lines>183</Lines>
  <Paragraphs>51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2024-01-12T14:07:00Z</dcterms:created>
  <dcterms:modified xsi:type="dcterms:W3CDTF">2024-01-12T14:07:00Z</dcterms:modified>
</cp:coreProperties>
</file>