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7" w:history="1">
        <w:r>
          <w:rPr>
            <w:rFonts w:ascii="仿宋" w:eastAsia="仿宋" w:hAnsi="仿宋" w:cs="仿宋" w:hint="eastAsia"/>
            <w:lang w:eastAsia="zh-CN"/>
          </w:rPr>
          <w:t>概论</w:t>
        </w:r>
        <w:r>
          <w:tab/>
        </w:r>
        <w:r>
          <w:fldChar w:fldCharType="begin"/>
        </w:r>
        <w:r>
          <w:instrText xml:space="preserve"> PAGEREF _Toc6397 \h </w:instrText>
        </w:r>
        <w:r>
          <w:fldChar w:fldCharType="separate"/>
        </w:r>
        <w:r>
          <w:t>3</w:t>
        </w:r>
        <w:r>
          <w:fldChar w:fldCharType="end"/>
        </w:r>
      </w:hyperlink>
    </w:p>
    <w:p>
      <w:pPr>
        <w:pStyle w:val="TOC1"/>
        <w:tabs>
          <w:tab w:val="right" w:leader="dot" w:pos="8306"/>
        </w:tabs>
      </w:pPr>
      <w:hyperlink w:anchor="_Toc12299" w:history="1">
        <w:r>
          <w:rPr>
            <w:rFonts w:ascii="仿宋" w:eastAsia="仿宋" w:hAnsi="仿宋" w:cs="仿宋" w:hint="eastAsia"/>
            <w:lang w:eastAsia="zh-CN"/>
          </w:rPr>
          <w:t>一、防水胶项目可持续发展</w:t>
        </w:r>
        <w:r>
          <w:tab/>
        </w:r>
        <w:r>
          <w:fldChar w:fldCharType="begin"/>
        </w:r>
        <w:r>
          <w:instrText xml:space="preserve"> PAGEREF _Toc12299 \h </w:instrText>
        </w:r>
        <w:r>
          <w:fldChar w:fldCharType="separate"/>
        </w:r>
        <w:r>
          <w:t>3</w:t>
        </w:r>
        <w:r>
          <w:fldChar w:fldCharType="end"/>
        </w:r>
      </w:hyperlink>
    </w:p>
    <w:p>
      <w:pPr>
        <w:pStyle w:val="TOC2"/>
        <w:tabs>
          <w:tab w:val="right" w:leader="dot" w:pos="8306"/>
        </w:tabs>
      </w:pPr>
      <w:hyperlink w:anchor="_Toc22290" w:history="1">
        <w:r>
          <w:rPr>
            <w:rFonts w:ascii="仿宋" w:eastAsia="仿宋" w:hAnsi="仿宋" w:cs="仿宋" w:hint="eastAsia"/>
            <w:lang w:eastAsia="zh-CN"/>
          </w:rPr>
          <w:t>(一)、可持续战略与实践</w:t>
        </w:r>
        <w:r>
          <w:tab/>
        </w:r>
        <w:r>
          <w:fldChar w:fldCharType="begin"/>
        </w:r>
        <w:r>
          <w:instrText xml:space="preserve"> PAGEREF _Toc22290 \h </w:instrText>
        </w:r>
        <w:r>
          <w:fldChar w:fldCharType="separate"/>
        </w:r>
        <w:r>
          <w:t>3</w:t>
        </w:r>
        <w:r>
          <w:fldChar w:fldCharType="end"/>
        </w:r>
      </w:hyperlink>
    </w:p>
    <w:p>
      <w:pPr>
        <w:pStyle w:val="TOC2"/>
        <w:tabs>
          <w:tab w:val="right" w:leader="dot" w:pos="8306"/>
        </w:tabs>
      </w:pPr>
      <w:hyperlink w:anchor="_Toc25303" w:history="1">
        <w:r>
          <w:rPr>
            <w:rFonts w:ascii="仿宋" w:eastAsia="仿宋" w:hAnsi="仿宋" w:cs="仿宋" w:hint="eastAsia"/>
            <w:lang w:eastAsia="zh-CN"/>
          </w:rPr>
          <w:t>(二)、环保与社会责任</w:t>
        </w:r>
        <w:r>
          <w:tab/>
        </w:r>
        <w:r>
          <w:fldChar w:fldCharType="begin"/>
        </w:r>
        <w:r>
          <w:instrText xml:space="preserve"> PAGEREF _Toc25303 \h </w:instrText>
        </w:r>
        <w:r>
          <w:fldChar w:fldCharType="separate"/>
        </w:r>
        <w:r>
          <w:t>4</w:t>
        </w:r>
        <w:r>
          <w:fldChar w:fldCharType="end"/>
        </w:r>
      </w:hyperlink>
    </w:p>
    <w:p>
      <w:pPr>
        <w:pStyle w:val="TOC1"/>
        <w:tabs>
          <w:tab w:val="right" w:leader="dot" w:pos="8306"/>
        </w:tabs>
      </w:pPr>
      <w:hyperlink w:anchor="_Toc11437" w:history="1">
        <w:r>
          <w:rPr>
            <w:rFonts w:ascii="仿宋" w:eastAsia="仿宋" w:hAnsi="仿宋" w:cs="仿宋" w:hint="eastAsia"/>
            <w:lang w:eastAsia="zh-CN"/>
          </w:rPr>
          <w:t>二、产品规划分析</w:t>
        </w:r>
        <w:r>
          <w:tab/>
        </w:r>
        <w:r>
          <w:fldChar w:fldCharType="begin"/>
        </w:r>
        <w:r>
          <w:instrText xml:space="preserve"> PAGEREF _Toc11437 \h </w:instrText>
        </w:r>
        <w:r>
          <w:fldChar w:fldCharType="separate"/>
        </w:r>
        <w:r>
          <w:t>5</w:t>
        </w:r>
        <w:r>
          <w:fldChar w:fldCharType="end"/>
        </w:r>
      </w:hyperlink>
    </w:p>
    <w:p>
      <w:pPr>
        <w:pStyle w:val="TOC2"/>
        <w:tabs>
          <w:tab w:val="right" w:leader="dot" w:pos="8306"/>
        </w:tabs>
      </w:pPr>
      <w:hyperlink w:anchor="_Toc30885" w:history="1">
        <w:r>
          <w:rPr>
            <w:rFonts w:ascii="仿宋" w:eastAsia="仿宋" w:hAnsi="仿宋" w:cs="仿宋" w:hint="eastAsia"/>
            <w:lang w:eastAsia="zh-CN"/>
          </w:rPr>
          <w:t>(一)、产品规划</w:t>
        </w:r>
        <w:r>
          <w:tab/>
        </w:r>
        <w:r>
          <w:fldChar w:fldCharType="begin"/>
        </w:r>
        <w:r>
          <w:instrText xml:space="preserve"> PAGEREF _Toc30885 \h </w:instrText>
        </w:r>
        <w:r>
          <w:fldChar w:fldCharType="separate"/>
        </w:r>
        <w:r>
          <w:t>5</w:t>
        </w:r>
        <w:r>
          <w:fldChar w:fldCharType="end"/>
        </w:r>
      </w:hyperlink>
    </w:p>
    <w:p>
      <w:pPr>
        <w:pStyle w:val="TOC2"/>
        <w:tabs>
          <w:tab w:val="right" w:leader="dot" w:pos="8306"/>
        </w:tabs>
      </w:pPr>
      <w:hyperlink w:anchor="_Toc1410" w:history="1">
        <w:r>
          <w:rPr>
            <w:rFonts w:ascii="仿宋" w:eastAsia="仿宋" w:hAnsi="仿宋" w:cs="仿宋" w:hint="eastAsia"/>
            <w:lang w:eastAsia="zh-CN"/>
          </w:rPr>
          <w:t>(二)、建设规模</w:t>
        </w:r>
        <w:r>
          <w:tab/>
        </w:r>
        <w:r>
          <w:fldChar w:fldCharType="begin"/>
        </w:r>
        <w:r>
          <w:instrText xml:space="preserve"> PAGEREF _Toc1410 \h </w:instrText>
        </w:r>
        <w:r>
          <w:fldChar w:fldCharType="separate"/>
        </w:r>
        <w:r>
          <w:t>5</w:t>
        </w:r>
        <w:r>
          <w:fldChar w:fldCharType="end"/>
        </w:r>
      </w:hyperlink>
    </w:p>
    <w:p>
      <w:pPr>
        <w:pStyle w:val="TOC1"/>
        <w:tabs>
          <w:tab w:val="right" w:leader="dot" w:pos="8306"/>
        </w:tabs>
      </w:pPr>
      <w:hyperlink w:anchor="_Toc1295" w:history="1">
        <w:r>
          <w:rPr>
            <w:rFonts w:ascii="仿宋" w:eastAsia="仿宋" w:hAnsi="仿宋" w:cs="仿宋" w:hint="eastAsia"/>
            <w:lang w:eastAsia="zh-CN"/>
          </w:rPr>
          <w:t>三、市场分析、调研</w:t>
        </w:r>
        <w:r>
          <w:tab/>
        </w:r>
        <w:r>
          <w:fldChar w:fldCharType="begin"/>
        </w:r>
        <w:r>
          <w:instrText xml:space="preserve"> PAGEREF _Toc1295 \h </w:instrText>
        </w:r>
        <w:r>
          <w:fldChar w:fldCharType="separate"/>
        </w:r>
        <w:r>
          <w:t>7</w:t>
        </w:r>
        <w:r>
          <w:fldChar w:fldCharType="end"/>
        </w:r>
      </w:hyperlink>
    </w:p>
    <w:p>
      <w:pPr>
        <w:pStyle w:val="TOC2"/>
        <w:tabs>
          <w:tab w:val="right" w:leader="dot" w:pos="8306"/>
        </w:tabs>
      </w:pPr>
      <w:hyperlink w:anchor="_Toc27302" w:history="1">
        <w:r>
          <w:rPr>
            <w:rFonts w:ascii="仿宋" w:eastAsia="仿宋" w:hAnsi="仿宋" w:cs="仿宋" w:hint="eastAsia"/>
            <w:lang w:eastAsia="zh-CN"/>
          </w:rPr>
          <w:t>(一)、防水胶行业分析</w:t>
        </w:r>
        <w:r>
          <w:tab/>
        </w:r>
        <w:r>
          <w:fldChar w:fldCharType="begin"/>
        </w:r>
        <w:r>
          <w:instrText xml:space="preserve"> PAGEREF _Toc27302 \h </w:instrText>
        </w:r>
        <w:r>
          <w:fldChar w:fldCharType="separate"/>
        </w:r>
        <w:r>
          <w:t>7</w:t>
        </w:r>
        <w:r>
          <w:fldChar w:fldCharType="end"/>
        </w:r>
      </w:hyperlink>
    </w:p>
    <w:p>
      <w:pPr>
        <w:pStyle w:val="TOC2"/>
        <w:tabs>
          <w:tab w:val="right" w:leader="dot" w:pos="8306"/>
        </w:tabs>
      </w:pPr>
      <w:hyperlink w:anchor="_Toc18711" w:history="1">
        <w:r>
          <w:rPr>
            <w:rFonts w:ascii="仿宋" w:eastAsia="仿宋" w:hAnsi="仿宋" w:cs="仿宋" w:hint="eastAsia"/>
            <w:lang w:eastAsia="zh-CN"/>
          </w:rPr>
          <w:t>(二)、防水胶市场分析预测</w:t>
        </w:r>
        <w:r>
          <w:tab/>
        </w:r>
        <w:r>
          <w:fldChar w:fldCharType="begin"/>
        </w:r>
        <w:r>
          <w:instrText xml:space="preserve"> PAGEREF _Toc18711 \h </w:instrText>
        </w:r>
        <w:r>
          <w:fldChar w:fldCharType="separate"/>
        </w:r>
        <w:r>
          <w:t>7</w:t>
        </w:r>
        <w:r>
          <w:fldChar w:fldCharType="end"/>
        </w:r>
      </w:hyperlink>
    </w:p>
    <w:p>
      <w:pPr>
        <w:pStyle w:val="TOC1"/>
        <w:tabs>
          <w:tab w:val="right" w:leader="dot" w:pos="8306"/>
        </w:tabs>
      </w:pPr>
      <w:hyperlink w:anchor="_Toc3157" w:history="1">
        <w:r>
          <w:rPr>
            <w:rFonts w:ascii="仿宋" w:eastAsia="仿宋" w:hAnsi="仿宋" w:cs="仿宋" w:hint="eastAsia"/>
            <w:lang w:eastAsia="zh-CN"/>
          </w:rPr>
          <w:t>四、防水胶项目文档管理</w:t>
        </w:r>
        <w:r>
          <w:tab/>
        </w:r>
        <w:r>
          <w:fldChar w:fldCharType="begin"/>
        </w:r>
        <w:r>
          <w:instrText xml:space="preserve"> PAGEREF _Toc3157 \h </w:instrText>
        </w:r>
        <w:r>
          <w:fldChar w:fldCharType="separate"/>
        </w:r>
        <w:r>
          <w:t>8</w:t>
        </w:r>
        <w:r>
          <w:fldChar w:fldCharType="end"/>
        </w:r>
      </w:hyperlink>
    </w:p>
    <w:p>
      <w:pPr>
        <w:pStyle w:val="TOC2"/>
        <w:tabs>
          <w:tab w:val="right" w:leader="dot" w:pos="8306"/>
        </w:tabs>
      </w:pPr>
      <w:hyperlink w:anchor="_Toc16987" w:history="1">
        <w:r>
          <w:rPr>
            <w:rFonts w:ascii="仿宋" w:eastAsia="仿宋" w:hAnsi="仿宋" w:cs="仿宋" w:hint="eastAsia"/>
            <w:lang w:eastAsia="zh-CN"/>
          </w:rPr>
          <w:t>(一)、文档编制与审查</w:t>
        </w:r>
        <w:r>
          <w:tab/>
        </w:r>
        <w:r>
          <w:fldChar w:fldCharType="begin"/>
        </w:r>
        <w:r>
          <w:instrText xml:space="preserve"> PAGEREF _Toc16987 \h </w:instrText>
        </w:r>
        <w:r>
          <w:fldChar w:fldCharType="separate"/>
        </w:r>
        <w:r>
          <w:t>8</w:t>
        </w:r>
        <w:r>
          <w:fldChar w:fldCharType="end"/>
        </w:r>
      </w:hyperlink>
    </w:p>
    <w:p>
      <w:pPr>
        <w:pStyle w:val="TOC2"/>
        <w:tabs>
          <w:tab w:val="right" w:leader="dot" w:pos="8306"/>
        </w:tabs>
      </w:pPr>
      <w:hyperlink w:anchor="_Toc3769" w:history="1">
        <w:r>
          <w:rPr>
            <w:rFonts w:ascii="仿宋" w:eastAsia="仿宋" w:hAnsi="仿宋" w:cs="仿宋" w:hint="eastAsia"/>
            <w:lang w:eastAsia="zh-CN"/>
          </w:rPr>
          <w:t>(二)、文档发布与分发</w:t>
        </w:r>
        <w:r>
          <w:tab/>
        </w:r>
        <w:r>
          <w:fldChar w:fldCharType="begin"/>
        </w:r>
        <w:r>
          <w:instrText xml:space="preserve"> PAGEREF _Toc3769 \h </w:instrText>
        </w:r>
        <w:r>
          <w:fldChar w:fldCharType="separate"/>
        </w:r>
        <w:r>
          <w:t>10</w:t>
        </w:r>
        <w:r>
          <w:fldChar w:fldCharType="end"/>
        </w:r>
      </w:hyperlink>
    </w:p>
    <w:p>
      <w:pPr>
        <w:pStyle w:val="TOC2"/>
        <w:tabs>
          <w:tab w:val="right" w:leader="dot" w:pos="8306"/>
        </w:tabs>
      </w:pPr>
      <w:hyperlink w:anchor="_Toc21822" w:history="1">
        <w:r>
          <w:rPr>
            <w:rFonts w:ascii="仿宋" w:eastAsia="仿宋" w:hAnsi="仿宋" w:cs="仿宋" w:hint="eastAsia"/>
            <w:lang w:eastAsia="zh-CN"/>
          </w:rPr>
          <w:t>(三)、文档存档与归档</w:t>
        </w:r>
        <w:r>
          <w:tab/>
        </w:r>
        <w:r>
          <w:fldChar w:fldCharType="begin"/>
        </w:r>
        <w:r>
          <w:instrText xml:space="preserve"> PAGEREF _Toc21822 \h </w:instrText>
        </w:r>
        <w:r>
          <w:fldChar w:fldCharType="separate"/>
        </w:r>
        <w:r>
          <w:t>10</w:t>
        </w:r>
        <w:r>
          <w:fldChar w:fldCharType="end"/>
        </w:r>
      </w:hyperlink>
    </w:p>
    <w:p>
      <w:pPr>
        <w:pStyle w:val="TOC1"/>
        <w:tabs>
          <w:tab w:val="right" w:leader="dot" w:pos="8306"/>
        </w:tabs>
      </w:pPr>
      <w:hyperlink w:anchor="_Toc23047" w:history="1">
        <w:r>
          <w:rPr>
            <w:rFonts w:ascii="仿宋" w:eastAsia="仿宋" w:hAnsi="仿宋" w:cs="仿宋" w:hint="eastAsia"/>
            <w:lang w:eastAsia="zh-CN"/>
          </w:rPr>
          <w:t>五、防水胶项目土建工程</w:t>
        </w:r>
        <w:r>
          <w:tab/>
        </w:r>
        <w:r>
          <w:fldChar w:fldCharType="begin"/>
        </w:r>
        <w:r>
          <w:instrText xml:space="preserve"> PAGEREF _Toc23047 \h </w:instrText>
        </w:r>
        <w:r>
          <w:fldChar w:fldCharType="separate"/>
        </w:r>
        <w:r>
          <w:t>12</w:t>
        </w:r>
        <w:r>
          <w:fldChar w:fldCharType="end"/>
        </w:r>
      </w:hyperlink>
    </w:p>
    <w:p>
      <w:pPr>
        <w:pStyle w:val="TOC2"/>
        <w:tabs>
          <w:tab w:val="right" w:leader="dot" w:pos="8306"/>
        </w:tabs>
      </w:pPr>
      <w:hyperlink w:anchor="_Toc28944" w:history="1">
        <w:r>
          <w:rPr>
            <w:rFonts w:ascii="仿宋" w:eastAsia="仿宋" w:hAnsi="仿宋" w:cs="仿宋" w:hint="eastAsia"/>
            <w:lang w:eastAsia="zh-CN"/>
          </w:rPr>
          <w:t>(一)、建筑工程设计原则</w:t>
        </w:r>
        <w:r>
          <w:tab/>
        </w:r>
        <w:r>
          <w:fldChar w:fldCharType="begin"/>
        </w:r>
        <w:r>
          <w:instrText xml:space="preserve"> PAGEREF _Toc28944 \h </w:instrText>
        </w:r>
        <w:r>
          <w:fldChar w:fldCharType="separate"/>
        </w:r>
        <w:r>
          <w:t>12</w:t>
        </w:r>
        <w:r>
          <w:fldChar w:fldCharType="end"/>
        </w:r>
      </w:hyperlink>
    </w:p>
    <w:p>
      <w:pPr>
        <w:pStyle w:val="TOC2"/>
        <w:tabs>
          <w:tab w:val="right" w:leader="dot" w:pos="8306"/>
        </w:tabs>
      </w:pPr>
      <w:hyperlink w:anchor="_Toc28788" w:history="1">
        <w:r>
          <w:rPr>
            <w:rFonts w:ascii="仿宋" w:eastAsia="仿宋" w:hAnsi="仿宋" w:cs="仿宋" w:hint="eastAsia"/>
            <w:lang w:eastAsia="zh-CN"/>
          </w:rPr>
          <w:t>(二)、土建工程设计年限及安全等级</w:t>
        </w:r>
        <w:r>
          <w:tab/>
        </w:r>
        <w:r>
          <w:fldChar w:fldCharType="begin"/>
        </w:r>
        <w:r>
          <w:instrText xml:space="preserve"> PAGEREF _Toc28788 \h </w:instrText>
        </w:r>
        <w:r>
          <w:fldChar w:fldCharType="separate"/>
        </w:r>
        <w:r>
          <w:t>13</w:t>
        </w:r>
        <w:r>
          <w:fldChar w:fldCharType="end"/>
        </w:r>
      </w:hyperlink>
    </w:p>
    <w:p>
      <w:pPr>
        <w:pStyle w:val="TOC2"/>
        <w:tabs>
          <w:tab w:val="right" w:leader="dot" w:pos="8306"/>
        </w:tabs>
      </w:pPr>
      <w:hyperlink w:anchor="_Toc18105" w:history="1">
        <w:r>
          <w:rPr>
            <w:rFonts w:ascii="仿宋" w:eastAsia="仿宋" w:hAnsi="仿宋" w:cs="仿宋" w:hint="eastAsia"/>
            <w:lang w:eastAsia="zh-CN"/>
          </w:rPr>
          <w:t>(三)、建筑工程设计总体要求</w:t>
        </w:r>
        <w:r>
          <w:tab/>
        </w:r>
        <w:r>
          <w:fldChar w:fldCharType="begin"/>
        </w:r>
        <w:r>
          <w:instrText xml:space="preserve"> PAGEREF _Toc18105 \h </w:instrText>
        </w:r>
        <w:r>
          <w:fldChar w:fldCharType="separate"/>
        </w:r>
        <w:r>
          <w:t>14</w:t>
        </w:r>
        <w:r>
          <w:fldChar w:fldCharType="end"/>
        </w:r>
      </w:hyperlink>
    </w:p>
    <w:p>
      <w:pPr>
        <w:pStyle w:val="TOC2"/>
        <w:tabs>
          <w:tab w:val="right" w:leader="dot" w:pos="8306"/>
        </w:tabs>
      </w:pPr>
      <w:hyperlink w:anchor="_Toc8392" w:history="1">
        <w:r>
          <w:rPr>
            <w:rFonts w:ascii="仿宋" w:eastAsia="仿宋" w:hAnsi="仿宋" w:cs="仿宋" w:hint="eastAsia"/>
            <w:lang w:eastAsia="zh-CN"/>
          </w:rPr>
          <w:t>(四)、土建工程建设指标</w:t>
        </w:r>
        <w:r>
          <w:tab/>
        </w:r>
        <w:r>
          <w:fldChar w:fldCharType="begin"/>
        </w:r>
        <w:r>
          <w:instrText xml:space="preserve"> PAGEREF _Toc8392 \h </w:instrText>
        </w:r>
        <w:r>
          <w:fldChar w:fldCharType="separate"/>
        </w:r>
        <w:r>
          <w:t>15</w:t>
        </w:r>
        <w:r>
          <w:fldChar w:fldCharType="end"/>
        </w:r>
      </w:hyperlink>
    </w:p>
    <w:p>
      <w:pPr>
        <w:pStyle w:val="TOC1"/>
        <w:tabs>
          <w:tab w:val="right" w:leader="dot" w:pos="8306"/>
        </w:tabs>
      </w:pPr>
      <w:hyperlink w:anchor="_Toc11635" w:history="1">
        <w:r>
          <w:rPr>
            <w:rFonts w:ascii="仿宋" w:eastAsia="仿宋" w:hAnsi="仿宋" w:cs="仿宋" w:hint="eastAsia"/>
            <w:lang w:eastAsia="zh-CN"/>
          </w:rPr>
          <w:t>六、防水胶项目选址可行性分析</w:t>
        </w:r>
        <w:r>
          <w:tab/>
        </w:r>
        <w:r>
          <w:fldChar w:fldCharType="begin"/>
        </w:r>
        <w:r>
          <w:instrText xml:space="preserve"> PAGEREF _Toc11635 \h </w:instrText>
        </w:r>
        <w:r>
          <w:fldChar w:fldCharType="separate"/>
        </w:r>
        <w:r>
          <w:t>15</w:t>
        </w:r>
        <w:r>
          <w:fldChar w:fldCharType="end"/>
        </w:r>
      </w:hyperlink>
    </w:p>
    <w:p>
      <w:pPr>
        <w:pStyle w:val="TOC2"/>
        <w:tabs>
          <w:tab w:val="right" w:leader="dot" w:pos="8306"/>
        </w:tabs>
      </w:pPr>
      <w:hyperlink w:anchor="_Toc25244" w:history="1">
        <w:r>
          <w:rPr>
            <w:rFonts w:ascii="仿宋" w:eastAsia="仿宋" w:hAnsi="仿宋" w:cs="仿宋" w:hint="eastAsia"/>
            <w:lang w:eastAsia="zh-CN"/>
          </w:rPr>
          <w:t>(一)、防水胶项目选址</w:t>
        </w:r>
        <w:r>
          <w:tab/>
        </w:r>
        <w:r>
          <w:fldChar w:fldCharType="begin"/>
        </w:r>
        <w:r>
          <w:instrText xml:space="preserve"> PAGEREF _Toc25244 \h </w:instrText>
        </w:r>
        <w:r>
          <w:fldChar w:fldCharType="separate"/>
        </w:r>
        <w:r>
          <w:t>15</w:t>
        </w:r>
        <w:r>
          <w:fldChar w:fldCharType="end"/>
        </w:r>
      </w:hyperlink>
    </w:p>
    <w:p>
      <w:pPr>
        <w:pStyle w:val="TOC2"/>
        <w:tabs>
          <w:tab w:val="right" w:leader="dot" w:pos="8306"/>
        </w:tabs>
      </w:pPr>
      <w:hyperlink w:anchor="_Toc28308" w:history="1">
        <w:r>
          <w:rPr>
            <w:rFonts w:ascii="仿宋" w:eastAsia="仿宋" w:hAnsi="仿宋" w:cs="仿宋" w:hint="eastAsia"/>
            <w:lang w:eastAsia="zh-CN"/>
          </w:rPr>
          <w:t>(二)、用地控制指标</w:t>
        </w:r>
        <w:r>
          <w:tab/>
        </w:r>
        <w:r>
          <w:fldChar w:fldCharType="begin"/>
        </w:r>
        <w:r>
          <w:instrText xml:space="preserve"> PAGEREF _Toc28308 \h </w:instrText>
        </w:r>
        <w:r>
          <w:fldChar w:fldCharType="separate"/>
        </w:r>
        <w:r>
          <w:t>15</w:t>
        </w:r>
        <w:r>
          <w:fldChar w:fldCharType="end"/>
        </w:r>
      </w:hyperlink>
    </w:p>
    <w:p>
      <w:pPr>
        <w:pStyle w:val="TOC2"/>
        <w:tabs>
          <w:tab w:val="right" w:leader="dot" w:pos="8306"/>
        </w:tabs>
      </w:pPr>
      <w:hyperlink w:anchor="_Toc20874" w:history="1">
        <w:r>
          <w:rPr>
            <w:rFonts w:ascii="仿宋" w:eastAsia="仿宋" w:hAnsi="仿宋" w:cs="仿宋" w:hint="eastAsia"/>
            <w:lang w:eastAsia="zh-CN"/>
          </w:rPr>
          <w:t>(三)、节约用地措施</w:t>
        </w:r>
        <w:r>
          <w:tab/>
        </w:r>
        <w:r>
          <w:fldChar w:fldCharType="begin"/>
        </w:r>
        <w:r>
          <w:instrText xml:space="preserve"> PAGEREF _Toc20874 \h </w:instrText>
        </w:r>
        <w:r>
          <w:fldChar w:fldCharType="separate"/>
        </w:r>
        <w:r>
          <w:t>17</w:t>
        </w:r>
        <w:r>
          <w:fldChar w:fldCharType="end"/>
        </w:r>
      </w:hyperlink>
    </w:p>
    <w:p>
      <w:pPr>
        <w:pStyle w:val="TOC2"/>
        <w:tabs>
          <w:tab w:val="right" w:leader="dot" w:pos="8306"/>
        </w:tabs>
      </w:pPr>
      <w:hyperlink w:anchor="_Toc14460" w:history="1">
        <w:r>
          <w:rPr>
            <w:rFonts w:ascii="仿宋" w:eastAsia="仿宋" w:hAnsi="仿宋" w:cs="仿宋" w:hint="eastAsia"/>
            <w:lang w:eastAsia="zh-CN"/>
          </w:rPr>
          <w:t>(四)、总图布置方案</w:t>
        </w:r>
        <w:r>
          <w:tab/>
        </w:r>
        <w:r>
          <w:fldChar w:fldCharType="begin"/>
        </w:r>
        <w:r>
          <w:instrText xml:space="preserve"> PAGEREF _Toc14460 \h </w:instrText>
        </w:r>
        <w:r>
          <w:fldChar w:fldCharType="separate"/>
        </w:r>
        <w:r>
          <w:t>18</w:t>
        </w:r>
        <w:r>
          <w:fldChar w:fldCharType="end"/>
        </w:r>
      </w:hyperlink>
    </w:p>
    <w:p>
      <w:pPr>
        <w:pStyle w:val="TOC2"/>
        <w:tabs>
          <w:tab w:val="right" w:leader="dot" w:pos="8306"/>
        </w:tabs>
      </w:pPr>
      <w:hyperlink w:anchor="_Toc9943" w:history="1">
        <w:r>
          <w:rPr>
            <w:rFonts w:ascii="仿宋" w:eastAsia="仿宋" w:hAnsi="仿宋" w:cs="仿宋" w:hint="eastAsia"/>
            <w:lang w:eastAsia="zh-CN"/>
          </w:rPr>
          <w:t>(五)、选址综合评价</w:t>
        </w:r>
        <w:r>
          <w:tab/>
        </w:r>
        <w:r>
          <w:fldChar w:fldCharType="begin"/>
        </w:r>
        <w:r>
          <w:instrText xml:space="preserve"> PAGEREF _Toc9943 \h </w:instrText>
        </w:r>
        <w:r>
          <w:fldChar w:fldCharType="separate"/>
        </w:r>
        <w:r>
          <w:t>19</w:t>
        </w:r>
        <w:r>
          <w:fldChar w:fldCharType="end"/>
        </w:r>
      </w:hyperlink>
    </w:p>
    <w:p>
      <w:pPr>
        <w:pStyle w:val="TOC1"/>
        <w:tabs>
          <w:tab w:val="right" w:leader="dot" w:pos="8306"/>
        </w:tabs>
      </w:pPr>
      <w:hyperlink w:anchor="_Toc14883" w:history="1">
        <w:r>
          <w:rPr>
            <w:rFonts w:ascii="仿宋" w:eastAsia="仿宋" w:hAnsi="仿宋" w:cs="仿宋" w:hint="eastAsia"/>
            <w:lang w:eastAsia="zh-CN"/>
          </w:rPr>
          <w:t>七、防水胶项目人力资源培养与发展</w:t>
        </w:r>
        <w:r>
          <w:tab/>
        </w:r>
        <w:r>
          <w:fldChar w:fldCharType="begin"/>
        </w:r>
        <w:r>
          <w:instrText xml:space="preserve"> PAGEREF _Toc14883 \h </w:instrText>
        </w:r>
        <w:r>
          <w:fldChar w:fldCharType="separate"/>
        </w:r>
        <w:r>
          <w:t>20</w:t>
        </w:r>
        <w:r>
          <w:fldChar w:fldCharType="end"/>
        </w:r>
      </w:hyperlink>
    </w:p>
    <w:p>
      <w:pPr>
        <w:pStyle w:val="TOC2"/>
        <w:tabs>
          <w:tab w:val="right" w:leader="dot" w:pos="8306"/>
        </w:tabs>
      </w:pPr>
      <w:hyperlink w:anchor="_Toc19800" w:history="1">
        <w:r>
          <w:rPr>
            <w:rFonts w:ascii="仿宋" w:eastAsia="仿宋" w:hAnsi="仿宋" w:cs="仿宋" w:hint="eastAsia"/>
            <w:lang w:eastAsia="zh-CN"/>
          </w:rPr>
          <w:t>(一)、人才需求与规划</w:t>
        </w:r>
        <w:r>
          <w:tab/>
        </w:r>
        <w:r>
          <w:fldChar w:fldCharType="begin"/>
        </w:r>
        <w:r>
          <w:instrText xml:space="preserve"> PAGEREF _Toc19800 \h </w:instrText>
        </w:r>
        <w:r>
          <w:fldChar w:fldCharType="separate"/>
        </w:r>
        <w:r>
          <w:t>20</w:t>
        </w:r>
        <w:r>
          <w:fldChar w:fldCharType="end"/>
        </w:r>
      </w:hyperlink>
    </w:p>
    <w:p>
      <w:pPr>
        <w:pStyle w:val="TOC2"/>
        <w:tabs>
          <w:tab w:val="right" w:leader="dot" w:pos="8306"/>
        </w:tabs>
      </w:pPr>
      <w:hyperlink w:anchor="_Toc13274" w:history="1">
        <w:r>
          <w:rPr>
            <w:rFonts w:ascii="仿宋" w:eastAsia="仿宋" w:hAnsi="仿宋" w:cs="仿宋" w:hint="eastAsia"/>
            <w:lang w:eastAsia="zh-CN"/>
          </w:rPr>
          <w:t>(二)、培训与发展计划</w:t>
        </w:r>
        <w:r>
          <w:tab/>
        </w:r>
        <w:r>
          <w:fldChar w:fldCharType="begin"/>
        </w:r>
        <w:r>
          <w:instrText xml:space="preserve"> PAGEREF _Toc13274 \h </w:instrText>
        </w:r>
        <w:r>
          <w:fldChar w:fldCharType="separate"/>
        </w:r>
        <w:r>
          <w:t>21</w:t>
        </w:r>
        <w:r>
          <w:fldChar w:fldCharType="end"/>
        </w:r>
      </w:hyperlink>
    </w:p>
    <w:p>
      <w:pPr>
        <w:pStyle w:val="TOC1"/>
        <w:tabs>
          <w:tab w:val="right" w:leader="dot" w:pos="8306"/>
        </w:tabs>
      </w:pPr>
      <w:hyperlink w:anchor="_Toc18856" w:history="1">
        <w:r>
          <w:rPr>
            <w:rFonts w:ascii="仿宋" w:eastAsia="仿宋" w:hAnsi="仿宋" w:cs="仿宋" w:hint="eastAsia"/>
            <w:lang w:eastAsia="zh-CN"/>
          </w:rPr>
          <w:t>八、防水胶项目计划安排</w:t>
        </w:r>
        <w:r>
          <w:tab/>
        </w:r>
        <w:r>
          <w:fldChar w:fldCharType="begin"/>
        </w:r>
        <w:r>
          <w:instrText xml:space="preserve"> PAGEREF _Toc18856 \h </w:instrText>
        </w:r>
        <w:r>
          <w:fldChar w:fldCharType="separate"/>
        </w:r>
        <w:r>
          <w:t>21</w:t>
        </w:r>
        <w:r>
          <w:fldChar w:fldCharType="end"/>
        </w:r>
      </w:hyperlink>
    </w:p>
    <w:p>
      <w:pPr>
        <w:pStyle w:val="TOC2"/>
        <w:tabs>
          <w:tab w:val="right" w:leader="dot" w:pos="8306"/>
        </w:tabs>
      </w:pPr>
      <w:hyperlink w:anchor="_Toc28465" w:history="1">
        <w:r>
          <w:rPr>
            <w:rFonts w:ascii="仿宋" w:eastAsia="仿宋" w:hAnsi="仿宋" w:cs="仿宋" w:hint="eastAsia"/>
            <w:lang w:eastAsia="zh-CN"/>
          </w:rPr>
          <w:t>(一)、建设周期</w:t>
        </w:r>
        <w:r>
          <w:tab/>
        </w:r>
        <w:r>
          <w:fldChar w:fldCharType="begin"/>
        </w:r>
        <w:r>
          <w:instrText xml:space="preserve"> PAGEREF _Toc28465 \h </w:instrText>
        </w:r>
        <w:r>
          <w:fldChar w:fldCharType="separate"/>
        </w:r>
        <w:r>
          <w:t>21</w:t>
        </w:r>
        <w:r>
          <w:fldChar w:fldCharType="end"/>
        </w:r>
      </w:hyperlink>
    </w:p>
    <w:p>
      <w:pPr>
        <w:pStyle w:val="TOC2"/>
        <w:tabs>
          <w:tab w:val="right" w:leader="dot" w:pos="8306"/>
        </w:tabs>
      </w:pPr>
      <w:hyperlink w:anchor="_Toc16617" w:history="1">
        <w:r>
          <w:rPr>
            <w:rFonts w:ascii="仿宋" w:eastAsia="仿宋" w:hAnsi="仿宋" w:cs="仿宋" w:hint="eastAsia"/>
            <w:lang w:eastAsia="zh-CN"/>
          </w:rPr>
          <w:t>(二)、建设进度</w:t>
        </w:r>
        <w:r>
          <w:tab/>
        </w:r>
        <w:r>
          <w:fldChar w:fldCharType="begin"/>
        </w:r>
        <w:r>
          <w:instrText xml:space="preserve"> PAGEREF _Toc16617 \h </w:instrText>
        </w:r>
        <w:r>
          <w:fldChar w:fldCharType="separate"/>
        </w:r>
        <w:r>
          <w:t>22</w:t>
        </w:r>
        <w:r>
          <w:fldChar w:fldCharType="end"/>
        </w:r>
      </w:hyperlink>
    </w:p>
    <w:p>
      <w:pPr>
        <w:pStyle w:val="TOC2"/>
        <w:tabs>
          <w:tab w:val="right" w:leader="dot" w:pos="8306"/>
        </w:tabs>
      </w:pPr>
      <w:hyperlink w:anchor="_Toc24374" w:history="1">
        <w:r>
          <w:rPr>
            <w:rFonts w:ascii="仿宋" w:eastAsia="仿宋" w:hAnsi="仿宋" w:cs="仿宋" w:hint="eastAsia"/>
            <w:lang w:eastAsia="zh-CN"/>
          </w:rPr>
          <w:t>(三)、进度安排注意事项</w:t>
        </w:r>
        <w:r>
          <w:tab/>
        </w:r>
        <w:r>
          <w:fldChar w:fldCharType="begin"/>
        </w:r>
        <w:r>
          <w:instrText xml:space="preserve"> PAGEREF _Toc24374 \h </w:instrText>
        </w:r>
        <w:r>
          <w:fldChar w:fldCharType="separate"/>
        </w:r>
        <w:r>
          <w:t>23</w:t>
        </w:r>
        <w:r>
          <w:fldChar w:fldCharType="end"/>
        </w:r>
      </w:hyperlink>
    </w:p>
    <w:p>
      <w:pPr>
        <w:pStyle w:val="TOC2"/>
        <w:tabs>
          <w:tab w:val="right" w:leader="dot" w:pos="8306"/>
        </w:tabs>
      </w:pPr>
      <w:hyperlink w:anchor="_Toc31392" w:history="1">
        <w:r>
          <w:rPr>
            <w:rFonts w:ascii="仿宋" w:eastAsia="仿宋" w:hAnsi="仿宋" w:cs="仿宋" w:hint="eastAsia"/>
            <w:lang w:eastAsia="zh-CN"/>
          </w:rPr>
          <w:t>(四)、人力资源配置</w:t>
        </w:r>
        <w:r>
          <w:tab/>
        </w:r>
        <w:r>
          <w:fldChar w:fldCharType="begin"/>
        </w:r>
        <w:r>
          <w:instrText xml:space="preserve"> PAGEREF _Toc31392 \h </w:instrText>
        </w:r>
        <w:r>
          <w:fldChar w:fldCharType="separate"/>
        </w:r>
        <w:r>
          <w:t>25</w:t>
        </w:r>
        <w:r>
          <w:fldChar w:fldCharType="end"/>
        </w:r>
      </w:hyperlink>
    </w:p>
    <w:p>
      <w:pPr>
        <w:pStyle w:val="TOC1"/>
        <w:tabs>
          <w:tab w:val="right" w:leader="dot" w:pos="8306"/>
        </w:tabs>
      </w:pPr>
      <w:hyperlink w:anchor="_Toc29531" w:history="1">
        <w:r>
          <w:rPr>
            <w:rFonts w:ascii="仿宋" w:eastAsia="仿宋" w:hAnsi="仿宋" w:cs="仿宋" w:hint="eastAsia"/>
            <w:lang w:eastAsia="zh-CN"/>
          </w:rPr>
          <w:t>九、防水胶项目经营效益</w:t>
        </w:r>
        <w:r>
          <w:tab/>
        </w:r>
        <w:r>
          <w:fldChar w:fldCharType="begin"/>
        </w:r>
        <w:r>
          <w:instrText xml:space="preserve"> PAGEREF _Toc29531 \h </w:instrText>
        </w:r>
        <w:r>
          <w:fldChar w:fldCharType="separate"/>
        </w:r>
        <w:r>
          <w:t>25</w:t>
        </w:r>
        <w:r>
          <w:fldChar w:fldCharType="end"/>
        </w:r>
      </w:hyperlink>
    </w:p>
    <w:p>
      <w:pPr>
        <w:pStyle w:val="TOC2"/>
        <w:tabs>
          <w:tab w:val="right" w:leader="dot" w:pos="8306"/>
        </w:tabs>
      </w:pPr>
      <w:hyperlink w:anchor="_Toc24181" w:history="1">
        <w:r>
          <w:rPr>
            <w:rFonts w:ascii="仿宋" w:eastAsia="仿宋" w:hAnsi="仿宋" w:cs="仿宋" w:hint="eastAsia"/>
            <w:lang w:eastAsia="zh-CN"/>
          </w:rPr>
          <w:t>(一)、经济评价财务测算</w:t>
        </w:r>
        <w:r>
          <w:tab/>
        </w:r>
        <w:r>
          <w:fldChar w:fldCharType="begin"/>
        </w:r>
        <w:r>
          <w:instrText xml:space="preserve"> PAGEREF _Toc24181 \h </w:instrText>
        </w:r>
        <w:r>
          <w:fldChar w:fldCharType="separate"/>
        </w:r>
        <w:r>
          <w:t>25</w:t>
        </w:r>
        <w:r>
          <w:fldChar w:fldCharType="end"/>
        </w:r>
      </w:hyperlink>
    </w:p>
    <w:p>
      <w:pPr>
        <w:pStyle w:val="TOC2"/>
        <w:tabs>
          <w:tab w:val="right" w:leader="dot" w:pos="8306"/>
        </w:tabs>
      </w:pPr>
      <w:hyperlink w:anchor="_Toc15036" w:history="1">
        <w:r>
          <w:rPr>
            <w:rFonts w:ascii="仿宋" w:eastAsia="仿宋" w:hAnsi="仿宋" w:cs="仿宋" w:hint="eastAsia"/>
            <w:lang w:eastAsia="zh-CN"/>
          </w:rPr>
          <w:t>(二)、防水胶项目盈利能力分析</w:t>
        </w:r>
        <w:r>
          <w:tab/>
        </w:r>
        <w:r>
          <w:fldChar w:fldCharType="begin"/>
        </w:r>
        <w:r>
          <w:instrText xml:space="preserve"> PAGEREF _Toc15036 \h </w:instrText>
        </w:r>
        <w:r>
          <w:fldChar w:fldCharType="separate"/>
        </w:r>
        <w:r>
          <w:t>27</w:t>
        </w:r>
        <w:r>
          <w:fldChar w:fldCharType="end"/>
        </w:r>
      </w:hyperlink>
    </w:p>
    <w:p>
      <w:pPr>
        <w:pStyle w:val="TOC1"/>
        <w:tabs>
          <w:tab w:val="right" w:leader="dot" w:pos="8306"/>
        </w:tabs>
      </w:pPr>
      <w:hyperlink w:anchor="_Toc13523" w:history="1">
        <w:r>
          <w:rPr>
            <w:rFonts w:ascii="仿宋" w:eastAsia="仿宋" w:hAnsi="仿宋" w:cs="仿宋" w:hint="eastAsia"/>
            <w:lang w:eastAsia="zh-CN"/>
          </w:rPr>
          <w:t>十、防水胶项目人力资源管理</w:t>
        </w:r>
        <w:r>
          <w:tab/>
        </w:r>
        <w:r>
          <w:fldChar w:fldCharType="begin"/>
        </w:r>
        <w:r>
          <w:instrText xml:space="preserve"> PAGEREF _Toc13523 \h </w:instrText>
        </w:r>
        <w:r>
          <w:fldChar w:fldCharType="separate"/>
        </w:r>
        <w:r>
          <w:t>27</w:t>
        </w:r>
        <w:r>
          <w:fldChar w:fldCharType="end"/>
        </w:r>
      </w:hyperlink>
    </w:p>
    <w:p>
      <w:pPr>
        <w:pStyle w:val="TOC2"/>
        <w:tabs>
          <w:tab w:val="right" w:leader="dot" w:pos="8306"/>
        </w:tabs>
      </w:pPr>
      <w:hyperlink w:anchor="_Toc8886" w:history="1">
        <w:r>
          <w:rPr>
            <w:rFonts w:ascii="仿宋" w:eastAsia="仿宋" w:hAnsi="仿宋" w:cs="仿宋" w:hint="eastAsia"/>
            <w:lang w:eastAsia="zh-CN"/>
          </w:rPr>
          <w:t>(一)、建立健全的预算管理制度</w:t>
        </w:r>
        <w:r>
          <w:tab/>
        </w:r>
        <w:r>
          <w:fldChar w:fldCharType="begin"/>
        </w:r>
        <w:r>
          <w:instrText xml:space="preserve"> PAGEREF _Toc8886 \h </w:instrText>
        </w:r>
        <w:r>
          <w:fldChar w:fldCharType="separate"/>
        </w:r>
        <w:r>
          <w:t>27</w:t>
        </w:r>
        <w:r>
          <w:fldChar w:fldCharType="end"/>
        </w:r>
      </w:hyperlink>
    </w:p>
    <w:p>
      <w:pPr>
        <w:pStyle w:val="TOC2"/>
        <w:tabs>
          <w:tab w:val="right" w:leader="dot" w:pos="8306"/>
        </w:tabs>
      </w:pPr>
      <w:hyperlink w:anchor="_Toc27079" w:history="1">
        <w:r>
          <w:rPr>
            <w:rFonts w:ascii="仿宋" w:eastAsia="仿宋" w:hAnsi="仿宋" w:cs="仿宋" w:hint="eastAsia"/>
            <w:lang w:eastAsia="zh-CN"/>
          </w:rPr>
          <w:t>(二)、加强资金流动监控</w:t>
        </w:r>
        <w:r>
          <w:tab/>
        </w:r>
        <w:r>
          <w:fldChar w:fldCharType="begin"/>
        </w:r>
        <w:r>
          <w:instrText xml:space="preserve"> PAGEREF _Toc27079 \h </w:instrText>
        </w:r>
        <w:r>
          <w:fldChar w:fldCharType="separate"/>
        </w:r>
        <w:r>
          <w:t>29</w:t>
        </w:r>
        <w:r>
          <w:fldChar w:fldCharType="end"/>
        </w:r>
      </w:hyperlink>
    </w:p>
    <w:p>
      <w:pPr>
        <w:pStyle w:val="TOC2"/>
        <w:tabs>
          <w:tab w:val="right" w:leader="dot" w:pos="8306"/>
        </w:tabs>
      </w:pPr>
      <w:hyperlink w:anchor="_Toc13016" w:history="1">
        <w:r>
          <w:rPr>
            <w:rFonts w:ascii="仿宋" w:eastAsia="仿宋" w:hAnsi="仿宋" w:cs="仿宋" w:hint="eastAsia"/>
            <w:lang w:eastAsia="zh-CN"/>
          </w:rPr>
          <w:t>(三)、制定完善的风险控制机制</w:t>
        </w:r>
        <w:r>
          <w:tab/>
        </w:r>
        <w:r>
          <w:fldChar w:fldCharType="begin"/>
        </w:r>
        <w:r>
          <w:instrText xml:space="preserve"> PAGEREF _Toc13016 \h </w:instrText>
        </w:r>
        <w:r>
          <w:fldChar w:fldCharType="separate"/>
        </w:r>
        <w:r>
          <w:t>30</w:t>
        </w:r>
        <w:r>
          <w:fldChar w:fldCharType="end"/>
        </w:r>
      </w:hyperlink>
    </w:p>
    <w:p>
      <w:pPr>
        <w:pStyle w:val="TOC2"/>
        <w:tabs>
          <w:tab w:val="right" w:leader="dot" w:pos="8306"/>
        </w:tabs>
      </w:pPr>
      <w:hyperlink w:anchor="_Toc19338" w:history="1">
        <w:r>
          <w:rPr>
            <w:rFonts w:ascii="仿宋" w:eastAsia="仿宋" w:hAnsi="仿宋" w:cs="仿宋" w:hint="eastAsia"/>
            <w:lang w:eastAsia="zh-CN"/>
          </w:rPr>
          <w:t>(四)、优化成本管理</w:t>
        </w:r>
        <w:r>
          <w:tab/>
        </w:r>
        <w:r>
          <w:fldChar w:fldCharType="begin"/>
        </w:r>
        <w:r>
          <w:instrText xml:space="preserve"> PAGEREF _Toc19338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0" w:history="1">
        <w:r>
          <w:rPr>
            <w:rFonts w:ascii="仿宋" w:eastAsia="仿宋" w:hAnsi="仿宋" w:cs="仿宋" w:hint="eastAsia"/>
            <w:lang w:eastAsia="zh-CN"/>
          </w:rPr>
          <w:t>十一、防水胶项目投资规划</w:t>
        </w:r>
        <w:r>
          <w:tab/>
        </w:r>
        <w:r>
          <w:fldChar w:fldCharType="begin"/>
        </w:r>
        <w:r>
          <w:instrText xml:space="preserve"> PAGEREF _Toc31160 \h </w:instrText>
        </w:r>
        <w:r>
          <w:fldChar w:fldCharType="separate"/>
        </w:r>
        <w:r>
          <w:t>33</w:t>
        </w:r>
        <w:r>
          <w:fldChar w:fldCharType="end"/>
        </w:r>
      </w:hyperlink>
    </w:p>
    <w:p>
      <w:pPr>
        <w:pStyle w:val="TOC2"/>
        <w:tabs>
          <w:tab w:val="right" w:leader="dot" w:pos="8306"/>
        </w:tabs>
      </w:pPr>
      <w:hyperlink w:anchor="_Toc19092" w:history="1">
        <w:r>
          <w:rPr>
            <w:rFonts w:ascii="仿宋" w:eastAsia="仿宋" w:hAnsi="仿宋" w:cs="仿宋" w:hint="eastAsia"/>
            <w:lang w:eastAsia="zh-CN"/>
          </w:rPr>
          <w:t>(一)、防水胶项目总投资估算</w:t>
        </w:r>
        <w:r>
          <w:tab/>
        </w:r>
        <w:r>
          <w:fldChar w:fldCharType="begin"/>
        </w:r>
        <w:r>
          <w:instrText xml:space="preserve"> PAGEREF _Toc19092 \h </w:instrText>
        </w:r>
        <w:r>
          <w:fldChar w:fldCharType="separate"/>
        </w:r>
        <w:r>
          <w:t>33</w:t>
        </w:r>
        <w:r>
          <w:fldChar w:fldCharType="end"/>
        </w:r>
      </w:hyperlink>
    </w:p>
    <w:p>
      <w:pPr>
        <w:pStyle w:val="TOC2"/>
        <w:tabs>
          <w:tab w:val="right" w:leader="dot" w:pos="8306"/>
        </w:tabs>
      </w:pPr>
      <w:hyperlink w:anchor="_Toc14653" w:history="1">
        <w:r>
          <w:rPr>
            <w:rFonts w:ascii="仿宋" w:eastAsia="仿宋" w:hAnsi="仿宋" w:cs="仿宋" w:hint="eastAsia"/>
            <w:lang w:eastAsia="zh-CN"/>
          </w:rPr>
          <w:t>(二)、资金筹措</w:t>
        </w:r>
        <w:r>
          <w:tab/>
        </w:r>
        <w:r>
          <w:fldChar w:fldCharType="begin"/>
        </w:r>
        <w:r>
          <w:instrText xml:space="preserve"> PAGEREF _Toc14653 \h </w:instrText>
        </w:r>
        <w:r>
          <w:fldChar w:fldCharType="separate"/>
        </w:r>
        <w:r>
          <w:t>34</w:t>
        </w:r>
        <w:r>
          <w:fldChar w:fldCharType="end"/>
        </w:r>
      </w:hyperlink>
    </w:p>
    <w:p>
      <w:pPr>
        <w:pStyle w:val="TOC1"/>
        <w:tabs>
          <w:tab w:val="right" w:leader="dot" w:pos="8306"/>
        </w:tabs>
      </w:pPr>
      <w:hyperlink w:anchor="_Toc12087" w:history="1">
        <w:r>
          <w:rPr>
            <w:rFonts w:ascii="仿宋" w:eastAsia="仿宋" w:hAnsi="仿宋" w:cs="仿宋" w:hint="eastAsia"/>
            <w:lang w:eastAsia="zh-CN"/>
          </w:rPr>
          <w:t>十二、生产安全保护</w:t>
        </w:r>
        <w:r>
          <w:tab/>
        </w:r>
        <w:r>
          <w:fldChar w:fldCharType="begin"/>
        </w:r>
        <w:r>
          <w:instrText xml:space="preserve"> PAGEREF _Toc12087 \h </w:instrText>
        </w:r>
        <w:r>
          <w:fldChar w:fldCharType="separate"/>
        </w:r>
        <w:r>
          <w:t>35</w:t>
        </w:r>
        <w:r>
          <w:fldChar w:fldCharType="end"/>
        </w:r>
      </w:hyperlink>
    </w:p>
    <w:p>
      <w:pPr>
        <w:pStyle w:val="TOC2"/>
        <w:tabs>
          <w:tab w:val="right" w:leader="dot" w:pos="8306"/>
        </w:tabs>
      </w:pPr>
      <w:hyperlink w:anchor="_Toc5717" w:history="1">
        <w:r>
          <w:rPr>
            <w:rFonts w:ascii="仿宋" w:eastAsia="仿宋" w:hAnsi="仿宋" w:cs="仿宋" w:hint="eastAsia"/>
            <w:lang w:eastAsia="zh-CN"/>
          </w:rPr>
          <w:t>(一)、消防安全</w:t>
        </w:r>
        <w:r>
          <w:tab/>
        </w:r>
        <w:r>
          <w:fldChar w:fldCharType="begin"/>
        </w:r>
        <w:r>
          <w:instrText xml:space="preserve"> PAGEREF _Toc5717 \h </w:instrText>
        </w:r>
        <w:r>
          <w:fldChar w:fldCharType="separate"/>
        </w:r>
        <w:r>
          <w:t>35</w:t>
        </w:r>
        <w:r>
          <w:fldChar w:fldCharType="end"/>
        </w:r>
      </w:hyperlink>
    </w:p>
    <w:p>
      <w:pPr>
        <w:pStyle w:val="TOC2"/>
        <w:tabs>
          <w:tab w:val="right" w:leader="dot" w:pos="8306"/>
        </w:tabs>
      </w:pPr>
      <w:hyperlink w:anchor="_Toc6411" w:history="1">
        <w:r>
          <w:rPr>
            <w:rFonts w:ascii="仿宋" w:eastAsia="仿宋" w:hAnsi="仿宋" w:cs="仿宋" w:hint="eastAsia"/>
            <w:lang w:eastAsia="zh-CN"/>
          </w:rPr>
          <w:t>(二)、防火防爆总图布置措施</w:t>
        </w:r>
        <w:r>
          <w:tab/>
        </w:r>
        <w:r>
          <w:fldChar w:fldCharType="begin"/>
        </w:r>
        <w:r>
          <w:instrText xml:space="preserve"> PAGEREF _Toc6411 \h </w:instrText>
        </w:r>
        <w:r>
          <w:fldChar w:fldCharType="separate"/>
        </w:r>
        <w:r>
          <w:t>36</w:t>
        </w:r>
        <w:r>
          <w:fldChar w:fldCharType="end"/>
        </w:r>
      </w:hyperlink>
    </w:p>
    <w:p>
      <w:pPr>
        <w:pStyle w:val="TOC2"/>
        <w:tabs>
          <w:tab w:val="right" w:leader="dot" w:pos="8306"/>
        </w:tabs>
      </w:pPr>
      <w:hyperlink w:anchor="_Toc28460" w:history="1">
        <w:r>
          <w:rPr>
            <w:rFonts w:ascii="仿宋" w:eastAsia="仿宋" w:hAnsi="仿宋" w:cs="仿宋" w:hint="eastAsia"/>
            <w:lang w:eastAsia="zh-CN"/>
          </w:rPr>
          <w:t>(三)、自然灾害防范措施</w:t>
        </w:r>
        <w:r>
          <w:tab/>
        </w:r>
        <w:r>
          <w:fldChar w:fldCharType="begin"/>
        </w:r>
        <w:r>
          <w:instrText xml:space="preserve"> PAGEREF _Toc28460 \h </w:instrText>
        </w:r>
        <w:r>
          <w:fldChar w:fldCharType="separate"/>
        </w:r>
        <w:r>
          <w:t>37</w:t>
        </w:r>
        <w:r>
          <w:fldChar w:fldCharType="end"/>
        </w:r>
      </w:hyperlink>
    </w:p>
    <w:p>
      <w:pPr>
        <w:pStyle w:val="TOC2"/>
        <w:tabs>
          <w:tab w:val="right" w:leader="dot" w:pos="8306"/>
        </w:tabs>
      </w:pPr>
      <w:hyperlink w:anchor="_Toc32430" w:history="1">
        <w:r>
          <w:rPr>
            <w:rFonts w:ascii="仿宋" w:eastAsia="仿宋" w:hAnsi="仿宋" w:cs="仿宋" w:hint="eastAsia"/>
            <w:lang w:eastAsia="zh-CN"/>
          </w:rPr>
          <w:t>(四)、安全色及安全标志使用要求</w:t>
        </w:r>
        <w:r>
          <w:tab/>
        </w:r>
        <w:r>
          <w:fldChar w:fldCharType="begin"/>
        </w:r>
        <w:r>
          <w:instrText xml:space="preserve"> PAGEREF _Toc32430 \h </w:instrText>
        </w:r>
        <w:r>
          <w:fldChar w:fldCharType="separate"/>
        </w:r>
        <w:r>
          <w:t>38</w:t>
        </w:r>
        <w:r>
          <w:fldChar w:fldCharType="end"/>
        </w:r>
      </w:hyperlink>
    </w:p>
    <w:p>
      <w:pPr>
        <w:pStyle w:val="TOC2"/>
        <w:tabs>
          <w:tab w:val="right" w:leader="dot" w:pos="8306"/>
        </w:tabs>
      </w:pPr>
      <w:hyperlink w:anchor="_Toc21608" w:history="1">
        <w:r>
          <w:rPr>
            <w:rFonts w:ascii="仿宋" w:eastAsia="仿宋" w:hAnsi="仿宋" w:cs="仿宋" w:hint="eastAsia"/>
            <w:lang w:eastAsia="zh-CN"/>
          </w:rPr>
          <w:t>(五)、防尘防毒措施</w:t>
        </w:r>
        <w:r>
          <w:tab/>
        </w:r>
        <w:r>
          <w:fldChar w:fldCharType="begin"/>
        </w:r>
        <w:r>
          <w:instrText xml:space="preserve"> PAGEREF _Toc21608 \h </w:instrText>
        </w:r>
        <w:r>
          <w:fldChar w:fldCharType="separate"/>
        </w:r>
        <w:r>
          <w:t>39</w:t>
        </w:r>
        <w:r>
          <w:fldChar w:fldCharType="end"/>
        </w:r>
      </w:hyperlink>
    </w:p>
    <w:p>
      <w:pPr>
        <w:pStyle w:val="TOC2"/>
        <w:tabs>
          <w:tab w:val="right" w:leader="dot" w:pos="8306"/>
        </w:tabs>
      </w:pPr>
      <w:hyperlink w:anchor="_Toc22701" w:history="1">
        <w:r>
          <w:rPr>
            <w:rFonts w:ascii="仿宋" w:eastAsia="仿宋" w:hAnsi="仿宋" w:cs="仿宋" w:hint="eastAsia"/>
            <w:lang w:eastAsia="zh-CN"/>
          </w:rPr>
          <w:t>(六)、防静电、触电防护及防雷措施</w:t>
        </w:r>
        <w:r>
          <w:tab/>
        </w:r>
        <w:r>
          <w:fldChar w:fldCharType="begin"/>
        </w:r>
        <w:r>
          <w:instrText xml:space="preserve"> PAGEREF _Toc22701 \h </w:instrText>
        </w:r>
        <w:r>
          <w:fldChar w:fldCharType="separate"/>
        </w:r>
        <w:r>
          <w:t>40</w:t>
        </w:r>
        <w:r>
          <w:fldChar w:fldCharType="end"/>
        </w:r>
      </w:hyperlink>
    </w:p>
    <w:p>
      <w:pPr>
        <w:pStyle w:val="TOC2"/>
        <w:tabs>
          <w:tab w:val="right" w:leader="dot" w:pos="8306"/>
        </w:tabs>
      </w:pPr>
      <w:hyperlink w:anchor="_Toc17651" w:history="1">
        <w:r>
          <w:rPr>
            <w:rFonts w:ascii="仿宋" w:eastAsia="仿宋" w:hAnsi="仿宋" w:cs="仿宋" w:hint="eastAsia"/>
            <w:lang w:eastAsia="zh-CN"/>
          </w:rPr>
          <w:t>(七)、机械设备安全保障措施</w:t>
        </w:r>
        <w:r>
          <w:tab/>
        </w:r>
        <w:r>
          <w:fldChar w:fldCharType="begin"/>
        </w:r>
        <w:r>
          <w:instrText xml:space="preserve"> PAGEREF _Toc17651 \h </w:instrText>
        </w:r>
        <w:r>
          <w:fldChar w:fldCharType="separate"/>
        </w:r>
        <w:r>
          <w:t>41</w:t>
        </w:r>
        <w:r>
          <w:fldChar w:fldCharType="end"/>
        </w:r>
      </w:hyperlink>
    </w:p>
    <w:p>
      <w:pPr>
        <w:pStyle w:val="TOC1"/>
        <w:tabs>
          <w:tab w:val="right" w:leader="dot" w:pos="8306"/>
        </w:tabs>
      </w:pPr>
      <w:hyperlink w:anchor="_Toc14481" w:history="1">
        <w:r>
          <w:rPr>
            <w:rFonts w:ascii="仿宋" w:eastAsia="仿宋" w:hAnsi="仿宋" w:cs="仿宋" w:hint="eastAsia"/>
            <w:lang w:eastAsia="zh-CN"/>
          </w:rPr>
          <w:t>十三、供应链管理</w:t>
        </w:r>
        <w:r>
          <w:tab/>
        </w:r>
        <w:r>
          <w:fldChar w:fldCharType="begin"/>
        </w:r>
        <w:r>
          <w:instrText xml:space="preserve"> PAGEREF _Toc14481 \h </w:instrText>
        </w:r>
        <w:r>
          <w:fldChar w:fldCharType="separate"/>
        </w:r>
        <w:r>
          <w:t>42</w:t>
        </w:r>
        <w:r>
          <w:fldChar w:fldCharType="end"/>
        </w:r>
      </w:hyperlink>
    </w:p>
    <w:p>
      <w:pPr>
        <w:pStyle w:val="TOC2"/>
        <w:tabs>
          <w:tab w:val="right" w:leader="dot" w:pos="8306"/>
        </w:tabs>
      </w:pPr>
      <w:hyperlink w:anchor="_Toc2389" w:history="1">
        <w:r>
          <w:rPr>
            <w:rFonts w:ascii="仿宋" w:eastAsia="仿宋" w:hAnsi="仿宋" w:cs="仿宋" w:hint="eastAsia"/>
            <w:lang w:eastAsia="zh-CN"/>
          </w:rPr>
          <w:t>(一)、供应链战略规划</w:t>
        </w:r>
        <w:r>
          <w:tab/>
        </w:r>
        <w:r>
          <w:fldChar w:fldCharType="begin"/>
        </w:r>
        <w:r>
          <w:instrText xml:space="preserve"> PAGEREF _Toc2389 \h </w:instrText>
        </w:r>
        <w:r>
          <w:fldChar w:fldCharType="separate"/>
        </w:r>
        <w:r>
          <w:t>42</w:t>
        </w:r>
        <w:r>
          <w:fldChar w:fldCharType="end"/>
        </w:r>
      </w:hyperlink>
    </w:p>
    <w:p>
      <w:pPr>
        <w:pStyle w:val="TOC2"/>
        <w:tabs>
          <w:tab w:val="right" w:leader="dot" w:pos="8306"/>
        </w:tabs>
      </w:pPr>
      <w:hyperlink w:anchor="_Toc21855" w:history="1">
        <w:r>
          <w:rPr>
            <w:rFonts w:ascii="仿宋" w:eastAsia="仿宋" w:hAnsi="仿宋" w:cs="仿宋" w:hint="eastAsia"/>
            <w:lang w:eastAsia="zh-CN"/>
          </w:rPr>
          <w:t>(二)、供应商选择与合作</w:t>
        </w:r>
        <w:r>
          <w:tab/>
        </w:r>
        <w:r>
          <w:fldChar w:fldCharType="begin"/>
        </w:r>
        <w:r>
          <w:instrText xml:space="preserve"> PAGEREF _Toc21855 \h </w:instrText>
        </w:r>
        <w:r>
          <w:fldChar w:fldCharType="separate"/>
        </w:r>
        <w:r>
          <w:t>44</w:t>
        </w:r>
        <w:r>
          <w:fldChar w:fldCharType="end"/>
        </w:r>
      </w:hyperlink>
    </w:p>
    <w:p>
      <w:pPr>
        <w:pStyle w:val="TOC2"/>
        <w:tabs>
          <w:tab w:val="right" w:leader="dot" w:pos="8306"/>
        </w:tabs>
      </w:pPr>
      <w:hyperlink w:anchor="_Toc12980" w:history="1">
        <w:r>
          <w:rPr>
            <w:rFonts w:ascii="仿宋" w:eastAsia="仿宋" w:hAnsi="仿宋" w:cs="仿宋" w:hint="eastAsia"/>
            <w:lang w:eastAsia="zh-CN"/>
          </w:rPr>
          <w:t>(三)、物流与库存管理</w:t>
        </w:r>
        <w:r>
          <w:tab/>
        </w:r>
        <w:r>
          <w:fldChar w:fldCharType="begin"/>
        </w:r>
        <w:r>
          <w:instrText xml:space="preserve"> PAGEREF _Toc12980 \h </w:instrText>
        </w:r>
        <w:r>
          <w:fldChar w:fldCharType="separate"/>
        </w:r>
        <w:r>
          <w:t>45</w:t>
        </w:r>
        <w:r>
          <w:fldChar w:fldCharType="end"/>
        </w:r>
      </w:hyperlink>
    </w:p>
    <w:p>
      <w:pPr>
        <w:pStyle w:val="TOC1"/>
        <w:tabs>
          <w:tab w:val="right" w:leader="dot" w:pos="8306"/>
        </w:tabs>
      </w:pPr>
      <w:hyperlink w:anchor="_Toc8460" w:history="1">
        <w:r>
          <w:rPr>
            <w:rFonts w:ascii="仿宋" w:eastAsia="仿宋" w:hAnsi="仿宋" w:cs="仿宋" w:hint="eastAsia"/>
            <w:lang w:eastAsia="zh-CN"/>
          </w:rPr>
          <w:t>十四、利益相关者分析与沟通计划</w:t>
        </w:r>
        <w:r>
          <w:tab/>
        </w:r>
        <w:r>
          <w:fldChar w:fldCharType="begin"/>
        </w:r>
        <w:r>
          <w:instrText xml:space="preserve"> PAGEREF _Toc8460 \h </w:instrText>
        </w:r>
        <w:r>
          <w:fldChar w:fldCharType="separate"/>
        </w:r>
        <w:r>
          <w:t>46</w:t>
        </w:r>
        <w:r>
          <w:fldChar w:fldCharType="end"/>
        </w:r>
      </w:hyperlink>
    </w:p>
    <w:p>
      <w:pPr>
        <w:pStyle w:val="TOC2"/>
        <w:tabs>
          <w:tab w:val="right" w:leader="dot" w:pos="8306"/>
        </w:tabs>
      </w:pPr>
      <w:hyperlink w:anchor="_Toc8940" w:history="1">
        <w:r>
          <w:rPr>
            <w:rFonts w:ascii="仿宋" w:eastAsia="仿宋" w:hAnsi="仿宋" w:cs="仿宋" w:hint="eastAsia"/>
            <w:lang w:eastAsia="zh-CN"/>
          </w:rPr>
          <w:t>(一)、利益相关者分析</w:t>
        </w:r>
        <w:r>
          <w:tab/>
        </w:r>
        <w:r>
          <w:fldChar w:fldCharType="begin"/>
        </w:r>
        <w:r>
          <w:instrText xml:space="preserve"> PAGEREF _Toc8940 \h </w:instrText>
        </w:r>
        <w:r>
          <w:fldChar w:fldCharType="separate"/>
        </w:r>
        <w:r>
          <w:t>46</w:t>
        </w:r>
        <w:r>
          <w:fldChar w:fldCharType="end"/>
        </w:r>
      </w:hyperlink>
    </w:p>
    <w:p>
      <w:pPr>
        <w:pStyle w:val="TOC2"/>
        <w:tabs>
          <w:tab w:val="right" w:leader="dot" w:pos="8306"/>
        </w:tabs>
      </w:pPr>
      <w:hyperlink w:anchor="_Toc22205" w:history="1">
        <w:r>
          <w:rPr>
            <w:rFonts w:ascii="仿宋" w:eastAsia="仿宋" w:hAnsi="仿宋" w:cs="仿宋" w:hint="eastAsia"/>
            <w:lang w:eastAsia="zh-CN"/>
          </w:rPr>
          <w:t>(二)、沟通计划</w:t>
        </w:r>
        <w:r>
          <w:tab/>
        </w:r>
        <w:r>
          <w:fldChar w:fldCharType="begin"/>
        </w:r>
        <w:r>
          <w:instrText xml:space="preserve"> PAGEREF _Toc22205 \h </w:instrText>
        </w:r>
        <w:r>
          <w:fldChar w:fldCharType="separate"/>
        </w:r>
        <w:r>
          <w:t>48</w:t>
        </w:r>
        <w:r>
          <w:fldChar w:fldCharType="end"/>
        </w:r>
      </w:hyperlink>
    </w:p>
    <w:p>
      <w:pPr>
        <w:pStyle w:val="TOC1"/>
        <w:tabs>
          <w:tab w:val="right" w:leader="dot" w:pos="8306"/>
        </w:tabs>
      </w:pPr>
      <w:hyperlink w:anchor="_Toc28263" w:history="1">
        <w:r>
          <w:rPr>
            <w:rFonts w:ascii="仿宋" w:eastAsia="仿宋" w:hAnsi="仿宋" w:cs="仿宋" w:hint="eastAsia"/>
            <w:lang w:eastAsia="zh-CN"/>
          </w:rPr>
          <w:t>十五、营销与推广策略</w:t>
        </w:r>
        <w:r>
          <w:tab/>
        </w:r>
        <w:r>
          <w:fldChar w:fldCharType="begin"/>
        </w:r>
        <w:r>
          <w:instrText xml:space="preserve"> PAGEREF _Toc28263 \h </w:instrText>
        </w:r>
        <w:r>
          <w:fldChar w:fldCharType="separate"/>
        </w:r>
        <w:r>
          <w:t>49</w:t>
        </w:r>
        <w:r>
          <w:fldChar w:fldCharType="end"/>
        </w:r>
      </w:hyperlink>
    </w:p>
    <w:p>
      <w:pPr>
        <w:pStyle w:val="TOC2"/>
        <w:tabs>
          <w:tab w:val="right" w:leader="dot" w:pos="8306"/>
        </w:tabs>
      </w:pPr>
      <w:hyperlink w:anchor="_Toc12227" w:history="1">
        <w:r>
          <w:rPr>
            <w:rFonts w:ascii="仿宋" w:eastAsia="仿宋" w:hAnsi="仿宋" w:cs="仿宋" w:hint="eastAsia"/>
            <w:lang w:eastAsia="zh-CN"/>
          </w:rPr>
          <w:t>(一)、产品/服务定位与特点</w:t>
        </w:r>
        <w:r>
          <w:tab/>
        </w:r>
        <w:r>
          <w:fldChar w:fldCharType="begin"/>
        </w:r>
        <w:r>
          <w:instrText xml:space="preserve"> PAGEREF _Toc12227 \h </w:instrText>
        </w:r>
        <w:r>
          <w:fldChar w:fldCharType="separate"/>
        </w:r>
        <w:r>
          <w:t>49</w:t>
        </w:r>
        <w:r>
          <w:fldChar w:fldCharType="end"/>
        </w:r>
      </w:hyperlink>
    </w:p>
    <w:p>
      <w:pPr>
        <w:pStyle w:val="TOC2"/>
        <w:tabs>
          <w:tab w:val="right" w:leader="dot" w:pos="8306"/>
        </w:tabs>
      </w:pPr>
      <w:hyperlink w:anchor="_Toc11665" w:history="1">
        <w:r>
          <w:rPr>
            <w:rFonts w:ascii="仿宋" w:eastAsia="仿宋" w:hAnsi="仿宋" w:cs="仿宋" w:hint="eastAsia"/>
            <w:lang w:eastAsia="zh-CN"/>
          </w:rPr>
          <w:t>(二)、市场定位与竞争分析</w:t>
        </w:r>
        <w:r>
          <w:tab/>
        </w:r>
        <w:r>
          <w:fldChar w:fldCharType="begin"/>
        </w:r>
        <w:r>
          <w:instrText xml:space="preserve"> PAGEREF _Toc11665 \h </w:instrText>
        </w:r>
        <w:r>
          <w:fldChar w:fldCharType="separate"/>
        </w:r>
        <w:r>
          <w:t>50</w:t>
        </w:r>
        <w:r>
          <w:fldChar w:fldCharType="end"/>
        </w:r>
      </w:hyperlink>
    </w:p>
    <w:p>
      <w:pPr>
        <w:pStyle w:val="TOC2"/>
        <w:tabs>
          <w:tab w:val="right" w:leader="dot" w:pos="8306"/>
        </w:tabs>
      </w:pPr>
      <w:hyperlink w:anchor="_Toc7602" w:history="1">
        <w:r>
          <w:rPr>
            <w:rFonts w:ascii="仿宋" w:eastAsia="仿宋" w:hAnsi="仿宋" w:cs="仿宋" w:hint="eastAsia"/>
            <w:lang w:eastAsia="zh-CN"/>
          </w:rPr>
          <w:t>(三)、营销渠道与策略</w:t>
        </w:r>
        <w:r>
          <w:tab/>
        </w:r>
        <w:r>
          <w:fldChar w:fldCharType="begin"/>
        </w:r>
        <w:r>
          <w:instrText xml:space="preserve"> PAGEREF _Toc7602 \h </w:instrText>
        </w:r>
        <w:r>
          <w:fldChar w:fldCharType="separate"/>
        </w:r>
        <w:r>
          <w:t>52</w:t>
        </w:r>
        <w:r>
          <w:fldChar w:fldCharType="end"/>
        </w:r>
      </w:hyperlink>
    </w:p>
    <w:p>
      <w:pPr>
        <w:pStyle w:val="TOC2"/>
        <w:tabs>
          <w:tab w:val="right" w:leader="dot" w:pos="8306"/>
        </w:tabs>
      </w:pPr>
      <w:hyperlink w:anchor="_Toc17186" w:history="1">
        <w:r>
          <w:rPr>
            <w:rFonts w:ascii="仿宋" w:eastAsia="仿宋" w:hAnsi="仿宋" w:cs="仿宋" w:hint="eastAsia"/>
            <w:lang w:eastAsia="zh-CN"/>
          </w:rPr>
          <w:t>(四)、推广与宣传活动</w:t>
        </w:r>
        <w:r>
          <w:tab/>
        </w:r>
        <w:r>
          <w:fldChar w:fldCharType="begin"/>
        </w:r>
        <w:r>
          <w:instrText xml:space="preserve"> PAGEREF _Toc17186 \h </w:instrText>
        </w:r>
        <w:r>
          <w:fldChar w:fldCharType="separate"/>
        </w:r>
        <w:r>
          <w:t>53</w:t>
        </w:r>
        <w:r>
          <w:fldChar w:fldCharType="end"/>
        </w:r>
      </w:hyperlink>
    </w:p>
    <w:p>
      <w:pPr>
        <w:pStyle w:val="TOC1"/>
        <w:tabs>
          <w:tab w:val="right" w:leader="dot" w:pos="8306"/>
        </w:tabs>
      </w:pPr>
      <w:hyperlink w:anchor="_Toc6665" w:history="1">
        <w:r>
          <w:rPr>
            <w:rFonts w:ascii="仿宋" w:eastAsia="仿宋" w:hAnsi="仿宋" w:cs="仿宋" w:hint="eastAsia"/>
            <w:lang w:eastAsia="zh-CN"/>
          </w:rPr>
          <w:t>十六、防水胶项目变更管理</w:t>
        </w:r>
        <w:r>
          <w:tab/>
        </w:r>
        <w:r>
          <w:fldChar w:fldCharType="begin"/>
        </w:r>
        <w:r>
          <w:instrText xml:space="preserve"> PAGEREF _Toc6665 \h </w:instrText>
        </w:r>
        <w:r>
          <w:fldChar w:fldCharType="separate"/>
        </w:r>
        <w:r>
          <w:t>58</w:t>
        </w:r>
        <w:r>
          <w:fldChar w:fldCharType="end"/>
        </w:r>
      </w:hyperlink>
    </w:p>
    <w:p>
      <w:pPr>
        <w:pStyle w:val="TOC2"/>
        <w:tabs>
          <w:tab w:val="right" w:leader="dot" w:pos="8306"/>
        </w:tabs>
      </w:pPr>
      <w:hyperlink w:anchor="_Toc1434" w:history="1">
        <w:r>
          <w:rPr>
            <w:rFonts w:ascii="仿宋" w:eastAsia="仿宋" w:hAnsi="仿宋" w:cs="仿宋" w:hint="eastAsia"/>
            <w:lang w:eastAsia="zh-CN"/>
          </w:rPr>
          <w:t>(一)、变更申请与评估</w:t>
        </w:r>
        <w:r>
          <w:tab/>
        </w:r>
        <w:r>
          <w:fldChar w:fldCharType="begin"/>
        </w:r>
        <w:r>
          <w:instrText xml:space="preserve"> PAGEREF _Toc1434 \h </w:instrText>
        </w:r>
        <w:r>
          <w:fldChar w:fldCharType="separate"/>
        </w:r>
        <w:r>
          <w:t>58</w:t>
        </w:r>
        <w:r>
          <w:fldChar w:fldCharType="end"/>
        </w:r>
      </w:hyperlink>
    </w:p>
    <w:p>
      <w:pPr>
        <w:pStyle w:val="TOC2"/>
        <w:tabs>
          <w:tab w:val="right" w:leader="dot" w:pos="8306"/>
        </w:tabs>
      </w:pPr>
      <w:hyperlink w:anchor="_Toc24645" w:history="1">
        <w:r>
          <w:rPr>
            <w:rFonts w:ascii="仿宋" w:eastAsia="仿宋" w:hAnsi="仿宋" w:cs="仿宋" w:hint="eastAsia"/>
            <w:lang w:eastAsia="zh-CN"/>
          </w:rPr>
          <w:t>(二)、变更实施与控制</w:t>
        </w:r>
        <w:r>
          <w:tab/>
        </w:r>
        <w:r>
          <w:fldChar w:fldCharType="begin"/>
        </w:r>
        <w:r>
          <w:instrText xml:space="preserve"> PAGEREF _Toc24645 \h </w:instrText>
        </w:r>
        <w:r>
          <w:fldChar w:fldCharType="separate"/>
        </w:r>
        <w:r>
          <w:t>58</w:t>
        </w:r>
        <w:r>
          <w:fldChar w:fldCharType="end"/>
        </w:r>
      </w:hyperlink>
    </w:p>
    <w:p>
      <w:pPr>
        <w:pStyle w:val="TOC1"/>
        <w:tabs>
          <w:tab w:val="right" w:leader="dot" w:pos="8306"/>
        </w:tabs>
      </w:pPr>
      <w:hyperlink w:anchor="_Toc28056" w:history="1">
        <w:r>
          <w:rPr>
            <w:rFonts w:ascii="仿宋" w:eastAsia="仿宋" w:hAnsi="仿宋" w:cs="仿宋" w:hint="eastAsia"/>
            <w:lang w:eastAsia="zh-CN"/>
          </w:rPr>
          <w:t>十七、风险识别与分类</w:t>
        </w:r>
        <w:r>
          <w:tab/>
        </w:r>
        <w:r>
          <w:fldChar w:fldCharType="begin"/>
        </w:r>
        <w:r>
          <w:instrText xml:space="preserve"> PAGEREF _Toc28056 \h </w:instrText>
        </w:r>
        <w:r>
          <w:fldChar w:fldCharType="separate"/>
        </w:r>
        <w:r>
          <w:t>59</w:t>
        </w:r>
        <w:r>
          <w:fldChar w:fldCharType="end"/>
        </w:r>
      </w:hyperlink>
    </w:p>
    <w:p>
      <w:pPr>
        <w:pStyle w:val="TOC2"/>
        <w:tabs>
          <w:tab w:val="right" w:leader="dot" w:pos="8306"/>
        </w:tabs>
      </w:pPr>
      <w:hyperlink w:anchor="_Toc19795" w:history="1">
        <w:r>
          <w:rPr>
            <w:rFonts w:ascii="仿宋" w:eastAsia="仿宋" w:hAnsi="仿宋" w:cs="仿宋" w:hint="eastAsia"/>
            <w:lang w:eastAsia="zh-CN"/>
          </w:rPr>
          <w:t>(一)、风险识别</w:t>
        </w:r>
        <w:r>
          <w:tab/>
        </w:r>
        <w:r>
          <w:fldChar w:fldCharType="begin"/>
        </w:r>
        <w:r>
          <w:instrText xml:space="preserve"> PAGEREF _Toc19795 \h </w:instrText>
        </w:r>
        <w:r>
          <w:fldChar w:fldCharType="separate"/>
        </w:r>
        <w:r>
          <w:t>59</w:t>
        </w:r>
        <w:r>
          <w:fldChar w:fldCharType="end"/>
        </w:r>
      </w:hyperlink>
    </w:p>
    <w:p>
      <w:pPr>
        <w:pStyle w:val="TOC2"/>
        <w:tabs>
          <w:tab w:val="right" w:leader="dot" w:pos="8306"/>
        </w:tabs>
      </w:pPr>
      <w:hyperlink w:anchor="_Toc14329" w:history="1">
        <w:r>
          <w:rPr>
            <w:rFonts w:ascii="仿宋" w:eastAsia="仿宋" w:hAnsi="仿宋" w:cs="仿宋" w:hint="eastAsia"/>
            <w:lang w:eastAsia="zh-CN"/>
          </w:rPr>
          <w:t>(二)、风险分类</w:t>
        </w:r>
        <w:r>
          <w:tab/>
        </w:r>
        <w:r>
          <w:fldChar w:fldCharType="begin"/>
        </w:r>
        <w:r>
          <w:instrText xml:space="preserve"> PAGEREF _Toc14329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99"/>
      <w:r>
        <w:rPr>
          <w:rFonts w:ascii="仿宋" w:eastAsia="仿宋" w:hAnsi="仿宋" w:cs="仿宋" w:hint="eastAsia"/>
          <w:sz w:val="28"/>
          <w:lang w:eastAsia="zh-CN"/>
        </w:rPr>
        <w:t>一、防水胶项目可持续发展</w:t>
      </w:r>
      <w:bookmarkEnd w:id="2"/>
    </w:p>
    <w:p>
      <w:pPr>
        <w:pStyle w:val="Heading2"/>
        <w:rPr>
          <w:rFonts w:ascii="仿宋" w:eastAsia="仿宋" w:hAnsi="仿宋" w:cs="仿宋" w:hint="eastAsia"/>
          <w:lang w:eastAsia="zh-CN"/>
        </w:rPr>
      </w:pPr>
      <w:bookmarkStart w:id="3" w:name="_Toc222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中，防水胶项目团队着眼于未来，明确了可持续发展的战略方向。制定的具体可持续发展目标包括降低资源使用、采用环保技术、最大化社会效益等。这一步骤不仅有助于防水胶项目在环保和社会责任方面达到最高标准，也为未来提供了明确的指引，确保防水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可持续实践的融入防水胶项目管理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水胶项目管理周期。从防水胶项目规划开始，防水胶项目团队就考虑了环境和社会的因素。在执行阶段，防水胶项目团队积极推动绿色技术的应用，优化资源利用。此外，关注员工的社会责任，通过培训和沟通活动提高员工对可持续发展的认知，使他们能够在日常工作中践行可持续实践。这些举措不仅为防水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3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扎根于防水胶项目的可持续发展理念，我们深信环保与社会责任是防水胶项目成功的关键支柱。在防水胶项目的每一步，我们都致力于通过创新和实践，履行对环境和社会的坚定责任。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团队通过引入先进的环保技术、建立高效的废物处理系统以及推动能源节约措施，积极履行环保责任。定期的环保监测和评估确保防水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不仅致力于自身可持续发展，还注重对社会的回馈。通过支持社区防水胶项目、参与慈善事业、提供培训机会等方式，防水胶项目积极履行社会责任。与当地社区建立积极互动，关注员工的工作与生活平衡，以及员工的身心健康，是防水胶项目在社会责任层面的关键举措。这样的实践不仅增强了防水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43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8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防水胶项目的主要产品是XXXX，预计年产值为XXX万元。这一产品在市场中占据着重要的地位，其广泛的应用范围使得该防水胶项目的市场前景非常广阔。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水胶项目的xxx产品作为重要的原材料之一，将在多个领域发挥关键作用。其在建筑、交通、能源等方面的广泛应用将为整个产业链提供强大的支持，形成产业协同效应。防水胶项目的年产值XXX万XXX万XXX万万元不仅反映了其在市场上的巨大潜力，更预示着它对国民经济的积极贡献。这种关联度高、涉及面广的产业关系，使得该防水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总征地面积为XXXX平方米，相当于约XX.XX亩，其中净用地面积为XXXX平方米，红线范围内相当于约XX.XX亩。这一用地规模充分考虑了防水胶项目的建设需求，保障了防水胶项目在合适的空间内得以充分发展。防水胶项目规划的总建筑面积为XXXX平方米，其中主体工程建设占XXXX平方米，计容建筑面积达XXXX平方米。预计建筑工程的投资将达到XXXX万元，为防水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计划购置的设备共计XXXX台（套），设备购置费用为XXXX万元。这一设备购置计划充分考虑到防水胶项目的生产需求和技术要求，确保了防水胶项目在生产运营中具备先进的技术装备和高效的生产能力。设备的合理配置将为防水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防水胶项目计划总投资为XXXX万元，预计年实现营业收入为XXXX万元。这一产能规模的设定旨在确保防水胶项目能够在投资与回报之间取得平衡，实现长期可持续的发展。防水胶项目的总投资充分考虑到各个方面的需求，包括用地建设、设备购置等多个环节，以确保防水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9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302"/>
      <w:r>
        <w:rPr>
          <w:rFonts w:ascii="仿宋" w:eastAsia="仿宋" w:hAnsi="仿宋" w:cs="仿宋" w:hint="eastAsia"/>
          <w:lang w:eastAsia="zh-CN"/>
        </w:rPr>
        <w:t>(一)、防水胶行业分析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水胶行业一直以来都是市场的关注焦点。行业内的发展趋势、竞争态势以及潜在机会都对防水胶项目的推进产生深远的影响。通过深入研究行业的整体概貌，我们将更好地理解行业的核心特征，为防水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行业，技术一直是推动创新和发展的关键因素。我们将对当前技术趋势进行详尽分析，包括但不限于人工智能、大数据应用、先进制造技术等。这有助于防水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水胶项目成功的基础。我们将对主要竞争对手进行深入研究，包括其市场份额、产品特点、市场定位等。通过全面了解竞争对手的优势和劣势，防水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711"/>
      <w:r>
        <w:rPr>
          <w:rFonts w:ascii="仿宋" w:eastAsia="仿宋" w:hAnsi="仿宋" w:cs="仿宋" w:hint="eastAsia"/>
          <w:sz w:val="28"/>
          <w:lang w:eastAsia="zh-CN"/>
        </w:rPr>
        <w:t>(二)、防水胶市场分析预测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通过对市场规模的深入调研，我们将预测防水胶市场未来的增长趋势。这包括市场的整体规模、各细分领域的发展趋势等。防水胶项目可以根据市场的扩张速度和潜在机会，制定更符合市场需求的发展策略。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了解消费者的需求是市场分析的核心。我们将通过调查研究，深入挖掘目标消费者的需求特点、购买习惯以及对产品和服务的期望。这有助于防水胶项目更好地定位目标市场，提供更符合消费者期待的解决方案。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水胶项目实施过程中需要充分考虑的因素。我们将对市场风险进行全面评估，包括但不限于政策法规风险、市场竞争风险、技术变革风险等。通过对潜在风险的深入分析，防水胶项目可以制定相应的风险缓解策略，降低不确定性对防水胶项目的影响。</w:t>
      </w:r>
    </w:p>
    <w:p>
      <w:pPr>
        <w:pStyle w:val="Heading1"/>
        <w:ind w:firstLine="560" w:firstLineChars="200"/>
        <w:rPr>
          <w:rFonts w:ascii="仿宋" w:eastAsia="仿宋" w:hAnsi="仿宋" w:cs="仿宋" w:hint="eastAsia"/>
          <w:sz w:val="28"/>
          <w:lang w:eastAsia="zh-CN"/>
        </w:rPr>
      </w:pPr>
      <w:bookmarkStart w:id="11" w:name="_Toc3157"/>
      <w:r>
        <w:rPr>
          <w:rFonts w:ascii="仿宋" w:eastAsia="仿宋" w:hAnsi="仿宋" w:cs="仿宋" w:hint="eastAsia"/>
          <w:sz w:val="28"/>
          <w:lang w:eastAsia="zh-CN"/>
        </w:rPr>
        <w:t>四、防水胶项目文档管理</w:t>
      </w:r>
      <w:bookmarkEnd w:id="11"/>
    </w:p>
    <w:p>
      <w:pPr>
        <w:pStyle w:val="Heading2"/>
        <w:rPr>
          <w:rFonts w:ascii="仿宋" w:eastAsia="仿宋" w:hAnsi="仿宋" w:cs="仿宋" w:hint="eastAsia"/>
          <w:lang w:eastAsia="zh-CN"/>
        </w:rPr>
      </w:pPr>
      <w:bookmarkStart w:id="12" w:name="_Toc1698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防水胶项目高度重视文档的质量和准确性，以支持防水胶项目的各项活动和决策。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文档的编制始于防水胶项目计划的初期，我们制定了详细的文档编制计划，明确了每个文档的内容、格式和编写责任人。在防水胶项目启动阶段，我们首先编制了防水胶项目章程，明确定义了防水胶项目的目标、范围、风险等关键要素。随后，防水胶项目团队根据计划陆续编制了需求文档、设计文档、测试文档等各类文档，确保防水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水胶项目管理中的重要环节，旨在确保防水胶项目文档符合质量标准和防水胶项目需求。在防水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除了内部审查，我们还进行了外部审查，邀请防水胶项目相关利益方和专业领域的专家对文档进行独立审查。这有助于获取更全面、客观的反馈，确保防水胶项目文档不仅符合内部标准，也满足外部需求。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防水胶项目在文档编制与审查方面建立了严格的管理机制，通过规范的流程和多维度的审查，确保防水胶项目文档的质量、准确性和可靠性，为防水胶项目的顺利推进提供了有力支持。</w:t>
      </w:r>
    </w:p>
    <w:p>
      <w:pPr>
        <w:pStyle w:val="Heading2"/>
        <w:ind w:firstLine="560" w:firstLineChars="200"/>
        <w:rPr>
          <w:rFonts w:ascii="仿宋" w:eastAsia="仿宋" w:hAnsi="仿宋" w:cs="仿宋" w:hint="eastAsia"/>
          <w:sz w:val="28"/>
          <w:lang w:eastAsia="zh-CN"/>
        </w:rPr>
      </w:pPr>
      <w:bookmarkStart w:id="13" w:name="_Toc376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我们通过多渠道发布文档，包括电子邮件、防水胶项目管理平台、内部网站等，以满足不同团队成员的偏好和需求。多渠道发布确保了信息的全面覆盖。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我们采用了精细的权限控制，确保只有授权人员可以访问敏感信息。这种安全措施保护了防水胶项目文档的机密性，防止了未经授权的信息泄露。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82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文档存档与归档是防水胶项目生命周期中一个至关重要的环节，直接关系到防水胶项目信息的长期保存和历史记录的完整性。在防水胶项目中，我们实施了一系列有效的文档存档与归档管理策略：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047"/>
      <w:r>
        <w:rPr>
          <w:rFonts w:ascii="仿宋" w:eastAsia="仿宋" w:hAnsi="仿宋" w:cs="仿宋" w:hint="eastAsia"/>
          <w:sz w:val="28"/>
          <w:lang w:eastAsia="zh-CN"/>
        </w:rPr>
        <w:t>五、防水胶项目土建工程</w:t>
      </w:r>
      <w:bookmarkEnd w:id="15"/>
    </w:p>
    <w:p>
      <w:pPr>
        <w:pStyle w:val="Heading2"/>
        <w:rPr>
          <w:rFonts w:ascii="仿宋" w:eastAsia="仿宋" w:hAnsi="仿宋" w:cs="仿宋" w:hint="eastAsia"/>
          <w:lang w:eastAsia="zh-CN"/>
        </w:rPr>
      </w:pPr>
      <w:bookmarkStart w:id="16" w:name="_Toc2894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在防水胶项目的建筑工程设计中，我们将秉承一系列重要的设计原则，以确保防水胶项目建筑在功能、美观、可持续性等方面达到最佳效果。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首要原则是确保建筑的功能性得到最大化的发挥。我们将充分理解防水胶项目的实际需求，合理布局各个功能区域，保证建筑在满足业务需求的同时，提供高效的工作环境。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在建筑设计中，我们将综合考虑建设和运营成本。通过精细的经济效益分析，确保设计方案在高效利用资源的同时，对防水胶项目的长期盈利能力有积极的贡献。</w:t>
      </w:r>
    </w:p>
    <w:p>
      <w:pPr>
        <w:pStyle w:val="Heading2"/>
        <w:ind w:firstLine="560" w:firstLineChars="200"/>
        <w:rPr>
          <w:rFonts w:ascii="仿宋" w:eastAsia="仿宋" w:hAnsi="仿宋" w:cs="仿宋" w:hint="eastAsia"/>
          <w:sz w:val="28"/>
          <w:lang w:eastAsia="zh-CN"/>
        </w:rPr>
      </w:pPr>
      <w:bookmarkStart w:id="17" w:name="_Toc2878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的土建工程设计中，我们将精准设定设计年限，结合防水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水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10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防水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水胶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水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839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本期工程防水胶项目预计总建筑面积XXX平方米，其中：计容建筑面积XXX平方米，计划建筑工程投资XX万元，占防水胶项目总投资的XX%。</w:t>
      </w:r>
    </w:p>
    <w:p>
      <w:pPr>
        <w:pStyle w:val="Heading1"/>
        <w:ind w:firstLine="560" w:firstLineChars="200"/>
        <w:rPr>
          <w:rFonts w:ascii="仿宋" w:eastAsia="仿宋" w:hAnsi="仿宋" w:cs="仿宋" w:hint="eastAsia"/>
          <w:sz w:val="28"/>
          <w:lang w:eastAsia="zh-CN"/>
        </w:rPr>
      </w:pPr>
      <w:bookmarkStart w:id="20" w:name="_Toc11635"/>
      <w:r>
        <w:rPr>
          <w:rFonts w:ascii="仿宋" w:eastAsia="仿宋" w:hAnsi="仿宋" w:cs="仿宋" w:hint="eastAsia"/>
          <w:sz w:val="28"/>
          <w:lang w:eastAsia="zh-CN"/>
        </w:rPr>
        <w:t>六、防水胶项目选址可行性分析</w:t>
      </w:r>
      <w:bookmarkEnd w:id="20"/>
    </w:p>
    <w:p>
      <w:pPr>
        <w:pStyle w:val="Heading2"/>
        <w:rPr>
          <w:rFonts w:ascii="仿宋" w:eastAsia="仿宋" w:hAnsi="仿宋" w:cs="仿宋" w:hint="eastAsia"/>
          <w:lang w:eastAsia="zh-CN"/>
        </w:rPr>
      </w:pPr>
      <w:bookmarkStart w:id="21" w:name="_Toc25244"/>
      <w:r>
        <w:rPr>
          <w:rFonts w:ascii="仿宋" w:eastAsia="仿宋" w:hAnsi="仿宋" w:cs="仿宋" w:hint="eastAsia"/>
          <w:lang w:eastAsia="zh-CN"/>
        </w:rPr>
        <w:t>(一)、防水胶项目选址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该防水胶项目选址位于XX省XX市XX区XXX街道</w:t>
      </w:r>
    </w:p>
    <w:p>
      <w:pPr>
        <w:pStyle w:val="Heading2"/>
        <w:ind w:firstLine="560" w:firstLineChars="200"/>
        <w:rPr>
          <w:rFonts w:ascii="仿宋" w:eastAsia="仿宋" w:hAnsi="仿宋" w:cs="仿宋" w:hint="eastAsia"/>
          <w:sz w:val="28"/>
          <w:lang w:eastAsia="zh-CN"/>
        </w:rPr>
      </w:pPr>
      <w:bookmarkStart w:id="22" w:name="_Toc2830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防水胶项目的征地面积将根据防水胶项目的实际规模和需求进行精确规划。具体面积XXX平方米，旨在确保防水胶项目不仅能够满足当前的发展需求，还能够预留空间以适应未来的扩展。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净用地面积是在征地面积基础上去除不可利用面积后的实际可开发用地。具体面积XXX平方米，考虑到环保、交通、安全等多方面因素，以确保防水胶项目在整体利用效率上达到最优。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防水胶项目计划建设的建筑总规模具体面积XXX平方米。这一规模的确定综合考虑了防水胶项目的性质、规模，以及城市规划的相关要求，确保建筑布局与周边环境协调一致。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绿地率是防水胶项目用地中被规划为绿地的比例。具体面积XXX平方米，旨在通过合理规划绿地，改善防水胶项目周边环境，提升居民生活质量，并符合城市整体绿化规划。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容积率是用地上可以建设的建筑总体积与用地面积之比。具体面积XXX，通过合理的容积率规划，确保防水胶项目建筑规模与周边环境和谐共生。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确保防水胶项目选址与当地城市规划相一致，具体面积XXX平方米。通过与城市规划部门深入沟通，确保防水胶项目不仅符合城市的整体发展方向，还能够融入城市的发展布局，为城市的长远发展贡献力量。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充分了解并确保防水胶项目选址符合当地产业政策，具体面积XXX平方米。这包括防水胶项目对当地经济的促进作用，以及对相关产业的带动效应，确保防水胶项目与地方政府的产业政策保持一致，促进共赢合作。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用地总体要求必须符合环保和可持续发展的原则，具体面积XXX平方米。通过采用绿色建筑设计、节能减排等措施，确保防水胶项目在建设和运营过程中对环境的影响最小化，达到可持续发展的要求。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确保防水胶项目选址具备必要的公共设施配套，具体面积XXX平方米。这包括交通便利性、教育、医疗等基础设施，以提高居民生活品质，使得防水胶项目选址更具吸引力。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https://d.book118.com/607041015146006042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E1AED"/>
    <w:rsid w:val="759E1A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4101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2024-02-12T01:00:00Z</dcterms:created>
  <dcterms:modified xsi:type="dcterms:W3CDTF">2024-02-12T01:00:46Z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2EB26183ED93452C90D67C312965DDBB_11</vt:lpwstr>
  </property>
  <property fmtid="{D5CDD505-2E9C-101B-9397-08002B2CF9AE}" pid="3" name="KSOProductBuildVer">
    <vt:lpwstr>2052-12.1.0.16250</vt:lpwstr>
  </property>
</Properties>
</file>