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推土机项目规划设计方案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2" w:history="1">
        <w:r>
          <w:rPr>
            <w:rFonts w:ascii="仿宋" w:eastAsia="仿宋" w:hAnsi="仿宋" w:cs="仿宋" w:hint="eastAsia"/>
            <w:lang w:eastAsia="zh-CN"/>
          </w:rPr>
          <w:t>序言</w:t>
        </w:r>
        <w:r>
          <w:tab/>
        </w:r>
        <w:r>
          <w:fldChar w:fldCharType="begin"/>
        </w:r>
        <w:r>
          <w:instrText xml:space="preserve"> PAGEREF _Toc28592 \h </w:instrText>
        </w:r>
        <w:r>
          <w:fldChar w:fldCharType="separate"/>
        </w:r>
        <w:r>
          <w:t>3</w:t>
        </w:r>
        <w:r>
          <w:fldChar w:fldCharType="end"/>
        </w:r>
      </w:hyperlink>
    </w:p>
    <w:p>
      <w:pPr>
        <w:pStyle w:val="TOC1"/>
        <w:tabs>
          <w:tab w:val="right" w:leader="dot" w:pos="8306"/>
        </w:tabs>
      </w:pPr>
      <w:hyperlink w:anchor="_Toc14286" w:history="1">
        <w:r>
          <w:rPr>
            <w:rFonts w:ascii="仿宋" w:eastAsia="仿宋" w:hAnsi="仿宋" w:cs="仿宋" w:hint="eastAsia"/>
            <w:lang w:eastAsia="zh-CN"/>
          </w:rPr>
          <w:t>一、推土机项目建设背景及必要性分析</w:t>
        </w:r>
        <w:r>
          <w:tab/>
        </w:r>
        <w:r>
          <w:fldChar w:fldCharType="begin"/>
        </w:r>
        <w:r>
          <w:instrText xml:space="preserve"> PAGEREF _Toc14286 \h </w:instrText>
        </w:r>
        <w:r>
          <w:fldChar w:fldCharType="separate"/>
        </w:r>
        <w:r>
          <w:t>3</w:t>
        </w:r>
        <w:r>
          <w:fldChar w:fldCharType="end"/>
        </w:r>
      </w:hyperlink>
    </w:p>
    <w:p>
      <w:pPr>
        <w:pStyle w:val="TOC2"/>
        <w:tabs>
          <w:tab w:val="right" w:leader="dot" w:pos="8306"/>
        </w:tabs>
      </w:pPr>
      <w:hyperlink w:anchor="_Toc27890" w:history="1">
        <w:r>
          <w:rPr>
            <w:rFonts w:ascii="仿宋" w:eastAsia="仿宋" w:hAnsi="仿宋" w:cs="仿宋" w:hint="eastAsia"/>
            <w:lang w:eastAsia="zh-CN"/>
          </w:rPr>
          <w:t>(一)、推土机项目背景分析</w:t>
        </w:r>
        <w:r>
          <w:tab/>
        </w:r>
        <w:r>
          <w:fldChar w:fldCharType="begin"/>
        </w:r>
        <w:r>
          <w:instrText xml:space="preserve"> PAGEREF _Toc27890 \h </w:instrText>
        </w:r>
        <w:r>
          <w:fldChar w:fldCharType="separate"/>
        </w:r>
        <w:r>
          <w:t>3</w:t>
        </w:r>
        <w:r>
          <w:fldChar w:fldCharType="end"/>
        </w:r>
      </w:hyperlink>
    </w:p>
    <w:p>
      <w:pPr>
        <w:pStyle w:val="TOC2"/>
        <w:tabs>
          <w:tab w:val="right" w:leader="dot" w:pos="8306"/>
        </w:tabs>
      </w:pPr>
      <w:hyperlink w:anchor="_Toc10110" w:history="1">
        <w:r>
          <w:rPr>
            <w:rFonts w:ascii="仿宋" w:eastAsia="仿宋" w:hAnsi="仿宋" w:cs="仿宋" w:hint="eastAsia"/>
            <w:lang w:eastAsia="zh-CN"/>
          </w:rPr>
          <w:t>(二)、推土机项目建设必要性分析</w:t>
        </w:r>
        <w:r>
          <w:tab/>
        </w:r>
        <w:r>
          <w:fldChar w:fldCharType="begin"/>
        </w:r>
        <w:r>
          <w:instrText xml:space="preserve"> PAGEREF _Toc10110 \h </w:instrText>
        </w:r>
        <w:r>
          <w:fldChar w:fldCharType="separate"/>
        </w:r>
        <w:r>
          <w:t>5</w:t>
        </w:r>
        <w:r>
          <w:fldChar w:fldCharType="end"/>
        </w:r>
      </w:hyperlink>
    </w:p>
    <w:p>
      <w:pPr>
        <w:pStyle w:val="TOC1"/>
        <w:tabs>
          <w:tab w:val="right" w:leader="dot" w:pos="8306"/>
        </w:tabs>
      </w:pPr>
      <w:hyperlink w:anchor="_Toc8869" w:history="1">
        <w:r>
          <w:rPr>
            <w:rFonts w:ascii="仿宋" w:eastAsia="仿宋" w:hAnsi="仿宋" w:cs="仿宋" w:hint="eastAsia"/>
            <w:lang w:eastAsia="zh-CN"/>
          </w:rPr>
          <w:t>二、推土机项目绩效评估</w:t>
        </w:r>
        <w:r>
          <w:tab/>
        </w:r>
        <w:r>
          <w:fldChar w:fldCharType="begin"/>
        </w:r>
        <w:r>
          <w:instrText xml:space="preserve"> PAGEREF _Toc8869 \h </w:instrText>
        </w:r>
        <w:r>
          <w:fldChar w:fldCharType="separate"/>
        </w:r>
        <w:r>
          <w:t>6</w:t>
        </w:r>
        <w:r>
          <w:fldChar w:fldCharType="end"/>
        </w:r>
      </w:hyperlink>
    </w:p>
    <w:p>
      <w:pPr>
        <w:pStyle w:val="TOC2"/>
        <w:tabs>
          <w:tab w:val="right" w:leader="dot" w:pos="8306"/>
        </w:tabs>
      </w:pPr>
      <w:hyperlink w:anchor="_Toc18105" w:history="1">
        <w:r>
          <w:rPr>
            <w:rFonts w:ascii="仿宋" w:eastAsia="仿宋" w:hAnsi="仿宋" w:cs="仿宋" w:hint="eastAsia"/>
            <w:lang w:eastAsia="zh-CN"/>
          </w:rPr>
          <w:t>(一)、绩效评估指标</w:t>
        </w:r>
        <w:r>
          <w:tab/>
        </w:r>
        <w:r>
          <w:fldChar w:fldCharType="begin"/>
        </w:r>
        <w:r>
          <w:instrText xml:space="preserve"> PAGEREF _Toc18105 \h </w:instrText>
        </w:r>
        <w:r>
          <w:fldChar w:fldCharType="separate"/>
        </w:r>
        <w:r>
          <w:t>6</w:t>
        </w:r>
        <w:r>
          <w:fldChar w:fldCharType="end"/>
        </w:r>
      </w:hyperlink>
    </w:p>
    <w:p>
      <w:pPr>
        <w:pStyle w:val="TOC2"/>
        <w:tabs>
          <w:tab w:val="right" w:leader="dot" w:pos="8306"/>
        </w:tabs>
      </w:pPr>
      <w:hyperlink w:anchor="_Toc6161" w:history="1">
        <w:r>
          <w:rPr>
            <w:rFonts w:ascii="仿宋" w:eastAsia="仿宋" w:hAnsi="仿宋" w:cs="仿宋" w:hint="eastAsia"/>
            <w:lang w:eastAsia="zh-CN"/>
          </w:rPr>
          <w:t>(二)、绩效评估方法</w:t>
        </w:r>
        <w:r>
          <w:tab/>
        </w:r>
        <w:r>
          <w:fldChar w:fldCharType="begin"/>
        </w:r>
        <w:r>
          <w:instrText xml:space="preserve"> PAGEREF _Toc6161 \h </w:instrText>
        </w:r>
        <w:r>
          <w:fldChar w:fldCharType="separate"/>
        </w:r>
        <w:r>
          <w:t>7</w:t>
        </w:r>
        <w:r>
          <w:fldChar w:fldCharType="end"/>
        </w:r>
      </w:hyperlink>
    </w:p>
    <w:p>
      <w:pPr>
        <w:pStyle w:val="TOC2"/>
        <w:tabs>
          <w:tab w:val="right" w:leader="dot" w:pos="8306"/>
        </w:tabs>
      </w:pPr>
      <w:hyperlink w:anchor="_Toc12482" w:history="1">
        <w:r>
          <w:rPr>
            <w:rFonts w:ascii="仿宋" w:eastAsia="仿宋" w:hAnsi="仿宋" w:cs="仿宋" w:hint="eastAsia"/>
            <w:lang w:eastAsia="zh-CN"/>
          </w:rPr>
          <w:t>(三)、绩效评估周期</w:t>
        </w:r>
        <w:r>
          <w:tab/>
        </w:r>
        <w:r>
          <w:fldChar w:fldCharType="begin"/>
        </w:r>
        <w:r>
          <w:instrText xml:space="preserve"> PAGEREF _Toc12482 \h </w:instrText>
        </w:r>
        <w:r>
          <w:fldChar w:fldCharType="separate"/>
        </w:r>
        <w:r>
          <w:t>8</w:t>
        </w:r>
        <w:r>
          <w:fldChar w:fldCharType="end"/>
        </w:r>
      </w:hyperlink>
    </w:p>
    <w:p>
      <w:pPr>
        <w:pStyle w:val="TOC1"/>
        <w:tabs>
          <w:tab w:val="right" w:leader="dot" w:pos="8306"/>
        </w:tabs>
      </w:pPr>
      <w:hyperlink w:anchor="_Toc12341" w:history="1">
        <w:r>
          <w:rPr>
            <w:rFonts w:ascii="仿宋" w:eastAsia="仿宋" w:hAnsi="仿宋" w:cs="仿宋" w:hint="eastAsia"/>
            <w:lang w:eastAsia="zh-CN"/>
          </w:rPr>
          <w:t>三、推土机项目可持续发展</w:t>
        </w:r>
        <w:r>
          <w:tab/>
        </w:r>
        <w:r>
          <w:fldChar w:fldCharType="begin"/>
        </w:r>
        <w:r>
          <w:instrText xml:space="preserve"> PAGEREF _Toc12341 \h </w:instrText>
        </w:r>
        <w:r>
          <w:fldChar w:fldCharType="separate"/>
        </w:r>
        <w:r>
          <w:t>9</w:t>
        </w:r>
        <w:r>
          <w:fldChar w:fldCharType="end"/>
        </w:r>
      </w:hyperlink>
    </w:p>
    <w:p>
      <w:pPr>
        <w:pStyle w:val="TOC2"/>
        <w:tabs>
          <w:tab w:val="right" w:leader="dot" w:pos="8306"/>
        </w:tabs>
      </w:pPr>
      <w:hyperlink w:anchor="_Toc17973" w:history="1">
        <w:r>
          <w:rPr>
            <w:rFonts w:ascii="仿宋" w:eastAsia="仿宋" w:hAnsi="仿宋" w:cs="仿宋" w:hint="eastAsia"/>
            <w:lang w:eastAsia="zh-CN"/>
          </w:rPr>
          <w:t>(一)、可持续战略与实践</w:t>
        </w:r>
        <w:r>
          <w:tab/>
        </w:r>
        <w:r>
          <w:fldChar w:fldCharType="begin"/>
        </w:r>
        <w:r>
          <w:instrText xml:space="preserve"> PAGEREF _Toc17973 \h </w:instrText>
        </w:r>
        <w:r>
          <w:fldChar w:fldCharType="separate"/>
        </w:r>
        <w:r>
          <w:t>9</w:t>
        </w:r>
        <w:r>
          <w:fldChar w:fldCharType="end"/>
        </w:r>
      </w:hyperlink>
    </w:p>
    <w:p>
      <w:pPr>
        <w:pStyle w:val="TOC2"/>
        <w:tabs>
          <w:tab w:val="right" w:leader="dot" w:pos="8306"/>
        </w:tabs>
      </w:pPr>
      <w:hyperlink w:anchor="_Toc13402" w:history="1">
        <w:r>
          <w:rPr>
            <w:rFonts w:ascii="仿宋" w:eastAsia="仿宋" w:hAnsi="仿宋" w:cs="仿宋" w:hint="eastAsia"/>
            <w:lang w:eastAsia="zh-CN"/>
          </w:rPr>
          <w:t>(二)、环保与社会责任</w:t>
        </w:r>
        <w:r>
          <w:tab/>
        </w:r>
        <w:r>
          <w:fldChar w:fldCharType="begin"/>
        </w:r>
        <w:r>
          <w:instrText xml:space="preserve"> PAGEREF _Toc13402 \h </w:instrText>
        </w:r>
        <w:r>
          <w:fldChar w:fldCharType="separate"/>
        </w:r>
        <w:r>
          <w:t>10</w:t>
        </w:r>
        <w:r>
          <w:fldChar w:fldCharType="end"/>
        </w:r>
      </w:hyperlink>
    </w:p>
    <w:p>
      <w:pPr>
        <w:pStyle w:val="TOC1"/>
        <w:tabs>
          <w:tab w:val="right" w:leader="dot" w:pos="8306"/>
        </w:tabs>
      </w:pPr>
      <w:hyperlink w:anchor="_Toc20978" w:history="1">
        <w:r>
          <w:rPr>
            <w:rFonts w:ascii="仿宋" w:eastAsia="仿宋" w:hAnsi="仿宋" w:cs="仿宋" w:hint="eastAsia"/>
            <w:lang w:eastAsia="zh-CN"/>
          </w:rPr>
          <w:t>四、推土机项目危机管理</w:t>
        </w:r>
        <w:r>
          <w:tab/>
        </w:r>
        <w:r>
          <w:fldChar w:fldCharType="begin"/>
        </w:r>
        <w:r>
          <w:instrText xml:space="preserve"> PAGEREF _Toc20978 \h </w:instrText>
        </w:r>
        <w:r>
          <w:fldChar w:fldCharType="separate"/>
        </w:r>
        <w:r>
          <w:t>11</w:t>
        </w:r>
        <w:r>
          <w:fldChar w:fldCharType="end"/>
        </w:r>
      </w:hyperlink>
    </w:p>
    <w:p>
      <w:pPr>
        <w:pStyle w:val="TOC2"/>
        <w:tabs>
          <w:tab w:val="right" w:leader="dot" w:pos="8306"/>
        </w:tabs>
      </w:pPr>
      <w:hyperlink w:anchor="_Toc6087" w:history="1">
        <w:r>
          <w:rPr>
            <w:rFonts w:ascii="仿宋" w:eastAsia="仿宋" w:hAnsi="仿宋" w:cs="仿宋" w:hint="eastAsia"/>
            <w:lang w:eastAsia="zh-CN"/>
          </w:rPr>
          <w:t>(一)、危机预警与识别</w:t>
        </w:r>
        <w:r>
          <w:tab/>
        </w:r>
        <w:r>
          <w:fldChar w:fldCharType="begin"/>
        </w:r>
        <w:r>
          <w:instrText xml:space="preserve"> PAGEREF _Toc6087 \h </w:instrText>
        </w:r>
        <w:r>
          <w:fldChar w:fldCharType="separate"/>
        </w:r>
        <w:r>
          <w:t>11</w:t>
        </w:r>
        <w:r>
          <w:fldChar w:fldCharType="end"/>
        </w:r>
      </w:hyperlink>
    </w:p>
    <w:p>
      <w:pPr>
        <w:pStyle w:val="TOC2"/>
        <w:tabs>
          <w:tab w:val="right" w:leader="dot" w:pos="8306"/>
        </w:tabs>
      </w:pPr>
      <w:hyperlink w:anchor="_Toc9820" w:history="1">
        <w:r>
          <w:rPr>
            <w:rFonts w:ascii="仿宋" w:eastAsia="仿宋" w:hAnsi="仿宋" w:cs="仿宋" w:hint="eastAsia"/>
            <w:lang w:eastAsia="zh-CN"/>
          </w:rPr>
          <w:t>(二)、危机应对与恢复</w:t>
        </w:r>
        <w:r>
          <w:tab/>
        </w:r>
        <w:r>
          <w:fldChar w:fldCharType="begin"/>
        </w:r>
        <w:r>
          <w:instrText xml:space="preserve"> PAGEREF _Toc9820 \h </w:instrText>
        </w:r>
        <w:r>
          <w:fldChar w:fldCharType="separate"/>
        </w:r>
        <w:r>
          <w:t>12</w:t>
        </w:r>
        <w:r>
          <w:fldChar w:fldCharType="end"/>
        </w:r>
      </w:hyperlink>
    </w:p>
    <w:p>
      <w:pPr>
        <w:pStyle w:val="TOC1"/>
        <w:tabs>
          <w:tab w:val="right" w:leader="dot" w:pos="8306"/>
        </w:tabs>
      </w:pPr>
      <w:hyperlink w:anchor="_Toc26254" w:history="1">
        <w:r>
          <w:rPr>
            <w:rFonts w:ascii="仿宋" w:eastAsia="仿宋" w:hAnsi="仿宋" w:cs="仿宋" w:hint="eastAsia"/>
            <w:lang w:eastAsia="zh-CN"/>
          </w:rPr>
          <w:t>五、推土机项目文档管理</w:t>
        </w:r>
        <w:r>
          <w:tab/>
        </w:r>
        <w:r>
          <w:fldChar w:fldCharType="begin"/>
        </w:r>
        <w:r>
          <w:instrText xml:space="preserve"> PAGEREF _Toc26254 \h </w:instrText>
        </w:r>
        <w:r>
          <w:fldChar w:fldCharType="separate"/>
        </w:r>
        <w:r>
          <w:t>13</w:t>
        </w:r>
        <w:r>
          <w:fldChar w:fldCharType="end"/>
        </w:r>
      </w:hyperlink>
    </w:p>
    <w:p>
      <w:pPr>
        <w:pStyle w:val="TOC2"/>
        <w:tabs>
          <w:tab w:val="right" w:leader="dot" w:pos="8306"/>
        </w:tabs>
      </w:pPr>
      <w:hyperlink w:anchor="_Toc32151" w:history="1">
        <w:r>
          <w:rPr>
            <w:rFonts w:ascii="仿宋" w:eastAsia="仿宋" w:hAnsi="仿宋" w:cs="仿宋" w:hint="eastAsia"/>
            <w:lang w:eastAsia="zh-CN"/>
          </w:rPr>
          <w:t>(一)、文档编制与审查</w:t>
        </w:r>
        <w:r>
          <w:tab/>
        </w:r>
        <w:r>
          <w:fldChar w:fldCharType="begin"/>
        </w:r>
        <w:r>
          <w:instrText xml:space="preserve"> PAGEREF _Toc32151 \h </w:instrText>
        </w:r>
        <w:r>
          <w:fldChar w:fldCharType="separate"/>
        </w:r>
        <w:r>
          <w:t>13</w:t>
        </w:r>
        <w:r>
          <w:fldChar w:fldCharType="end"/>
        </w:r>
      </w:hyperlink>
    </w:p>
    <w:p>
      <w:pPr>
        <w:pStyle w:val="TOC2"/>
        <w:tabs>
          <w:tab w:val="right" w:leader="dot" w:pos="8306"/>
        </w:tabs>
      </w:pPr>
      <w:hyperlink w:anchor="_Toc8013" w:history="1">
        <w:r>
          <w:rPr>
            <w:rFonts w:ascii="仿宋" w:eastAsia="仿宋" w:hAnsi="仿宋" w:cs="仿宋" w:hint="eastAsia"/>
            <w:lang w:eastAsia="zh-CN"/>
          </w:rPr>
          <w:t>(二)、文档发布与分发</w:t>
        </w:r>
        <w:r>
          <w:tab/>
        </w:r>
        <w:r>
          <w:fldChar w:fldCharType="begin"/>
        </w:r>
        <w:r>
          <w:instrText xml:space="preserve"> PAGEREF _Toc8013 \h </w:instrText>
        </w:r>
        <w:r>
          <w:fldChar w:fldCharType="separate"/>
        </w:r>
        <w:r>
          <w:t>14</w:t>
        </w:r>
        <w:r>
          <w:fldChar w:fldCharType="end"/>
        </w:r>
      </w:hyperlink>
    </w:p>
    <w:p>
      <w:pPr>
        <w:pStyle w:val="TOC2"/>
        <w:tabs>
          <w:tab w:val="right" w:leader="dot" w:pos="8306"/>
        </w:tabs>
      </w:pPr>
      <w:hyperlink w:anchor="_Toc31913" w:history="1">
        <w:r>
          <w:rPr>
            <w:rFonts w:ascii="仿宋" w:eastAsia="仿宋" w:hAnsi="仿宋" w:cs="仿宋" w:hint="eastAsia"/>
            <w:lang w:eastAsia="zh-CN"/>
          </w:rPr>
          <w:t>(三)、文档存档与归档</w:t>
        </w:r>
        <w:r>
          <w:tab/>
        </w:r>
        <w:r>
          <w:fldChar w:fldCharType="begin"/>
        </w:r>
        <w:r>
          <w:instrText xml:space="preserve"> PAGEREF _Toc31913 \h </w:instrText>
        </w:r>
        <w:r>
          <w:fldChar w:fldCharType="separate"/>
        </w:r>
        <w:r>
          <w:t>15</w:t>
        </w:r>
        <w:r>
          <w:fldChar w:fldCharType="end"/>
        </w:r>
      </w:hyperlink>
    </w:p>
    <w:p>
      <w:pPr>
        <w:pStyle w:val="TOC1"/>
        <w:tabs>
          <w:tab w:val="right" w:leader="dot" w:pos="8306"/>
        </w:tabs>
      </w:pPr>
      <w:hyperlink w:anchor="_Toc30797" w:history="1">
        <w:r>
          <w:rPr>
            <w:rFonts w:ascii="仿宋" w:eastAsia="仿宋" w:hAnsi="仿宋" w:cs="仿宋" w:hint="eastAsia"/>
            <w:lang w:eastAsia="zh-CN"/>
          </w:rPr>
          <w:t>六、推土机项目选址可行性分析</w:t>
        </w:r>
        <w:r>
          <w:tab/>
        </w:r>
        <w:r>
          <w:fldChar w:fldCharType="begin"/>
        </w:r>
        <w:r>
          <w:instrText xml:space="preserve"> PAGEREF _Toc30797 \h </w:instrText>
        </w:r>
        <w:r>
          <w:fldChar w:fldCharType="separate"/>
        </w:r>
        <w:r>
          <w:t>16</w:t>
        </w:r>
        <w:r>
          <w:fldChar w:fldCharType="end"/>
        </w:r>
      </w:hyperlink>
    </w:p>
    <w:p>
      <w:pPr>
        <w:pStyle w:val="TOC2"/>
        <w:tabs>
          <w:tab w:val="right" w:leader="dot" w:pos="8306"/>
        </w:tabs>
      </w:pPr>
      <w:hyperlink w:anchor="_Toc30888" w:history="1">
        <w:r>
          <w:rPr>
            <w:rFonts w:ascii="仿宋" w:eastAsia="仿宋" w:hAnsi="仿宋" w:cs="仿宋" w:hint="eastAsia"/>
            <w:lang w:eastAsia="zh-CN"/>
          </w:rPr>
          <w:t>(一)、推土机项目选址</w:t>
        </w:r>
        <w:r>
          <w:tab/>
        </w:r>
        <w:r>
          <w:fldChar w:fldCharType="begin"/>
        </w:r>
        <w:r>
          <w:instrText xml:space="preserve"> PAGEREF _Toc30888 \h </w:instrText>
        </w:r>
        <w:r>
          <w:fldChar w:fldCharType="separate"/>
        </w:r>
        <w:r>
          <w:t>16</w:t>
        </w:r>
        <w:r>
          <w:fldChar w:fldCharType="end"/>
        </w:r>
      </w:hyperlink>
    </w:p>
    <w:p>
      <w:pPr>
        <w:pStyle w:val="TOC2"/>
        <w:tabs>
          <w:tab w:val="right" w:leader="dot" w:pos="8306"/>
        </w:tabs>
      </w:pPr>
      <w:hyperlink w:anchor="_Toc21110" w:history="1">
        <w:r>
          <w:rPr>
            <w:rFonts w:ascii="仿宋" w:eastAsia="仿宋" w:hAnsi="仿宋" w:cs="仿宋" w:hint="eastAsia"/>
            <w:lang w:eastAsia="zh-CN"/>
          </w:rPr>
          <w:t>(二)、用地控制指标</w:t>
        </w:r>
        <w:r>
          <w:tab/>
        </w:r>
        <w:r>
          <w:fldChar w:fldCharType="begin"/>
        </w:r>
        <w:r>
          <w:instrText xml:space="preserve"> PAGEREF _Toc21110 \h </w:instrText>
        </w:r>
        <w:r>
          <w:fldChar w:fldCharType="separate"/>
        </w:r>
        <w:r>
          <w:t>16</w:t>
        </w:r>
        <w:r>
          <w:fldChar w:fldCharType="end"/>
        </w:r>
      </w:hyperlink>
    </w:p>
    <w:p>
      <w:pPr>
        <w:pStyle w:val="TOC2"/>
        <w:tabs>
          <w:tab w:val="right" w:leader="dot" w:pos="8306"/>
        </w:tabs>
      </w:pPr>
      <w:hyperlink w:anchor="_Toc22109" w:history="1">
        <w:r>
          <w:rPr>
            <w:rFonts w:ascii="仿宋" w:eastAsia="仿宋" w:hAnsi="仿宋" w:cs="仿宋" w:hint="eastAsia"/>
            <w:lang w:eastAsia="zh-CN"/>
          </w:rPr>
          <w:t>(三)、节约用地措施</w:t>
        </w:r>
        <w:r>
          <w:tab/>
        </w:r>
        <w:r>
          <w:fldChar w:fldCharType="begin"/>
        </w:r>
        <w:r>
          <w:instrText xml:space="preserve"> PAGEREF _Toc22109 \h </w:instrText>
        </w:r>
        <w:r>
          <w:fldChar w:fldCharType="separate"/>
        </w:r>
        <w:r>
          <w:t>18</w:t>
        </w:r>
        <w:r>
          <w:fldChar w:fldCharType="end"/>
        </w:r>
      </w:hyperlink>
    </w:p>
    <w:p>
      <w:pPr>
        <w:pStyle w:val="TOC2"/>
        <w:tabs>
          <w:tab w:val="right" w:leader="dot" w:pos="8306"/>
        </w:tabs>
      </w:pPr>
      <w:hyperlink w:anchor="_Toc28900" w:history="1">
        <w:r>
          <w:rPr>
            <w:rFonts w:ascii="仿宋" w:eastAsia="仿宋" w:hAnsi="仿宋" w:cs="仿宋" w:hint="eastAsia"/>
            <w:lang w:eastAsia="zh-CN"/>
          </w:rPr>
          <w:t>(四)、总图布置方案</w:t>
        </w:r>
        <w:r>
          <w:tab/>
        </w:r>
        <w:r>
          <w:fldChar w:fldCharType="begin"/>
        </w:r>
        <w:r>
          <w:instrText xml:space="preserve"> PAGEREF _Toc28900 \h </w:instrText>
        </w:r>
        <w:r>
          <w:fldChar w:fldCharType="separate"/>
        </w:r>
        <w:r>
          <w:t>19</w:t>
        </w:r>
        <w:r>
          <w:fldChar w:fldCharType="end"/>
        </w:r>
      </w:hyperlink>
    </w:p>
    <w:p>
      <w:pPr>
        <w:pStyle w:val="TOC2"/>
        <w:tabs>
          <w:tab w:val="right" w:leader="dot" w:pos="8306"/>
        </w:tabs>
      </w:pPr>
      <w:hyperlink w:anchor="_Toc24585" w:history="1">
        <w:r>
          <w:rPr>
            <w:rFonts w:ascii="仿宋" w:eastAsia="仿宋" w:hAnsi="仿宋" w:cs="仿宋" w:hint="eastAsia"/>
            <w:lang w:eastAsia="zh-CN"/>
          </w:rPr>
          <w:t>(五)、选址综合评价</w:t>
        </w:r>
        <w:r>
          <w:tab/>
        </w:r>
        <w:r>
          <w:fldChar w:fldCharType="begin"/>
        </w:r>
        <w:r>
          <w:instrText xml:space="preserve"> PAGEREF _Toc24585 \h </w:instrText>
        </w:r>
        <w:r>
          <w:fldChar w:fldCharType="separate"/>
        </w:r>
        <w:r>
          <w:t>20</w:t>
        </w:r>
        <w:r>
          <w:fldChar w:fldCharType="end"/>
        </w:r>
      </w:hyperlink>
    </w:p>
    <w:p>
      <w:pPr>
        <w:pStyle w:val="TOC1"/>
        <w:tabs>
          <w:tab w:val="right" w:leader="dot" w:pos="8306"/>
        </w:tabs>
      </w:pPr>
      <w:hyperlink w:anchor="_Toc548" w:history="1">
        <w:r>
          <w:rPr>
            <w:rFonts w:ascii="仿宋" w:eastAsia="仿宋" w:hAnsi="仿宋" w:cs="仿宋" w:hint="eastAsia"/>
            <w:lang w:eastAsia="zh-CN"/>
          </w:rPr>
          <w:t>七、推土机项目经营效益</w:t>
        </w:r>
        <w:r>
          <w:tab/>
        </w:r>
        <w:r>
          <w:fldChar w:fldCharType="begin"/>
        </w:r>
        <w:r>
          <w:instrText xml:space="preserve"> PAGEREF _Toc548 \h </w:instrText>
        </w:r>
        <w:r>
          <w:fldChar w:fldCharType="separate"/>
        </w:r>
        <w:r>
          <w:t>21</w:t>
        </w:r>
        <w:r>
          <w:fldChar w:fldCharType="end"/>
        </w:r>
      </w:hyperlink>
    </w:p>
    <w:p>
      <w:pPr>
        <w:pStyle w:val="TOC2"/>
        <w:tabs>
          <w:tab w:val="right" w:leader="dot" w:pos="8306"/>
        </w:tabs>
      </w:pPr>
      <w:hyperlink w:anchor="_Toc2594" w:history="1">
        <w:r>
          <w:rPr>
            <w:rFonts w:ascii="仿宋" w:eastAsia="仿宋" w:hAnsi="仿宋" w:cs="仿宋" w:hint="eastAsia"/>
            <w:lang w:eastAsia="zh-CN"/>
          </w:rPr>
          <w:t>(一)、经济评价财务测算</w:t>
        </w:r>
        <w:r>
          <w:tab/>
        </w:r>
        <w:r>
          <w:fldChar w:fldCharType="begin"/>
        </w:r>
        <w:r>
          <w:instrText xml:space="preserve"> PAGEREF _Toc2594 \h </w:instrText>
        </w:r>
        <w:r>
          <w:fldChar w:fldCharType="separate"/>
        </w:r>
        <w:r>
          <w:t>21</w:t>
        </w:r>
        <w:r>
          <w:fldChar w:fldCharType="end"/>
        </w:r>
      </w:hyperlink>
    </w:p>
    <w:p>
      <w:pPr>
        <w:pStyle w:val="TOC2"/>
        <w:tabs>
          <w:tab w:val="right" w:leader="dot" w:pos="8306"/>
        </w:tabs>
      </w:pPr>
      <w:hyperlink w:anchor="_Toc12390" w:history="1">
        <w:r>
          <w:rPr>
            <w:rFonts w:ascii="仿宋" w:eastAsia="仿宋" w:hAnsi="仿宋" w:cs="仿宋" w:hint="eastAsia"/>
            <w:lang w:eastAsia="zh-CN"/>
          </w:rPr>
          <w:t>(二)、推土机项目盈利能力分析</w:t>
        </w:r>
        <w:r>
          <w:tab/>
        </w:r>
        <w:r>
          <w:fldChar w:fldCharType="begin"/>
        </w:r>
        <w:r>
          <w:instrText xml:space="preserve"> PAGEREF _Toc12390 \h </w:instrText>
        </w:r>
        <w:r>
          <w:fldChar w:fldCharType="separate"/>
        </w:r>
        <w:r>
          <w:t>23</w:t>
        </w:r>
        <w:r>
          <w:fldChar w:fldCharType="end"/>
        </w:r>
      </w:hyperlink>
    </w:p>
    <w:p>
      <w:pPr>
        <w:pStyle w:val="TOC1"/>
        <w:tabs>
          <w:tab w:val="right" w:leader="dot" w:pos="8306"/>
        </w:tabs>
      </w:pPr>
      <w:hyperlink w:anchor="_Toc10065" w:history="1">
        <w:r>
          <w:rPr>
            <w:rFonts w:ascii="仿宋" w:eastAsia="仿宋" w:hAnsi="仿宋" w:cs="仿宋" w:hint="eastAsia"/>
            <w:lang w:eastAsia="zh-CN"/>
          </w:rPr>
          <w:t>八、推土机项目创新与研发</w:t>
        </w:r>
        <w:r>
          <w:tab/>
        </w:r>
        <w:r>
          <w:fldChar w:fldCharType="begin"/>
        </w:r>
        <w:r>
          <w:instrText xml:space="preserve"> PAGEREF _Toc10065 \h </w:instrText>
        </w:r>
        <w:r>
          <w:fldChar w:fldCharType="separate"/>
        </w:r>
        <w:r>
          <w:t>23</w:t>
        </w:r>
        <w:r>
          <w:fldChar w:fldCharType="end"/>
        </w:r>
      </w:hyperlink>
    </w:p>
    <w:p>
      <w:pPr>
        <w:pStyle w:val="TOC2"/>
        <w:tabs>
          <w:tab w:val="right" w:leader="dot" w:pos="8306"/>
        </w:tabs>
      </w:pPr>
      <w:hyperlink w:anchor="_Toc22560" w:history="1">
        <w:r>
          <w:rPr>
            <w:rFonts w:ascii="仿宋" w:eastAsia="仿宋" w:hAnsi="仿宋" w:cs="仿宋" w:hint="eastAsia"/>
            <w:lang w:eastAsia="zh-CN"/>
          </w:rPr>
          <w:t>(一)、创新策略与方向</w:t>
        </w:r>
        <w:r>
          <w:tab/>
        </w:r>
        <w:r>
          <w:fldChar w:fldCharType="begin"/>
        </w:r>
        <w:r>
          <w:instrText xml:space="preserve"> PAGEREF _Toc22560 \h </w:instrText>
        </w:r>
        <w:r>
          <w:fldChar w:fldCharType="separate"/>
        </w:r>
        <w:r>
          <w:t>23</w:t>
        </w:r>
        <w:r>
          <w:fldChar w:fldCharType="end"/>
        </w:r>
      </w:hyperlink>
    </w:p>
    <w:p>
      <w:pPr>
        <w:pStyle w:val="TOC2"/>
        <w:tabs>
          <w:tab w:val="right" w:leader="dot" w:pos="8306"/>
        </w:tabs>
      </w:pPr>
      <w:hyperlink w:anchor="_Toc19695" w:history="1">
        <w:r>
          <w:rPr>
            <w:rFonts w:ascii="仿宋" w:eastAsia="仿宋" w:hAnsi="仿宋" w:cs="仿宋" w:hint="eastAsia"/>
            <w:lang w:eastAsia="zh-CN"/>
          </w:rPr>
          <w:t>(二)、研发规划与投入</w:t>
        </w:r>
        <w:r>
          <w:tab/>
        </w:r>
        <w:r>
          <w:fldChar w:fldCharType="begin"/>
        </w:r>
        <w:r>
          <w:instrText xml:space="preserve"> PAGEREF _Toc19695 \h </w:instrText>
        </w:r>
        <w:r>
          <w:fldChar w:fldCharType="separate"/>
        </w:r>
        <w:r>
          <w:t>25</w:t>
        </w:r>
        <w:r>
          <w:fldChar w:fldCharType="end"/>
        </w:r>
      </w:hyperlink>
    </w:p>
    <w:p>
      <w:pPr>
        <w:pStyle w:val="TOC1"/>
        <w:tabs>
          <w:tab w:val="right" w:leader="dot" w:pos="8306"/>
        </w:tabs>
      </w:pPr>
      <w:hyperlink w:anchor="_Toc16638" w:history="1">
        <w:r>
          <w:rPr>
            <w:rFonts w:ascii="仿宋" w:eastAsia="仿宋" w:hAnsi="仿宋" w:cs="仿宋" w:hint="eastAsia"/>
            <w:lang w:eastAsia="zh-CN"/>
          </w:rPr>
          <w:t>九、推土机项目风险管理</w:t>
        </w:r>
        <w:r>
          <w:tab/>
        </w:r>
        <w:r>
          <w:fldChar w:fldCharType="begin"/>
        </w:r>
        <w:r>
          <w:instrText xml:space="preserve"> PAGEREF _Toc16638 \h </w:instrText>
        </w:r>
        <w:r>
          <w:fldChar w:fldCharType="separate"/>
        </w:r>
        <w:r>
          <w:t>27</w:t>
        </w:r>
        <w:r>
          <w:fldChar w:fldCharType="end"/>
        </w:r>
      </w:hyperlink>
    </w:p>
    <w:p>
      <w:pPr>
        <w:pStyle w:val="TOC2"/>
        <w:tabs>
          <w:tab w:val="right" w:leader="dot" w:pos="8306"/>
        </w:tabs>
      </w:pPr>
      <w:hyperlink w:anchor="_Toc29904" w:history="1">
        <w:r>
          <w:rPr>
            <w:rFonts w:ascii="仿宋" w:eastAsia="仿宋" w:hAnsi="仿宋" w:cs="仿宋" w:hint="eastAsia"/>
            <w:lang w:eastAsia="zh-CN"/>
          </w:rPr>
          <w:t>(一)、风险识别与评估</w:t>
        </w:r>
        <w:r>
          <w:tab/>
        </w:r>
        <w:r>
          <w:fldChar w:fldCharType="begin"/>
        </w:r>
        <w:r>
          <w:instrText xml:space="preserve"> PAGEREF _Toc29904 \h </w:instrText>
        </w:r>
        <w:r>
          <w:fldChar w:fldCharType="separate"/>
        </w:r>
        <w:r>
          <w:t>27</w:t>
        </w:r>
        <w:r>
          <w:fldChar w:fldCharType="end"/>
        </w:r>
      </w:hyperlink>
    </w:p>
    <w:p>
      <w:pPr>
        <w:pStyle w:val="TOC2"/>
        <w:tabs>
          <w:tab w:val="right" w:leader="dot" w:pos="8306"/>
        </w:tabs>
      </w:pPr>
      <w:hyperlink w:anchor="_Toc21261" w:history="1">
        <w:r>
          <w:rPr>
            <w:rFonts w:ascii="仿宋" w:eastAsia="仿宋" w:hAnsi="仿宋" w:cs="仿宋" w:hint="eastAsia"/>
            <w:lang w:eastAsia="zh-CN"/>
          </w:rPr>
          <w:t>(二)、风险应对策略</w:t>
        </w:r>
        <w:r>
          <w:tab/>
        </w:r>
        <w:r>
          <w:fldChar w:fldCharType="begin"/>
        </w:r>
        <w:r>
          <w:instrText xml:space="preserve"> PAGEREF _Toc21261 \h </w:instrText>
        </w:r>
        <w:r>
          <w:fldChar w:fldCharType="separate"/>
        </w:r>
        <w:r>
          <w:t>28</w:t>
        </w:r>
        <w:r>
          <w:fldChar w:fldCharType="end"/>
        </w:r>
      </w:hyperlink>
    </w:p>
    <w:p>
      <w:pPr>
        <w:pStyle w:val="TOC2"/>
        <w:tabs>
          <w:tab w:val="right" w:leader="dot" w:pos="8306"/>
        </w:tabs>
      </w:pPr>
      <w:hyperlink w:anchor="_Toc3627" w:history="1">
        <w:r>
          <w:rPr>
            <w:rFonts w:ascii="仿宋" w:eastAsia="仿宋" w:hAnsi="仿宋" w:cs="仿宋" w:hint="eastAsia"/>
            <w:lang w:eastAsia="zh-CN"/>
          </w:rPr>
          <w:t>(三)、风险监控与控制</w:t>
        </w:r>
        <w:r>
          <w:tab/>
        </w:r>
        <w:r>
          <w:fldChar w:fldCharType="begin"/>
        </w:r>
        <w:r>
          <w:instrText xml:space="preserve"> PAGEREF _Toc3627 \h </w:instrText>
        </w:r>
        <w:r>
          <w:fldChar w:fldCharType="separate"/>
        </w:r>
        <w:r>
          <w:t>30</w:t>
        </w:r>
        <w:r>
          <w:fldChar w:fldCharType="end"/>
        </w:r>
      </w:hyperlink>
    </w:p>
    <w:p>
      <w:pPr>
        <w:pStyle w:val="TOC1"/>
        <w:tabs>
          <w:tab w:val="right" w:leader="dot" w:pos="8306"/>
        </w:tabs>
      </w:pPr>
      <w:hyperlink w:anchor="_Toc21123" w:history="1">
        <w:r>
          <w:rPr>
            <w:rFonts w:ascii="仿宋" w:eastAsia="仿宋" w:hAnsi="仿宋" w:cs="仿宋" w:hint="eastAsia"/>
            <w:lang w:eastAsia="zh-CN"/>
          </w:rPr>
          <w:t>十、推土机项目技术管理</w:t>
        </w:r>
        <w:r>
          <w:tab/>
        </w:r>
        <w:r>
          <w:fldChar w:fldCharType="begin"/>
        </w:r>
        <w:r>
          <w:instrText xml:space="preserve"> PAGEREF _Toc21123 \h </w:instrText>
        </w:r>
        <w:r>
          <w:fldChar w:fldCharType="separate"/>
        </w:r>
        <w:r>
          <w:t>31</w:t>
        </w:r>
        <w:r>
          <w:fldChar w:fldCharType="end"/>
        </w:r>
      </w:hyperlink>
    </w:p>
    <w:p>
      <w:pPr>
        <w:pStyle w:val="TOC2"/>
        <w:tabs>
          <w:tab w:val="right" w:leader="dot" w:pos="8306"/>
        </w:tabs>
      </w:pPr>
      <w:hyperlink w:anchor="_Toc32465" w:history="1">
        <w:r>
          <w:rPr>
            <w:rFonts w:ascii="仿宋" w:eastAsia="仿宋" w:hAnsi="仿宋" w:cs="仿宋" w:hint="eastAsia"/>
            <w:lang w:eastAsia="zh-CN"/>
          </w:rPr>
          <w:t>(一)、技术方案选用方向</w:t>
        </w:r>
        <w:r>
          <w:tab/>
        </w:r>
        <w:r>
          <w:fldChar w:fldCharType="begin"/>
        </w:r>
        <w:r>
          <w:instrText xml:space="preserve"> PAGEREF _Toc32465 \h </w:instrText>
        </w:r>
        <w:r>
          <w:fldChar w:fldCharType="separate"/>
        </w:r>
        <w:r>
          <w:t>31</w:t>
        </w:r>
        <w:r>
          <w:fldChar w:fldCharType="end"/>
        </w:r>
      </w:hyperlink>
    </w:p>
    <w:p>
      <w:pPr>
        <w:pStyle w:val="TOC2"/>
        <w:tabs>
          <w:tab w:val="right" w:leader="dot" w:pos="8306"/>
        </w:tabs>
      </w:pPr>
      <w:hyperlink w:anchor="_Toc16026" w:history="1">
        <w:r>
          <w:rPr>
            <w:rFonts w:ascii="仿宋" w:eastAsia="仿宋" w:hAnsi="仿宋" w:cs="仿宋" w:hint="eastAsia"/>
            <w:lang w:eastAsia="zh-CN"/>
          </w:rPr>
          <w:t>(二)、工艺技术方案选用原则</w:t>
        </w:r>
        <w:r>
          <w:tab/>
        </w:r>
        <w:r>
          <w:fldChar w:fldCharType="begin"/>
        </w:r>
        <w:r>
          <w:instrText xml:space="preserve"> PAGEREF _Toc16026 \h </w:instrText>
        </w:r>
        <w:r>
          <w:fldChar w:fldCharType="separate"/>
        </w:r>
        <w:r>
          <w:t>32</w:t>
        </w:r>
        <w:r>
          <w:fldChar w:fldCharType="end"/>
        </w:r>
      </w:hyperlink>
    </w:p>
    <w:p>
      <w:pPr>
        <w:pStyle w:val="TOC2"/>
        <w:tabs>
          <w:tab w:val="right" w:leader="dot" w:pos="8306"/>
        </w:tabs>
      </w:pPr>
      <w:hyperlink w:anchor="_Toc24341" w:history="1">
        <w:r>
          <w:rPr>
            <w:rFonts w:ascii="仿宋" w:eastAsia="仿宋" w:hAnsi="仿宋" w:cs="仿宋" w:hint="eastAsia"/>
            <w:lang w:eastAsia="zh-CN"/>
          </w:rPr>
          <w:t>(三)、工艺技术方案要求</w:t>
        </w:r>
        <w:r>
          <w:tab/>
        </w:r>
        <w:r>
          <w:fldChar w:fldCharType="begin"/>
        </w:r>
        <w:r>
          <w:instrText xml:space="preserve"> PAGEREF _Toc24341 \h </w:instrText>
        </w:r>
        <w:r>
          <w:fldChar w:fldCharType="separate"/>
        </w:r>
        <w:r>
          <w:t>34</w:t>
        </w:r>
        <w:r>
          <w:fldChar w:fldCharType="end"/>
        </w:r>
      </w:hyperlink>
    </w:p>
    <w:p>
      <w:pPr>
        <w:pStyle w:val="TOC1"/>
        <w:tabs>
          <w:tab w:val="right" w:leader="dot" w:pos="8306"/>
        </w:tabs>
      </w:pPr>
      <w:hyperlink w:anchor="_Toc5197" w:history="1">
        <w:r>
          <w:rPr>
            <w:rFonts w:ascii="仿宋" w:eastAsia="仿宋" w:hAnsi="仿宋" w:cs="仿宋" w:hint="eastAsia"/>
            <w:lang w:eastAsia="zh-CN"/>
          </w:rPr>
          <w:t>十一、推土机项目环境影响分析</w:t>
        </w:r>
        <w:r>
          <w:tab/>
        </w:r>
        <w:r>
          <w:fldChar w:fldCharType="begin"/>
        </w:r>
        <w:r>
          <w:instrText xml:space="preserve"> PAGEREF _Toc5197 \h </w:instrText>
        </w:r>
        <w:r>
          <w:fldChar w:fldCharType="separate"/>
        </w:r>
        <w:r>
          <w:t>37</w:t>
        </w:r>
        <w:r>
          <w:fldChar w:fldCharType="end"/>
        </w:r>
      </w:hyperlink>
    </w:p>
    <w:p>
      <w:pPr>
        <w:pStyle w:val="TOC2"/>
        <w:tabs>
          <w:tab w:val="right" w:leader="dot" w:pos="8306"/>
        </w:tabs>
      </w:pPr>
      <w:hyperlink w:anchor="_Toc19996" w:history="1">
        <w:r>
          <w:rPr>
            <w:rFonts w:ascii="仿宋" w:eastAsia="仿宋" w:hAnsi="仿宋" w:cs="仿宋" w:hint="eastAsia"/>
            <w:lang w:eastAsia="zh-CN"/>
          </w:rPr>
          <w:t>(一)、建设区域环境质量现状</w:t>
        </w:r>
        <w:r>
          <w:tab/>
        </w:r>
        <w:r>
          <w:fldChar w:fldCharType="begin"/>
        </w:r>
        <w:r>
          <w:instrText xml:space="preserve"> PAGEREF _Toc19996 \h </w:instrText>
        </w:r>
        <w:r>
          <w:fldChar w:fldCharType="separate"/>
        </w:r>
        <w:r>
          <w:t>37</w:t>
        </w:r>
        <w:r>
          <w:fldChar w:fldCharType="end"/>
        </w:r>
      </w:hyperlink>
    </w:p>
    <w:p>
      <w:pPr>
        <w:pStyle w:val="TOC2"/>
        <w:tabs>
          <w:tab w:val="right" w:leader="dot" w:pos="8306"/>
        </w:tabs>
      </w:pPr>
      <w:hyperlink w:anchor="_Toc31740" w:history="1">
        <w:r>
          <w:rPr>
            <w:rFonts w:ascii="仿宋" w:eastAsia="仿宋" w:hAnsi="仿宋" w:cs="仿宋" w:hint="eastAsia"/>
            <w:lang w:eastAsia="zh-CN"/>
          </w:rPr>
          <w:t>(二)、建设期环境保护</w:t>
        </w:r>
        <w:r>
          <w:tab/>
        </w:r>
        <w:r>
          <w:fldChar w:fldCharType="begin"/>
        </w:r>
        <w:r>
          <w:instrText xml:space="preserve"> PAGEREF _Toc31740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9" w:history="1">
        <w:r>
          <w:rPr>
            <w:rFonts w:ascii="仿宋" w:eastAsia="仿宋" w:hAnsi="仿宋" w:cs="仿宋" w:hint="eastAsia"/>
            <w:lang w:eastAsia="zh-CN"/>
          </w:rPr>
          <w:t>(三)、运营期环境保护</w:t>
        </w:r>
        <w:r>
          <w:tab/>
        </w:r>
        <w:r>
          <w:fldChar w:fldCharType="begin"/>
        </w:r>
        <w:r>
          <w:instrText xml:space="preserve"> PAGEREF _Toc26979 \h </w:instrText>
        </w:r>
        <w:r>
          <w:fldChar w:fldCharType="separate"/>
        </w:r>
        <w:r>
          <w:t>39</w:t>
        </w:r>
        <w:r>
          <w:fldChar w:fldCharType="end"/>
        </w:r>
      </w:hyperlink>
    </w:p>
    <w:p>
      <w:pPr>
        <w:pStyle w:val="TOC2"/>
        <w:tabs>
          <w:tab w:val="right" w:leader="dot" w:pos="8306"/>
        </w:tabs>
      </w:pPr>
      <w:hyperlink w:anchor="_Toc24903" w:history="1">
        <w:r>
          <w:rPr>
            <w:rFonts w:ascii="仿宋" w:eastAsia="仿宋" w:hAnsi="仿宋" w:cs="仿宋" w:hint="eastAsia"/>
            <w:lang w:eastAsia="zh-CN"/>
          </w:rPr>
          <w:t>(四)、推土机项目建设对区域经济的影响</w:t>
        </w:r>
        <w:r>
          <w:tab/>
        </w:r>
        <w:r>
          <w:fldChar w:fldCharType="begin"/>
        </w:r>
        <w:r>
          <w:instrText xml:space="preserve"> PAGEREF _Toc24903 \h </w:instrText>
        </w:r>
        <w:r>
          <w:fldChar w:fldCharType="separate"/>
        </w:r>
        <w:r>
          <w:t>41</w:t>
        </w:r>
        <w:r>
          <w:fldChar w:fldCharType="end"/>
        </w:r>
      </w:hyperlink>
    </w:p>
    <w:p>
      <w:pPr>
        <w:pStyle w:val="TOC2"/>
        <w:tabs>
          <w:tab w:val="right" w:leader="dot" w:pos="8306"/>
        </w:tabs>
      </w:pPr>
      <w:hyperlink w:anchor="_Toc2495" w:history="1">
        <w:r>
          <w:rPr>
            <w:rFonts w:ascii="仿宋" w:eastAsia="仿宋" w:hAnsi="仿宋" w:cs="仿宋" w:hint="eastAsia"/>
            <w:lang w:eastAsia="zh-CN"/>
          </w:rPr>
          <w:t>(五)、废弃物处理</w:t>
        </w:r>
        <w:r>
          <w:tab/>
        </w:r>
        <w:r>
          <w:fldChar w:fldCharType="begin"/>
        </w:r>
        <w:r>
          <w:instrText xml:space="preserve"> PAGEREF _Toc2495 \h </w:instrText>
        </w:r>
        <w:r>
          <w:fldChar w:fldCharType="separate"/>
        </w:r>
        <w:r>
          <w:t>42</w:t>
        </w:r>
        <w:r>
          <w:fldChar w:fldCharType="end"/>
        </w:r>
      </w:hyperlink>
    </w:p>
    <w:p>
      <w:pPr>
        <w:pStyle w:val="TOC2"/>
        <w:tabs>
          <w:tab w:val="right" w:leader="dot" w:pos="8306"/>
        </w:tabs>
      </w:pPr>
      <w:hyperlink w:anchor="_Toc11932" w:history="1">
        <w:r>
          <w:rPr>
            <w:rFonts w:ascii="仿宋" w:eastAsia="仿宋" w:hAnsi="仿宋" w:cs="仿宋" w:hint="eastAsia"/>
            <w:lang w:eastAsia="zh-CN"/>
          </w:rPr>
          <w:t>(六)、特殊环境影响分析</w:t>
        </w:r>
        <w:r>
          <w:tab/>
        </w:r>
        <w:r>
          <w:fldChar w:fldCharType="begin"/>
        </w:r>
        <w:r>
          <w:instrText xml:space="preserve"> PAGEREF _Toc11932 \h </w:instrText>
        </w:r>
        <w:r>
          <w:fldChar w:fldCharType="separate"/>
        </w:r>
        <w:r>
          <w:t>44</w:t>
        </w:r>
        <w:r>
          <w:fldChar w:fldCharType="end"/>
        </w:r>
      </w:hyperlink>
    </w:p>
    <w:p>
      <w:pPr>
        <w:pStyle w:val="TOC2"/>
        <w:tabs>
          <w:tab w:val="right" w:leader="dot" w:pos="8306"/>
        </w:tabs>
      </w:pPr>
      <w:hyperlink w:anchor="_Toc14633" w:history="1">
        <w:r>
          <w:rPr>
            <w:rFonts w:ascii="仿宋" w:eastAsia="仿宋" w:hAnsi="仿宋" w:cs="仿宋" w:hint="eastAsia"/>
            <w:lang w:eastAsia="zh-CN"/>
          </w:rPr>
          <w:t>(七)、清洁生产</w:t>
        </w:r>
        <w:r>
          <w:tab/>
        </w:r>
        <w:r>
          <w:fldChar w:fldCharType="begin"/>
        </w:r>
        <w:r>
          <w:instrText xml:space="preserve"> PAGEREF _Toc14633 \h </w:instrText>
        </w:r>
        <w:r>
          <w:fldChar w:fldCharType="separate"/>
        </w:r>
        <w:r>
          <w:t>45</w:t>
        </w:r>
        <w:r>
          <w:fldChar w:fldCharType="end"/>
        </w:r>
      </w:hyperlink>
    </w:p>
    <w:p>
      <w:pPr>
        <w:pStyle w:val="TOC2"/>
        <w:tabs>
          <w:tab w:val="right" w:leader="dot" w:pos="8306"/>
        </w:tabs>
      </w:pPr>
      <w:hyperlink w:anchor="_Toc29254" w:history="1">
        <w:r>
          <w:rPr>
            <w:rFonts w:ascii="仿宋" w:eastAsia="仿宋" w:hAnsi="仿宋" w:cs="仿宋" w:hint="eastAsia"/>
            <w:lang w:eastAsia="zh-CN"/>
          </w:rPr>
          <w:t>(八)、环境保护综合评价</w:t>
        </w:r>
        <w:r>
          <w:tab/>
        </w:r>
        <w:r>
          <w:fldChar w:fldCharType="begin"/>
        </w:r>
        <w:r>
          <w:instrText xml:space="preserve"> PAGEREF _Toc29254 \h </w:instrText>
        </w:r>
        <w:r>
          <w:fldChar w:fldCharType="separate"/>
        </w:r>
        <w:r>
          <w:t>46</w:t>
        </w:r>
        <w:r>
          <w:fldChar w:fldCharType="end"/>
        </w:r>
      </w:hyperlink>
    </w:p>
    <w:p>
      <w:pPr>
        <w:pStyle w:val="TOC1"/>
        <w:tabs>
          <w:tab w:val="right" w:leader="dot" w:pos="8306"/>
        </w:tabs>
      </w:pPr>
      <w:hyperlink w:anchor="_Toc12302" w:history="1">
        <w:r>
          <w:rPr>
            <w:rFonts w:ascii="仿宋" w:eastAsia="仿宋" w:hAnsi="仿宋" w:cs="仿宋" w:hint="eastAsia"/>
            <w:lang w:eastAsia="zh-CN"/>
          </w:rPr>
          <w:t>十二、推土机项目投资规划</w:t>
        </w:r>
        <w:r>
          <w:tab/>
        </w:r>
        <w:r>
          <w:fldChar w:fldCharType="begin"/>
        </w:r>
        <w:r>
          <w:instrText xml:space="preserve"> PAGEREF _Toc12302 \h </w:instrText>
        </w:r>
        <w:r>
          <w:fldChar w:fldCharType="separate"/>
        </w:r>
        <w:r>
          <w:t>47</w:t>
        </w:r>
        <w:r>
          <w:fldChar w:fldCharType="end"/>
        </w:r>
      </w:hyperlink>
    </w:p>
    <w:p>
      <w:pPr>
        <w:pStyle w:val="TOC2"/>
        <w:tabs>
          <w:tab w:val="right" w:leader="dot" w:pos="8306"/>
        </w:tabs>
      </w:pPr>
      <w:hyperlink w:anchor="_Toc8460" w:history="1">
        <w:r>
          <w:rPr>
            <w:rFonts w:ascii="仿宋" w:eastAsia="仿宋" w:hAnsi="仿宋" w:cs="仿宋" w:hint="eastAsia"/>
            <w:lang w:eastAsia="zh-CN"/>
          </w:rPr>
          <w:t>(一)、推土机项目总投资估算</w:t>
        </w:r>
        <w:r>
          <w:tab/>
        </w:r>
        <w:r>
          <w:fldChar w:fldCharType="begin"/>
        </w:r>
        <w:r>
          <w:instrText xml:space="preserve"> PAGEREF _Toc8460 \h </w:instrText>
        </w:r>
        <w:r>
          <w:fldChar w:fldCharType="separate"/>
        </w:r>
        <w:r>
          <w:t>47</w:t>
        </w:r>
        <w:r>
          <w:fldChar w:fldCharType="end"/>
        </w:r>
      </w:hyperlink>
    </w:p>
    <w:p>
      <w:pPr>
        <w:pStyle w:val="TOC2"/>
        <w:tabs>
          <w:tab w:val="right" w:leader="dot" w:pos="8306"/>
        </w:tabs>
      </w:pPr>
      <w:hyperlink w:anchor="_Toc24061" w:history="1">
        <w:r>
          <w:rPr>
            <w:rFonts w:ascii="仿宋" w:eastAsia="仿宋" w:hAnsi="仿宋" w:cs="仿宋" w:hint="eastAsia"/>
            <w:lang w:eastAsia="zh-CN"/>
          </w:rPr>
          <w:t>(二)、资金筹措</w:t>
        </w:r>
        <w:r>
          <w:tab/>
        </w:r>
        <w:r>
          <w:fldChar w:fldCharType="begin"/>
        </w:r>
        <w:r>
          <w:instrText xml:space="preserve"> PAGEREF _Toc24061 \h </w:instrText>
        </w:r>
        <w:r>
          <w:fldChar w:fldCharType="separate"/>
        </w:r>
        <w:r>
          <w:t>48</w:t>
        </w:r>
        <w:r>
          <w:fldChar w:fldCharType="end"/>
        </w:r>
      </w:hyperlink>
    </w:p>
    <w:p>
      <w:pPr>
        <w:pStyle w:val="TOC1"/>
        <w:tabs>
          <w:tab w:val="right" w:leader="dot" w:pos="8306"/>
        </w:tabs>
      </w:pPr>
      <w:hyperlink w:anchor="_Toc2713" w:history="1">
        <w:r>
          <w:rPr>
            <w:rFonts w:ascii="仿宋" w:eastAsia="仿宋" w:hAnsi="仿宋" w:cs="仿宋" w:hint="eastAsia"/>
            <w:lang w:eastAsia="zh-CN"/>
          </w:rPr>
          <w:t>十三、推土机项目治理与监督</w:t>
        </w:r>
        <w:r>
          <w:tab/>
        </w:r>
        <w:r>
          <w:fldChar w:fldCharType="begin"/>
        </w:r>
        <w:r>
          <w:instrText xml:space="preserve"> PAGEREF _Toc2713 \h </w:instrText>
        </w:r>
        <w:r>
          <w:fldChar w:fldCharType="separate"/>
        </w:r>
        <w:r>
          <w:t>49</w:t>
        </w:r>
        <w:r>
          <w:fldChar w:fldCharType="end"/>
        </w:r>
      </w:hyperlink>
    </w:p>
    <w:p>
      <w:pPr>
        <w:pStyle w:val="TOC2"/>
        <w:tabs>
          <w:tab w:val="right" w:leader="dot" w:pos="8306"/>
        </w:tabs>
      </w:pPr>
      <w:hyperlink w:anchor="_Toc24809" w:history="1">
        <w:r>
          <w:rPr>
            <w:rFonts w:ascii="仿宋" w:eastAsia="仿宋" w:hAnsi="仿宋" w:cs="仿宋" w:hint="eastAsia"/>
            <w:lang w:eastAsia="zh-CN"/>
          </w:rPr>
          <w:t>(一)、推土机项目治理结构</w:t>
        </w:r>
        <w:r>
          <w:tab/>
        </w:r>
        <w:r>
          <w:fldChar w:fldCharType="begin"/>
        </w:r>
        <w:r>
          <w:instrText xml:space="preserve"> PAGEREF _Toc24809 \h </w:instrText>
        </w:r>
        <w:r>
          <w:fldChar w:fldCharType="separate"/>
        </w:r>
        <w:r>
          <w:t>49</w:t>
        </w:r>
        <w:r>
          <w:fldChar w:fldCharType="end"/>
        </w:r>
      </w:hyperlink>
    </w:p>
    <w:p>
      <w:pPr>
        <w:pStyle w:val="TOC2"/>
        <w:tabs>
          <w:tab w:val="right" w:leader="dot" w:pos="8306"/>
        </w:tabs>
      </w:pPr>
      <w:hyperlink w:anchor="_Toc30272" w:history="1">
        <w:r>
          <w:rPr>
            <w:rFonts w:ascii="仿宋" w:eastAsia="仿宋" w:hAnsi="仿宋" w:cs="仿宋" w:hint="eastAsia"/>
            <w:lang w:eastAsia="zh-CN"/>
          </w:rPr>
          <w:t>(二)、监督与审计</w:t>
        </w:r>
        <w:r>
          <w:tab/>
        </w:r>
        <w:r>
          <w:fldChar w:fldCharType="begin"/>
        </w:r>
        <w:r>
          <w:instrText xml:space="preserve"> PAGEREF _Toc30272 \h </w:instrText>
        </w:r>
        <w:r>
          <w:fldChar w:fldCharType="separate"/>
        </w:r>
        <w:r>
          <w:t>50</w:t>
        </w:r>
        <w:r>
          <w:fldChar w:fldCharType="end"/>
        </w:r>
      </w:hyperlink>
    </w:p>
    <w:p>
      <w:pPr>
        <w:pStyle w:val="TOC1"/>
        <w:tabs>
          <w:tab w:val="right" w:leader="dot" w:pos="8306"/>
        </w:tabs>
      </w:pPr>
      <w:hyperlink w:anchor="_Toc10073" w:history="1">
        <w:r>
          <w:rPr>
            <w:rFonts w:ascii="仿宋" w:eastAsia="仿宋" w:hAnsi="仿宋" w:cs="仿宋" w:hint="eastAsia"/>
            <w:lang w:eastAsia="zh-CN"/>
          </w:rPr>
          <w:t>十四、推土机项目工程方案分析</w:t>
        </w:r>
        <w:r>
          <w:tab/>
        </w:r>
        <w:r>
          <w:fldChar w:fldCharType="begin"/>
        </w:r>
        <w:r>
          <w:instrText xml:space="preserve"> PAGEREF _Toc10073 \h </w:instrText>
        </w:r>
        <w:r>
          <w:fldChar w:fldCharType="separate"/>
        </w:r>
        <w:r>
          <w:t>52</w:t>
        </w:r>
        <w:r>
          <w:fldChar w:fldCharType="end"/>
        </w:r>
      </w:hyperlink>
    </w:p>
    <w:p>
      <w:pPr>
        <w:pStyle w:val="TOC2"/>
        <w:tabs>
          <w:tab w:val="right" w:leader="dot" w:pos="8306"/>
        </w:tabs>
      </w:pPr>
      <w:hyperlink w:anchor="_Toc21218" w:history="1">
        <w:r>
          <w:rPr>
            <w:rFonts w:ascii="仿宋" w:eastAsia="仿宋" w:hAnsi="仿宋" w:cs="仿宋" w:hint="eastAsia"/>
            <w:lang w:eastAsia="zh-CN"/>
          </w:rPr>
          <w:t>(一)、建筑工程设计原则</w:t>
        </w:r>
        <w:r>
          <w:tab/>
        </w:r>
        <w:r>
          <w:fldChar w:fldCharType="begin"/>
        </w:r>
        <w:r>
          <w:instrText xml:space="preserve"> PAGEREF _Toc21218 \h </w:instrText>
        </w:r>
        <w:r>
          <w:fldChar w:fldCharType="separate"/>
        </w:r>
        <w:r>
          <w:t>52</w:t>
        </w:r>
        <w:r>
          <w:fldChar w:fldCharType="end"/>
        </w:r>
      </w:hyperlink>
    </w:p>
    <w:p>
      <w:pPr>
        <w:pStyle w:val="TOC2"/>
        <w:tabs>
          <w:tab w:val="right" w:leader="dot" w:pos="8306"/>
        </w:tabs>
      </w:pPr>
      <w:hyperlink w:anchor="_Toc7485" w:history="1">
        <w:r>
          <w:rPr>
            <w:rFonts w:ascii="仿宋" w:eastAsia="仿宋" w:hAnsi="仿宋" w:cs="仿宋" w:hint="eastAsia"/>
            <w:lang w:eastAsia="zh-CN"/>
          </w:rPr>
          <w:t>(二)、土建工程建设指标</w:t>
        </w:r>
        <w:r>
          <w:tab/>
        </w:r>
        <w:r>
          <w:fldChar w:fldCharType="begin"/>
        </w:r>
        <w:r>
          <w:instrText xml:space="preserve"> PAGEREF _Toc7485 \h </w:instrText>
        </w:r>
        <w:r>
          <w:fldChar w:fldCharType="separate"/>
        </w:r>
        <w:r>
          <w:t>55</w:t>
        </w:r>
        <w:r>
          <w:fldChar w:fldCharType="end"/>
        </w:r>
      </w:hyperlink>
    </w:p>
    <w:p>
      <w:pPr>
        <w:pStyle w:val="TOC1"/>
        <w:tabs>
          <w:tab w:val="right" w:leader="dot" w:pos="8306"/>
        </w:tabs>
      </w:pPr>
      <w:hyperlink w:anchor="_Toc31483" w:history="1">
        <w:r>
          <w:rPr>
            <w:rFonts w:ascii="仿宋" w:eastAsia="仿宋" w:hAnsi="仿宋" w:cs="仿宋" w:hint="eastAsia"/>
            <w:lang w:eastAsia="zh-CN"/>
          </w:rPr>
          <w:t>十五、推土机项目实施保障措施</w:t>
        </w:r>
        <w:r>
          <w:tab/>
        </w:r>
        <w:r>
          <w:fldChar w:fldCharType="begin"/>
        </w:r>
        <w:r>
          <w:instrText xml:space="preserve"> PAGEREF _Toc31483 \h </w:instrText>
        </w:r>
        <w:r>
          <w:fldChar w:fldCharType="separate"/>
        </w:r>
        <w:r>
          <w:t>57</w:t>
        </w:r>
        <w:r>
          <w:fldChar w:fldCharType="end"/>
        </w:r>
      </w:hyperlink>
    </w:p>
    <w:p>
      <w:pPr>
        <w:pStyle w:val="TOC2"/>
        <w:tabs>
          <w:tab w:val="right" w:leader="dot" w:pos="8306"/>
        </w:tabs>
      </w:pPr>
      <w:hyperlink w:anchor="_Toc65" w:history="1">
        <w:r>
          <w:rPr>
            <w:rFonts w:ascii="仿宋" w:eastAsia="仿宋" w:hAnsi="仿宋" w:cs="仿宋" w:hint="eastAsia"/>
            <w:lang w:eastAsia="zh-CN"/>
          </w:rPr>
          <w:t>(一)、推土机项目实施保障机制</w:t>
        </w:r>
        <w:r>
          <w:tab/>
        </w:r>
        <w:r>
          <w:fldChar w:fldCharType="begin"/>
        </w:r>
        <w:r>
          <w:instrText xml:space="preserve"> PAGEREF _Toc65 \h </w:instrText>
        </w:r>
        <w:r>
          <w:fldChar w:fldCharType="separate"/>
        </w:r>
        <w:r>
          <w:t>57</w:t>
        </w:r>
        <w:r>
          <w:fldChar w:fldCharType="end"/>
        </w:r>
      </w:hyperlink>
    </w:p>
    <w:p>
      <w:pPr>
        <w:pStyle w:val="TOC2"/>
        <w:tabs>
          <w:tab w:val="right" w:leader="dot" w:pos="8306"/>
        </w:tabs>
      </w:pPr>
      <w:hyperlink w:anchor="_Toc22052" w:history="1">
        <w:r>
          <w:rPr>
            <w:rFonts w:ascii="仿宋" w:eastAsia="仿宋" w:hAnsi="仿宋" w:cs="仿宋" w:hint="eastAsia"/>
            <w:lang w:eastAsia="zh-CN"/>
          </w:rPr>
          <w:t>(二)、推土机项目法律合规要求</w:t>
        </w:r>
        <w:r>
          <w:tab/>
        </w:r>
        <w:r>
          <w:fldChar w:fldCharType="begin"/>
        </w:r>
        <w:r>
          <w:instrText xml:space="preserve"> PAGEREF _Toc22052 \h </w:instrText>
        </w:r>
        <w:r>
          <w:fldChar w:fldCharType="separate"/>
        </w:r>
        <w:r>
          <w:t>60</w:t>
        </w:r>
        <w:r>
          <w:fldChar w:fldCharType="end"/>
        </w:r>
      </w:hyperlink>
    </w:p>
    <w:p>
      <w:pPr>
        <w:pStyle w:val="TOC2"/>
        <w:tabs>
          <w:tab w:val="right" w:leader="dot" w:pos="8306"/>
        </w:tabs>
      </w:pPr>
      <w:hyperlink w:anchor="_Toc8141" w:history="1">
        <w:r>
          <w:rPr>
            <w:rFonts w:ascii="仿宋" w:eastAsia="仿宋" w:hAnsi="仿宋" w:cs="仿宋" w:hint="eastAsia"/>
            <w:lang w:eastAsia="zh-CN"/>
          </w:rPr>
          <w:t>(三)、推土机项目合同管理与法律事务</w:t>
        </w:r>
        <w:r>
          <w:tab/>
        </w:r>
        <w:r>
          <w:fldChar w:fldCharType="begin"/>
        </w:r>
        <w:r>
          <w:instrText xml:space="preserve"> PAGEREF _Toc8141 \h </w:instrText>
        </w:r>
        <w:r>
          <w:fldChar w:fldCharType="separate"/>
        </w:r>
        <w:r>
          <w:t>64</w:t>
        </w:r>
        <w:r>
          <w:fldChar w:fldCharType="end"/>
        </w:r>
      </w:hyperlink>
    </w:p>
    <w:p>
      <w:pPr>
        <w:pStyle w:val="TOC2"/>
        <w:tabs>
          <w:tab w:val="right" w:leader="dot" w:pos="8306"/>
        </w:tabs>
      </w:pPr>
      <w:hyperlink w:anchor="_Toc11143" w:history="1">
        <w:r>
          <w:rPr>
            <w:rFonts w:ascii="仿宋" w:eastAsia="仿宋" w:hAnsi="仿宋" w:cs="仿宋" w:hint="eastAsia"/>
            <w:lang w:eastAsia="zh-CN"/>
          </w:rPr>
          <w:t>(四)、推土机项目知识产权保护策略</w:t>
        </w:r>
        <w:r>
          <w:tab/>
        </w:r>
        <w:r>
          <w:fldChar w:fldCharType="begin"/>
        </w:r>
        <w:r>
          <w:instrText xml:space="preserve"> PAGEREF _Toc11143 \h </w:instrText>
        </w:r>
        <w:r>
          <w:fldChar w:fldCharType="separate"/>
        </w:r>
        <w:r>
          <w:t>70</w:t>
        </w:r>
        <w:r>
          <w:fldChar w:fldCharType="end"/>
        </w:r>
      </w:hyperlink>
    </w:p>
    <w:p>
      <w:pPr>
        <w:pStyle w:val="TOC1"/>
        <w:tabs>
          <w:tab w:val="right" w:leader="dot" w:pos="8306"/>
        </w:tabs>
      </w:pPr>
      <w:hyperlink w:anchor="_Toc11813" w:history="1">
        <w:r>
          <w:rPr>
            <w:rFonts w:ascii="仿宋" w:eastAsia="仿宋" w:hAnsi="仿宋" w:cs="仿宋" w:hint="eastAsia"/>
            <w:lang w:eastAsia="zh-CN"/>
          </w:rPr>
          <w:t>十六、推土机项目实施时间节点</w:t>
        </w:r>
        <w:r>
          <w:tab/>
        </w:r>
        <w:r>
          <w:fldChar w:fldCharType="begin"/>
        </w:r>
        <w:r>
          <w:instrText xml:space="preserve"> PAGEREF _Toc11813 \h </w:instrText>
        </w:r>
        <w:r>
          <w:fldChar w:fldCharType="separate"/>
        </w:r>
        <w:r>
          <w:t>73</w:t>
        </w:r>
        <w:r>
          <w:fldChar w:fldCharType="end"/>
        </w:r>
      </w:hyperlink>
    </w:p>
    <w:p>
      <w:pPr>
        <w:pStyle w:val="TOC2"/>
        <w:tabs>
          <w:tab w:val="right" w:leader="dot" w:pos="8306"/>
        </w:tabs>
      </w:pPr>
      <w:hyperlink w:anchor="_Toc21788" w:history="1">
        <w:r>
          <w:rPr>
            <w:rFonts w:ascii="仿宋" w:eastAsia="仿宋" w:hAnsi="仿宋" w:cs="仿宋" w:hint="eastAsia"/>
            <w:lang w:eastAsia="zh-CN"/>
          </w:rPr>
          <w:t>(一)、推土机项目启动阶段时间节点</w:t>
        </w:r>
        <w:r>
          <w:tab/>
        </w:r>
        <w:r>
          <w:fldChar w:fldCharType="begin"/>
        </w:r>
        <w:r>
          <w:instrText xml:space="preserve"> PAGEREF _Toc21788 \h </w:instrText>
        </w:r>
        <w:r>
          <w:fldChar w:fldCharType="separate"/>
        </w:r>
        <w:r>
          <w:t>73</w:t>
        </w:r>
        <w:r>
          <w:fldChar w:fldCharType="end"/>
        </w:r>
      </w:hyperlink>
    </w:p>
    <w:p>
      <w:pPr>
        <w:pStyle w:val="TOC2"/>
        <w:tabs>
          <w:tab w:val="right" w:leader="dot" w:pos="8306"/>
        </w:tabs>
      </w:pPr>
      <w:hyperlink w:anchor="_Toc13107" w:history="1">
        <w:r>
          <w:rPr>
            <w:rFonts w:ascii="仿宋" w:eastAsia="仿宋" w:hAnsi="仿宋" w:cs="仿宋" w:hint="eastAsia"/>
            <w:lang w:eastAsia="zh-CN"/>
          </w:rPr>
          <w:t>(二)、推土机项目执行阶段时间节点</w:t>
        </w:r>
        <w:r>
          <w:tab/>
        </w:r>
        <w:r>
          <w:fldChar w:fldCharType="begin"/>
        </w:r>
        <w:r>
          <w:instrText xml:space="preserve"> PAGEREF _Toc13107 \h </w:instrText>
        </w:r>
        <w:r>
          <w:fldChar w:fldCharType="separate"/>
        </w:r>
        <w:r>
          <w:t>74</w:t>
        </w:r>
        <w:r>
          <w:fldChar w:fldCharType="end"/>
        </w:r>
      </w:hyperlink>
    </w:p>
    <w:p>
      <w:pPr>
        <w:pStyle w:val="TOC2"/>
        <w:tabs>
          <w:tab w:val="right" w:leader="dot" w:pos="8306"/>
        </w:tabs>
      </w:pPr>
      <w:hyperlink w:anchor="_Toc16809" w:history="1">
        <w:r>
          <w:rPr>
            <w:rFonts w:ascii="仿宋" w:eastAsia="仿宋" w:hAnsi="仿宋" w:cs="仿宋" w:hint="eastAsia"/>
            <w:lang w:eastAsia="zh-CN"/>
          </w:rPr>
          <w:t>(三)、推土机项目完成阶段时间节点</w:t>
        </w:r>
        <w:r>
          <w:tab/>
        </w:r>
        <w:r>
          <w:fldChar w:fldCharType="begin"/>
        </w:r>
        <w:r>
          <w:instrText xml:space="preserve"> PAGEREF _Toc16809 \h </w:instrText>
        </w:r>
        <w:r>
          <w:fldChar w:fldCharType="separate"/>
        </w:r>
        <w:r>
          <w:t>75</w:t>
        </w:r>
        <w:r>
          <w:fldChar w:fldCharType="end"/>
        </w:r>
      </w:hyperlink>
    </w:p>
    <w:p>
      <w:pPr>
        <w:pStyle w:val="TOC1"/>
        <w:tabs>
          <w:tab w:val="right" w:leader="dot" w:pos="8306"/>
        </w:tabs>
      </w:pPr>
      <w:hyperlink w:anchor="_Toc30472" w:history="1">
        <w:r>
          <w:rPr>
            <w:rFonts w:ascii="仿宋" w:eastAsia="仿宋" w:hAnsi="仿宋" w:cs="仿宋" w:hint="eastAsia"/>
            <w:lang w:eastAsia="zh-CN"/>
          </w:rPr>
          <w:t>十七、质量管理体系</w:t>
        </w:r>
        <w:r>
          <w:tab/>
        </w:r>
        <w:r>
          <w:fldChar w:fldCharType="begin"/>
        </w:r>
        <w:r>
          <w:instrText xml:space="preserve"> PAGEREF _Toc30472 \h </w:instrText>
        </w:r>
        <w:r>
          <w:fldChar w:fldCharType="separate"/>
        </w:r>
        <w:r>
          <w:t>76</w:t>
        </w:r>
        <w:r>
          <w:fldChar w:fldCharType="end"/>
        </w:r>
      </w:hyperlink>
    </w:p>
    <w:p>
      <w:pPr>
        <w:pStyle w:val="TOC2"/>
        <w:tabs>
          <w:tab w:val="right" w:leader="dot" w:pos="8306"/>
        </w:tabs>
      </w:pPr>
      <w:hyperlink w:anchor="_Toc25557" w:history="1">
        <w:r>
          <w:rPr>
            <w:rFonts w:ascii="仿宋" w:eastAsia="仿宋" w:hAnsi="仿宋" w:cs="仿宋" w:hint="eastAsia"/>
            <w:lang w:eastAsia="zh-CN"/>
          </w:rPr>
          <w:t>(一)、质量目标与方针</w:t>
        </w:r>
        <w:r>
          <w:tab/>
        </w:r>
        <w:r>
          <w:fldChar w:fldCharType="begin"/>
        </w:r>
        <w:r>
          <w:instrText xml:space="preserve"> PAGEREF _Toc25557 \h </w:instrText>
        </w:r>
        <w:r>
          <w:fldChar w:fldCharType="separate"/>
        </w:r>
        <w:r>
          <w:t>76</w:t>
        </w:r>
        <w:r>
          <w:fldChar w:fldCharType="end"/>
        </w:r>
      </w:hyperlink>
    </w:p>
    <w:p>
      <w:pPr>
        <w:pStyle w:val="TOC2"/>
        <w:tabs>
          <w:tab w:val="right" w:leader="dot" w:pos="8306"/>
        </w:tabs>
      </w:pPr>
      <w:hyperlink w:anchor="_Toc10529" w:history="1">
        <w:r>
          <w:rPr>
            <w:rFonts w:ascii="仿宋" w:eastAsia="仿宋" w:hAnsi="仿宋" w:cs="仿宋" w:hint="eastAsia"/>
            <w:lang w:eastAsia="zh-CN"/>
          </w:rPr>
          <w:t>(二)、质量管理责任</w:t>
        </w:r>
        <w:r>
          <w:tab/>
        </w:r>
        <w:r>
          <w:fldChar w:fldCharType="begin"/>
        </w:r>
        <w:r>
          <w:instrText xml:space="preserve"> PAGEREF _Toc10529 \h </w:instrText>
        </w:r>
        <w:r>
          <w:fldChar w:fldCharType="separate"/>
        </w:r>
        <w:r>
          <w:t>77</w:t>
        </w:r>
        <w:r>
          <w:fldChar w:fldCharType="end"/>
        </w:r>
      </w:hyperlink>
    </w:p>
    <w:p>
      <w:pPr>
        <w:pStyle w:val="TOC2"/>
        <w:tabs>
          <w:tab w:val="right" w:leader="dot" w:pos="8306"/>
        </w:tabs>
      </w:pPr>
      <w:hyperlink w:anchor="_Toc24276" w:history="1">
        <w:r>
          <w:rPr>
            <w:rFonts w:ascii="仿宋" w:eastAsia="仿宋" w:hAnsi="仿宋" w:cs="仿宋" w:hint="eastAsia"/>
            <w:lang w:eastAsia="zh-CN"/>
          </w:rPr>
          <w:t>(三)、质量管理体系文件</w:t>
        </w:r>
        <w:r>
          <w:tab/>
        </w:r>
        <w:r>
          <w:fldChar w:fldCharType="begin"/>
        </w:r>
        <w:r>
          <w:instrText xml:space="preserve"> PAGEREF _Toc24276 \h </w:instrText>
        </w:r>
        <w:r>
          <w:fldChar w:fldCharType="separate"/>
        </w:r>
        <w:r>
          <w:t>78</w:t>
        </w:r>
        <w:r>
          <w:fldChar w:fldCharType="end"/>
        </w:r>
      </w:hyperlink>
    </w:p>
    <w:p>
      <w:pPr>
        <w:pStyle w:val="TOC2"/>
        <w:tabs>
          <w:tab w:val="right" w:leader="dot" w:pos="8306"/>
        </w:tabs>
      </w:pPr>
      <w:hyperlink w:anchor="_Toc29410" w:history="1">
        <w:r>
          <w:rPr>
            <w:rFonts w:ascii="仿宋" w:eastAsia="仿宋" w:hAnsi="仿宋" w:cs="仿宋" w:hint="eastAsia"/>
            <w:lang w:eastAsia="zh-CN"/>
          </w:rPr>
          <w:t>(四)、质量培训与教育</w:t>
        </w:r>
        <w:r>
          <w:tab/>
        </w:r>
        <w:r>
          <w:fldChar w:fldCharType="begin"/>
        </w:r>
        <w:r>
          <w:instrText xml:space="preserve"> PAGEREF _Toc29410 \h </w:instrText>
        </w:r>
        <w:r>
          <w:fldChar w:fldCharType="separate"/>
        </w:r>
        <w:r>
          <w:t>80</w:t>
        </w:r>
        <w:r>
          <w:fldChar w:fldCharType="end"/>
        </w:r>
      </w:hyperlink>
    </w:p>
    <w:p>
      <w:pPr>
        <w:pStyle w:val="TOC2"/>
        <w:tabs>
          <w:tab w:val="right" w:leader="dot" w:pos="8306"/>
        </w:tabs>
      </w:pPr>
      <w:hyperlink w:anchor="_Toc1399" w:history="1">
        <w:r>
          <w:rPr>
            <w:rFonts w:ascii="仿宋" w:eastAsia="仿宋" w:hAnsi="仿宋" w:cs="仿宋" w:hint="eastAsia"/>
            <w:lang w:eastAsia="zh-CN"/>
          </w:rPr>
          <w:t>(五)、质量审核与评价</w:t>
        </w:r>
        <w:r>
          <w:tab/>
        </w:r>
        <w:r>
          <w:fldChar w:fldCharType="begin"/>
        </w:r>
        <w:r>
          <w:instrText xml:space="preserve"> PAGEREF _Toc1399 \h </w:instrText>
        </w:r>
        <w:r>
          <w:fldChar w:fldCharType="separate"/>
        </w:r>
        <w:r>
          <w:t>81</w:t>
        </w:r>
        <w:r>
          <w:fldChar w:fldCharType="end"/>
        </w:r>
      </w:hyperlink>
    </w:p>
    <w:p>
      <w:pPr>
        <w:pStyle w:val="TOC2"/>
        <w:tabs>
          <w:tab w:val="right" w:leader="dot" w:pos="8306"/>
        </w:tabs>
      </w:pPr>
      <w:hyperlink w:anchor="_Toc22253" w:history="1">
        <w:r>
          <w:rPr>
            <w:rFonts w:ascii="仿宋" w:eastAsia="仿宋" w:hAnsi="仿宋" w:cs="仿宋" w:hint="eastAsia"/>
            <w:lang w:eastAsia="zh-CN"/>
          </w:rPr>
          <w:t>(六)、不符合与纠正措施</w:t>
        </w:r>
        <w:r>
          <w:tab/>
        </w:r>
        <w:r>
          <w:fldChar w:fldCharType="begin"/>
        </w:r>
        <w:r>
          <w:instrText xml:space="preserve"> PAGEREF _Toc22253 \h </w:instrText>
        </w:r>
        <w:r>
          <w:fldChar w:fldCharType="separate"/>
        </w:r>
        <w:r>
          <w:t>82</w:t>
        </w:r>
        <w:r>
          <w:fldChar w:fldCharType="end"/>
        </w:r>
      </w:hyperlink>
    </w:p>
    <w:p>
      <w:pPr>
        <w:pStyle w:val="TOC1"/>
        <w:tabs>
          <w:tab w:val="right" w:leader="dot" w:pos="8306"/>
        </w:tabs>
      </w:pPr>
      <w:hyperlink w:anchor="_Toc9885" w:history="1">
        <w:r>
          <w:rPr>
            <w:rFonts w:ascii="仿宋" w:eastAsia="仿宋" w:hAnsi="仿宋" w:cs="仿宋" w:hint="eastAsia"/>
            <w:lang w:eastAsia="zh-CN"/>
          </w:rPr>
          <w:t>十八、推土机项目变更管理</w:t>
        </w:r>
        <w:r>
          <w:tab/>
        </w:r>
        <w:r>
          <w:fldChar w:fldCharType="begin"/>
        </w:r>
        <w:r>
          <w:instrText xml:space="preserve"> PAGEREF _Toc9885 \h </w:instrText>
        </w:r>
        <w:r>
          <w:fldChar w:fldCharType="separate"/>
        </w:r>
        <w:r>
          <w:t>84</w:t>
        </w:r>
        <w:r>
          <w:fldChar w:fldCharType="end"/>
        </w:r>
      </w:hyperlink>
    </w:p>
    <w:p>
      <w:pPr>
        <w:pStyle w:val="TOC2"/>
        <w:tabs>
          <w:tab w:val="right" w:leader="dot" w:pos="8306"/>
        </w:tabs>
      </w:pPr>
      <w:hyperlink w:anchor="_Toc3139" w:history="1">
        <w:r>
          <w:rPr>
            <w:rFonts w:ascii="仿宋" w:eastAsia="仿宋" w:hAnsi="仿宋" w:cs="仿宋" w:hint="eastAsia"/>
            <w:lang w:eastAsia="zh-CN"/>
          </w:rPr>
          <w:t>(一)、变更申请与评估</w:t>
        </w:r>
        <w:r>
          <w:tab/>
        </w:r>
        <w:r>
          <w:fldChar w:fldCharType="begin"/>
        </w:r>
        <w:r>
          <w:instrText xml:space="preserve"> PAGEREF _Toc3139 \h </w:instrText>
        </w:r>
        <w:r>
          <w:fldChar w:fldCharType="separate"/>
        </w:r>
        <w:r>
          <w:t>84</w:t>
        </w:r>
        <w:r>
          <w:fldChar w:fldCharType="end"/>
        </w:r>
      </w:hyperlink>
    </w:p>
    <w:p>
      <w:pPr>
        <w:pStyle w:val="TOC2"/>
        <w:tabs>
          <w:tab w:val="right" w:leader="dot" w:pos="8306"/>
        </w:tabs>
      </w:pPr>
      <w:hyperlink w:anchor="_Toc14943" w:history="1">
        <w:r>
          <w:rPr>
            <w:rFonts w:ascii="仿宋" w:eastAsia="仿宋" w:hAnsi="仿宋" w:cs="仿宋" w:hint="eastAsia"/>
            <w:lang w:eastAsia="zh-CN"/>
          </w:rPr>
          <w:t>(二)、变更实施与控制</w:t>
        </w:r>
        <w:r>
          <w:tab/>
        </w:r>
        <w:r>
          <w:fldChar w:fldCharType="begin"/>
        </w:r>
        <w:r>
          <w:instrText xml:space="preserve"> PAGEREF _Toc14943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86"/>
      <w:r>
        <w:rPr>
          <w:rFonts w:ascii="仿宋" w:eastAsia="仿宋" w:hAnsi="仿宋" w:cs="仿宋" w:hint="eastAsia"/>
          <w:sz w:val="28"/>
          <w:lang w:eastAsia="zh-CN"/>
        </w:rPr>
        <w:t>一、推土机项目建设背景及必要性分析</w:t>
      </w:r>
      <w:bookmarkEnd w:id="2"/>
    </w:p>
    <w:p>
      <w:pPr>
        <w:pStyle w:val="Heading2"/>
        <w:rPr>
          <w:rFonts w:ascii="仿宋" w:eastAsia="仿宋" w:hAnsi="仿宋" w:cs="仿宋" w:hint="eastAsia"/>
          <w:lang w:eastAsia="zh-CN"/>
        </w:rPr>
      </w:pPr>
      <w:bookmarkStart w:id="3" w:name="_Toc27890"/>
      <w:r>
        <w:rPr>
          <w:rFonts w:ascii="仿宋" w:eastAsia="仿宋" w:hAnsi="仿宋" w:cs="仿宋" w:hint="eastAsia"/>
          <w:lang w:eastAsia="zh-CN"/>
        </w:rPr>
        <w:t>(一)、推土机项目背景分析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推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我们的背景分析将深入挖掘当前行业的发展趋势，通过对竞争态势的全面审视，找到推土机项目在这个潮流中的定位。同时，我们将关注行业内涌现的新兴机遇，以便推土机项目更好地融入行业发展的潮流中。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推土机项目提供了强大的发展动力。我们将聚焦于行业内最新的技术发展趋势，包括但不限于人工智能、大数据分析、物联网等领域。通过深度的技术研究，我们将确保推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推土机项目发展的源泉。我们将投入更多的精力对市场需求进行深入剖析，超越表面的需求，深入挖掘潜在的市场痛点和机遇。通过对市场需求的细致了解，推土机项目将更有针对性地设计解决方案，满足市场的多样化需求，从而更好地促进推土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推土机项目战略至关重要。我们将对竞争态势进行更为深入的分析，包括但不限于市场份额、产品特点、客户满意度等多个维度。通过深度的竞争分析，推土机项目将能够更准确地把握市场脉搏，制定具有竞争力的推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推土机项目的发展具有直接的影响。我们将进行更为全面的法规和政策分析，了解行业发展中的潜在法律风险和合规挑战。通过充分了解和遵守相关法规，推土机项目将确保在法律框架内合法合规运营，为推土机项目的稳健发展提供有力支持。</w:t>
      </w:r>
    </w:p>
    <w:p>
      <w:pPr>
        <w:pStyle w:val="Heading2"/>
        <w:ind w:firstLine="560" w:firstLineChars="200"/>
        <w:rPr>
          <w:rFonts w:ascii="仿宋" w:eastAsia="仿宋" w:hAnsi="仿宋" w:cs="仿宋" w:hint="eastAsia"/>
          <w:sz w:val="28"/>
          <w:lang w:eastAsia="zh-CN"/>
        </w:rPr>
      </w:pPr>
      <w:bookmarkStart w:id="4" w:name="_Toc10110"/>
      <w:r>
        <w:rPr>
          <w:rFonts w:ascii="仿宋" w:eastAsia="仿宋" w:hAnsi="仿宋" w:cs="仿宋" w:hint="eastAsia"/>
          <w:sz w:val="28"/>
          <w:lang w:eastAsia="zh-CN"/>
        </w:rPr>
        <w:t>(二)、推土机项目建设必要性分析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的迫切性源于对行业发展趋势的深刻洞察。我们正处于一个行业变革的时代，科技创新、数字化转型成为企业发展的关键动力。推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不仅仅是为了跟上潮流，更是为了通过技术创新推动企业的持续发展。通过引入先进的技术和解决方案，推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推土机项目的建设成为必然选择，通过提高产品质量、拓展服务领域，从而在竞争中获得更多的机会。推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推土机项目建设的必要性体现在对客户需求更精准的满足。通过推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的背后是对企业持续创新的追求。只有通过不断创新，企业才能在竞争中立于不败之地。推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869"/>
      <w:r>
        <w:rPr>
          <w:rFonts w:ascii="仿宋" w:eastAsia="仿宋" w:hAnsi="仿宋" w:cs="仿宋" w:hint="eastAsia"/>
          <w:sz w:val="28"/>
          <w:lang w:eastAsia="zh-CN"/>
        </w:rPr>
        <w:t>二、推土机项目绩效评估</w:t>
      </w:r>
      <w:bookmarkEnd w:id="5"/>
    </w:p>
    <w:p>
      <w:pPr>
        <w:pStyle w:val="Heading2"/>
        <w:rPr>
          <w:rFonts w:ascii="仿宋" w:eastAsia="仿宋" w:hAnsi="仿宋" w:cs="仿宋" w:hint="eastAsia"/>
          <w:lang w:eastAsia="zh-CN"/>
        </w:rPr>
      </w:pPr>
      <w:bookmarkStart w:id="6" w:name="_Toc181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在推土机项目中，我们设计了一套全面的绩效评估指标，以确保推土机项目的可控和成功交付。这些指标跨足推土机项目目标、成本、进度和质量等多个维度，为我们提供了全面洞察推土机项目的健康状况。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目标达成率是我们关注的首要指标。我们设定了明确的目标，并通过定期监测和评估，迅速发现并应对潜在的目标偏差。这为推土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成本绩效是另一个核心关注点。通过实际成本与预算成本的对比分析，我们深入了解成本差异的原因，及时调整资源分配，保持推土机项目在经济效益方面的合理水平。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进度作为关键的绩效指标之一，得到了精心的关注。我们制定了详细的推土机项目进度计划，并设立了进度符合度指标，确保实际进度与计划进度保持一致。这使我们能够快速发现和解决潜在的进度问题，保持推土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推土机项目绩效的不可或缺的一环。我们引入了一系列的质量标准和客户满意度指标，以确保推土机项目交付的成果在质量上达到或超越预期水平。通过持续监测这些指标，我们努力提升推土机项目整体质量水平，为推土机项目的成功交付提供有力保障。通过这些科学且全面的绩效评估，我们能够更好地引导推土机项目的持续改进，确保推土机项目目标的顺利达成。</w:t>
      </w:r>
    </w:p>
    <w:p>
      <w:pPr>
        <w:pStyle w:val="Heading2"/>
        <w:ind w:firstLine="560" w:firstLineChars="200"/>
        <w:rPr>
          <w:rFonts w:ascii="仿宋" w:eastAsia="仿宋" w:hAnsi="仿宋" w:cs="仿宋" w:hint="eastAsia"/>
          <w:sz w:val="28"/>
          <w:lang w:eastAsia="zh-CN"/>
        </w:rPr>
      </w:pPr>
      <w:bookmarkStart w:id="7" w:name="_Toc61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绩效评估是推土机项目中的关键环节，为确保推土机项目达到预期目标，我们采用了多层次、多维度的绩效评估方法。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推土机项目的战略目标对齐，确保每个决策和行动都与推土机项目整体目标保持一致。团队会定期召开战略对齐会议，审视当前工作与推土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推土机项目进度、质量、成本和风险等方面。这些指标通过数据收集和分析，为推土机项目管理团队提供了客观的评估依据。例如，我们通过推土机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绩效评估不仅仅停留在推土机项目内部，还考虑了推土机项目对外部环境的影响。我们定期进行干系人满意度调查，以了解各利益相关方对推土机项目的期望和满意度，并及时做出调整。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这种多层次、多角度的绩效评估方法，使得我们能够全面了解推土机项目的运行状态，及时做出调整，确保推土机项目在不断变化的环境中保持稳健前行。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248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为了确保推土机项目的有效管理和不断优化，我们采用了精心设计的绩效评估周期。这个周期旨在实现灵活、实时和全面的评估，以适应推土机项目执行中的各种挑战。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推土机项目的不同需求，分为短期、中期和长期。短期评估关注每个迭代或工作周期，以及时发现和解决当前任务中的问题。中期评估涵盖几个迭代，深入了解整体推土机项目的趋势和性能。长期评估则着眼于整个推土机项目阶段，确保推土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推土机项目管理工具和协作平台，团队成员能够随时更新和分享推土机项目数据。这种实时性的反馈机制使我们能够及时察觉潜在问题，快速调整，保持推土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推土机项目的决策制定密不可分。每个周期的推土机项目回顾会议成为集体总结经验、识别问题深层次原因并找到创新解决方案的平台。这种定期的反思与调整机制使推土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341"/>
      <w:r>
        <w:rPr>
          <w:rFonts w:ascii="仿宋" w:eastAsia="仿宋" w:hAnsi="仿宋" w:cs="仿宋" w:hint="eastAsia"/>
          <w:sz w:val="28"/>
          <w:lang w:eastAsia="zh-CN"/>
        </w:rPr>
        <w:t>三、推土机项目可持续发展</w:t>
      </w:r>
      <w:bookmarkEnd w:id="9"/>
    </w:p>
    <w:p>
      <w:pPr>
        <w:pStyle w:val="Heading2"/>
        <w:rPr>
          <w:rFonts w:ascii="仿宋" w:eastAsia="仿宋" w:hAnsi="仿宋" w:cs="仿宋" w:hint="eastAsia"/>
          <w:lang w:eastAsia="zh-CN"/>
        </w:rPr>
      </w:pPr>
      <w:bookmarkStart w:id="10" w:name="_Toc1797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中，推土机项目团队着眼于未来，明确了可持续发展的战略方向。制定的具体可持续发展目标包括降低资源使用、采用环保技术、最大化社会效益等。这一步骤不仅有助于推土机项目在环保和社会责任方面达到最高标准，也为未来提供了明确的指引，确保推土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可持续实践的融入推土机项目管理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推土机项目管理周期。从推土机项目规划开始，推土机项目团队就考虑了环境和社会的因素。在执行阶段，推土机项目团队积极推动绿色技术的应用，优化资源利用。此外，关注员工的社会责任，通过培训和沟通活动提高员工对可持续发展的认知，使他们能够在日常工作中践行可持续实践。这些举措不仅为推土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40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扎根于推土机项目的可持续发展理念，我们深信环保与社会责任是推土机项目成功的关键支柱。在推土机项目的每一步，我们都致力于通过创新和实践，履行对环境和社会的坚定责任。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团队通过引入先进的环保技术、建立高效的废物处理系统以及推动能源节约措施，积极履行环保责任。定期的环保监测和评估确保推土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不仅致力于自身可持续发展，还注重对社会的回馈。通过支持社区推土机项目、参与慈善事业、提供培训机会等方式，推土机项目积极履行社会责任。与当地社区建立积极互动，关注员工的工作与生活平衡，以及员工的身心健康，是推土机项目在社会责任层面的关键举措。这样的实践不仅增强了推土机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0978"/>
      <w:r>
        <w:rPr>
          <w:rFonts w:ascii="仿宋" w:eastAsia="仿宋" w:hAnsi="仿宋" w:cs="仿宋" w:hint="eastAsia"/>
          <w:sz w:val="28"/>
          <w:lang w:eastAsia="zh-CN"/>
        </w:rPr>
        <w:t>四、推土机项目危机管理</w:t>
      </w:r>
      <w:bookmarkEnd w:id="12"/>
    </w:p>
    <w:p>
      <w:pPr>
        <w:pStyle w:val="Heading2"/>
        <w:rPr>
          <w:rFonts w:ascii="仿宋" w:eastAsia="仿宋" w:hAnsi="仿宋" w:cs="仿宋" w:hint="eastAsia"/>
          <w:lang w:eastAsia="zh-CN"/>
        </w:rPr>
      </w:pPr>
      <w:bookmarkStart w:id="13" w:name="_Toc60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危机管理中，危机预警与识别是确保推土机项目稳健运行的核心步骤。通过建立全面的监测机制，推土机项目团队旨在及时发现和理解潜在的风险和危机因素，以便采取及时的预防和应对措施，确保推土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首先，通过深入的风险评估，推土机项目团队全面分析了整个推土机项目和各个阶段可能存在的威胁。这包括准确评估每个潜在风险的发生概率和可能影响的程度，为后续危机预警提供了有力支持。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推土机项目团队着重于明确定义推土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推土机项目进展的持续监控，团队能够及时发现潜在问题并作出迅速反应。推土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在这一阶段，团队的专业素养和反应速度将发挥至关重要的作用，以确保潜在危机能够在初期得到有效的处理，最大程度地减轻负面影响。通过危机预警与识别，推土机项目得以更有序、可控地推进。</w:t>
      </w:r>
    </w:p>
    <w:p>
      <w:pPr>
        <w:pStyle w:val="Heading2"/>
        <w:ind w:firstLine="560" w:firstLineChars="200"/>
        <w:rPr>
          <w:rFonts w:ascii="仿宋" w:eastAsia="仿宋" w:hAnsi="仿宋" w:cs="仿宋" w:hint="eastAsia"/>
          <w:sz w:val="28"/>
          <w:lang w:eastAsia="zh-CN"/>
        </w:rPr>
      </w:pPr>
      <w:bookmarkStart w:id="14" w:name="_Toc982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在危机发生时，推土机项目团队立即行动，成立了应急小组。该小组的任务是迅速制定并实施紧急应对措施，以最小化潜在损失。以下是采取的主要措施：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暂停推土机项目进度：为遏制危机蔓延，推土机项目暂时停止进行，以便全面评估当前状况。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资源重新分配：重新评估推土机项目资源的分配，确保最大限度地减小损失。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实时沟通：与关键利益相关者建立实时沟通机制，向他们传递推土机项目危机的实际状况，保障推土机项目核心利益。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在紧急应对的同时，推土机项目团队强调了团队协作和有效沟通的重要性。以下是团队协作的关键举措：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信息共享机制：建立了信息共享平台，确保团队成员能够及时获取推土机项目危机的实时信息。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领导者沟通：推土机项目领导者通过定期会议和即时沟通工具，指导团队应对危机，保持团队稳定运行。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随着危机得到初步控制，推土机项目团队转向制定恢复计划，以确保推土机项目能够从中迅速恢复。主要恢复计划包括：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修复受损的进度计划：重新评估推土机项目进度，制定修复计划，确保推土机项目尽快回归正常进程。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重新调整资源分配：优化资源分配，确保推土机项目在有限资源下高效运转。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风险管理机制加强：对推土机项目风险进行全面评估，制定更强化的风险管理策略，以预防未来可能的危机。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254"/>
      <w:r>
        <w:rPr>
          <w:rFonts w:ascii="仿宋" w:eastAsia="仿宋" w:hAnsi="仿宋" w:cs="仿宋" w:hint="eastAsia"/>
          <w:sz w:val="28"/>
          <w:lang w:eastAsia="zh-CN"/>
        </w:rPr>
        <w:t>五、推土机项目文档管理</w:t>
      </w:r>
      <w:bookmarkEnd w:id="15"/>
    </w:p>
    <w:p>
      <w:pPr>
        <w:pStyle w:val="Heading2"/>
        <w:rPr>
          <w:rFonts w:ascii="仿宋" w:eastAsia="仿宋" w:hAnsi="仿宋" w:cs="仿宋" w:hint="eastAsia"/>
          <w:lang w:eastAsia="zh-CN"/>
        </w:rPr>
      </w:pPr>
      <w:bookmarkStart w:id="16" w:name="_Toc3215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推土机项目高度重视文档的质量和准确性，以支持推土机项目的各项活动和决策。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文档的编制始于推土机项目计划的初期，我们制定了详细的文档编制计划，明确了每个文档的内容、格式和编写责任人。在推土机项目启动阶段，我们首先编制了推土机项目章程，明确定义了推土机项目的目标、范围、风险等关键要素。随后，推土机项目团队根据计划陆续编制了需求文档、设计文档、测试文档等各类文档，确保推土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推土机项目管理中的重要环节，旨在确保推土机项目文档符合质量标准和推土机项目需求。在推土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除了内部审查，我们还进行了外部审查，邀请推土机项目相关利益方和专业领域的专家对文档进行独立审查。这有助于获取更全面、客观的反馈，确保推土机项目文档不仅符合内部标准，也满足外部需求。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推土机项目在文档编制与审查方面建立了严格的管理机制，通过规范的流程和多维度的审查，确保推土机项目文档的质量、准确性和可靠性，为推土机项目的顺利推进提供了有力支持。</w:t>
      </w:r>
    </w:p>
    <w:p>
      <w:pPr>
        <w:pStyle w:val="Heading2"/>
        <w:ind w:firstLine="560" w:firstLineChars="200"/>
        <w:rPr>
          <w:rFonts w:ascii="仿宋" w:eastAsia="仿宋" w:hAnsi="仿宋" w:cs="仿宋" w:hint="eastAsia"/>
          <w:sz w:val="28"/>
          <w:lang w:eastAsia="zh-CN"/>
        </w:rPr>
      </w:pPr>
      <w:bookmarkStart w:id="17" w:name="_Toc801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我们通过多渠道发布文档，包括电子邮件、推土机项目管理平台、内部网站等，以满足不同团队成员的偏好和需求。多渠道发布确保了信息的全面覆盖。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我们采用了精细的权限控制，确保只有授权人员可以访问敏感信息。这种安全措施保护了推土机项目文档的机密性，防止了未经授权的信息泄露。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91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文档存档与归档是推土机项目生命周期中一个至关重要的环节，直接关系到推土机项目信息的长期保存和历史记录的完整性。在推土机项目中，我们实施了一系列有效的文档存档与归档管理策略：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0797"/>
      <w:r>
        <w:rPr>
          <w:rFonts w:ascii="仿宋" w:eastAsia="仿宋" w:hAnsi="仿宋" w:cs="仿宋" w:hint="eastAsia"/>
          <w:sz w:val="28"/>
          <w:lang w:eastAsia="zh-CN"/>
        </w:rPr>
        <w:t>六、推土机项目选址可行性分析</w:t>
      </w:r>
      <w:bookmarkEnd w:id="19"/>
    </w:p>
    <w:p>
      <w:pPr>
        <w:pStyle w:val="Heading2"/>
        <w:rPr>
          <w:rFonts w:ascii="仿宋" w:eastAsia="仿宋" w:hAnsi="仿宋" w:cs="仿宋" w:hint="eastAsia"/>
          <w:lang w:eastAsia="zh-CN"/>
        </w:rPr>
      </w:pPr>
      <w:bookmarkStart w:id="20" w:name="_Toc30888"/>
      <w:r>
        <w:rPr>
          <w:rFonts w:ascii="仿宋" w:eastAsia="仿宋" w:hAnsi="仿宋" w:cs="仿宋" w:hint="eastAsia"/>
          <w:lang w:eastAsia="zh-CN"/>
        </w:rPr>
        <w:t>(一)、推土机项目选址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该推土机项目选址位于XX省XX市XX区XXX街道</w:t>
      </w:r>
    </w:p>
    <w:p>
      <w:pPr>
        <w:pStyle w:val="Heading2"/>
        <w:ind w:firstLine="560" w:firstLineChars="200"/>
        <w:rPr>
          <w:rFonts w:ascii="仿宋" w:eastAsia="仿宋" w:hAnsi="仿宋" w:cs="仿宋" w:hint="eastAsia"/>
          <w:sz w:val="28"/>
          <w:lang w:eastAsia="zh-CN"/>
        </w:rPr>
      </w:pPr>
      <w:bookmarkStart w:id="21" w:name="_Toc2111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https://d.book118.com/607050061162006040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03C62"/>
    <w:rsid w:val="30103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5006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2024-02-07T08:37:00Z</dcterms:created>
  <dcterms:modified xsi:type="dcterms:W3CDTF">2024-02-07T08:37:23Z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927A8480C4624C66A568991F097002AD_11</vt:lpwstr>
  </property>
  <property fmtid="{D5CDD505-2E9C-101B-9397-08002B2CF9AE}" pid="3" name="KSOProductBuildVer">
    <vt:lpwstr>2052-12.1.0.16250</vt:lpwstr>
  </property>
</Properties>
</file>