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电脑产品加工项目构思建设方案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81" w:history="1">
        <w:r>
          <w:rPr>
            <w:rFonts w:ascii="仿宋" w:eastAsia="仿宋" w:hAnsi="仿宋" w:cs="仿宋" w:hint="eastAsia"/>
            <w:lang w:eastAsia="zh-CN"/>
          </w:rPr>
          <w:t>概论</w:t>
        </w:r>
        <w:r>
          <w:tab/>
        </w:r>
        <w:r>
          <w:fldChar w:fldCharType="begin"/>
        </w:r>
        <w:r>
          <w:instrText xml:space="preserve"> PAGEREF _Toc13781 \h </w:instrText>
        </w:r>
        <w:r>
          <w:fldChar w:fldCharType="separate"/>
        </w:r>
        <w:r>
          <w:t>3</w:t>
        </w:r>
        <w:r>
          <w:fldChar w:fldCharType="end"/>
        </w:r>
      </w:hyperlink>
    </w:p>
    <w:p>
      <w:pPr>
        <w:pStyle w:val="TOC1"/>
        <w:tabs>
          <w:tab w:val="right" w:leader="dot" w:pos="8306"/>
        </w:tabs>
      </w:pPr>
      <w:hyperlink w:anchor="_Toc32055" w:history="1">
        <w:r>
          <w:rPr>
            <w:rFonts w:ascii="仿宋" w:eastAsia="仿宋" w:hAnsi="仿宋" w:cs="仿宋" w:hint="eastAsia"/>
            <w:lang w:eastAsia="zh-CN"/>
          </w:rPr>
          <w:t>一、电脑产品加工项目概论</w:t>
        </w:r>
        <w:r>
          <w:tab/>
        </w:r>
        <w:r>
          <w:fldChar w:fldCharType="begin"/>
        </w:r>
        <w:r>
          <w:instrText xml:space="preserve"> PAGEREF _Toc32055 \h </w:instrText>
        </w:r>
        <w:r>
          <w:fldChar w:fldCharType="separate"/>
        </w:r>
        <w:r>
          <w:t>3</w:t>
        </w:r>
        <w:r>
          <w:fldChar w:fldCharType="end"/>
        </w:r>
      </w:hyperlink>
    </w:p>
    <w:p>
      <w:pPr>
        <w:pStyle w:val="TOC2"/>
        <w:tabs>
          <w:tab w:val="right" w:leader="dot" w:pos="8306"/>
        </w:tabs>
      </w:pPr>
      <w:hyperlink w:anchor="_Toc22277" w:history="1">
        <w:r>
          <w:rPr>
            <w:rFonts w:ascii="仿宋" w:eastAsia="仿宋" w:hAnsi="仿宋" w:cs="仿宋" w:hint="eastAsia"/>
            <w:lang w:eastAsia="zh-CN"/>
          </w:rPr>
          <w:t>(一)、项目申报单位概况</w:t>
        </w:r>
        <w:r>
          <w:tab/>
        </w:r>
        <w:r>
          <w:fldChar w:fldCharType="begin"/>
        </w:r>
        <w:r>
          <w:instrText xml:space="preserve"> PAGEREF _Toc22277 \h </w:instrText>
        </w:r>
        <w:r>
          <w:fldChar w:fldCharType="separate"/>
        </w:r>
        <w:r>
          <w:t>3</w:t>
        </w:r>
        <w:r>
          <w:fldChar w:fldCharType="end"/>
        </w:r>
      </w:hyperlink>
    </w:p>
    <w:p>
      <w:pPr>
        <w:pStyle w:val="TOC2"/>
        <w:tabs>
          <w:tab w:val="right" w:leader="dot" w:pos="8306"/>
        </w:tabs>
      </w:pPr>
      <w:hyperlink w:anchor="_Toc29933" w:history="1">
        <w:r>
          <w:rPr>
            <w:rFonts w:ascii="仿宋" w:eastAsia="仿宋" w:hAnsi="仿宋" w:cs="仿宋" w:hint="eastAsia"/>
            <w:lang w:eastAsia="zh-CN"/>
          </w:rPr>
          <w:t>(二)、项目概况</w:t>
        </w:r>
        <w:r>
          <w:tab/>
        </w:r>
        <w:r>
          <w:fldChar w:fldCharType="begin"/>
        </w:r>
        <w:r>
          <w:instrText xml:space="preserve"> PAGEREF _Toc29933 \h </w:instrText>
        </w:r>
        <w:r>
          <w:fldChar w:fldCharType="separate"/>
        </w:r>
        <w:r>
          <w:t>4</w:t>
        </w:r>
        <w:r>
          <w:fldChar w:fldCharType="end"/>
        </w:r>
      </w:hyperlink>
    </w:p>
    <w:p>
      <w:pPr>
        <w:pStyle w:val="TOC1"/>
        <w:tabs>
          <w:tab w:val="right" w:leader="dot" w:pos="8306"/>
        </w:tabs>
      </w:pPr>
      <w:hyperlink w:anchor="_Toc10161" w:history="1">
        <w:r>
          <w:rPr>
            <w:rFonts w:ascii="仿宋" w:eastAsia="仿宋" w:hAnsi="仿宋" w:cs="仿宋" w:hint="eastAsia"/>
            <w:lang w:eastAsia="zh-CN"/>
          </w:rPr>
          <w:t>二、建设风险评估分析</w:t>
        </w:r>
        <w:r>
          <w:tab/>
        </w:r>
        <w:r>
          <w:fldChar w:fldCharType="begin"/>
        </w:r>
        <w:r>
          <w:instrText xml:space="preserve"> PAGEREF _Toc10161 \h </w:instrText>
        </w:r>
        <w:r>
          <w:fldChar w:fldCharType="separate"/>
        </w:r>
        <w:r>
          <w:t>7</w:t>
        </w:r>
        <w:r>
          <w:fldChar w:fldCharType="end"/>
        </w:r>
      </w:hyperlink>
    </w:p>
    <w:p>
      <w:pPr>
        <w:pStyle w:val="TOC2"/>
        <w:tabs>
          <w:tab w:val="right" w:leader="dot" w:pos="8306"/>
        </w:tabs>
      </w:pPr>
      <w:hyperlink w:anchor="_Toc32411" w:history="1">
        <w:r>
          <w:rPr>
            <w:rFonts w:ascii="仿宋" w:eastAsia="仿宋" w:hAnsi="仿宋" w:cs="仿宋" w:hint="eastAsia"/>
            <w:lang w:eastAsia="zh-CN"/>
          </w:rPr>
          <w:t>(一)、政策风险分析</w:t>
        </w:r>
        <w:r>
          <w:tab/>
        </w:r>
        <w:r>
          <w:fldChar w:fldCharType="begin"/>
        </w:r>
        <w:r>
          <w:instrText xml:space="preserve"> PAGEREF _Toc32411 \h </w:instrText>
        </w:r>
        <w:r>
          <w:fldChar w:fldCharType="separate"/>
        </w:r>
        <w:r>
          <w:t>7</w:t>
        </w:r>
        <w:r>
          <w:fldChar w:fldCharType="end"/>
        </w:r>
      </w:hyperlink>
    </w:p>
    <w:p>
      <w:pPr>
        <w:pStyle w:val="TOC2"/>
        <w:tabs>
          <w:tab w:val="right" w:leader="dot" w:pos="8306"/>
        </w:tabs>
      </w:pPr>
      <w:hyperlink w:anchor="_Toc11814" w:history="1">
        <w:r>
          <w:rPr>
            <w:rFonts w:ascii="仿宋" w:eastAsia="仿宋" w:hAnsi="仿宋" w:cs="仿宋" w:hint="eastAsia"/>
            <w:lang w:eastAsia="zh-CN"/>
          </w:rPr>
          <w:t>(二)、社会风险分析</w:t>
        </w:r>
        <w:r>
          <w:tab/>
        </w:r>
        <w:r>
          <w:fldChar w:fldCharType="begin"/>
        </w:r>
        <w:r>
          <w:instrText xml:space="preserve"> PAGEREF _Toc11814 \h </w:instrText>
        </w:r>
        <w:r>
          <w:fldChar w:fldCharType="separate"/>
        </w:r>
        <w:r>
          <w:t>8</w:t>
        </w:r>
        <w:r>
          <w:fldChar w:fldCharType="end"/>
        </w:r>
      </w:hyperlink>
    </w:p>
    <w:p>
      <w:pPr>
        <w:pStyle w:val="TOC2"/>
        <w:tabs>
          <w:tab w:val="right" w:leader="dot" w:pos="8306"/>
        </w:tabs>
      </w:pPr>
      <w:hyperlink w:anchor="_Toc15580" w:history="1">
        <w:r>
          <w:rPr>
            <w:rFonts w:ascii="仿宋" w:eastAsia="仿宋" w:hAnsi="仿宋" w:cs="仿宋" w:hint="eastAsia"/>
            <w:lang w:eastAsia="zh-CN"/>
          </w:rPr>
          <w:t>(三)、市场风险分析</w:t>
        </w:r>
        <w:r>
          <w:tab/>
        </w:r>
        <w:r>
          <w:fldChar w:fldCharType="begin"/>
        </w:r>
        <w:r>
          <w:instrText xml:space="preserve"> PAGEREF _Toc15580 \h </w:instrText>
        </w:r>
        <w:r>
          <w:fldChar w:fldCharType="separate"/>
        </w:r>
        <w:r>
          <w:t>10</w:t>
        </w:r>
        <w:r>
          <w:fldChar w:fldCharType="end"/>
        </w:r>
      </w:hyperlink>
    </w:p>
    <w:p>
      <w:pPr>
        <w:pStyle w:val="TOC2"/>
        <w:tabs>
          <w:tab w:val="right" w:leader="dot" w:pos="8306"/>
        </w:tabs>
      </w:pPr>
      <w:hyperlink w:anchor="_Toc18987" w:history="1">
        <w:r>
          <w:rPr>
            <w:rFonts w:ascii="仿宋" w:eastAsia="仿宋" w:hAnsi="仿宋" w:cs="仿宋" w:hint="eastAsia"/>
            <w:lang w:eastAsia="zh-CN"/>
          </w:rPr>
          <w:t>(四)、资金风险分析</w:t>
        </w:r>
        <w:r>
          <w:tab/>
        </w:r>
        <w:r>
          <w:fldChar w:fldCharType="begin"/>
        </w:r>
        <w:r>
          <w:instrText xml:space="preserve"> PAGEREF _Toc18987 \h </w:instrText>
        </w:r>
        <w:r>
          <w:fldChar w:fldCharType="separate"/>
        </w:r>
        <w:r>
          <w:t>10</w:t>
        </w:r>
        <w:r>
          <w:fldChar w:fldCharType="end"/>
        </w:r>
      </w:hyperlink>
    </w:p>
    <w:p>
      <w:pPr>
        <w:pStyle w:val="TOC2"/>
        <w:tabs>
          <w:tab w:val="right" w:leader="dot" w:pos="8306"/>
        </w:tabs>
      </w:pPr>
      <w:hyperlink w:anchor="_Toc416" w:history="1">
        <w:r>
          <w:rPr>
            <w:rFonts w:ascii="仿宋" w:eastAsia="仿宋" w:hAnsi="仿宋" w:cs="仿宋" w:hint="eastAsia"/>
            <w:lang w:eastAsia="zh-CN"/>
          </w:rPr>
          <w:t>(五)、技术风险分析</w:t>
        </w:r>
        <w:r>
          <w:tab/>
        </w:r>
        <w:r>
          <w:fldChar w:fldCharType="begin"/>
        </w:r>
        <w:r>
          <w:instrText xml:space="preserve"> PAGEREF _Toc416 \h </w:instrText>
        </w:r>
        <w:r>
          <w:fldChar w:fldCharType="separate"/>
        </w:r>
        <w:r>
          <w:t>12</w:t>
        </w:r>
        <w:r>
          <w:fldChar w:fldCharType="end"/>
        </w:r>
      </w:hyperlink>
    </w:p>
    <w:p>
      <w:pPr>
        <w:pStyle w:val="TOC2"/>
        <w:tabs>
          <w:tab w:val="right" w:leader="dot" w:pos="8306"/>
        </w:tabs>
      </w:pPr>
      <w:hyperlink w:anchor="_Toc23049" w:history="1">
        <w:r>
          <w:rPr>
            <w:rFonts w:ascii="仿宋" w:eastAsia="仿宋" w:hAnsi="仿宋" w:cs="仿宋" w:hint="eastAsia"/>
            <w:lang w:eastAsia="zh-CN"/>
          </w:rPr>
          <w:t>(六)、财务风险分析</w:t>
        </w:r>
        <w:r>
          <w:tab/>
        </w:r>
        <w:r>
          <w:fldChar w:fldCharType="begin"/>
        </w:r>
        <w:r>
          <w:instrText xml:space="preserve"> PAGEREF _Toc23049 \h </w:instrText>
        </w:r>
        <w:r>
          <w:fldChar w:fldCharType="separate"/>
        </w:r>
        <w:r>
          <w:t>13</w:t>
        </w:r>
        <w:r>
          <w:fldChar w:fldCharType="end"/>
        </w:r>
      </w:hyperlink>
    </w:p>
    <w:p>
      <w:pPr>
        <w:pStyle w:val="TOC2"/>
        <w:tabs>
          <w:tab w:val="right" w:leader="dot" w:pos="8306"/>
        </w:tabs>
      </w:pPr>
      <w:hyperlink w:anchor="_Toc15780" w:history="1">
        <w:r>
          <w:rPr>
            <w:rFonts w:ascii="仿宋" w:eastAsia="仿宋" w:hAnsi="仿宋" w:cs="仿宋" w:hint="eastAsia"/>
            <w:lang w:eastAsia="zh-CN"/>
          </w:rPr>
          <w:t>(七)、管理风险分析</w:t>
        </w:r>
        <w:r>
          <w:tab/>
        </w:r>
        <w:r>
          <w:fldChar w:fldCharType="begin"/>
        </w:r>
        <w:r>
          <w:instrText xml:space="preserve"> PAGEREF _Toc15780 \h </w:instrText>
        </w:r>
        <w:r>
          <w:fldChar w:fldCharType="separate"/>
        </w:r>
        <w:r>
          <w:t>15</w:t>
        </w:r>
        <w:r>
          <w:fldChar w:fldCharType="end"/>
        </w:r>
      </w:hyperlink>
    </w:p>
    <w:p>
      <w:pPr>
        <w:pStyle w:val="TOC2"/>
        <w:tabs>
          <w:tab w:val="right" w:leader="dot" w:pos="8306"/>
        </w:tabs>
      </w:pPr>
      <w:hyperlink w:anchor="_Toc20672" w:history="1">
        <w:r>
          <w:rPr>
            <w:rFonts w:ascii="仿宋" w:eastAsia="仿宋" w:hAnsi="仿宋" w:cs="仿宋" w:hint="eastAsia"/>
            <w:lang w:eastAsia="zh-CN"/>
          </w:rPr>
          <w:t>(八)、其它风险分析</w:t>
        </w:r>
        <w:r>
          <w:tab/>
        </w:r>
        <w:r>
          <w:fldChar w:fldCharType="begin"/>
        </w:r>
        <w:r>
          <w:instrText xml:space="preserve"> PAGEREF _Toc20672 \h </w:instrText>
        </w:r>
        <w:r>
          <w:fldChar w:fldCharType="separate"/>
        </w:r>
        <w:r>
          <w:t>16</w:t>
        </w:r>
        <w:r>
          <w:fldChar w:fldCharType="end"/>
        </w:r>
      </w:hyperlink>
    </w:p>
    <w:p>
      <w:pPr>
        <w:pStyle w:val="TOC2"/>
        <w:tabs>
          <w:tab w:val="right" w:leader="dot" w:pos="8306"/>
        </w:tabs>
      </w:pPr>
      <w:hyperlink w:anchor="_Toc4180" w:history="1">
        <w:r>
          <w:rPr>
            <w:rFonts w:ascii="仿宋" w:eastAsia="仿宋" w:hAnsi="仿宋" w:cs="仿宋" w:hint="eastAsia"/>
            <w:lang w:eastAsia="zh-CN"/>
          </w:rPr>
          <w:t>(九)、社会影响评估</w:t>
        </w:r>
        <w:r>
          <w:tab/>
        </w:r>
        <w:r>
          <w:fldChar w:fldCharType="begin"/>
        </w:r>
        <w:r>
          <w:instrText xml:space="preserve"> PAGEREF _Toc4180 \h </w:instrText>
        </w:r>
        <w:r>
          <w:fldChar w:fldCharType="separate"/>
        </w:r>
        <w:r>
          <w:t>17</w:t>
        </w:r>
        <w:r>
          <w:fldChar w:fldCharType="end"/>
        </w:r>
      </w:hyperlink>
    </w:p>
    <w:p>
      <w:pPr>
        <w:pStyle w:val="TOC1"/>
        <w:tabs>
          <w:tab w:val="right" w:leader="dot" w:pos="8306"/>
        </w:tabs>
      </w:pPr>
      <w:hyperlink w:anchor="_Toc3788" w:history="1">
        <w:r>
          <w:rPr>
            <w:rFonts w:ascii="仿宋" w:eastAsia="仿宋" w:hAnsi="仿宋" w:cs="仿宋" w:hint="eastAsia"/>
            <w:lang w:eastAsia="zh-CN"/>
          </w:rPr>
          <w:t>三、资源开发及综合利用分析</w:t>
        </w:r>
        <w:r>
          <w:tab/>
        </w:r>
        <w:r>
          <w:fldChar w:fldCharType="begin"/>
        </w:r>
        <w:r>
          <w:instrText xml:space="preserve"> PAGEREF _Toc3788 \h </w:instrText>
        </w:r>
        <w:r>
          <w:fldChar w:fldCharType="separate"/>
        </w:r>
        <w:r>
          <w:t>19</w:t>
        </w:r>
        <w:r>
          <w:fldChar w:fldCharType="end"/>
        </w:r>
      </w:hyperlink>
    </w:p>
    <w:p>
      <w:pPr>
        <w:pStyle w:val="TOC2"/>
        <w:tabs>
          <w:tab w:val="right" w:leader="dot" w:pos="8306"/>
        </w:tabs>
      </w:pPr>
      <w:hyperlink w:anchor="_Toc9209" w:history="1">
        <w:r>
          <w:rPr>
            <w:rFonts w:ascii="仿宋" w:eastAsia="仿宋" w:hAnsi="仿宋" w:cs="仿宋" w:hint="eastAsia"/>
            <w:lang w:eastAsia="zh-CN"/>
          </w:rPr>
          <w:t>(一)、资源开发方案</w:t>
        </w:r>
        <w:r>
          <w:tab/>
        </w:r>
        <w:r>
          <w:fldChar w:fldCharType="begin"/>
        </w:r>
        <w:r>
          <w:instrText xml:space="preserve"> PAGEREF _Toc9209 \h </w:instrText>
        </w:r>
        <w:r>
          <w:fldChar w:fldCharType="separate"/>
        </w:r>
        <w:r>
          <w:t>19</w:t>
        </w:r>
        <w:r>
          <w:fldChar w:fldCharType="end"/>
        </w:r>
      </w:hyperlink>
    </w:p>
    <w:p>
      <w:pPr>
        <w:pStyle w:val="TOC2"/>
        <w:tabs>
          <w:tab w:val="right" w:leader="dot" w:pos="8306"/>
        </w:tabs>
      </w:pPr>
      <w:hyperlink w:anchor="_Toc6697" w:history="1">
        <w:r>
          <w:rPr>
            <w:rFonts w:ascii="仿宋" w:eastAsia="仿宋" w:hAnsi="仿宋" w:cs="仿宋" w:hint="eastAsia"/>
            <w:lang w:eastAsia="zh-CN"/>
          </w:rPr>
          <w:t>(二)、资源利用方案</w:t>
        </w:r>
        <w:r>
          <w:tab/>
        </w:r>
        <w:r>
          <w:fldChar w:fldCharType="begin"/>
        </w:r>
        <w:r>
          <w:instrText xml:space="preserve"> PAGEREF _Toc6697 \h </w:instrText>
        </w:r>
        <w:r>
          <w:fldChar w:fldCharType="separate"/>
        </w:r>
        <w:r>
          <w:t>21</w:t>
        </w:r>
        <w:r>
          <w:fldChar w:fldCharType="end"/>
        </w:r>
      </w:hyperlink>
    </w:p>
    <w:p>
      <w:pPr>
        <w:pStyle w:val="TOC2"/>
        <w:tabs>
          <w:tab w:val="right" w:leader="dot" w:pos="8306"/>
        </w:tabs>
      </w:pPr>
      <w:hyperlink w:anchor="_Toc8228" w:history="1">
        <w:r>
          <w:rPr>
            <w:rFonts w:ascii="仿宋" w:eastAsia="仿宋" w:hAnsi="仿宋" w:cs="仿宋" w:hint="eastAsia"/>
            <w:lang w:eastAsia="zh-CN"/>
          </w:rPr>
          <w:t>(三)、资源节约措施</w:t>
        </w:r>
        <w:r>
          <w:tab/>
        </w:r>
        <w:r>
          <w:fldChar w:fldCharType="begin"/>
        </w:r>
        <w:r>
          <w:instrText xml:space="preserve"> PAGEREF _Toc8228 \h </w:instrText>
        </w:r>
        <w:r>
          <w:fldChar w:fldCharType="separate"/>
        </w:r>
        <w:r>
          <w:t>22</w:t>
        </w:r>
        <w:r>
          <w:fldChar w:fldCharType="end"/>
        </w:r>
      </w:hyperlink>
    </w:p>
    <w:p>
      <w:pPr>
        <w:pStyle w:val="TOC1"/>
        <w:tabs>
          <w:tab w:val="right" w:leader="dot" w:pos="8306"/>
        </w:tabs>
      </w:pPr>
      <w:hyperlink w:anchor="_Toc30591" w:history="1">
        <w:r>
          <w:rPr>
            <w:rFonts w:ascii="仿宋" w:eastAsia="仿宋" w:hAnsi="仿宋" w:cs="仿宋" w:hint="eastAsia"/>
            <w:lang w:eastAsia="zh-CN"/>
          </w:rPr>
          <w:t>四、背景、必要性分析</w:t>
        </w:r>
        <w:r>
          <w:tab/>
        </w:r>
        <w:r>
          <w:fldChar w:fldCharType="begin"/>
        </w:r>
        <w:r>
          <w:instrText xml:space="preserve"> PAGEREF _Toc30591 \h </w:instrText>
        </w:r>
        <w:r>
          <w:fldChar w:fldCharType="separate"/>
        </w:r>
        <w:r>
          <w:t>23</w:t>
        </w:r>
        <w:r>
          <w:fldChar w:fldCharType="end"/>
        </w:r>
      </w:hyperlink>
    </w:p>
    <w:p>
      <w:pPr>
        <w:pStyle w:val="TOC2"/>
        <w:tabs>
          <w:tab w:val="right" w:leader="dot" w:pos="8306"/>
        </w:tabs>
      </w:pPr>
      <w:hyperlink w:anchor="_Toc3257" w:history="1">
        <w:r>
          <w:rPr>
            <w:rFonts w:ascii="仿宋" w:eastAsia="仿宋" w:hAnsi="仿宋" w:cs="仿宋" w:hint="eastAsia"/>
            <w:lang w:eastAsia="zh-CN"/>
          </w:rPr>
          <w:t>(一)、项目建设背景</w:t>
        </w:r>
        <w:r>
          <w:tab/>
        </w:r>
        <w:r>
          <w:fldChar w:fldCharType="begin"/>
        </w:r>
        <w:r>
          <w:instrText xml:space="preserve"> PAGEREF _Toc3257 \h </w:instrText>
        </w:r>
        <w:r>
          <w:fldChar w:fldCharType="separate"/>
        </w:r>
        <w:r>
          <w:t>23</w:t>
        </w:r>
        <w:r>
          <w:fldChar w:fldCharType="end"/>
        </w:r>
      </w:hyperlink>
    </w:p>
    <w:p>
      <w:pPr>
        <w:pStyle w:val="TOC2"/>
        <w:tabs>
          <w:tab w:val="right" w:leader="dot" w:pos="8306"/>
        </w:tabs>
      </w:pPr>
      <w:hyperlink w:anchor="_Toc13720" w:history="1">
        <w:r>
          <w:rPr>
            <w:rFonts w:ascii="仿宋" w:eastAsia="仿宋" w:hAnsi="仿宋" w:cs="仿宋" w:hint="eastAsia"/>
            <w:lang w:eastAsia="zh-CN"/>
          </w:rPr>
          <w:t>(二)、必要性分析</w:t>
        </w:r>
        <w:r>
          <w:tab/>
        </w:r>
        <w:r>
          <w:fldChar w:fldCharType="begin"/>
        </w:r>
        <w:r>
          <w:instrText xml:space="preserve"> PAGEREF _Toc13720 \h </w:instrText>
        </w:r>
        <w:r>
          <w:fldChar w:fldCharType="separate"/>
        </w:r>
        <w:r>
          <w:t>24</w:t>
        </w:r>
        <w:r>
          <w:fldChar w:fldCharType="end"/>
        </w:r>
      </w:hyperlink>
    </w:p>
    <w:p>
      <w:pPr>
        <w:pStyle w:val="TOC2"/>
        <w:tabs>
          <w:tab w:val="right" w:leader="dot" w:pos="8306"/>
        </w:tabs>
      </w:pPr>
      <w:hyperlink w:anchor="_Toc4615" w:history="1">
        <w:r>
          <w:rPr>
            <w:rFonts w:ascii="仿宋" w:eastAsia="仿宋" w:hAnsi="仿宋" w:cs="仿宋" w:hint="eastAsia"/>
            <w:lang w:eastAsia="zh-CN"/>
          </w:rPr>
          <w:t>(三)、项目建设有利条件</w:t>
        </w:r>
        <w:r>
          <w:tab/>
        </w:r>
        <w:r>
          <w:fldChar w:fldCharType="begin"/>
        </w:r>
        <w:r>
          <w:instrText xml:space="preserve"> PAGEREF _Toc4615 \h </w:instrText>
        </w:r>
        <w:r>
          <w:fldChar w:fldCharType="separate"/>
        </w:r>
        <w:r>
          <w:t>25</w:t>
        </w:r>
        <w:r>
          <w:fldChar w:fldCharType="end"/>
        </w:r>
      </w:hyperlink>
    </w:p>
    <w:p>
      <w:pPr>
        <w:pStyle w:val="TOC1"/>
        <w:tabs>
          <w:tab w:val="right" w:leader="dot" w:pos="8306"/>
        </w:tabs>
      </w:pPr>
      <w:hyperlink w:anchor="_Toc1416" w:history="1">
        <w:r>
          <w:rPr>
            <w:rFonts w:ascii="仿宋" w:eastAsia="仿宋" w:hAnsi="仿宋" w:cs="仿宋" w:hint="eastAsia"/>
            <w:lang w:eastAsia="zh-CN"/>
          </w:rPr>
          <w:t>五、社会影响分析</w:t>
        </w:r>
        <w:r>
          <w:tab/>
        </w:r>
        <w:r>
          <w:fldChar w:fldCharType="begin"/>
        </w:r>
        <w:r>
          <w:instrText xml:space="preserve"> PAGEREF _Toc1416 \h </w:instrText>
        </w:r>
        <w:r>
          <w:fldChar w:fldCharType="separate"/>
        </w:r>
        <w:r>
          <w:t>27</w:t>
        </w:r>
        <w:r>
          <w:fldChar w:fldCharType="end"/>
        </w:r>
      </w:hyperlink>
    </w:p>
    <w:p>
      <w:pPr>
        <w:pStyle w:val="TOC2"/>
        <w:tabs>
          <w:tab w:val="right" w:leader="dot" w:pos="8306"/>
        </w:tabs>
      </w:pPr>
      <w:hyperlink w:anchor="_Toc9925" w:history="1">
        <w:r>
          <w:rPr>
            <w:rFonts w:ascii="仿宋" w:eastAsia="仿宋" w:hAnsi="仿宋" w:cs="仿宋" w:hint="eastAsia"/>
            <w:lang w:eastAsia="zh-CN"/>
          </w:rPr>
          <w:t>(一)、社会影响效果分析</w:t>
        </w:r>
        <w:r>
          <w:tab/>
        </w:r>
        <w:r>
          <w:fldChar w:fldCharType="begin"/>
        </w:r>
        <w:r>
          <w:instrText xml:space="preserve"> PAGEREF _Toc9925 \h </w:instrText>
        </w:r>
        <w:r>
          <w:fldChar w:fldCharType="separate"/>
        </w:r>
        <w:r>
          <w:t>27</w:t>
        </w:r>
        <w:r>
          <w:fldChar w:fldCharType="end"/>
        </w:r>
      </w:hyperlink>
    </w:p>
    <w:p>
      <w:pPr>
        <w:pStyle w:val="TOC2"/>
        <w:tabs>
          <w:tab w:val="right" w:leader="dot" w:pos="8306"/>
        </w:tabs>
      </w:pPr>
      <w:hyperlink w:anchor="_Toc19774" w:history="1">
        <w:r>
          <w:rPr>
            <w:rFonts w:ascii="仿宋" w:eastAsia="仿宋" w:hAnsi="仿宋" w:cs="仿宋" w:hint="eastAsia"/>
            <w:lang w:eastAsia="zh-CN"/>
          </w:rPr>
          <w:t>(二)、社会适应性分析</w:t>
        </w:r>
        <w:r>
          <w:tab/>
        </w:r>
        <w:r>
          <w:fldChar w:fldCharType="begin"/>
        </w:r>
        <w:r>
          <w:instrText xml:space="preserve"> PAGEREF _Toc19774 \h </w:instrText>
        </w:r>
        <w:r>
          <w:fldChar w:fldCharType="separate"/>
        </w:r>
        <w:r>
          <w:t>29</w:t>
        </w:r>
        <w:r>
          <w:fldChar w:fldCharType="end"/>
        </w:r>
      </w:hyperlink>
    </w:p>
    <w:p>
      <w:pPr>
        <w:pStyle w:val="TOC2"/>
        <w:tabs>
          <w:tab w:val="right" w:leader="dot" w:pos="8306"/>
        </w:tabs>
      </w:pPr>
      <w:hyperlink w:anchor="_Toc761" w:history="1">
        <w:r>
          <w:rPr>
            <w:rFonts w:ascii="仿宋" w:eastAsia="仿宋" w:hAnsi="仿宋" w:cs="仿宋" w:hint="eastAsia"/>
            <w:lang w:eastAsia="zh-CN"/>
          </w:rPr>
          <w:t>(三)、社会风险及对策分析</w:t>
        </w:r>
        <w:r>
          <w:tab/>
        </w:r>
        <w:r>
          <w:fldChar w:fldCharType="begin"/>
        </w:r>
        <w:r>
          <w:instrText xml:space="preserve"> PAGEREF _Toc761 \h </w:instrText>
        </w:r>
        <w:r>
          <w:fldChar w:fldCharType="separate"/>
        </w:r>
        <w:r>
          <w:t>31</w:t>
        </w:r>
        <w:r>
          <w:fldChar w:fldCharType="end"/>
        </w:r>
      </w:hyperlink>
    </w:p>
    <w:p>
      <w:pPr>
        <w:pStyle w:val="TOC1"/>
        <w:tabs>
          <w:tab w:val="right" w:leader="dot" w:pos="8306"/>
        </w:tabs>
      </w:pPr>
      <w:hyperlink w:anchor="_Toc20294" w:history="1">
        <w:r>
          <w:rPr>
            <w:rFonts w:ascii="仿宋" w:eastAsia="仿宋" w:hAnsi="仿宋" w:cs="仿宋" w:hint="eastAsia"/>
            <w:lang w:eastAsia="zh-CN"/>
          </w:rPr>
          <w:t>六、发展规划、产业政策和行业准入分析</w:t>
        </w:r>
        <w:r>
          <w:tab/>
        </w:r>
        <w:r>
          <w:fldChar w:fldCharType="begin"/>
        </w:r>
        <w:r>
          <w:instrText xml:space="preserve"> PAGEREF _Toc20294 \h </w:instrText>
        </w:r>
        <w:r>
          <w:fldChar w:fldCharType="separate"/>
        </w:r>
        <w:r>
          <w:t>34</w:t>
        </w:r>
        <w:r>
          <w:fldChar w:fldCharType="end"/>
        </w:r>
      </w:hyperlink>
    </w:p>
    <w:p>
      <w:pPr>
        <w:pStyle w:val="TOC2"/>
        <w:tabs>
          <w:tab w:val="right" w:leader="dot" w:pos="8306"/>
        </w:tabs>
      </w:pPr>
      <w:hyperlink w:anchor="_Toc10000" w:history="1">
        <w:r>
          <w:rPr>
            <w:rFonts w:ascii="仿宋" w:eastAsia="仿宋" w:hAnsi="仿宋" w:cs="仿宋" w:hint="eastAsia"/>
            <w:lang w:eastAsia="zh-CN"/>
          </w:rPr>
          <w:t>(一)、发展规划分析</w:t>
        </w:r>
        <w:r>
          <w:tab/>
        </w:r>
        <w:r>
          <w:fldChar w:fldCharType="begin"/>
        </w:r>
        <w:r>
          <w:instrText xml:space="preserve"> PAGEREF _Toc10000 \h </w:instrText>
        </w:r>
        <w:r>
          <w:fldChar w:fldCharType="separate"/>
        </w:r>
        <w:r>
          <w:t>34</w:t>
        </w:r>
        <w:r>
          <w:fldChar w:fldCharType="end"/>
        </w:r>
      </w:hyperlink>
    </w:p>
    <w:p>
      <w:pPr>
        <w:pStyle w:val="TOC2"/>
        <w:tabs>
          <w:tab w:val="right" w:leader="dot" w:pos="8306"/>
        </w:tabs>
      </w:pPr>
      <w:hyperlink w:anchor="_Toc6672" w:history="1">
        <w:r>
          <w:rPr>
            <w:rFonts w:ascii="仿宋" w:eastAsia="仿宋" w:hAnsi="仿宋" w:cs="仿宋" w:hint="eastAsia"/>
            <w:lang w:eastAsia="zh-CN"/>
          </w:rPr>
          <w:t>(二)、产业政策分析</w:t>
        </w:r>
        <w:r>
          <w:tab/>
        </w:r>
        <w:r>
          <w:fldChar w:fldCharType="begin"/>
        </w:r>
        <w:r>
          <w:instrText xml:space="preserve"> PAGEREF _Toc6672 \h </w:instrText>
        </w:r>
        <w:r>
          <w:fldChar w:fldCharType="separate"/>
        </w:r>
        <w:r>
          <w:t>36</w:t>
        </w:r>
        <w:r>
          <w:fldChar w:fldCharType="end"/>
        </w:r>
      </w:hyperlink>
    </w:p>
    <w:p>
      <w:pPr>
        <w:pStyle w:val="TOC2"/>
        <w:tabs>
          <w:tab w:val="right" w:leader="dot" w:pos="8306"/>
        </w:tabs>
      </w:pPr>
      <w:hyperlink w:anchor="_Toc171" w:history="1">
        <w:r>
          <w:rPr>
            <w:rFonts w:ascii="仿宋" w:eastAsia="仿宋" w:hAnsi="仿宋" w:cs="仿宋" w:hint="eastAsia"/>
            <w:lang w:eastAsia="zh-CN"/>
          </w:rPr>
          <w:t>(三)、行业准入分析</w:t>
        </w:r>
        <w:r>
          <w:tab/>
        </w:r>
        <w:r>
          <w:fldChar w:fldCharType="begin"/>
        </w:r>
        <w:r>
          <w:instrText xml:space="preserve"> PAGEREF _Toc171 \h </w:instrText>
        </w:r>
        <w:r>
          <w:fldChar w:fldCharType="separate"/>
        </w:r>
        <w:r>
          <w:t>38</w:t>
        </w:r>
        <w:r>
          <w:fldChar w:fldCharType="end"/>
        </w:r>
      </w:hyperlink>
    </w:p>
    <w:p>
      <w:pPr>
        <w:pStyle w:val="TOC1"/>
        <w:tabs>
          <w:tab w:val="right" w:leader="dot" w:pos="8306"/>
        </w:tabs>
      </w:pPr>
      <w:hyperlink w:anchor="_Toc16885" w:history="1">
        <w:r>
          <w:rPr>
            <w:rFonts w:ascii="仿宋" w:eastAsia="仿宋" w:hAnsi="仿宋" w:cs="仿宋" w:hint="eastAsia"/>
            <w:lang w:eastAsia="zh-CN"/>
          </w:rPr>
          <w:t>七、环境保护与治理方案</w:t>
        </w:r>
        <w:r>
          <w:tab/>
        </w:r>
        <w:r>
          <w:fldChar w:fldCharType="begin"/>
        </w:r>
        <w:r>
          <w:instrText xml:space="preserve"> PAGEREF _Toc16885 \h </w:instrText>
        </w:r>
        <w:r>
          <w:fldChar w:fldCharType="separate"/>
        </w:r>
        <w:r>
          <w:t>39</w:t>
        </w:r>
        <w:r>
          <w:fldChar w:fldCharType="end"/>
        </w:r>
      </w:hyperlink>
    </w:p>
    <w:p>
      <w:pPr>
        <w:pStyle w:val="TOC2"/>
        <w:tabs>
          <w:tab w:val="right" w:leader="dot" w:pos="8306"/>
        </w:tabs>
      </w:pPr>
      <w:hyperlink w:anchor="_Toc17141" w:history="1">
        <w:r>
          <w:rPr>
            <w:rFonts w:ascii="仿宋" w:eastAsia="仿宋" w:hAnsi="仿宋" w:cs="仿宋" w:hint="eastAsia"/>
            <w:lang w:eastAsia="zh-CN"/>
          </w:rPr>
          <w:t>(一)、项目环境影响评估</w:t>
        </w:r>
        <w:r>
          <w:tab/>
        </w:r>
        <w:r>
          <w:fldChar w:fldCharType="begin"/>
        </w:r>
        <w:r>
          <w:instrText xml:space="preserve"> PAGEREF _Toc17141 \h </w:instrText>
        </w:r>
        <w:r>
          <w:fldChar w:fldCharType="separate"/>
        </w:r>
        <w:r>
          <w:t>39</w:t>
        </w:r>
        <w:r>
          <w:fldChar w:fldCharType="end"/>
        </w:r>
      </w:hyperlink>
    </w:p>
    <w:p>
      <w:pPr>
        <w:pStyle w:val="TOC2"/>
        <w:tabs>
          <w:tab w:val="right" w:leader="dot" w:pos="8306"/>
        </w:tabs>
      </w:pPr>
      <w:hyperlink w:anchor="_Toc17611" w:history="1">
        <w:r>
          <w:rPr>
            <w:rFonts w:ascii="仿宋" w:eastAsia="仿宋" w:hAnsi="仿宋" w:cs="仿宋" w:hint="eastAsia"/>
            <w:lang w:eastAsia="zh-CN"/>
          </w:rPr>
          <w:t>(二)、环境保护措施与治理方案</w:t>
        </w:r>
        <w:r>
          <w:tab/>
        </w:r>
        <w:r>
          <w:fldChar w:fldCharType="begin"/>
        </w:r>
        <w:r>
          <w:instrText xml:space="preserve"> PAGEREF _Toc17611 \h </w:instrText>
        </w:r>
        <w:r>
          <w:fldChar w:fldCharType="separate"/>
        </w:r>
        <w:r>
          <w:t>39</w:t>
        </w:r>
        <w:r>
          <w:fldChar w:fldCharType="end"/>
        </w:r>
      </w:hyperlink>
    </w:p>
    <w:p>
      <w:pPr>
        <w:pStyle w:val="TOC1"/>
        <w:tabs>
          <w:tab w:val="right" w:leader="dot" w:pos="8306"/>
        </w:tabs>
      </w:pPr>
      <w:hyperlink w:anchor="_Toc30329" w:history="1">
        <w:r>
          <w:rPr>
            <w:rFonts w:ascii="仿宋" w:eastAsia="仿宋" w:hAnsi="仿宋" w:cs="仿宋" w:hint="eastAsia"/>
            <w:lang w:eastAsia="zh-CN"/>
          </w:rPr>
          <w:t>八、土地利用与规划方案</w:t>
        </w:r>
        <w:r>
          <w:tab/>
        </w:r>
        <w:r>
          <w:fldChar w:fldCharType="begin"/>
        </w:r>
        <w:r>
          <w:instrText xml:space="preserve"> PAGEREF _Toc30329 \h </w:instrText>
        </w:r>
        <w:r>
          <w:fldChar w:fldCharType="separate"/>
        </w:r>
        <w:r>
          <w:t>40</w:t>
        </w:r>
        <w:r>
          <w:fldChar w:fldCharType="end"/>
        </w:r>
      </w:hyperlink>
    </w:p>
    <w:p>
      <w:pPr>
        <w:pStyle w:val="TOC2"/>
        <w:tabs>
          <w:tab w:val="right" w:leader="dot" w:pos="8306"/>
        </w:tabs>
      </w:pPr>
      <w:hyperlink w:anchor="_Toc10962" w:history="1">
        <w:r>
          <w:rPr>
            <w:rFonts w:ascii="仿宋" w:eastAsia="仿宋" w:hAnsi="仿宋" w:cs="仿宋" w:hint="eastAsia"/>
            <w:lang w:eastAsia="zh-CN"/>
          </w:rPr>
          <w:t>(一)、项目用地情况分析</w:t>
        </w:r>
        <w:r>
          <w:tab/>
        </w:r>
        <w:r>
          <w:fldChar w:fldCharType="begin"/>
        </w:r>
        <w:r>
          <w:instrText xml:space="preserve"> PAGEREF _Toc10962 \h </w:instrText>
        </w:r>
        <w:r>
          <w:fldChar w:fldCharType="separate"/>
        </w:r>
        <w:r>
          <w:t>40</w:t>
        </w:r>
        <w:r>
          <w:fldChar w:fldCharType="end"/>
        </w:r>
      </w:hyperlink>
    </w:p>
    <w:p>
      <w:pPr>
        <w:pStyle w:val="TOC2"/>
        <w:tabs>
          <w:tab w:val="right" w:leader="dot" w:pos="8306"/>
        </w:tabs>
      </w:pPr>
      <w:hyperlink w:anchor="_Toc9422" w:history="1">
        <w:r>
          <w:rPr>
            <w:rFonts w:ascii="仿宋" w:eastAsia="仿宋" w:hAnsi="仿宋" w:cs="仿宋" w:hint="eastAsia"/>
            <w:lang w:eastAsia="zh-CN"/>
          </w:rPr>
          <w:t>(二)、土地利用规划方案</w:t>
        </w:r>
        <w:r>
          <w:tab/>
        </w:r>
        <w:r>
          <w:fldChar w:fldCharType="begin"/>
        </w:r>
        <w:r>
          <w:instrText xml:space="preserve"> PAGEREF _Toc9422 \h </w:instrText>
        </w:r>
        <w:r>
          <w:fldChar w:fldCharType="separate"/>
        </w:r>
        <w:r>
          <w:t>41</w:t>
        </w:r>
        <w:r>
          <w:fldChar w:fldCharType="end"/>
        </w:r>
      </w:hyperlink>
    </w:p>
    <w:p>
      <w:pPr>
        <w:pStyle w:val="TOC1"/>
        <w:tabs>
          <w:tab w:val="right" w:leader="dot" w:pos="8306"/>
        </w:tabs>
      </w:pPr>
      <w:hyperlink w:anchor="_Toc22581" w:history="1">
        <w:r>
          <w:rPr>
            <w:rFonts w:ascii="仿宋" w:eastAsia="仿宋" w:hAnsi="仿宋" w:cs="仿宋" w:hint="eastAsia"/>
            <w:lang w:eastAsia="zh-CN"/>
          </w:rPr>
          <w:t>九、项目进度计划</w:t>
        </w:r>
        <w:r>
          <w:tab/>
        </w:r>
        <w:r>
          <w:fldChar w:fldCharType="begin"/>
        </w:r>
        <w:r>
          <w:instrText xml:space="preserve"> PAGEREF _Toc22581 \h </w:instrText>
        </w:r>
        <w:r>
          <w:fldChar w:fldCharType="separate"/>
        </w:r>
        <w:r>
          <w:t>42</w:t>
        </w:r>
        <w:r>
          <w:fldChar w:fldCharType="end"/>
        </w:r>
      </w:hyperlink>
    </w:p>
    <w:p>
      <w:pPr>
        <w:pStyle w:val="TOC2"/>
        <w:tabs>
          <w:tab w:val="right" w:leader="dot" w:pos="8306"/>
        </w:tabs>
      </w:pPr>
      <w:hyperlink w:anchor="_Toc26268" w:history="1">
        <w:r>
          <w:rPr>
            <w:rFonts w:ascii="仿宋" w:eastAsia="仿宋" w:hAnsi="仿宋" w:cs="仿宋" w:hint="eastAsia"/>
            <w:lang w:eastAsia="zh-CN"/>
          </w:rPr>
          <w:t>(一)、建设周期</w:t>
        </w:r>
        <w:r>
          <w:tab/>
        </w:r>
        <w:r>
          <w:fldChar w:fldCharType="begin"/>
        </w:r>
        <w:r>
          <w:instrText xml:space="preserve"> PAGEREF _Toc26268 \h </w:instrText>
        </w:r>
        <w:r>
          <w:fldChar w:fldCharType="separate"/>
        </w:r>
        <w:r>
          <w:t>42</w:t>
        </w:r>
        <w:r>
          <w:fldChar w:fldCharType="end"/>
        </w:r>
      </w:hyperlink>
    </w:p>
    <w:p>
      <w:pPr>
        <w:pStyle w:val="TOC2"/>
        <w:tabs>
          <w:tab w:val="right" w:leader="dot" w:pos="8306"/>
        </w:tabs>
      </w:pPr>
      <w:hyperlink w:anchor="_Toc23423" w:history="1">
        <w:r>
          <w:rPr>
            <w:rFonts w:ascii="仿宋" w:eastAsia="仿宋" w:hAnsi="仿宋" w:cs="仿宋" w:hint="eastAsia"/>
            <w:lang w:eastAsia="zh-CN"/>
          </w:rPr>
          <w:t>(二)、建设进度</w:t>
        </w:r>
        <w:r>
          <w:tab/>
        </w:r>
        <w:r>
          <w:fldChar w:fldCharType="begin"/>
        </w:r>
        <w:r>
          <w:instrText xml:space="preserve"> PAGEREF _Toc23423 \h </w:instrText>
        </w:r>
        <w:r>
          <w:fldChar w:fldCharType="separate"/>
        </w:r>
        <w:r>
          <w:t>42</w:t>
        </w:r>
        <w:r>
          <w:fldChar w:fldCharType="end"/>
        </w:r>
      </w:hyperlink>
    </w:p>
    <w:p>
      <w:pPr>
        <w:pStyle w:val="TOC2"/>
        <w:tabs>
          <w:tab w:val="right" w:leader="dot" w:pos="8306"/>
        </w:tabs>
      </w:pPr>
      <w:hyperlink w:anchor="_Toc3778" w:history="1">
        <w:r>
          <w:rPr>
            <w:rFonts w:ascii="仿宋" w:eastAsia="仿宋" w:hAnsi="仿宋" w:cs="仿宋" w:hint="eastAsia"/>
            <w:lang w:eastAsia="zh-CN"/>
          </w:rPr>
          <w:t>(三)、进度安排注意事项</w:t>
        </w:r>
        <w:r>
          <w:tab/>
        </w:r>
        <w:r>
          <w:fldChar w:fldCharType="begin"/>
        </w:r>
        <w:r>
          <w:instrText xml:space="preserve"> PAGEREF _Toc3778 \h </w:instrText>
        </w:r>
        <w:r>
          <w:fldChar w:fldCharType="separate"/>
        </w:r>
        <w:r>
          <w:t>44</w:t>
        </w:r>
        <w:r>
          <w:fldChar w:fldCharType="end"/>
        </w:r>
      </w:hyperlink>
    </w:p>
    <w:p>
      <w:pPr>
        <w:pStyle w:val="TOC2"/>
        <w:tabs>
          <w:tab w:val="right" w:leader="dot" w:pos="8306"/>
        </w:tabs>
      </w:pPr>
      <w:hyperlink w:anchor="_Toc10406" w:history="1">
        <w:r>
          <w:rPr>
            <w:rFonts w:ascii="仿宋" w:eastAsia="仿宋" w:hAnsi="仿宋" w:cs="仿宋" w:hint="eastAsia"/>
            <w:lang w:eastAsia="zh-CN"/>
          </w:rPr>
          <w:t>(四)、人力资源配置</w:t>
        </w:r>
        <w:r>
          <w:tab/>
        </w:r>
        <w:r>
          <w:fldChar w:fldCharType="begin"/>
        </w:r>
        <w:r>
          <w:instrText xml:space="preserve"> PAGEREF _Toc10406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13" w:history="1">
        <w:r>
          <w:rPr>
            <w:rFonts w:ascii="仿宋" w:eastAsia="仿宋" w:hAnsi="仿宋" w:cs="仿宋" w:hint="eastAsia"/>
            <w:lang w:eastAsia="zh-CN"/>
          </w:rPr>
          <w:t>(五)、员工培训</w:t>
        </w:r>
        <w:r>
          <w:tab/>
        </w:r>
        <w:r>
          <w:fldChar w:fldCharType="begin"/>
        </w:r>
        <w:r>
          <w:instrText xml:space="preserve"> PAGEREF _Toc17313 \h </w:instrText>
        </w:r>
        <w:r>
          <w:fldChar w:fldCharType="separate"/>
        </w:r>
        <w:r>
          <w:t>46</w:t>
        </w:r>
        <w:r>
          <w:fldChar w:fldCharType="end"/>
        </w:r>
      </w:hyperlink>
    </w:p>
    <w:p>
      <w:pPr>
        <w:pStyle w:val="TOC2"/>
        <w:tabs>
          <w:tab w:val="right" w:leader="dot" w:pos="8306"/>
        </w:tabs>
      </w:pPr>
      <w:hyperlink w:anchor="_Toc28072" w:history="1">
        <w:r>
          <w:rPr>
            <w:rFonts w:ascii="仿宋" w:eastAsia="仿宋" w:hAnsi="仿宋" w:cs="仿宋" w:hint="eastAsia"/>
            <w:lang w:eastAsia="zh-CN"/>
          </w:rPr>
          <w:t>(六)、项目实施保障</w:t>
        </w:r>
        <w:r>
          <w:tab/>
        </w:r>
        <w:r>
          <w:fldChar w:fldCharType="begin"/>
        </w:r>
        <w:r>
          <w:instrText xml:space="preserve"> PAGEREF _Toc28072 \h </w:instrText>
        </w:r>
        <w:r>
          <w:fldChar w:fldCharType="separate"/>
        </w:r>
        <w:r>
          <w:t>47</w:t>
        </w:r>
        <w:r>
          <w:fldChar w:fldCharType="end"/>
        </w:r>
      </w:hyperlink>
    </w:p>
    <w:p>
      <w:pPr>
        <w:pStyle w:val="TOC2"/>
        <w:tabs>
          <w:tab w:val="right" w:leader="dot" w:pos="8306"/>
        </w:tabs>
      </w:pPr>
      <w:hyperlink w:anchor="_Toc8158" w:history="1">
        <w:r>
          <w:rPr>
            <w:rFonts w:ascii="仿宋" w:eastAsia="仿宋" w:hAnsi="仿宋" w:cs="仿宋" w:hint="eastAsia"/>
            <w:lang w:eastAsia="zh-CN"/>
          </w:rPr>
          <w:t>(七)、安全规范管理</w:t>
        </w:r>
        <w:r>
          <w:tab/>
        </w:r>
        <w:r>
          <w:fldChar w:fldCharType="begin"/>
        </w:r>
        <w:r>
          <w:instrText xml:space="preserve"> PAGEREF _Toc8158 \h </w:instrText>
        </w:r>
        <w:r>
          <w:fldChar w:fldCharType="separate"/>
        </w:r>
        <w:r>
          <w:t>48</w:t>
        </w:r>
        <w:r>
          <w:fldChar w:fldCharType="end"/>
        </w:r>
      </w:hyperlink>
    </w:p>
    <w:p>
      <w:pPr>
        <w:pStyle w:val="TOC1"/>
        <w:tabs>
          <w:tab w:val="right" w:leader="dot" w:pos="8306"/>
        </w:tabs>
      </w:pPr>
      <w:hyperlink w:anchor="_Toc21704" w:history="1">
        <w:r>
          <w:rPr>
            <w:rFonts w:ascii="仿宋" w:eastAsia="仿宋" w:hAnsi="仿宋" w:cs="仿宋" w:hint="eastAsia"/>
            <w:lang w:eastAsia="zh-CN"/>
          </w:rPr>
          <w:t>十、客户关系管理与市场拓展</w:t>
        </w:r>
        <w:r>
          <w:tab/>
        </w:r>
        <w:r>
          <w:fldChar w:fldCharType="begin"/>
        </w:r>
        <w:r>
          <w:instrText xml:space="preserve"> PAGEREF _Toc21704 \h </w:instrText>
        </w:r>
        <w:r>
          <w:fldChar w:fldCharType="separate"/>
        </w:r>
        <w:r>
          <w:t>50</w:t>
        </w:r>
        <w:r>
          <w:fldChar w:fldCharType="end"/>
        </w:r>
      </w:hyperlink>
    </w:p>
    <w:p>
      <w:pPr>
        <w:pStyle w:val="TOC2"/>
        <w:tabs>
          <w:tab w:val="right" w:leader="dot" w:pos="8306"/>
        </w:tabs>
      </w:pPr>
      <w:hyperlink w:anchor="_Toc32281" w:history="1">
        <w:r>
          <w:rPr>
            <w:rFonts w:ascii="仿宋" w:eastAsia="仿宋" w:hAnsi="仿宋" w:cs="仿宋" w:hint="eastAsia"/>
            <w:lang w:eastAsia="zh-CN"/>
          </w:rPr>
          <w:t>(一)、客户关系管理策略</w:t>
        </w:r>
        <w:r>
          <w:tab/>
        </w:r>
        <w:r>
          <w:fldChar w:fldCharType="begin"/>
        </w:r>
        <w:r>
          <w:instrText xml:space="preserve"> PAGEREF _Toc32281 \h </w:instrText>
        </w:r>
        <w:r>
          <w:fldChar w:fldCharType="separate"/>
        </w:r>
        <w:r>
          <w:t>50</w:t>
        </w:r>
        <w:r>
          <w:fldChar w:fldCharType="end"/>
        </w:r>
      </w:hyperlink>
    </w:p>
    <w:p>
      <w:pPr>
        <w:pStyle w:val="TOC2"/>
        <w:tabs>
          <w:tab w:val="right" w:leader="dot" w:pos="8306"/>
        </w:tabs>
      </w:pPr>
      <w:hyperlink w:anchor="_Toc27111" w:history="1">
        <w:r>
          <w:rPr>
            <w:rFonts w:ascii="仿宋" w:eastAsia="仿宋" w:hAnsi="仿宋" w:cs="仿宋" w:hint="eastAsia"/>
            <w:lang w:eastAsia="zh-CN"/>
          </w:rPr>
          <w:t>(二)、市场拓展方案</w:t>
        </w:r>
        <w:r>
          <w:tab/>
        </w:r>
        <w:r>
          <w:fldChar w:fldCharType="begin"/>
        </w:r>
        <w:r>
          <w:instrText xml:space="preserve"> PAGEREF _Toc27111 \h </w:instrText>
        </w:r>
        <w:r>
          <w:fldChar w:fldCharType="separate"/>
        </w:r>
        <w:r>
          <w:t>51</w:t>
        </w:r>
        <w:r>
          <w:fldChar w:fldCharType="end"/>
        </w:r>
      </w:hyperlink>
    </w:p>
    <w:p>
      <w:pPr>
        <w:pStyle w:val="TOC1"/>
        <w:tabs>
          <w:tab w:val="right" w:leader="dot" w:pos="8306"/>
        </w:tabs>
      </w:pPr>
      <w:hyperlink w:anchor="_Toc28519" w:history="1">
        <w:r>
          <w:rPr>
            <w:rFonts w:ascii="仿宋" w:eastAsia="仿宋" w:hAnsi="仿宋" w:cs="仿宋" w:hint="eastAsia"/>
            <w:lang w:eastAsia="zh-CN"/>
          </w:rPr>
          <w:t>十一、安全与应急管理</w:t>
        </w:r>
        <w:r>
          <w:tab/>
        </w:r>
        <w:r>
          <w:fldChar w:fldCharType="begin"/>
        </w:r>
        <w:r>
          <w:instrText xml:space="preserve"> PAGEREF _Toc28519 \h </w:instrText>
        </w:r>
        <w:r>
          <w:fldChar w:fldCharType="separate"/>
        </w:r>
        <w:r>
          <w:t>52</w:t>
        </w:r>
        <w:r>
          <w:fldChar w:fldCharType="end"/>
        </w:r>
      </w:hyperlink>
    </w:p>
    <w:p>
      <w:pPr>
        <w:pStyle w:val="TOC2"/>
        <w:tabs>
          <w:tab w:val="right" w:leader="dot" w:pos="8306"/>
        </w:tabs>
      </w:pPr>
      <w:hyperlink w:anchor="_Toc17307" w:history="1">
        <w:r>
          <w:rPr>
            <w:rFonts w:ascii="仿宋" w:eastAsia="仿宋" w:hAnsi="仿宋" w:cs="仿宋" w:hint="eastAsia"/>
            <w:lang w:eastAsia="zh-CN"/>
          </w:rPr>
          <w:t>(一)、安全生产管理</w:t>
        </w:r>
        <w:r>
          <w:tab/>
        </w:r>
        <w:r>
          <w:fldChar w:fldCharType="begin"/>
        </w:r>
        <w:r>
          <w:instrText xml:space="preserve"> PAGEREF _Toc17307 \h </w:instrText>
        </w:r>
        <w:r>
          <w:fldChar w:fldCharType="separate"/>
        </w:r>
        <w:r>
          <w:t>52</w:t>
        </w:r>
        <w:r>
          <w:fldChar w:fldCharType="end"/>
        </w:r>
      </w:hyperlink>
    </w:p>
    <w:p>
      <w:pPr>
        <w:pStyle w:val="TOC2"/>
        <w:tabs>
          <w:tab w:val="right" w:leader="dot" w:pos="8306"/>
        </w:tabs>
      </w:pPr>
      <w:hyperlink w:anchor="_Toc6803" w:history="1">
        <w:r>
          <w:rPr>
            <w:rFonts w:ascii="仿宋" w:eastAsia="仿宋" w:hAnsi="仿宋" w:cs="仿宋" w:hint="eastAsia"/>
            <w:lang w:eastAsia="zh-CN"/>
          </w:rPr>
          <w:t>(二)、应急预案与响应</w:t>
        </w:r>
        <w:r>
          <w:tab/>
        </w:r>
        <w:r>
          <w:fldChar w:fldCharType="begin"/>
        </w:r>
        <w:r>
          <w:instrText xml:space="preserve"> PAGEREF _Toc6803 \h </w:instrText>
        </w:r>
        <w:r>
          <w:fldChar w:fldCharType="separate"/>
        </w:r>
        <w:r>
          <w:t>53</w:t>
        </w:r>
        <w:r>
          <w:fldChar w:fldCharType="end"/>
        </w:r>
      </w:hyperlink>
    </w:p>
    <w:p>
      <w:pPr>
        <w:pStyle w:val="TOC1"/>
        <w:tabs>
          <w:tab w:val="right" w:leader="dot" w:pos="8306"/>
        </w:tabs>
      </w:pPr>
      <w:hyperlink w:anchor="_Toc21989" w:history="1">
        <w:r>
          <w:rPr>
            <w:rFonts w:ascii="仿宋" w:eastAsia="仿宋" w:hAnsi="仿宋" w:cs="仿宋" w:hint="eastAsia"/>
            <w:lang w:eastAsia="zh-CN"/>
          </w:rPr>
          <w:t>十二、技术创新与产业升级</w:t>
        </w:r>
        <w:r>
          <w:tab/>
        </w:r>
        <w:r>
          <w:fldChar w:fldCharType="begin"/>
        </w:r>
        <w:r>
          <w:instrText xml:space="preserve"> PAGEREF _Toc21989 \h </w:instrText>
        </w:r>
        <w:r>
          <w:fldChar w:fldCharType="separate"/>
        </w:r>
        <w:r>
          <w:t>55</w:t>
        </w:r>
        <w:r>
          <w:fldChar w:fldCharType="end"/>
        </w:r>
      </w:hyperlink>
    </w:p>
    <w:p>
      <w:pPr>
        <w:pStyle w:val="TOC2"/>
        <w:tabs>
          <w:tab w:val="right" w:leader="dot" w:pos="8306"/>
        </w:tabs>
      </w:pPr>
      <w:hyperlink w:anchor="_Toc29295" w:history="1">
        <w:r>
          <w:rPr>
            <w:rFonts w:ascii="仿宋" w:eastAsia="仿宋" w:hAnsi="仿宋" w:cs="仿宋" w:hint="eastAsia"/>
            <w:lang w:eastAsia="zh-CN"/>
          </w:rPr>
          <w:t>(一)、技术创新方向与目标</w:t>
        </w:r>
        <w:r>
          <w:tab/>
        </w:r>
        <w:r>
          <w:fldChar w:fldCharType="begin"/>
        </w:r>
        <w:r>
          <w:instrText xml:space="preserve"> PAGEREF _Toc29295 \h </w:instrText>
        </w:r>
        <w:r>
          <w:fldChar w:fldCharType="separate"/>
        </w:r>
        <w:r>
          <w:t>55</w:t>
        </w:r>
        <w:r>
          <w:fldChar w:fldCharType="end"/>
        </w:r>
      </w:hyperlink>
    </w:p>
    <w:p>
      <w:pPr>
        <w:pStyle w:val="TOC2"/>
        <w:tabs>
          <w:tab w:val="right" w:leader="dot" w:pos="8306"/>
        </w:tabs>
      </w:pPr>
      <w:hyperlink w:anchor="_Toc17340" w:history="1">
        <w:r>
          <w:rPr>
            <w:rFonts w:ascii="仿宋" w:eastAsia="仿宋" w:hAnsi="仿宋" w:cs="仿宋" w:hint="eastAsia"/>
            <w:lang w:eastAsia="zh-CN"/>
          </w:rPr>
          <w:t>(二)、产业升级路径与措施</w:t>
        </w:r>
        <w:r>
          <w:tab/>
        </w:r>
        <w:r>
          <w:fldChar w:fldCharType="begin"/>
        </w:r>
        <w:r>
          <w:instrText xml:space="preserve"> PAGEREF _Toc17340 \h </w:instrText>
        </w:r>
        <w:r>
          <w:fldChar w:fldCharType="separate"/>
        </w:r>
        <w:r>
          <w:t>56</w:t>
        </w:r>
        <w:r>
          <w:fldChar w:fldCharType="end"/>
        </w:r>
      </w:hyperlink>
    </w:p>
    <w:p>
      <w:pPr>
        <w:pStyle w:val="TOC1"/>
        <w:tabs>
          <w:tab w:val="right" w:leader="dot" w:pos="8306"/>
        </w:tabs>
      </w:pPr>
      <w:hyperlink w:anchor="_Toc25543" w:history="1">
        <w:r>
          <w:rPr>
            <w:rFonts w:ascii="仿宋" w:eastAsia="仿宋" w:hAnsi="仿宋" w:cs="仿宋" w:hint="eastAsia"/>
            <w:lang w:eastAsia="zh-CN"/>
          </w:rPr>
          <w:t>十三、企业合规与伦理</w:t>
        </w:r>
        <w:r>
          <w:tab/>
        </w:r>
        <w:r>
          <w:fldChar w:fldCharType="begin"/>
        </w:r>
        <w:r>
          <w:instrText xml:space="preserve"> PAGEREF _Toc25543 \h </w:instrText>
        </w:r>
        <w:r>
          <w:fldChar w:fldCharType="separate"/>
        </w:r>
        <w:r>
          <w:t>58</w:t>
        </w:r>
        <w:r>
          <w:fldChar w:fldCharType="end"/>
        </w:r>
      </w:hyperlink>
    </w:p>
    <w:p>
      <w:pPr>
        <w:pStyle w:val="TOC2"/>
        <w:tabs>
          <w:tab w:val="right" w:leader="dot" w:pos="8306"/>
        </w:tabs>
      </w:pPr>
      <w:hyperlink w:anchor="_Toc28099" w:history="1">
        <w:r>
          <w:rPr>
            <w:rFonts w:ascii="仿宋" w:eastAsia="仿宋" w:hAnsi="仿宋" w:cs="仿宋" w:hint="eastAsia"/>
            <w:lang w:eastAsia="zh-CN"/>
          </w:rPr>
          <w:t>(一)、合规政策与程序</w:t>
        </w:r>
        <w:r>
          <w:tab/>
        </w:r>
        <w:r>
          <w:fldChar w:fldCharType="begin"/>
        </w:r>
        <w:r>
          <w:instrText xml:space="preserve"> PAGEREF _Toc28099 \h </w:instrText>
        </w:r>
        <w:r>
          <w:fldChar w:fldCharType="separate"/>
        </w:r>
        <w:r>
          <w:t>58</w:t>
        </w:r>
        <w:r>
          <w:fldChar w:fldCharType="end"/>
        </w:r>
      </w:hyperlink>
    </w:p>
    <w:p>
      <w:pPr>
        <w:pStyle w:val="TOC2"/>
        <w:tabs>
          <w:tab w:val="right" w:leader="dot" w:pos="8306"/>
        </w:tabs>
      </w:pPr>
      <w:hyperlink w:anchor="_Toc24487" w:history="1">
        <w:r>
          <w:rPr>
            <w:rFonts w:ascii="仿宋" w:eastAsia="仿宋" w:hAnsi="仿宋" w:cs="仿宋" w:hint="eastAsia"/>
            <w:lang w:eastAsia="zh-CN"/>
          </w:rPr>
          <w:t>(二)、伦理规范与培训</w:t>
        </w:r>
        <w:r>
          <w:tab/>
        </w:r>
        <w:r>
          <w:fldChar w:fldCharType="begin"/>
        </w:r>
        <w:r>
          <w:instrText xml:space="preserve"> PAGEREF _Toc24487 \h </w:instrText>
        </w:r>
        <w:r>
          <w:fldChar w:fldCharType="separate"/>
        </w:r>
        <w:r>
          <w:t>59</w:t>
        </w:r>
        <w:r>
          <w:fldChar w:fldCharType="end"/>
        </w:r>
      </w:hyperlink>
    </w:p>
    <w:p>
      <w:pPr>
        <w:pStyle w:val="TOC2"/>
        <w:tabs>
          <w:tab w:val="right" w:leader="dot" w:pos="8306"/>
        </w:tabs>
      </w:pPr>
      <w:hyperlink w:anchor="_Toc12262" w:history="1">
        <w:r>
          <w:rPr>
            <w:rFonts w:ascii="仿宋" w:eastAsia="仿宋" w:hAnsi="仿宋" w:cs="仿宋" w:hint="eastAsia"/>
            <w:lang w:eastAsia="zh-CN"/>
          </w:rPr>
          <w:t>(三)、合规风险评估</w:t>
        </w:r>
        <w:r>
          <w:tab/>
        </w:r>
        <w:r>
          <w:fldChar w:fldCharType="begin"/>
        </w:r>
        <w:r>
          <w:instrText xml:space="preserve"> PAGEREF _Toc12262 \h </w:instrText>
        </w:r>
        <w:r>
          <w:fldChar w:fldCharType="separate"/>
        </w:r>
        <w:r>
          <w:t>60</w:t>
        </w:r>
        <w:r>
          <w:fldChar w:fldCharType="end"/>
        </w:r>
      </w:hyperlink>
    </w:p>
    <w:p>
      <w:pPr>
        <w:pStyle w:val="TOC2"/>
        <w:tabs>
          <w:tab w:val="right" w:leader="dot" w:pos="8306"/>
        </w:tabs>
      </w:pPr>
      <w:hyperlink w:anchor="_Toc3348" w:history="1">
        <w:r>
          <w:rPr>
            <w:rFonts w:ascii="仿宋" w:eastAsia="仿宋" w:hAnsi="仿宋" w:cs="仿宋" w:hint="eastAsia"/>
            <w:lang w:eastAsia="zh-CN"/>
          </w:rPr>
          <w:t>(四)、合规监督与执行</w:t>
        </w:r>
        <w:r>
          <w:tab/>
        </w:r>
        <w:r>
          <w:fldChar w:fldCharType="begin"/>
        </w:r>
        <w:r>
          <w:instrText xml:space="preserve"> PAGEREF _Toc3348 \h </w:instrText>
        </w:r>
        <w:r>
          <w:fldChar w:fldCharType="separate"/>
        </w:r>
        <w:r>
          <w:t>61</w:t>
        </w:r>
        <w:r>
          <w:fldChar w:fldCharType="end"/>
        </w:r>
      </w:hyperlink>
    </w:p>
    <w:p>
      <w:pPr>
        <w:pStyle w:val="TOC1"/>
        <w:tabs>
          <w:tab w:val="right" w:leader="dot" w:pos="8306"/>
        </w:tabs>
      </w:pPr>
      <w:hyperlink w:anchor="_Toc3256" w:history="1">
        <w:r>
          <w:rPr>
            <w:rFonts w:ascii="仿宋" w:eastAsia="仿宋" w:hAnsi="仿宋" w:cs="仿宋" w:hint="eastAsia"/>
            <w:lang w:eastAsia="zh-CN"/>
          </w:rPr>
          <w:t>十四、创新驱动与持续发展</w:t>
        </w:r>
        <w:r>
          <w:tab/>
        </w:r>
        <w:r>
          <w:fldChar w:fldCharType="begin"/>
        </w:r>
        <w:r>
          <w:instrText xml:space="preserve"> PAGEREF _Toc3256 \h </w:instrText>
        </w:r>
        <w:r>
          <w:fldChar w:fldCharType="separate"/>
        </w:r>
        <w:r>
          <w:t>62</w:t>
        </w:r>
        <w:r>
          <w:fldChar w:fldCharType="end"/>
        </w:r>
      </w:hyperlink>
    </w:p>
    <w:p>
      <w:pPr>
        <w:pStyle w:val="TOC2"/>
        <w:tabs>
          <w:tab w:val="right" w:leader="dot" w:pos="8306"/>
        </w:tabs>
      </w:pPr>
      <w:hyperlink w:anchor="_Toc1396" w:history="1">
        <w:r>
          <w:rPr>
            <w:rFonts w:ascii="仿宋" w:eastAsia="仿宋" w:hAnsi="仿宋" w:cs="仿宋" w:hint="eastAsia"/>
            <w:lang w:eastAsia="zh-CN"/>
          </w:rPr>
          <w:t>(一)、创新驱动战略实施</w:t>
        </w:r>
        <w:r>
          <w:tab/>
        </w:r>
        <w:r>
          <w:fldChar w:fldCharType="begin"/>
        </w:r>
        <w:r>
          <w:instrText xml:space="preserve"> PAGEREF _Toc1396 \h </w:instrText>
        </w:r>
        <w:r>
          <w:fldChar w:fldCharType="separate"/>
        </w:r>
        <w:r>
          <w:t>62</w:t>
        </w:r>
        <w:r>
          <w:fldChar w:fldCharType="end"/>
        </w:r>
      </w:hyperlink>
    </w:p>
    <w:p>
      <w:pPr>
        <w:pStyle w:val="TOC2"/>
        <w:tabs>
          <w:tab w:val="right" w:leader="dot" w:pos="8306"/>
        </w:tabs>
      </w:pPr>
      <w:hyperlink w:anchor="_Toc15545" w:history="1">
        <w:r>
          <w:rPr>
            <w:rFonts w:ascii="仿宋" w:eastAsia="仿宋" w:hAnsi="仿宋" w:cs="仿宋" w:hint="eastAsia"/>
            <w:lang w:eastAsia="zh-CN"/>
          </w:rPr>
          <w:t>(二)、持续发展路径探索</w:t>
        </w:r>
        <w:r>
          <w:tab/>
        </w:r>
        <w:r>
          <w:fldChar w:fldCharType="begin"/>
        </w:r>
        <w:r>
          <w:instrText xml:space="preserve"> PAGEREF _Toc15545 \h </w:instrText>
        </w:r>
        <w:r>
          <w:fldChar w:fldCharType="separate"/>
        </w:r>
        <w:r>
          <w:t>63</w:t>
        </w:r>
        <w:r>
          <w:fldChar w:fldCharType="end"/>
        </w:r>
      </w:hyperlink>
    </w:p>
    <w:p>
      <w:pPr>
        <w:pStyle w:val="TOC1"/>
        <w:tabs>
          <w:tab w:val="right" w:leader="dot" w:pos="8306"/>
        </w:tabs>
      </w:pPr>
      <w:hyperlink w:anchor="_Toc22829" w:history="1">
        <w:r>
          <w:rPr>
            <w:rFonts w:ascii="仿宋" w:eastAsia="仿宋" w:hAnsi="仿宋" w:cs="仿宋" w:hint="eastAsia"/>
            <w:lang w:eastAsia="zh-CN"/>
          </w:rPr>
          <w:t>十五、项目施工方案</w:t>
        </w:r>
        <w:r>
          <w:tab/>
        </w:r>
        <w:r>
          <w:fldChar w:fldCharType="begin"/>
        </w:r>
        <w:r>
          <w:instrText xml:space="preserve"> PAGEREF _Toc22829 \h </w:instrText>
        </w:r>
        <w:r>
          <w:fldChar w:fldCharType="separate"/>
        </w:r>
        <w:r>
          <w:t>68</w:t>
        </w:r>
        <w:r>
          <w:fldChar w:fldCharType="end"/>
        </w:r>
      </w:hyperlink>
    </w:p>
    <w:p>
      <w:pPr>
        <w:pStyle w:val="TOC2"/>
        <w:tabs>
          <w:tab w:val="right" w:leader="dot" w:pos="8306"/>
        </w:tabs>
      </w:pPr>
      <w:hyperlink w:anchor="_Toc2299" w:history="1">
        <w:r>
          <w:rPr>
            <w:rFonts w:ascii="仿宋" w:eastAsia="仿宋" w:hAnsi="仿宋" w:cs="仿宋" w:hint="eastAsia"/>
            <w:lang w:eastAsia="zh-CN"/>
          </w:rPr>
          <w:t>(一)、施工组织设计</w:t>
        </w:r>
        <w:r>
          <w:tab/>
        </w:r>
        <w:r>
          <w:fldChar w:fldCharType="begin"/>
        </w:r>
        <w:r>
          <w:instrText xml:space="preserve"> PAGEREF _Toc2299 \h </w:instrText>
        </w:r>
        <w:r>
          <w:fldChar w:fldCharType="separate"/>
        </w:r>
        <w:r>
          <w:t>68</w:t>
        </w:r>
        <w:r>
          <w:fldChar w:fldCharType="end"/>
        </w:r>
      </w:hyperlink>
    </w:p>
    <w:p>
      <w:pPr>
        <w:pStyle w:val="TOC2"/>
        <w:tabs>
          <w:tab w:val="right" w:leader="dot" w:pos="8306"/>
        </w:tabs>
      </w:pPr>
      <w:hyperlink w:anchor="_Toc17989" w:history="1">
        <w:r>
          <w:rPr>
            <w:rFonts w:ascii="仿宋" w:eastAsia="仿宋" w:hAnsi="仿宋" w:cs="仿宋" w:hint="eastAsia"/>
            <w:lang w:eastAsia="zh-CN"/>
          </w:rPr>
          <w:t>(二)、施工工艺与技术路线</w:t>
        </w:r>
        <w:r>
          <w:tab/>
        </w:r>
        <w:r>
          <w:fldChar w:fldCharType="begin"/>
        </w:r>
        <w:r>
          <w:instrText xml:space="preserve"> PAGEREF _Toc17989 \h </w:instrText>
        </w:r>
        <w:r>
          <w:fldChar w:fldCharType="separate"/>
        </w:r>
        <w:r>
          <w:t>69</w:t>
        </w:r>
        <w:r>
          <w:fldChar w:fldCharType="end"/>
        </w:r>
      </w:hyperlink>
    </w:p>
    <w:p>
      <w:pPr>
        <w:pStyle w:val="TOC2"/>
        <w:tabs>
          <w:tab w:val="right" w:leader="dot" w:pos="8306"/>
        </w:tabs>
      </w:pPr>
      <w:hyperlink w:anchor="_Toc21434" w:history="1">
        <w:r>
          <w:rPr>
            <w:rFonts w:ascii="仿宋" w:eastAsia="仿宋" w:hAnsi="仿宋" w:cs="仿宋" w:hint="eastAsia"/>
            <w:lang w:eastAsia="zh-CN"/>
          </w:rPr>
          <w:t>(三)、关键节点施工计划</w:t>
        </w:r>
        <w:r>
          <w:tab/>
        </w:r>
        <w:r>
          <w:fldChar w:fldCharType="begin"/>
        </w:r>
        <w:r>
          <w:instrText xml:space="preserve"> PAGEREF _Toc21434 \h </w:instrText>
        </w:r>
        <w:r>
          <w:fldChar w:fldCharType="separate"/>
        </w:r>
        <w:r>
          <w:t>70</w:t>
        </w:r>
        <w:r>
          <w:fldChar w:fldCharType="end"/>
        </w:r>
      </w:hyperlink>
    </w:p>
    <w:p>
      <w:pPr>
        <w:pStyle w:val="TOC2"/>
        <w:tabs>
          <w:tab w:val="right" w:leader="dot" w:pos="8306"/>
        </w:tabs>
      </w:pPr>
      <w:hyperlink w:anchor="_Toc6415" w:history="1">
        <w:r>
          <w:rPr>
            <w:rFonts w:ascii="仿宋" w:eastAsia="仿宋" w:hAnsi="仿宋" w:cs="仿宋" w:hint="eastAsia"/>
            <w:lang w:eastAsia="zh-CN"/>
          </w:rPr>
          <w:t>(四)、施工现场管理</w:t>
        </w:r>
        <w:r>
          <w:tab/>
        </w:r>
        <w:r>
          <w:fldChar w:fldCharType="begin"/>
        </w:r>
        <w:r>
          <w:instrText xml:space="preserve"> PAGEREF _Toc6415 \h </w:instrText>
        </w:r>
        <w:r>
          <w:fldChar w:fldCharType="separate"/>
        </w:r>
        <w:r>
          <w:t>72</w:t>
        </w:r>
        <w:r>
          <w:fldChar w:fldCharType="end"/>
        </w:r>
      </w:hyperlink>
    </w:p>
    <w:p>
      <w:pPr>
        <w:pStyle w:val="TOC1"/>
        <w:tabs>
          <w:tab w:val="right" w:leader="dot" w:pos="8306"/>
        </w:tabs>
      </w:pPr>
      <w:hyperlink w:anchor="_Toc1763" w:history="1">
        <w:r>
          <w:rPr>
            <w:rFonts w:ascii="仿宋" w:eastAsia="仿宋" w:hAnsi="仿宋" w:cs="仿宋" w:hint="eastAsia"/>
            <w:lang w:eastAsia="zh-CN"/>
          </w:rPr>
          <w:t>十六、产业协同与集群发展</w:t>
        </w:r>
        <w:r>
          <w:tab/>
        </w:r>
        <w:r>
          <w:fldChar w:fldCharType="begin"/>
        </w:r>
        <w:r>
          <w:instrText xml:space="preserve"> PAGEREF _Toc1763 \h </w:instrText>
        </w:r>
        <w:r>
          <w:fldChar w:fldCharType="separate"/>
        </w:r>
        <w:r>
          <w:t>74</w:t>
        </w:r>
        <w:r>
          <w:fldChar w:fldCharType="end"/>
        </w:r>
      </w:hyperlink>
    </w:p>
    <w:p>
      <w:pPr>
        <w:pStyle w:val="TOC2"/>
        <w:tabs>
          <w:tab w:val="right" w:leader="dot" w:pos="8306"/>
        </w:tabs>
      </w:pPr>
      <w:hyperlink w:anchor="_Toc12067" w:history="1">
        <w:r>
          <w:rPr>
            <w:rFonts w:ascii="仿宋" w:eastAsia="仿宋" w:hAnsi="仿宋" w:cs="仿宋" w:hint="eastAsia"/>
            <w:lang w:eastAsia="zh-CN"/>
          </w:rPr>
          <w:t>(一)、产业协同机制建设</w:t>
        </w:r>
        <w:r>
          <w:tab/>
        </w:r>
        <w:r>
          <w:fldChar w:fldCharType="begin"/>
        </w:r>
        <w:r>
          <w:instrText xml:space="preserve"> PAGEREF _Toc12067 \h </w:instrText>
        </w:r>
        <w:r>
          <w:fldChar w:fldCharType="separate"/>
        </w:r>
        <w:r>
          <w:t>74</w:t>
        </w:r>
        <w:r>
          <w:fldChar w:fldCharType="end"/>
        </w:r>
      </w:hyperlink>
    </w:p>
    <w:p>
      <w:pPr>
        <w:pStyle w:val="TOC2"/>
        <w:tabs>
          <w:tab w:val="right" w:leader="dot" w:pos="8306"/>
        </w:tabs>
      </w:pPr>
      <w:hyperlink w:anchor="_Toc8092" w:history="1">
        <w:r>
          <w:rPr>
            <w:rFonts w:ascii="仿宋" w:eastAsia="仿宋" w:hAnsi="仿宋" w:cs="仿宋" w:hint="eastAsia"/>
            <w:lang w:eastAsia="zh-CN"/>
          </w:rPr>
          <w:t>(二)、产业集群培育与发展</w:t>
        </w:r>
        <w:r>
          <w:tab/>
        </w:r>
        <w:r>
          <w:fldChar w:fldCharType="begin"/>
        </w:r>
        <w:r>
          <w:instrText xml:space="preserve"> PAGEREF _Toc8092 \h </w:instrText>
        </w:r>
        <w:r>
          <w:fldChar w:fldCharType="separate"/>
        </w:r>
        <w:r>
          <w:t>75</w:t>
        </w:r>
        <w:r>
          <w:fldChar w:fldCharType="end"/>
        </w:r>
      </w:hyperlink>
    </w:p>
    <w:p>
      <w:pPr>
        <w:pStyle w:val="TOC1"/>
        <w:tabs>
          <w:tab w:val="right" w:leader="dot" w:pos="8306"/>
        </w:tabs>
      </w:pPr>
      <w:hyperlink w:anchor="_Toc5942" w:history="1">
        <w:r>
          <w:rPr>
            <w:rFonts w:ascii="仿宋" w:eastAsia="仿宋" w:hAnsi="仿宋" w:cs="仿宋" w:hint="eastAsia"/>
            <w:lang w:eastAsia="zh-CN"/>
          </w:rPr>
          <w:t>十七、成果转化与推广应用</w:t>
        </w:r>
        <w:r>
          <w:tab/>
        </w:r>
        <w:r>
          <w:fldChar w:fldCharType="begin"/>
        </w:r>
        <w:r>
          <w:instrText xml:space="preserve"> PAGEREF _Toc5942 \h </w:instrText>
        </w:r>
        <w:r>
          <w:fldChar w:fldCharType="separate"/>
        </w:r>
        <w:r>
          <w:t>76</w:t>
        </w:r>
        <w:r>
          <w:fldChar w:fldCharType="end"/>
        </w:r>
      </w:hyperlink>
    </w:p>
    <w:p>
      <w:pPr>
        <w:pStyle w:val="TOC2"/>
        <w:tabs>
          <w:tab w:val="right" w:leader="dot" w:pos="8306"/>
        </w:tabs>
      </w:pPr>
      <w:hyperlink w:anchor="_Toc1868" w:history="1">
        <w:r>
          <w:rPr>
            <w:rFonts w:ascii="仿宋" w:eastAsia="仿宋" w:hAnsi="仿宋" w:cs="仿宋" w:hint="eastAsia"/>
            <w:lang w:eastAsia="zh-CN"/>
          </w:rPr>
          <w:t>(一)、成果转化策略制定</w:t>
        </w:r>
        <w:r>
          <w:tab/>
        </w:r>
        <w:r>
          <w:fldChar w:fldCharType="begin"/>
        </w:r>
        <w:r>
          <w:instrText xml:space="preserve"> PAGEREF _Toc1868 \h </w:instrText>
        </w:r>
        <w:r>
          <w:fldChar w:fldCharType="separate"/>
        </w:r>
        <w:r>
          <w:t>76</w:t>
        </w:r>
        <w:r>
          <w:fldChar w:fldCharType="end"/>
        </w:r>
      </w:hyperlink>
    </w:p>
    <w:p>
      <w:pPr>
        <w:pStyle w:val="TOC2"/>
        <w:tabs>
          <w:tab w:val="right" w:leader="dot" w:pos="8306"/>
        </w:tabs>
      </w:pPr>
      <w:hyperlink w:anchor="_Toc23690" w:history="1">
        <w:r>
          <w:rPr>
            <w:rFonts w:ascii="仿宋" w:eastAsia="仿宋" w:hAnsi="仿宋" w:cs="仿宋" w:hint="eastAsia"/>
            <w:lang w:eastAsia="zh-CN"/>
          </w:rPr>
          <w:t>(二)、成果推广应用方案</w:t>
        </w:r>
        <w:r>
          <w:tab/>
        </w:r>
        <w:r>
          <w:fldChar w:fldCharType="begin"/>
        </w:r>
        <w:r>
          <w:instrText xml:space="preserve"> PAGEREF _Toc23690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55"/>
      <w:r>
        <w:rPr>
          <w:rFonts w:ascii="仿宋" w:eastAsia="仿宋" w:hAnsi="仿宋" w:cs="仿宋" w:hint="eastAsia"/>
          <w:sz w:val="28"/>
          <w:lang w:eastAsia="zh-CN"/>
        </w:rPr>
        <w:t>一、电脑产品加工项目概论</w:t>
      </w:r>
      <w:bookmarkEnd w:id="2"/>
    </w:p>
    <w:p>
      <w:pPr>
        <w:pStyle w:val="Heading2"/>
        <w:rPr>
          <w:rFonts w:ascii="仿宋" w:eastAsia="仿宋" w:hAnsi="仿宋" w:cs="仿宋" w:hint="eastAsia"/>
          <w:lang w:eastAsia="zh-CN"/>
        </w:rPr>
      </w:pPr>
      <w:bookmarkStart w:id="3" w:name="_Toc2227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电脑产品加工项目的申报单位是“XXX实业发展公司”，这是一家在其所处行业内备受尊敬的企业。公司自成立以来，通过其在电脑产品加工项目中表现出的创新精神和卓越执行力，在市场上赢得了显著的地位。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该公司的法定代表人秦XX，在电脑产品加工项目及其他多个行业领域中都有着显著的贡献。秦XX以其出色的领导才能和敏锐的商业洞察力，带领公司在电脑产品加工项目等多个领域实现了持续的成长和成功。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脑产品加工项目的重要合作伙伴。公司专注于[行业名称]领域，以创新作为驱动力，不断推动技术进步和市场扩张。在电脑产品加工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脑产品加工项目中展现了强劲的增长和稳定的财务表现。公司通过有效的策略，在电脑产品加工项目中扩大了其市场份额并增强了盈利能力。同时，公司积极承担社会责任，参与各类社会公益项目，增强了其在电脑产品加工项目中的品牌形象和社会影响力。</w:t>
      </w:r>
    </w:p>
    <w:p>
      <w:pPr>
        <w:pStyle w:val="Heading2"/>
        <w:ind w:firstLine="560" w:firstLineChars="200"/>
        <w:rPr>
          <w:rFonts w:ascii="仿宋" w:eastAsia="仿宋" w:hAnsi="仿宋" w:cs="仿宋" w:hint="eastAsia"/>
          <w:sz w:val="28"/>
          <w:lang w:eastAsia="zh-CN"/>
        </w:rPr>
      </w:pPr>
      <w:bookmarkStart w:id="4" w:name="_Toc2993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脑产品加工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电脑产品加工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161"/>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32411"/>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1814"/>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5580"/>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8987"/>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https://d.book118.com/607064154020006041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6D5109"/>
    <w:rsid w:val="4E6D51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064154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2024-02-03T00:13:00Z</dcterms:created>
  <dcterms:modified xsi:type="dcterms:W3CDTF">2024-02-03T00:13:54Z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2B6DC42FD43646869B384B6DA9B914CE_11</vt:lpwstr>
  </property>
  <property fmtid="{D5CDD505-2E9C-101B-9397-08002B2CF9AE}" pid="3" name="KSOProductBuildVer">
    <vt:lpwstr>2052-12.1.0.16250</vt:lpwstr>
  </property>
</Properties>
</file>