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MLLDPE项目规划设计纲要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90" w:history="1">
        <w:r>
          <w:rPr>
            <w:rFonts w:ascii="仿宋" w:eastAsia="仿宋" w:hAnsi="仿宋" w:cs="仿宋" w:hint="eastAsia"/>
            <w:lang w:eastAsia="zh-CN"/>
          </w:rPr>
          <w:t>概论</w:t>
        </w:r>
        <w:r>
          <w:tab/>
        </w:r>
        <w:r>
          <w:fldChar w:fldCharType="begin"/>
        </w:r>
        <w:r>
          <w:instrText xml:space="preserve"> PAGEREF _Toc18090 \h </w:instrText>
        </w:r>
        <w:r>
          <w:fldChar w:fldCharType="separate"/>
        </w:r>
        <w:r>
          <w:t>3</w:t>
        </w:r>
        <w:r>
          <w:fldChar w:fldCharType="end"/>
        </w:r>
      </w:hyperlink>
    </w:p>
    <w:p>
      <w:pPr>
        <w:pStyle w:val="TOC1"/>
        <w:tabs>
          <w:tab w:val="right" w:leader="dot" w:pos="8306"/>
        </w:tabs>
      </w:pPr>
      <w:hyperlink w:anchor="_Toc20844" w:history="1">
        <w:r>
          <w:rPr>
            <w:rFonts w:ascii="仿宋" w:eastAsia="仿宋" w:hAnsi="仿宋" w:cs="仿宋" w:hint="eastAsia"/>
            <w:lang w:eastAsia="zh-CN"/>
          </w:rPr>
          <w:t>一、MLLDPE项目土建工程</w:t>
        </w:r>
        <w:r>
          <w:tab/>
        </w:r>
        <w:r>
          <w:fldChar w:fldCharType="begin"/>
        </w:r>
        <w:r>
          <w:instrText xml:space="preserve"> PAGEREF _Toc20844 \h </w:instrText>
        </w:r>
        <w:r>
          <w:fldChar w:fldCharType="separate"/>
        </w:r>
        <w:r>
          <w:t>3</w:t>
        </w:r>
        <w:r>
          <w:fldChar w:fldCharType="end"/>
        </w:r>
      </w:hyperlink>
    </w:p>
    <w:p>
      <w:pPr>
        <w:pStyle w:val="TOC2"/>
        <w:tabs>
          <w:tab w:val="right" w:leader="dot" w:pos="8306"/>
        </w:tabs>
      </w:pPr>
      <w:hyperlink w:anchor="_Toc22453" w:history="1">
        <w:r>
          <w:rPr>
            <w:rFonts w:ascii="仿宋" w:eastAsia="仿宋" w:hAnsi="仿宋" w:cs="仿宋" w:hint="eastAsia"/>
            <w:lang w:eastAsia="zh-CN"/>
          </w:rPr>
          <w:t>(一)、建筑工程设计原则</w:t>
        </w:r>
        <w:r>
          <w:tab/>
        </w:r>
        <w:r>
          <w:fldChar w:fldCharType="begin"/>
        </w:r>
        <w:r>
          <w:instrText xml:space="preserve"> PAGEREF _Toc22453 \h </w:instrText>
        </w:r>
        <w:r>
          <w:fldChar w:fldCharType="separate"/>
        </w:r>
        <w:r>
          <w:t>3</w:t>
        </w:r>
        <w:r>
          <w:fldChar w:fldCharType="end"/>
        </w:r>
      </w:hyperlink>
    </w:p>
    <w:p>
      <w:pPr>
        <w:pStyle w:val="TOC2"/>
        <w:tabs>
          <w:tab w:val="right" w:leader="dot" w:pos="8306"/>
        </w:tabs>
      </w:pPr>
      <w:hyperlink w:anchor="_Toc1693" w:history="1">
        <w:r>
          <w:rPr>
            <w:rFonts w:ascii="仿宋" w:eastAsia="仿宋" w:hAnsi="仿宋" w:cs="仿宋" w:hint="eastAsia"/>
            <w:lang w:eastAsia="zh-CN"/>
          </w:rPr>
          <w:t>(二)、土建工程设计年限及安全等级</w:t>
        </w:r>
        <w:r>
          <w:tab/>
        </w:r>
        <w:r>
          <w:fldChar w:fldCharType="begin"/>
        </w:r>
        <w:r>
          <w:instrText xml:space="preserve"> PAGEREF _Toc1693 \h </w:instrText>
        </w:r>
        <w:r>
          <w:fldChar w:fldCharType="separate"/>
        </w:r>
        <w:r>
          <w:t>4</w:t>
        </w:r>
        <w:r>
          <w:fldChar w:fldCharType="end"/>
        </w:r>
      </w:hyperlink>
    </w:p>
    <w:p>
      <w:pPr>
        <w:pStyle w:val="TOC2"/>
        <w:tabs>
          <w:tab w:val="right" w:leader="dot" w:pos="8306"/>
        </w:tabs>
      </w:pPr>
      <w:hyperlink w:anchor="_Toc21577" w:history="1">
        <w:r>
          <w:rPr>
            <w:rFonts w:ascii="仿宋" w:eastAsia="仿宋" w:hAnsi="仿宋" w:cs="仿宋" w:hint="eastAsia"/>
            <w:lang w:eastAsia="zh-CN"/>
          </w:rPr>
          <w:t>(三)、建筑工程设计总体要求</w:t>
        </w:r>
        <w:r>
          <w:tab/>
        </w:r>
        <w:r>
          <w:fldChar w:fldCharType="begin"/>
        </w:r>
        <w:r>
          <w:instrText xml:space="preserve"> PAGEREF _Toc21577 \h </w:instrText>
        </w:r>
        <w:r>
          <w:fldChar w:fldCharType="separate"/>
        </w:r>
        <w:r>
          <w:t>5</w:t>
        </w:r>
        <w:r>
          <w:fldChar w:fldCharType="end"/>
        </w:r>
      </w:hyperlink>
    </w:p>
    <w:p>
      <w:pPr>
        <w:pStyle w:val="TOC2"/>
        <w:tabs>
          <w:tab w:val="right" w:leader="dot" w:pos="8306"/>
        </w:tabs>
      </w:pPr>
      <w:hyperlink w:anchor="_Toc15627" w:history="1">
        <w:r>
          <w:rPr>
            <w:rFonts w:ascii="仿宋" w:eastAsia="仿宋" w:hAnsi="仿宋" w:cs="仿宋" w:hint="eastAsia"/>
            <w:lang w:eastAsia="zh-CN"/>
          </w:rPr>
          <w:t>(四)、土建工程建设指标</w:t>
        </w:r>
        <w:r>
          <w:tab/>
        </w:r>
        <w:r>
          <w:fldChar w:fldCharType="begin"/>
        </w:r>
        <w:r>
          <w:instrText xml:space="preserve"> PAGEREF _Toc15627 \h </w:instrText>
        </w:r>
        <w:r>
          <w:fldChar w:fldCharType="separate"/>
        </w:r>
        <w:r>
          <w:t>6</w:t>
        </w:r>
        <w:r>
          <w:fldChar w:fldCharType="end"/>
        </w:r>
      </w:hyperlink>
    </w:p>
    <w:p>
      <w:pPr>
        <w:pStyle w:val="TOC1"/>
        <w:tabs>
          <w:tab w:val="right" w:leader="dot" w:pos="8306"/>
        </w:tabs>
      </w:pPr>
      <w:hyperlink w:anchor="_Toc10916" w:history="1">
        <w:r>
          <w:rPr>
            <w:rFonts w:ascii="仿宋" w:eastAsia="仿宋" w:hAnsi="仿宋" w:cs="仿宋" w:hint="eastAsia"/>
            <w:lang w:eastAsia="zh-CN"/>
          </w:rPr>
          <w:t>二、市场分析、调研</w:t>
        </w:r>
        <w:r>
          <w:tab/>
        </w:r>
        <w:r>
          <w:fldChar w:fldCharType="begin"/>
        </w:r>
        <w:r>
          <w:instrText xml:space="preserve"> PAGEREF _Toc10916 \h </w:instrText>
        </w:r>
        <w:r>
          <w:fldChar w:fldCharType="separate"/>
        </w:r>
        <w:r>
          <w:t>6</w:t>
        </w:r>
        <w:r>
          <w:fldChar w:fldCharType="end"/>
        </w:r>
      </w:hyperlink>
    </w:p>
    <w:p>
      <w:pPr>
        <w:pStyle w:val="TOC2"/>
        <w:tabs>
          <w:tab w:val="right" w:leader="dot" w:pos="8306"/>
        </w:tabs>
      </w:pPr>
      <w:hyperlink w:anchor="_Toc21165" w:history="1">
        <w:r>
          <w:rPr>
            <w:rFonts w:ascii="仿宋" w:eastAsia="仿宋" w:hAnsi="仿宋" w:cs="仿宋" w:hint="eastAsia"/>
            <w:lang w:eastAsia="zh-CN"/>
          </w:rPr>
          <w:t>(一)、MLLDPE行业分析</w:t>
        </w:r>
        <w:r>
          <w:tab/>
        </w:r>
        <w:r>
          <w:fldChar w:fldCharType="begin"/>
        </w:r>
        <w:r>
          <w:instrText xml:space="preserve"> PAGEREF _Toc21165 \h </w:instrText>
        </w:r>
        <w:r>
          <w:fldChar w:fldCharType="separate"/>
        </w:r>
        <w:r>
          <w:t>6</w:t>
        </w:r>
        <w:r>
          <w:fldChar w:fldCharType="end"/>
        </w:r>
      </w:hyperlink>
    </w:p>
    <w:p>
      <w:pPr>
        <w:pStyle w:val="TOC2"/>
        <w:tabs>
          <w:tab w:val="right" w:leader="dot" w:pos="8306"/>
        </w:tabs>
      </w:pPr>
      <w:hyperlink w:anchor="_Toc3788" w:history="1">
        <w:r>
          <w:rPr>
            <w:rFonts w:ascii="仿宋" w:eastAsia="仿宋" w:hAnsi="仿宋" w:cs="仿宋" w:hint="eastAsia"/>
            <w:lang w:eastAsia="zh-CN"/>
          </w:rPr>
          <w:t>(二)、MLLDPE市场分析预测</w:t>
        </w:r>
        <w:r>
          <w:tab/>
        </w:r>
        <w:r>
          <w:fldChar w:fldCharType="begin"/>
        </w:r>
        <w:r>
          <w:instrText xml:space="preserve"> PAGEREF _Toc3788 \h </w:instrText>
        </w:r>
        <w:r>
          <w:fldChar w:fldCharType="separate"/>
        </w:r>
        <w:r>
          <w:t>7</w:t>
        </w:r>
        <w:r>
          <w:fldChar w:fldCharType="end"/>
        </w:r>
      </w:hyperlink>
    </w:p>
    <w:p>
      <w:pPr>
        <w:pStyle w:val="TOC1"/>
        <w:tabs>
          <w:tab w:val="right" w:leader="dot" w:pos="8306"/>
        </w:tabs>
      </w:pPr>
      <w:hyperlink w:anchor="_Toc27055" w:history="1">
        <w:r>
          <w:rPr>
            <w:rFonts w:ascii="仿宋" w:eastAsia="仿宋" w:hAnsi="仿宋" w:cs="仿宋" w:hint="eastAsia"/>
            <w:lang w:eastAsia="zh-CN"/>
          </w:rPr>
          <w:t>三、MLLDPE项目建设单位说明</w:t>
        </w:r>
        <w:r>
          <w:tab/>
        </w:r>
        <w:r>
          <w:fldChar w:fldCharType="begin"/>
        </w:r>
        <w:r>
          <w:instrText xml:space="preserve"> PAGEREF _Toc27055 \h </w:instrText>
        </w:r>
        <w:r>
          <w:fldChar w:fldCharType="separate"/>
        </w:r>
        <w:r>
          <w:t>8</w:t>
        </w:r>
        <w:r>
          <w:fldChar w:fldCharType="end"/>
        </w:r>
      </w:hyperlink>
    </w:p>
    <w:p>
      <w:pPr>
        <w:pStyle w:val="TOC2"/>
        <w:tabs>
          <w:tab w:val="right" w:leader="dot" w:pos="8306"/>
        </w:tabs>
      </w:pPr>
      <w:hyperlink w:anchor="_Toc26482" w:history="1">
        <w:r>
          <w:rPr>
            <w:rFonts w:ascii="仿宋" w:eastAsia="仿宋" w:hAnsi="仿宋" w:cs="仿宋" w:hint="eastAsia"/>
            <w:lang w:eastAsia="zh-CN"/>
          </w:rPr>
          <w:t>(一)、MLLDPE项目承办单位基本情况</w:t>
        </w:r>
        <w:r>
          <w:tab/>
        </w:r>
        <w:r>
          <w:fldChar w:fldCharType="begin"/>
        </w:r>
        <w:r>
          <w:instrText xml:space="preserve"> PAGEREF _Toc26482 \h </w:instrText>
        </w:r>
        <w:r>
          <w:fldChar w:fldCharType="separate"/>
        </w:r>
        <w:r>
          <w:t>8</w:t>
        </w:r>
        <w:r>
          <w:fldChar w:fldCharType="end"/>
        </w:r>
      </w:hyperlink>
    </w:p>
    <w:p>
      <w:pPr>
        <w:pStyle w:val="TOC2"/>
        <w:tabs>
          <w:tab w:val="right" w:leader="dot" w:pos="8306"/>
        </w:tabs>
      </w:pPr>
      <w:hyperlink w:anchor="_Toc20053" w:history="1">
        <w:r>
          <w:rPr>
            <w:rFonts w:ascii="仿宋" w:eastAsia="仿宋" w:hAnsi="仿宋" w:cs="仿宋" w:hint="eastAsia"/>
            <w:lang w:eastAsia="zh-CN"/>
          </w:rPr>
          <w:t>(二)、公司经济效益分析</w:t>
        </w:r>
        <w:r>
          <w:tab/>
        </w:r>
        <w:r>
          <w:fldChar w:fldCharType="begin"/>
        </w:r>
        <w:r>
          <w:instrText xml:space="preserve"> PAGEREF _Toc20053 \h </w:instrText>
        </w:r>
        <w:r>
          <w:fldChar w:fldCharType="separate"/>
        </w:r>
        <w:r>
          <w:t>8</w:t>
        </w:r>
        <w:r>
          <w:fldChar w:fldCharType="end"/>
        </w:r>
      </w:hyperlink>
    </w:p>
    <w:p>
      <w:pPr>
        <w:pStyle w:val="TOC1"/>
        <w:tabs>
          <w:tab w:val="right" w:leader="dot" w:pos="8306"/>
        </w:tabs>
      </w:pPr>
      <w:hyperlink w:anchor="_Toc5849" w:history="1">
        <w:r>
          <w:rPr>
            <w:rFonts w:ascii="仿宋" w:eastAsia="仿宋" w:hAnsi="仿宋" w:cs="仿宋" w:hint="eastAsia"/>
            <w:lang w:eastAsia="zh-CN"/>
          </w:rPr>
          <w:t>四、工艺说明</w:t>
        </w:r>
        <w:r>
          <w:tab/>
        </w:r>
        <w:r>
          <w:fldChar w:fldCharType="begin"/>
        </w:r>
        <w:r>
          <w:instrText xml:space="preserve"> PAGEREF _Toc5849 \h </w:instrText>
        </w:r>
        <w:r>
          <w:fldChar w:fldCharType="separate"/>
        </w:r>
        <w:r>
          <w:t>9</w:t>
        </w:r>
        <w:r>
          <w:fldChar w:fldCharType="end"/>
        </w:r>
      </w:hyperlink>
    </w:p>
    <w:p>
      <w:pPr>
        <w:pStyle w:val="TOC2"/>
        <w:tabs>
          <w:tab w:val="right" w:leader="dot" w:pos="8306"/>
        </w:tabs>
      </w:pPr>
      <w:hyperlink w:anchor="_Toc11446" w:history="1">
        <w:r>
          <w:rPr>
            <w:rFonts w:ascii="仿宋" w:eastAsia="仿宋" w:hAnsi="仿宋" w:cs="仿宋" w:hint="eastAsia"/>
            <w:lang w:eastAsia="zh-CN"/>
          </w:rPr>
          <w:t>(一)、技术管理特点</w:t>
        </w:r>
        <w:r>
          <w:tab/>
        </w:r>
        <w:r>
          <w:fldChar w:fldCharType="begin"/>
        </w:r>
        <w:r>
          <w:instrText xml:space="preserve"> PAGEREF _Toc11446 \h </w:instrText>
        </w:r>
        <w:r>
          <w:fldChar w:fldCharType="separate"/>
        </w:r>
        <w:r>
          <w:t>9</w:t>
        </w:r>
        <w:r>
          <w:fldChar w:fldCharType="end"/>
        </w:r>
      </w:hyperlink>
    </w:p>
    <w:p>
      <w:pPr>
        <w:pStyle w:val="TOC2"/>
        <w:tabs>
          <w:tab w:val="right" w:leader="dot" w:pos="8306"/>
        </w:tabs>
      </w:pPr>
      <w:hyperlink w:anchor="_Toc10258" w:history="1">
        <w:r>
          <w:rPr>
            <w:rFonts w:ascii="仿宋" w:eastAsia="仿宋" w:hAnsi="仿宋" w:cs="仿宋" w:hint="eastAsia"/>
            <w:lang w:eastAsia="zh-CN"/>
          </w:rPr>
          <w:t>(二)、MLLDPE项目工艺技术设计方案</w:t>
        </w:r>
        <w:r>
          <w:tab/>
        </w:r>
        <w:r>
          <w:fldChar w:fldCharType="begin"/>
        </w:r>
        <w:r>
          <w:instrText xml:space="preserve"> PAGEREF _Toc10258 \h </w:instrText>
        </w:r>
        <w:r>
          <w:fldChar w:fldCharType="separate"/>
        </w:r>
        <w:r>
          <w:t>11</w:t>
        </w:r>
        <w:r>
          <w:fldChar w:fldCharType="end"/>
        </w:r>
      </w:hyperlink>
    </w:p>
    <w:p>
      <w:pPr>
        <w:pStyle w:val="TOC2"/>
        <w:tabs>
          <w:tab w:val="right" w:leader="dot" w:pos="8306"/>
        </w:tabs>
      </w:pPr>
      <w:hyperlink w:anchor="_Toc7568" w:history="1">
        <w:r>
          <w:rPr>
            <w:rFonts w:ascii="仿宋" w:eastAsia="仿宋" w:hAnsi="仿宋" w:cs="仿宋" w:hint="eastAsia"/>
            <w:lang w:eastAsia="zh-CN"/>
          </w:rPr>
          <w:t>(三)、设备选型方案</w:t>
        </w:r>
        <w:r>
          <w:tab/>
        </w:r>
        <w:r>
          <w:fldChar w:fldCharType="begin"/>
        </w:r>
        <w:r>
          <w:instrText xml:space="preserve"> PAGEREF _Toc7568 \h </w:instrText>
        </w:r>
        <w:r>
          <w:fldChar w:fldCharType="separate"/>
        </w:r>
        <w:r>
          <w:t>12</w:t>
        </w:r>
        <w:r>
          <w:fldChar w:fldCharType="end"/>
        </w:r>
      </w:hyperlink>
    </w:p>
    <w:p>
      <w:pPr>
        <w:pStyle w:val="TOC1"/>
        <w:tabs>
          <w:tab w:val="right" w:leader="dot" w:pos="8306"/>
        </w:tabs>
      </w:pPr>
      <w:hyperlink w:anchor="_Toc27411" w:history="1">
        <w:r>
          <w:rPr>
            <w:rFonts w:ascii="仿宋" w:eastAsia="仿宋" w:hAnsi="仿宋" w:cs="仿宋" w:hint="eastAsia"/>
            <w:lang w:eastAsia="zh-CN"/>
          </w:rPr>
          <w:t>五、产品规划分析</w:t>
        </w:r>
        <w:r>
          <w:tab/>
        </w:r>
        <w:r>
          <w:fldChar w:fldCharType="begin"/>
        </w:r>
        <w:r>
          <w:instrText xml:space="preserve"> PAGEREF _Toc27411 \h </w:instrText>
        </w:r>
        <w:r>
          <w:fldChar w:fldCharType="separate"/>
        </w:r>
        <w:r>
          <w:t>13</w:t>
        </w:r>
        <w:r>
          <w:fldChar w:fldCharType="end"/>
        </w:r>
      </w:hyperlink>
    </w:p>
    <w:p>
      <w:pPr>
        <w:pStyle w:val="TOC2"/>
        <w:tabs>
          <w:tab w:val="right" w:leader="dot" w:pos="8306"/>
        </w:tabs>
      </w:pPr>
      <w:hyperlink w:anchor="_Toc2694" w:history="1">
        <w:r>
          <w:rPr>
            <w:rFonts w:ascii="仿宋" w:eastAsia="仿宋" w:hAnsi="仿宋" w:cs="仿宋" w:hint="eastAsia"/>
            <w:lang w:eastAsia="zh-CN"/>
          </w:rPr>
          <w:t>(一)、产品规划</w:t>
        </w:r>
        <w:r>
          <w:tab/>
        </w:r>
        <w:r>
          <w:fldChar w:fldCharType="begin"/>
        </w:r>
        <w:r>
          <w:instrText xml:space="preserve"> PAGEREF _Toc2694 \h </w:instrText>
        </w:r>
        <w:r>
          <w:fldChar w:fldCharType="separate"/>
        </w:r>
        <w:r>
          <w:t>13</w:t>
        </w:r>
        <w:r>
          <w:fldChar w:fldCharType="end"/>
        </w:r>
      </w:hyperlink>
    </w:p>
    <w:p>
      <w:pPr>
        <w:pStyle w:val="TOC2"/>
        <w:tabs>
          <w:tab w:val="right" w:leader="dot" w:pos="8306"/>
        </w:tabs>
      </w:pPr>
      <w:hyperlink w:anchor="_Toc7783" w:history="1">
        <w:r>
          <w:rPr>
            <w:rFonts w:ascii="仿宋" w:eastAsia="仿宋" w:hAnsi="仿宋" w:cs="仿宋" w:hint="eastAsia"/>
            <w:lang w:eastAsia="zh-CN"/>
          </w:rPr>
          <w:t>(二)、建设规模</w:t>
        </w:r>
        <w:r>
          <w:tab/>
        </w:r>
        <w:r>
          <w:fldChar w:fldCharType="begin"/>
        </w:r>
        <w:r>
          <w:instrText xml:space="preserve"> PAGEREF _Toc7783 \h </w:instrText>
        </w:r>
        <w:r>
          <w:fldChar w:fldCharType="separate"/>
        </w:r>
        <w:r>
          <w:t>14</w:t>
        </w:r>
        <w:r>
          <w:fldChar w:fldCharType="end"/>
        </w:r>
      </w:hyperlink>
    </w:p>
    <w:p>
      <w:pPr>
        <w:pStyle w:val="TOC1"/>
        <w:tabs>
          <w:tab w:val="right" w:leader="dot" w:pos="8306"/>
        </w:tabs>
      </w:pPr>
      <w:hyperlink w:anchor="_Toc11654" w:history="1">
        <w:r>
          <w:rPr>
            <w:rFonts w:ascii="仿宋" w:eastAsia="仿宋" w:hAnsi="仿宋" w:cs="仿宋" w:hint="eastAsia"/>
            <w:lang w:eastAsia="zh-CN"/>
          </w:rPr>
          <w:t>六、MLLDPE项目绩效评估</w:t>
        </w:r>
        <w:r>
          <w:tab/>
        </w:r>
        <w:r>
          <w:fldChar w:fldCharType="begin"/>
        </w:r>
        <w:r>
          <w:instrText xml:space="preserve"> PAGEREF _Toc11654 \h </w:instrText>
        </w:r>
        <w:r>
          <w:fldChar w:fldCharType="separate"/>
        </w:r>
        <w:r>
          <w:t>15</w:t>
        </w:r>
        <w:r>
          <w:fldChar w:fldCharType="end"/>
        </w:r>
      </w:hyperlink>
    </w:p>
    <w:p>
      <w:pPr>
        <w:pStyle w:val="TOC2"/>
        <w:tabs>
          <w:tab w:val="right" w:leader="dot" w:pos="8306"/>
        </w:tabs>
      </w:pPr>
      <w:hyperlink w:anchor="_Toc31633" w:history="1">
        <w:r>
          <w:rPr>
            <w:rFonts w:ascii="仿宋" w:eastAsia="仿宋" w:hAnsi="仿宋" w:cs="仿宋" w:hint="eastAsia"/>
            <w:lang w:eastAsia="zh-CN"/>
          </w:rPr>
          <w:t>(一)、绩效评估指标</w:t>
        </w:r>
        <w:r>
          <w:tab/>
        </w:r>
        <w:r>
          <w:fldChar w:fldCharType="begin"/>
        </w:r>
        <w:r>
          <w:instrText xml:space="preserve"> PAGEREF _Toc31633 \h </w:instrText>
        </w:r>
        <w:r>
          <w:fldChar w:fldCharType="separate"/>
        </w:r>
        <w:r>
          <w:t>15</w:t>
        </w:r>
        <w:r>
          <w:fldChar w:fldCharType="end"/>
        </w:r>
      </w:hyperlink>
    </w:p>
    <w:p>
      <w:pPr>
        <w:pStyle w:val="TOC2"/>
        <w:tabs>
          <w:tab w:val="right" w:leader="dot" w:pos="8306"/>
        </w:tabs>
      </w:pPr>
      <w:hyperlink w:anchor="_Toc19499" w:history="1">
        <w:r>
          <w:rPr>
            <w:rFonts w:ascii="仿宋" w:eastAsia="仿宋" w:hAnsi="仿宋" w:cs="仿宋" w:hint="eastAsia"/>
            <w:lang w:eastAsia="zh-CN"/>
          </w:rPr>
          <w:t>(二)、绩效评估方法</w:t>
        </w:r>
        <w:r>
          <w:tab/>
        </w:r>
        <w:r>
          <w:fldChar w:fldCharType="begin"/>
        </w:r>
        <w:r>
          <w:instrText xml:space="preserve"> PAGEREF _Toc19499 \h </w:instrText>
        </w:r>
        <w:r>
          <w:fldChar w:fldCharType="separate"/>
        </w:r>
        <w:r>
          <w:t>16</w:t>
        </w:r>
        <w:r>
          <w:fldChar w:fldCharType="end"/>
        </w:r>
      </w:hyperlink>
    </w:p>
    <w:p>
      <w:pPr>
        <w:pStyle w:val="TOC2"/>
        <w:tabs>
          <w:tab w:val="right" w:leader="dot" w:pos="8306"/>
        </w:tabs>
      </w:pPr>
      <w:hyperlink w:anchor="_Toc25432" w:history="1">
        <w:r>
          <w:rPr>
            <w:rFonts w:ascii="仿宋" w:eastAsia="仿宋" w:hAnsi="仿宋" w:cs="仿宋" w:hint="eastAsia"/>
            <w:lang w:eastAsia="zh-CN"/>
          </w:rPr>
          <w:t>(三)、绩效评估周期</w:t>
        </w:r>
        <w:r>
          <w:tab/>
        </w:r>
        <w:r>
          <w:fldChar w:fldCharType="begin"/>
        </w:r>
        <w:r>
          <w:instrText xml:space="preserve"> PAGEREF _Toc25432 \h </w:instrText>
        </w:r>
        <w:r>
          <w:fldChar w:fldCharType="separate"/>
        </w:r>
        <w:r>
          <w:t>17</w:t>
        </w:r>
        <w:r>
          <w:fldChar w:fldCharType="end"/>
        </w:r>
      </w:hyperlink>
    </w:p>
    <w:p>
      <w:pPr>
        <w:pStyle w:val="TOC1"/>
        <w:tabs>
          <w:tab w:val="right" w:leader="dot" w:pos="8306"/>
        </w:tabs>
      </w:pPr>
      <w:hyperlink w:anchor="_Toc5971" w:history="1">
        <w:r>
          <w:rPr>
            <w:rFonts w:ascii="仿宋" w:eastAsia="仿宋" w:hAnsi="仿宋" w:cs="仿宋" w:hint="eastAsia"/>
            <w:lang w:eastAsia="zh-CN"/>
          </w:rPr>
          <w:t>七、生产安全保护</w:t>
        </w:r>
        <w:r>
          <w:tab/>
        </w:r>
        <w:r>
          <w:fldChar w:fldCharType="begin"/>
        </w:r>
        <w:r>
          <w:instrText xml:space="preserve"> PAGEREF _Toc5971 \h </w:instrText>
        </w:r>
        <w:r>
          <w:fldChar w:fldCharType="separate"/>
        </w:r>
        <w:r>
          <w:t>18</w:t>
        </w:r>
        <w:r>
          <w:fldChar w:fldCharType="end"/>
        </w:r>
      </w:hyperlink>
    </w:p>
    <w:p>
      <w:pPr>
        <w:pStyle w:val="TOC2"/>
        <w:tabs>
          <w:tab w:val="right" w:leader="dot" w:pos="8306"/>
        </w:tabs>
      </w:pPr>
      <w:hyperlink w:anchor="_Toc4496" w:history="1">
        <w:r>
          <w:rPr>
            <w:rFonts w:ascii="仿宋" w:eastAsia="仿宋" w:hAnsi="仿宋" w:cs="仿宋" w:hint="eastAsia"/>
            <w:lang w:eastAsia="zh-CN"/>
          </w:rPr>
          <w:t>(一)、消防安全</w:t>
        </w:r>
        <w:r>
          <w:tab/>
        </w:r>
        <w:r>
          <w:fldChar w:fldCharType="begin"/>
        </w:r>
        <w:r>
          <w:instrText xml:space="preserve"> PAGEREF _Toc4496 \h </w:instrText>
        </w:r>
        <w:r>
          <w:fldChar w:fldCharType="separate"/>
        </w:r>
        <w:r>
          <w:t>18</w:t>
        </w:r>
        <w:r>
          <w:fldChar w:fldCharType="end"/>
        </w:r>
      </w:hyperlink>
    </w:p>
    <w:p>
      <w:pPr>
        <w:pStyle w:val="TOC2"/>
        <w:tabs>
          <w:tab w:val="right" w:leader="dot" w:pos="8306"/>
        </w:tabs>
      </w:pPr>
      <w:hyperlink w:anchor="_Toc6209" w:history="1">
        <w:r>
          <w:rPr>
            <w:rFonts w:ascii="仿宋" w:eastAsia="仿宋" w:hAnsi="仿宋" w:cs="仿宋" w:hint="eastAsia"/>
            <w:lang w:eastAsia="zh-CN"/>
          </w:rPr>
          <w:t>(二)、防火防爆总图布置措施</w:t>
        </w:r>
        <w:r>
          <w:tab/>
        </w:r>
        <w:r>
          <w:fldChar w:fldCharType="begin"/>
        </w:r>
        <w:r>
          <w:instrText xml:space="preserve"> PAGEREF _Toc6209 \h </w:instrText>
        </w:r>
        <w:r>
          <w:fldChar w:fldCharType="separate"/>
        </w:r>
        <w:r>
          <w:t>20</w:t>
        </w:r>
        <w:r>
          <w:fldChar w:fldCharType="end"/>
        </w:r>
      </w:hyperlink>
    </w:p>
    <w:p>
      <w:pPr>
        <w:pStyle w:val="TOC2"/>
        <w:tabs>
          <w:tab w:val="right" w:leader="dot" w:pos="8306"/>
        </w:tabs>
      </w:pPr>
      <w:hyperlink w:anchor="_Toc15395" w:history="1">
        <w:r>
          <w:rPr>
            <w:rFonts w:ascii="仿宋" w:eastAsia="仿宋" w:hAnsi="仿宋" w:cs="仿宋" w:hint="eastAsia"/>
            <w:lang w:eastAsia="zh-CN"/>
          </w:rPr>
          <w:t>(三)、自然灾害防范措施</w:t>
        </w:r>
        <w:r>
          <w:tab/>
        </w:r>
        <w:r>
          <w:fldChar w:fldCharType="begin"/>
        </w:r>
        <w:r>
          <w:instrText xml:space="preserve"> PAGEREF _Toc15395 \h </w:instrText>
        </w:r>
        <w:r>
          <w:fldChar w:fldCharType="separate"/>
        </w:r>
        <w:r>
          <w:t>20</w:t>
        </w:r>
        <w:r>
          <w:fldChar w:fldCharType="end"/>
        </w:r>
      </w:hyperlink>
    </w:p>
    <w:p>
      <w:pPr>
        <w:pStyle w:val="TOC2"/>
        <w:tabs>
          <w:tab w:val="right" w:leader="dot" w:pos="8306"/>
        </w:tabs>
      </w:pPr>
      <w:hyperlink w:anchor="_Toc8202" w:history="1">
        <w:r>
          <w:rPr>
            <w:rFonts w:ascii="仿宋" w:eastAsia="仿宋" w:hAnsi="仿宋" w:cs="仿宋" w:hint="eastAsia"/>
            <w:lang w:eastAsia="zh-CN"/>
          </w:rPr>
          <w:t>(四)、安全色及安全标志使用要求</w:t>
        </w:r>
        <w:r>
          <w:tab/>
        </w:r>
        <w:r>
          <w:fldChar w:fldCharType="begin"/>
        </w:r>
        <w:r>
          <w:instrText xml:space="preserve"> PAGEREF _Toc8202 \h </w:instrText>
        </w:r>
        <w:r>
          <w:fldChar w:fldCharType="separate"/>
        </w:r>
        <w:r>
          <w:t>21</w:t>
        </w:r>
        <w:r>
          <w:fldChar w:fldCharType="end"/>
        </w:r>
      </w:hyperlink>
    </w:p>
    <w:p>
      <w:pPr>
        <w:pStyle w:val="TOC2"/>
        <w:tabs>
          <w:tab w:val="right" w:leader="dot" w:pos="8306"/>
        </w:tabs>
      </w:pPr>
      <w:hyperlink w:anchor="_Toc24420" w:history="1">
        <w:r>
          <w:rPr>
            <w:rFonts w:ascii="仿宋" w:eastAsia="仿宋" w:hAnsi="仿宋" w:cs="仿宋" w:hint="eastAsia"/>
            <w:lang w:eastAsia="zh-CN"/>
          </w:rPr>
          <w:t>(五)、防尘防毒措施</w:t>
        </w:r>
        <w:r>
          <w:tab/>
        </w:r>
        <w:r>
          <w:fldChar w:fldCharType="begin"/>
        </w:r>
        <w:r>
          <w:instrText xml:space="preserve"> PAGEREF _Toc24420 \h </w:instrText>
        </w:r>
        <w:r>
          <w:fldChar w:fldCharType="separate"/>
        </w:r>
        <w:r>
          <w:t>22</w:t>
        </w:r>
        <w:r>
          <w:fldChar w:fldCharType="end"/>
        </w:r>
      </w:hyperlink>
    </w:p>
    <w:p>
      <w:pPr>
        <w:pStyle w:val="TOC2"/>
        <w:tabs>
          <w:tab w:val="right" w:leader="dot" w:pos="8306"/>
        </w:tabs>
      </w:pPr>
      <w:hyperlink w:anchor="_Toc4885" w:history="1">
        <w:r>
          <w:rPr>
            <w:rFonts w:ascii="仿宋" w:eastAsia="仿宋" w:hAnsi="仿宋" w:cs="仿宋" w:hint="eastAsia"/>
            <w:lang w:eastAsia="zh-CN"/>
          </w:rPr>
          <w:t>(六)、防静电、触电防护及防雷措施</w:t>
        </w:r>
        <w:r>
          <w:tab/>
        </w:r>
        <w:r>
          <w:fldChar w:fldCharType="begin"/>
        </w:r>
        <w:r>
          <w:instrText xml:space="preserve"> PAGEREF _Toc4885 \h </w:instrText>
        </w:r>
        <w:r>
          <w:fldChar w:fldCharType="separate"/>
        </w:r>
        <w:r>
          <w:t>23</w:t>
        </w:r>
        <w:r>
          <w:fldChar w:fldCharType="end"/>
        </w:r>
      </w:hyperlink>
    </w:p>
    <w:p>
      <w:pPr>
        <w:pStyle w:val="TOC2"/>
        <w:tabs>
          <w:tab w:val="right" w:leader="dot" w:pos="8306"/>
        </w:tabs>
      </w:pPr>
      <w:hyperlink w:anchor="_Toc18931" w:history="1">
        <w:r>
          <w:rPr>
            <w:rFonts w:ascii="仿宋" w:eastAsia="仿宋" w:hAnsi="仿宋" w:cs="仿宋" w:hint="eastAsia"/>
            <w:lang w:eastAsia="zh-CN"/>
          </w:rPr>
          <w:t>(七)、机械设备安全保障措施</w:t>
        </w:r>
        <w:r>
          <w:tab/>
        </w:r>
        <w:r>
          <w:fldChar w:fldCharType="begin"/>
        </w:r>
        <w:r>
          <w:instrText xml:space="preserve"> PAGEREF _Toc18931 \h </w:instrText>
        </w:r>
        <w:r>
          <w:fldChar w:fldCharType="separate"/>
        </w:r>
        <w:r>
          <w:t>25</w:t>
        </w:r>
        <w:r>
          <w:fldChar w:fldCharType="end"/>
        </w:r>
      </w:hyperlink>
    </w:p>
    <w:p>
      <w:pPr>
        <w:pStyle w:val="TOC1"/>
        <w:tabs>
          <w:tab w:val="right" w:leader="dot" w:pos="8306"/>
        </w:tabs>
      </w:pPr>
      <w:hyperlink w:anchor="_Toc31225" w:history="1">
        <w:r>
          <w:rPr>
            <w:rFonts w:ascii="仿宋" w:eastAsia="仿宋" w:hAnsi="仿宋" w:cs="仿宋" w:hint="eastAsia"/>
            <w:lang w:eastAsia="zh-CN"/>
          </w:rPr>
          <w:t>八、MLLDPE项目环境影响分析</w:t>
        </w:r>
        <w:r>
          <w:tab/>
        </w:r>
        <w:r>
          <w:fldChar w:fldCharType="begin"/>
        </w:r>
        <w:r>
          <w:instrText xml:space="preserve"> PAGEREF _Toc31225 \h </w:instrText>
        </w:r>
        <w:r>
          <w:fldChar w:fldCharType="separate"/>
        </w:r>
        <w:r>
          <w:t>26</w:t>
        </w:r>
        <w:r>
          <w:fldChar w:fldCharType="end"/>
        </w:r>
      </w:hyperlink>
    </w:p>
    <w:p>
      <w:pPr>
        <w:pStyle w:val="TOC2"/>
        <w:tabs>
          <w:tab w:val="right" w:leader="dot" w:pos="8306"/>
        </w:tabs>
      </w:pPr>
      <w:hyperlink w:anchor="_Toc19637" w:history="1">
        <w:r>
          <w:rPr>
            <w:rFonts w:ascii="仿宋" w:eastAsia="仿宋" w:hAnsi="仿宋" w:cs="仿宋" w:hint="eastAsia"/>
            <w:lang w:eastAsia="zh-CN"/>
          </w:rPr>
          <w:t>(一)、建设区域环境质量现状</w:t>
        </w:r>
        <w:r>
          <w:tab/>
        </w:r>
        <w:r>
          <w:fldChar w:fldCharType="begin"/>
        </w:r>
        <w:r>
          <w:instrText xml:space="preserve"> PAGEREF _Toc19637 \h </w:instrText>
        </w:r>
        <w:r>
          <w:fldChar w:fldCharType="separate"/>
        </w:r>
        <w:r>
          <w:t>26</w:t>
        </w:r>
        <w:r>
          <w:fldChar w:fldCharType="end"/>
        </w:r>
      </w:hyperlink>
    </w:p>
    <w:p>
      <w:pPr>
        <w:pStyle w:val="TOC2"/>
        <w:tabs>
          <w:tab w:val="right" w:leader="dot" w:pos="8306"/>
        </w:tabs>
      </w:pPr>
      <w:hyperlink w:anchor="_Toc18951" w:history="1">
        <w:r>
          <w:rPr>
            <w:rFonts w:ascii="仿宋" w:eastAsia="仿宋" w:hAnsi="仿宋" w:cs="仿宋" w:hint="eastAsia"/>
            <w:lang w:eastAsia="zh-CN"/>
          </w:rPr>
          <w:t>(二)、建设期环境保护</w:t>
        </w:r>
        <w:r>
          <w:tab/>
        </w:r>
        <w:r>
          <w:fldChar w:fldCharType="begin"/>
        </w:r>
        <w:r>
          <w:instrText xml:space="preserve"> PAGEREF _Toc18951 \h </w:instrText>
        </w:r>
        <w:r>
          <w:fldChar w:fldCharType="separate"/>
        </w:r>
        <w:r>
          <w:t>27</w:t>
        </w:r>
        <w:r>
          <w:fldChar w:fldCharType="end"/>
        </w:r>
      </w:hyperlink>
    </w:p>
    <w:p>
      <w:pPr>
        <w:pStyle w:val="TOC2"/>
        <w:tabs>
          <w:tab w:val="right" w:leader="dot" w:pos="8306"/>
        </w:tabs>
      </w:pPr>
      <w:hyperlink w:anchor="_Toc22452" w:history="1">
        <w:r>
          <w:rPr>
            <w:rFonts w:ascii="仿宋" w:eastAsia="仿宋" w:hAnsi="仿宋" w:cs="仿宋" w:hint="eastAsia"/>
            <w:lang w:eastAsia="zh-CN"/>
          </w:rPr>
          <w:t>(三)、运营期环境保护</w:t>
        </w:r>
        <w:r>
          <w:tab/>
        </w:r>
        <w:r>
          <w:fldChar w:fldCharType="begin"/>
        </w:r>
        <w:r>
          <w:instrText xml:space="preserve"> PAGEREF _Toc22452 \h </w:instrText>
        </w:r>
        <w:r>
          <w:fldChar w:fldCharType="separate"/>
        </w:r>
        <w:r>
          <w:t>29</w:t>
        </w:r>
        <w:r>
          <w:fldChar w:fldCharType="end"/>
        </w:r>
      </w:hyperlink>
    </w:p>
    <w:p>
      <w:pPr>
        <w:pStyle w:val="TOC2"/>
        <w:tabs>
          <w:tab w:val="right" w:leader="dot" w:pos="8306"/>
        </w:tabs>
      </w:pPr>
      <w:hyperlink w:anchor="_Toc11055" w:history="1">
        <w:r>
          <w:rPr>
            <w:rFonts w:ascii="仿宋" w:eastAsia="仿宋" w:hAnsi="仿宋" w:cs="仿宋" w:hint="eastAsia"/>
            <w:lang w:eastAsia="zh-CN"/>
          </w:rPr>
          <w:t>(四)、MLLDPE项目建设对区域经济的影响</w:t>
        </w:r>
        <w:r>
          <w:tab/>
        </w:r>
        <w:r>
          <w:fldChar w:fldCharType="begin"/>
        </w:r>
        <w:r>
          <w:instrText xml:space="preserve"> PAGEREF _Toc11055 \h </w:instrText>
        </w:r>
        <w:r>
          <w:fldChar w:fldCharType="separate"/>
        </w:r>
        <w:r>
          <w:t>30</w:t>
        </w:r>
        <w:r>
          <w:fldChar w:fldCharType="end"/>
        </w:r>
      </w:hyperlink>
    </w:p>
    <w:p>
      <w:pPr>
        <w:pStyle w:val="TOC2"/>
        <w:tabs>
          <w:tab w:val="right" w:leader="dot" w:pos="8306"/>
        </w:tabs>
      </w:pPr>
      <w:hyperlink w:anchor="_Toc21223" w:history="1">
        <w:r>
          <w:rPr>
            <w:rFonts w:ascii="仿宋" w:eastAsia="仿宋" w:hAnsi="仿宋" w:cs="仿宋" w:hint="eastAsia"/>
            <w:lang w:eastAsia="zh-CN"/>
          </w:rPr>
          <w:t>(五)、废弃物处理</w:t>
        </w:r>
        <w:r>
          <w:tab/>
        </w:r>
        <w:r>
          <w:fldChar w:fldCharType="begin"/>
        </w:r>
        <w:r>
          <w:instrText xml:space="preserve"> PAGEREF _Toc21223 \h </w:instrText>
        </w:r>
        <w:r>
          <w:fldChar w:fldCharType="separate"/>
        </w:r>
        <w:r>
          <w:t>32</w:t>
        </w:r>
        <w:r>
          <w:fldChar w:fldCharType="end"/>
        </w:r>
      </w:hyperlink>
    </w:p>
    <w:p>
      <w:pPr>
        <w:pStyle w:val="TOC2"/>
        <w:tabs>
          <w:tab w:val="right" w:leader="dot" w:pos="8306"/>
        </w:tabs>
      </w:pPr>
      <w:hyperlink w:anchor="_Toc28211" w:history="1">
        <w:r>
          <w:rPr>
            <w:rFonts w:ascii="仿宋" w:eastAsia="仿宋" w:hAnsi="仿宋" w:cs="仿宋" w:hint="eastAsia"/>
            <w:lang w:eastAsia="zh-CN"/>
          </w:rPr>
          <w:t>(六)、特殊环境影响分析</w:t>
        </w:r>
        <w:r>
          <w:tab/>
        </w:r>
        <w:r>
          <w:fldChar w:fldCharType="begin"/>
        </w:r>
        <w:r>
          <w:instrText xml:space="preserve"> PAGEREF _Toc28211 \h </w:instrText>
        </w:r>
        <w:r>
          <w:fldChar w:fldCharType="separate"/>
        </w:r>
        <w:r>
          <w:t>33</w:t>
        </w:r>
        <w:r>
          <w:fldChar w:fldCharType="end"/>
        </w:r>
      </w:hyperlink>
    </w:p>
    <w:p>
      <w:pPr>
        <w:pStyle w:val="TOC2"/>
        <w:tabs>
          <w:tab w:val="right" w:leader="dot" w:pos="8306"/>
        </w:tabs>
      </w:pPr>
      <w:hyperlink w:anchor="_Toc14886" w:history="1">
        <w:r>
          <w:rPr>
            <w:rFonts w:ascii="仿宋" w:eastAsia="仿宋" w:hAnsi="仿宋" w:cs="仿宋" w:hint="eastAsia"/>
            <w:lang w:eastAsia="zh-CN"/>
          </w:rPr>
          <w:t>(七)、清洁生产</w:t>
        </w:r>
        <w:r>
          <w:tab/>
        </w:r>
        <w:r>
          <w:fldChar w:fldCharType="begin"/>
        </w:r>
        <w:r>
          <w:instrText xml:space="preserve"> PAGEREF _Toc14886 \h </w:instrText>
        </w:r>
        <w:r>
          <w:fldChar w:fldCharType="separate"/>
        </w:r>
        <w:r>
          <w:t>34</w:t>
        </w:r>
        <w:r>
          <w:fldChar w:fldCharType="end"/>
        </w:r>
      </w:hyperlink>
    </w:p>
    <w:p>
      <w:pPr>
        <w:pStyle w:val="TOC2"/>
        <w:tabs>
          <w:tab w:val="right" w:leader="dot" w:pos="8306"/>
        </w:tabs>
      </w:pPr>
      <w:hyperlink w:anchor="_Toc15676" w:history="1">
        <w:r>
          <w:rPr>
            <w:rFonts w:ascii="仿宋" w:eastAsia="仿宋" w:hAnsi="仿宋" w:cs="仿宋" w:hint="eastAsia"/>
            <w:lang w:eastAsia="zh-CN"/>
          </w:rPr>
          <w:t>(八)、环境保护综合评价</w:t>
        </w:r>
        <w:r>
          <w:tab/>
        </w:r>
        <w:r>
          <w:fldChar w:fldCharType="begin"/>
        </w:r>
        <w:r>
          <w:instrText xml:space="preserve"> PAGEREF _Toc15676 \h </w:instrText>
        </w:r>
        <w:r>
          <w:fldChar w:fldCharType="separate"/>
        </w:r>
        <w:r>
          <w:t>35</w:t>
        </w:r>
        <w:r>
          <w:fldChar w:fldCharType="end"/>
        </w:r>
      </w:hyperlink>
    </w:p>
    <w:p>
      <w:pPr>
        <w:pStyle w:val="TOC1"/>
        <w:tabs>
          <w:tab w:val="right" w:leader="dot" w:pos="8306"/>
        </w:tabs>
      </w:pPr>
      <w:hyperlink w:anchor="_Toc32218" w:history="1">
        <w:r>
          <w:rPr>
            <w:rFonts w:ascii="仿宋" w:eastAsia="仿宋" w:hAnsi="仿宋" w:cs="仿宋" w:hint="eastAsia"/>
            <w:lang w:eastAsia="zh-CN"/>
          </w:rPr>
          <w:t>九、MLLDPE项目投资规划</w:t>
        </w:r>
        <w:r>
          <w:tab/>
        </w:r>
        <w:r>
          <w:fldChar w:fldCharType="begin"/>
        </w:r>
        <w:r>
          <w:instrText xml:space="preserve"> PAGEREF _Toc32218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84" w:history="1">
        <w:r>
          <w:rPr>
            <w:rFonts w:ascii="仿宋" w:eastAsia="仿宋" w:hAnsi="仿宋" w:cs="仿宋" w:hint="eastAsia"/>
            <w:lang w:eastAsia="zh-CN"/>
          </w:rPr>
          <w:t>(一)、MLLDPE项目总投资估算</w:t>
        </w:r>
        <w:r>
          <w:tab/>
        </w:r>
        <w:r>
          <w:fldChar w:fldCharType="begin"/>
        </w:r>
        <w:r>
          <w:instrText xml:space="preserve"> PAGEREF _Toc8784 \h </w:instrText>
        </w:r>
        <w:r>
          <w:fldChar w:fldCharType="separate"/>
        </w:r>
        <w:r>
          <w:t>37</w:t>
        </w:r>
        <w:r>
          <w:fldChar w:fldCharType="end"/>
        </w:r>
      </w:hyperlink>
    </w:p>
    <w:p>
      <w:pPr>
        <w:pStyle w:val="TOC2"/>
        <w:tabs>
          <w:tab w:val="right" w:leader="dot" w:pos="8306"/>
        </w:tabs>
      </w:pPr>
      <w:hyperlink w:anchor="_Toc30256" w:history="1">
        <w:r>
          <w:rPr>
            <w:rFonts w:ascii="仿宋" w:eastAsia="仿宋" w:hAnsi="仿宋" w:cs="仿宋" w:hint="eastAsia"/>
            <w:lang w:eastAsia="zh-CN"/>
          </w:rPr>
          <w:t>(二)、资金筹措</w:t>
        </w:r>
        <w:r>
          <w:tab/>
        </w:r>
        <w:r>
          <w:fldChar w:fldCharType="begin"/>
        </w:r>
        <w:r>
          <w:instrText xml:space="preserve"> PAGEREF _Toc30256 \h </w:instrText>
        </w:r>
        <w:r>
          <w:fldChar w:fldCharType="separate"/>
        </w:r>
        <w:r>
          <w:t>38</w:t>
        </w:r>
        <w:r>
          <w:fldChar w:fldCharType="end"/>
        </w:r>
      </w:hyperlink>
    </w:p>
    <w:p>
      <w:pPr>
        <w:pStyle w:val="TOC1"/>
        <w:tabs>
          <w:tab w:val="right" w:leader="dot" w:pos="8306"/>
        </w:tabs>
      </w:pPr>
      <w:hyperlink w:anchor="_Toc6712" w:history="1">
        <w:r>
          <w:rPr>
            <w:rFonts w:ascii="仿宋" w:eastAsia="仿宋" w:hAnsi="仿宋" w:cs="仿宋" w:hint="eastAsia"/>
            <w:lang w:eastAsia="zh-CN"/>
          </w:rPr>
          <w:t>十、MLLDPE项目社会影响</w:t>
        </w:r>
        <w:r>
          <w:tab/>
        </w:r>
        <w:r>
          <w:fldChar w:fldCharType="begin"/>
        </w:r>
        <w:r>
          <w:instrText xml:space="preserve"> PAGEREF _Toc6712 \h </w:instrText>
        </w:r>
        <w:r>
          <w:fldChar w:fldCharType="separate"/>
        </w:r>
        <w:r>
          <w:t>39</w:t>
        </w:r>
        <w:r>
          <w:fldChar w:fldCharType="end"/>
        </w:r>
      </w:hyperlink>
    </w:p>
    <w:p>
      <w:pPr>
        <w:pStyle w:val="TOC2"/>
        <w:tabs>
          <w:tab w:val="right" w:leader="dot" w:pos="8306"/>
        </w:tabs>
      </w:pPr>
      <w:hyperlink w:anchor="_Toc25812" w:history="1">
        <w:r>
          <w:rPr>
            <w:rFonts w:ascii="仿宋" w:eastAsia="仿宋" w:hAnsi="仿宋" w:cs="仿宋" w:hint="eastAsia"/>
            <w:lang w:eastAsia="zh-CN"/>
          </w:rPr>
          <w:t>(一)、社会责任与义务</w:t>
        </w:r>
        <w:r>
          <w:tab/>
        </w:r>
        <w:r>
          <w:fldChar w:fldCharType="begin"/>
        </w:r>
        <w:r>
          <w:instrText xml:space="preserve"> PAGEREF _Toc25812 \h </w:instrText>
        </w:r>
        <w:r>
          <w:fldChar w:fldCharType="separate"/>
        </w:r>
        <w:r>
          <w:t>39</w:t>
        </w:r>
        <w:r>
          <w:fldChar w:fldCharType="end"/>
        </w:r>
      </w:hyperlink>
    </w:p>
    <w:p>
      <w:pPr>
        <w:pStyle w:val="TOC2"/>
        <w:tabs>
          <w:tab w:val="right" w:leader="dot" w:pos="8306"/>
        </w:tabs>
      </w:pPr>
      <w:hyperlink w:anchor="_Toc24535" w:history="1">
        <w:r>
          <w:rPr>
            <w:rFonts w:ascii="仿宋" w:eastAsia="仿宋" w:hAnsi="仿宋" w:cs="仿宋" w:hint="eastAsia"/>
            <w:lang w:eastAsia="zh-CN"/>
          </w:rPr>
          <w:t>(二)、社会参与与沟通</w:t>
        </w:r>
        <w:r>
          <w:tab/>
        </w:r>
        <w:r>
          <w:fldChar w:fldCharType="begin"/>
        </w:r>
        <w:r>
          <w:instrText xml:space="preserve"> PAGEREF _Toc24535 \h </w:instrText>
        </w:r>
        <w:r>
          <w:fldChar w:fldCharType="separate"/>
        </w:r>
        <w:r>
          <w:t>39</w:t>
        </w:r>
        <w:r>
          <w:fldChar w:fldCharType="end"/>
        </w:r>
      </w:hyperlink>
    </w:p>
    <w:p>
      <w:pPr>
        <w:pStyle w:val="TOC1"/>
        <w:tabs>
          <w:tab w:val="right" w:leader="dot" w:pos="8306"/>
        </w:tabs>
      </w:pPr>
      <w:hyperlink w:anchor="_Toc8568" w:history="1">
        <w:r>
          <w:rPr>
            <w:rFonts w:ascii="仿宋" w:eastAsia="仿宋" w:hAnsi="仿宋" w:cs="仿宋" w:hint="eastAsia"/>
            <w:lang w:eastAsia="zh-CN"/>
          </w:rPr>
          <w:t>十一、MLLDPE项目风险管理</w:t>
        </w:r>
        <w:r>
          <w:tab/>
        </w:r>
        <w:r>
          <w:fldChar w:fldCharType="begin"/>
        </w:r>
        <w:r>
          <w:instrText xml:space="preserve"> PAGEREF _Toc8568 \h </w:instrText>
        </w:r>
        <w:r>
          <w:fldChar w:fldCharType="separate"/>
        </w:r>
        <w:r>
          <w:t>40</w:t>
        </w:r>
        <w:r>
          <w:fldChar w:fldCharType="end"/>
        </w:r>
      </w:hyperlink>
    </w:p>
    <w:p>
      <w:pPr>
        <w:pStyle w:val="TOC2"/>
        <w:tabs>
          <w:tab w:val="right" w:leader="dot" w:pos="8306"/>
        </w:tabs>
      </w:pPr>
      <w:hyperlink w:anchor="_Toc15111" w:history="1">
        <w:r>
          <w:rPr>
            <w:rFonts w:ascii="仿宋" w:eastAsia="仿宋" w:hAnsi="仿宋" w:cs="仿宋" w:hint="eastAsia"/>
            <w:lang w:eastAsia="zh-CN"/>
          </w:rPr>
          <w:t>(一)、风险识别与评估</w:t>
        </w:r>
        <w:r>
          <w:tab/>
        </w:r>
        <w:r>
          <w:fldChar w:fldCharType="begin"/>
        </w:r>
        <w:r>
          <w:instrText xml:space="preserve"> PAGEREF _Toc15111 \h </w:instrText>
        </w:r>
        <w:r>
          <w:fldChar w:fldCharType="separate"/>
        </w:r>
        <w:r>
          <w:t>40</w:t>
        </w:r>
        <w:r>
          <w:fldChar w:fldCharType="end"/>
        </w:r>
      </w:hyperlink>
    </w:p>
    <w:p>
      <w:pPr>
        <w:pStyle w:val="TOC2"/>
        <w:tabs>
          <w:tab w:val="right" w:leader="dot" w:pos="8306"/>
        </w:tabs>
      </w:pPr>
      <w:hyperlink w:anchor="_Toc12219" w:history="1">
        <w:r>
          <w:rPr>
            <w:rFonts w:ascii="仿宋" w:eastAsia="仿宋" w:hAnsi="仿宋" w:cs="仿宋" w:hint="eastAsia"/>
            <w:lang w:eastAsia="zh-CN"/>
          </w:rPr>
          <w:t>(二)、风险应对策略</w:t>
        </w:r>
        <w:r>
          <w:tab/>
        </w:r>
        <w:r>
          <w:fldChar w:fldCharType="begin"/>
        </w:r>
        <w:r>
          <w:instrText xml:space="preserve"> PAGEREF _Toc12219 \h </w:instrText>
        </w:r>
        <w:r>
          <w:fldChar w:fldCharType="separate"/>
        </w:r>
        <w:r>
          <w:t>41</w:t>
        </w:r>
        <w:r>
          <w:fldChar w:fldCharType="end"/>
        </w:r>
      </w:hyperlink>
    </w:p>
    <w:p>
      <w:pPr>
        <w:pStyle w:val="TOC2"/>
        <w:tabs>
          <w:tab w:val="right" w:leader="dot" w:pos="8306"/>
        </w:tabs>
      </w:pPr>
      <w:hyperlink w:anchor="_Toc14184" w:history="1">
        <w:r>
          <w:rPr>
            <w:rFonts w:ascii="仿宋" w:eastAsia="仿宋" w:hAnsi="仿宋" w:cs="仿宋" w:hint="eastAsia"/>
            <w:lang w:eastAsia="zh-CN"/>
          </w:rPr>
          <w:t>(三)、风险监控与控制</w:t>
        </w:r>
        <w:r>
          <w:tab/>
        </w:r>
        <w:r>
          <w:fldChar w:fldCharType="begin"/>
        </w:r>
        <w:r>
          <w:instrText xml:space="preserve"> PAGEREF _Toc14184 \h </w:instrText>
        </w:r>
        <w:r>
          <w:fldChar w:fldCharType="separate"/>
        </w:r>
        <w:r>
          <w:t>43</w:t>
        </w:r>
        <w:r>
          <w:fldChar w:fldCharType="end"/>
        </w:r>
      </w:hyperlink>
    </w:p>
    <w:p>
      <w:pPr>
        <w:pStyle w:val="TOC1"/>
        <w:tabs>
          <w:tab w:val="right" w:leader="dot" w:pos="8306"/>
        </w:tabs>
      </w:pPr>
      <w:hyperlink w:anchor="_Toc12592" w:history="1">
        <w:r>
          <w:rPr>
            <w:rFonts w:ascii="仿宋" w:eastAsia="仿宋" w:hAnsi="仿宋" w:cs="仿宋" w:hint="eastAsia"/>
            <w:lang w:eastAsia="zh-CN"/>
          </w:rPr>
          <w:t>十二、MLLDPE项目财务管理</w:t>
        </w:r>
        <w:r>
          <w:tab/>
        </w:r>
        <w:r>
          <w:fldChar w:fldCharType="begin"/>
        </w:r>
        <w:r>
          <w:instrText xml:space="preserve"> PAGEREF _Toc12592 \h </w:instrText>
        </w:r>
        <w:r>
          <w:fldChar w:fldCharType="separate"/>
        </w:r>
        <w:r>
          <w:t>44</w:t>
        </w:r>
        <w:r>
          <w:fldChar w:fldCharType="end"/>
        </w:r>
      </w:hyperlink>
    </w:p>
    <w:p>
      <w:pPr>
        <w:pStyle w:val="TOC2"/>
        <w:tabs>
          <w:tab w:val="right" w:leader="dot" w:pos="8306"/>
        </w:tabs>
      </w:pPr>
      <w:hyperlink w:anchor="_Toc2778" w:history="1">
        <w:r>
          <w:rPr>
            <w:rFonts w:ascii="仿宋" w:eastAsia="仿宋" w:hAnsi="仿宋" w:cs="仿宋" w:hint="eastAsia"/>
            <w:lang w:eastAsia="zh-CN"/>
          </w:rPr>
          <w:t>(一)、资金需求大</w:t>
        </w:r>
        <w:r>
          <w:tab/>
        </w:r>
        <w:r>
          <w:fldChar w:fldCharType="begin"/>
        </w:r>
        <w:r>
          <w:instrText xml:space="preserve"> PAGEREF _Toc2778 \h </w:instrText>
        </w:r>
        <w:r>
          <w:fldChar w:fldCharType="separate"/>
        </w:r>
        <w:r>
          <w:t>44</w:t>
        </w:r>
        <w:r>
          <w:fldChar w:fldCharType="end"/>
        </w:r>
      </w:hyperlink>
    </w:p>
    <w:p>
      <w:pPr>
        <w:pStyle w:val="TOC2"/>
        <w:tabs>
          <w:tab w:val="right" w:leader="dot" w:pos="8306"/>
        </w:tabs>
      </w:pPr>
      <w:hyperlink w:anchor="_Toc31880" w:history="1">
        <w:r>
          <w:rPr>
            <w:rFonts w:ascii="仿宋" w:eastAsia="仿宋" w:hAnsi="仿宋" w:cs="仿宋" w:hint="eastAsia"/>
            <w:lang w:eastAsia="zh-CN"/>
          </w:rPr>
          <w:t>(二)、研发周期长</w:t>
        </w:r>
        <w:r>
          <w:tab/>
        </w:r>
        <w:r>
          <w:fldChar w:fldCharType="begin"/>
        </w:r>
        <w:r>
          <w:instrText xml:space="preserve"> PAGEREF _Toc31880 \h </w:instrText>
        </w:r>
        <w:r>
          <w:fldChar w:fldCharType="separate"/>
        </w:r>
        <w:r>
          <w:t>45</w:t>
        </w:r>
        <w:r>
          <w:fldChar w:fldCharType="end"/>
        </w:r>
      </w:hyperlink>
    </w:p>
    <w:p>
      <w:pPr>
        <w:pStyle w:val="TOC2"/>
        <w:tabs>
          <w:tab w:val="right" w:leader="dot" w:pos="8306"/>
        </w:tabs>
      </w:pPr>
      <w:hyperlink w:anchor="_Toc28779" w:history="1">
        <w:r>
          <w:rPr>
            <w:rFonts w:ascii="仿宋" w:eastAsia="仿宋" w:hAnsi="仿宋" w:cs="仿宋" w:hint="eastAsia"/>
            <w:lang w:eastAsia="zh-CN"/>
          </w:rPr>
          <w:t>(三)、市场风险大</w:t>
        </w:r>
        <w:r>
          <w:tab/>
        </w:r>
        <w:r>
          <w:fldChar w:fldCharType="begin"/>
        </w:r>
        <w:r>
          <w:instrText xml:space="preserve"> PAGEREF _Toc28779 \h </w:instrText>
        </w:r>
        <w:r>
          <w:fldChar w:fldCharType="separate"/>
        </w:r>
        <w:r>
          <w:t>47</w:t>
        </w:r>
        <w:r>
          <w:fldChar w:fldCharType="end"/>
        </w:r>
      </w:hyperlink>
    </w:p>
    <w:p>
      <w:pPr>
        <w:pStyle w:val="TOC2"/>
        <w:tabs>
          <w:tab w:val="right" w:leader="dot" w:pos="8306"/>
        </w:tabs>
      </w:pPr>
      <w:hyperlink w:anchor="_Toc11059" w:history="1">
        <w:r>
          <w:rPr>
            <w:rFonts w:ascii="仿宋" w:eastAsia="仿宋" w:hAnsi="仿宋" w:cs="仿宋" w:hint="eastAsia"/>
            <w:lang w:eastAsia="zh-CN"/>
          </w:rPr>
          <w:t>(四)、利润率高</w:t>
        </w:r>
        <w:r>
          <w:tab/>
        </w:r>
        <w:r>
          <w:fldChar w:fldCharType="begin"/>
        </w:r>
        <w:r>
          <w:instrText xml:space="preserve"> PAGEREF _Toc11059 \h </w:instrText>
        </w:r>
        <w:r>
          <w:fldChar w:fldCharType="separate"/>
        </w:r>
        <w:r>
          <w:t>49</w:t>
        </w:r>
        <w:r>
          <w:fldChar w:fldCharType="end"/>
        </w:r>
      </w:hyperlink>
    </w:p>
    <w:p>
      <w:pPr>
        <w:pStyle w:val="TOC1"/>
        <w:tabs>
          <w:tab w:val="right" w:leader="dot" w:pos="8306"/>
        </w:tabs>
      </w:pPr>
      <w:hyperlink w:anchor="_Toc9209" w:history="1">
        <w:r>
          <w:rPr>
            <w:rFonts w:ascii="仿宋" w:eastAsia="仿宋" w:hAnsi="仿宋" w:cs="仿宋" w:hint="eastAsia"/>
            <w:lang w:eastAsia="zh-CN"/>
          </w:rPr>
          <w:t>十三、MLLDPE项目实施时间节点</w:t>
        </w:r>
        <w:r>
          <w:tab/>
        </w:r>
        <w:r>
          <w:fldChar w:fldCharType="begin"/>
        </w:r>
        <w:r>
          <w:instrText xml:space="preserve"> PAGEREF _Toc9209 \h </w:instrText>
        </w:r>
        <w:r>
          <w:fldChar w:fldCharType="separate"/>
        </w:r>
        <w:r>
          <w:t>51</w:t>
        </w:r>
        <w:r>
          <w:fldChar w:fldCharType="end"/>
        </w:r>
      </w:hyperlink>
    </w:p>
    <w:p>
      <w:pPr>
        <w:pStyle w:val="TOC2"/>
        <w:tabs>
          <w:tab w:val="right" w:leader="dot" w:pos="8306"/>
        </w:tabs>
      </w:pPr>
      <w:hyperlink w:anchor="_Toc14584" w:history="1">
        <w:r>
          <w:rPr>
            <w:rFonts w:ascii="仿宋" w:eastAsia="仿宋" w:hAnsi="仿宋" w:cs="仿宋" w:hint="eastAsia"/>
            <w:lang w:eastAsia="zh-CN"/>
          </w:rPr>
          <w:t>(一)、MLLDPE项目启动阶段时间节点</w:t>
        </w:r>
        <w:r>
          <w:tab/>
        </w:r>
        <w:r>
          <w:fldChar w:fldCharType="begin"/>
        </w:r>
        <w:r>
          <w:instrText xml:space="preserve"> PAGEREF _Toc14584 \h </w:instrText>
        </w:r>
        <w:r>
          <w:fldChar w:fldCharType="separate"/>
        </w:r>
        <w:r>
          <w:t>51</w:t>
        </w:r>
        <w:r>
          <w:fldChar w:fldCharType="end"/>
        </w:r>
      </w:hyperlink>
    </w:p>
    <w:p>
      <w:pPr>
        <w:pStyle w:val="TOC2"/>
        <w:tabs>
          <w:tab w:val="right" w:leader="dot" w:pos="8306"/>
        </w:tabs>
      </w:pPr>
      <w:hyperlink w:anchor="_Toc19443" w:history="1">
        <w:r>
          <w:rPr>
            <w:rFonts w:ascii="仿宋" w:eastAsia="仿宋" w:hAnsi="仿宋" w:cs="仿宋" w:hint="eastAsia"/>
            <w:lang w:eastAsia="zh-CN"/>
          </w:rPr>
          <w:t>(二)、MLLDPE项目执行阶段时间节点</w:t>
        </w:r>
        <w:r>
          <w:tab/>
        </w:r>
        <w:r>
          <w:fldChar w:fldCharType="begin"/>
        </w:r>
        <w:r>
          <w:instrText xml:space="preserve"> PAGEREF _Toc19443 \h </w:instrText>
        </w:r>
        <w:r>
          <w:fldChar w:fldCharType="separate"/>
        </w:r>
        <w:r>
          <w:t>52</w:t>
        </w:r>
        <w:r>
          <w:fldChar w:fldCharType="end"/>
        </w:r>
      </w:hyperlink>
    </w:p>
    <w:p>
      <w:pPr>
        <w:pStyle w:val="TOC2"/>
        <w:tabs>
          <w:tab w:val="right" w:leader="dot" w:pos="8306"/>
        </w:tabs>
      </w:pPr>
      <w:hyperlink w:anchor="_Toc27984" w:history="1">
        <w:r>
          <w:rPr>
            <w:rFonts w:ascii="仿宋" w:eastAsia="仿宋" w:hAnsi="仿宋" w:cs="仿宋" w:hint="eastAsia"/>
            <w:lang w:eastAsia="zh-CN"/>
          </w:rPr>
          <w:t>(三)、MLLDPE项目完成阶段时间节点</w:t>
        </w:r>
        <w:r>
          <w:tab/>
        </w:r>
        <w:r>
          <w:fldChar w:fldCharType="begin"/>
        </w:r>
        <w:r>
          <w:instrText xml:space="preserve"> PAGEREF _Toc27984 \h </w:instrText>
        </w:r>
        <w:r>
          <w:fldChar w:fldCharType="separate"/>
        </w:r>
        <w:r>
          <w:t>53</w:t>
        </w:r>
        <w:r>
          <w:fldChar w:fldCharType="end"/>
        </w:r>
      </w:hyperlink>
    </w:p>
    <w:p>
      <w:pPr>
        <w:pStyle w:val="TOC1"/>
        <w:tabs>
          <w:tab w:val="right" w:leader="dot" w:pos="8306"/>
        </w:tabs>
      </w:pPr>
      <w:hyperlink w:anchor="_Toc18881" w:history="1">
        <w:r>
          <w:rPr>
            <w:rFonts w:ascii="仿宋" w:eastAsia="仿宋" w:hAnsi="仿宋" w:cs="仿宋" w:hint="eastAsia"/>
            <w:lang w:eastAsia="zh-CN"/>
          </w:rPr>
          <w:t>十四、MLLDPE项目治理与监督</w:t>
        </w:r>
        <w:r>
          <w:tab/>
        </w:r>
        <w:r>
          <w:fldChar w:fldCharType="begin"/>
        </w:r>
        <w:r>
          <w:instrText xml:space="preserve"> PAGEREF _Toc18881 \h </w:instrText>
        </w:r>
        <w:r>
          <w:fldChar w:fldCharType="separate"/>
        </w:r>
        <w:r>
          <w:t>54</w:t>
        </w:r>
        <w:r>
          <w:fldChar w:fldCharType="end"/>
        </w:r>
      </w:hyperlink>
    </w:p>
    <w:p>
      <w:pPr>
        <w:pStyle w:val="TOC2"/>
        <w:tabs>
          <w:tab w:val="right" w:leader="dot" w:pos="8306"/>
        </w:tabs>
      </w:pPr>
      <w:hyperlink w:anchor="_Toc17540" w:history="1">
        <w:r>
          <w:rPr>
            <w:rFonts w:ascii="仿宋" w:eastAsia="仿宋" w:hAnsi="仿宋" w:cs="仿宋" w:hint="eastAsia"/>
            <w:lang w:eastAsia="zh-CN"/>
          </w:rPr>
          <w:t>(一)、MLLDPE项目治理结构</w:t>
        </w:r>
        <w:r>
          <w:tab/>
        </w:r>
        <w:r>
          <w:fldChar w:fldCharType="begin"/>
        </w:r>
        <w:r>
          <w:instrText xml:space="preserve"> PAGEREF _Toc17540 \h </w:instrText>
        </w:r>
        <w:r>
          <w:fldChar w:fldCharType="separate"/>
        </w:r>
        <w:r>
          <w:t>54</w:t>
        </w:r>
        <w:r>
          <w:fldChar w:fldCharType="end"/>
        </w:r>
      </w:hyperlink>
    </w:p>
    <w:p>
      <w:pPr>
        <w:pStyle w:val="TOC2"/>
        <w:tabs>
          <w:tab w:val="right" w:leader="dot" w:pos="8306"/>
        </w:tabs>
      </w:pPr>
      <w:hyperlink w:anchor="_Toc28391" w:history="1">
        <w:r>
          <w:rPr>
            <w:rFonts w:ascii="仿宋" w:eastAsia="仿宋" w:hAnsi="仿宋" w:cs="仿宋" w:hint="eastAsia"/>
            <w:lang w:eastAsia="zh-CN"/>
          </w:rPr>
          <w:t>(二)、监督与审计</w:t>
        </w:r>
        <w:r>
          <w:tab/>
        </w:r>
        <w:r>
          <w:fldChar w:fldCharType="begin"/>
        </w:r>
        <w:r>
          <w:instrText xml:space="preserve"> PAGEREF _Toc28391 \h </w:instrText>
        </w:r>
        <w:r>
          <w:fldChar w:fldCharType="separate"/>
        </w:r>
        <w:r>
          <w:t>56</w:t>
        </w:r>
        <w:r>
          <w:fldChar w:fldCharType="end"/>
        </w:r>
      </w:hyperlink>
    </w:p>
    <w:p>
      <w:pPr>
        <w:pStyle w:val="TOC1"/>
        <w:tabs>
          <w:tab w:val="right" w:leader="dot" w:pos="8306"/>
        </w:tabs>
      </w:pPr>
      <w:hyperlink w:anchor="_Toc32485" w:history="1">
        <w:r>
          <w:rPr>
            <w:rFonts w:ascii="仿宋" w:eastAsia="仿宋" w:hAnsi="仿宋" w:cs="仿宋" w:hint="eastAsia"/>
            <w:lang w:eastAsia="zh-CN"/>
          </w:rPr>
          <w:t>十五、利益相关者分析与沟通计划</w:t>
        </w:r>
        <w:r>
          <w:tab/>
        </w:r>
        <w:r>
          <w:fldChar w:fldCharType="begin"/>
        </w:r>
        <w:r>
          <w:instrText xml:space="preserve"> PAGEREF _Toc32485 \h </w:instrText>
        </w:r>
        <w:r>
          <w:fldChar w:fldCharType="separate"/>
        </w:r>
        <w:r>
          <w:t>57</w:t>
        </w:r>
        <w:r>
          <w:fldChar w:fldCharType="end"/>
        </w:r>
      </w:hyperlink>
    </w:p>
    <w:p>
      <w:pPr>
        <w:pStyle w:val="TOC2"/>
        <w:tabs>
          <w:tab w:val="right" w:leader="dot" w:pos="8306"/>
        </w:tabs>
      </w:pPr>
      <w:hyperlink w:anchor="_Toc17384" w:history="1">
        <w:r>
          <w:rPr>
            <w:rFonts w:ascii="仿宋" w:eastAsia="仿宋" w:hAnsi="仿宋" w:cs="仿宋" w:hint="eastAsia"/>
            <w:lang w:eastAsia="zh-CN"/>
          </w:rPr>
          <w:t>(一)、利益相关者分析</w:t>
        </w:r>
        <w:r>
          <w:tab/>
        </w:r>
        <w:r>
          <w:fldChar w:fldCharType="begin"/>
        </w:r>
        <w:r>
          <w:instrText xml:space="preserve"> PAGEREF _Toc17384 \h </w:instrText>
        </w:r>
        <w:r>
          <w:fldChar w:fldCharType="separate"/>
        </w:r>
        <w:r>
          <w:t>57</w:t>
        </w:r>
        <w:r>
          <w:fldChar w:fldCharType="end"/>
        </w:r>
      </w:hyperlink>
    </w:p>
    <w:p>
      <w:pPr>
        <w:pStyle w:val="TOC2"/>
        <w:tabs>
          <w:tab w:val="right" w:leader="dot" w:pos="8306"/>
        </w:tabs>
      </w:pPr>
      <w:hyperlink w:anchor="_Toc28308" w:history="1">
        <w:r>
          <w:rPr>
            <w:rFonts w:ascii="仿宋" w:eastAsia="仿宋" w:hAnsi="仿宋" w:cs="仿宋" w:hint="eastAsia"/>
            <w:lang w:eastAsia="zh-CN"/>
          </w:rPr>
          <w:t>(二)、沟通计划</w:t>
        </w:r>
        <w:r>
          <w:tab/>
        </w:r>
        <w:r>
          <w:fldChar w:fldCharType="begin"/>
        </w:r>
        <w:r>
          <w:instrText xml:space="preserve"> PAGEREF _Toc28308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44"/>
      <w:r>
        <w:rPr>
          <w:rFonts w:ascii="仿宋" w:eastAsia="仿宋" w:hAnsi="仿宋" w:cs="仿宋" w:hint="eastAsia"/>
          <w:sz w:val="28"/>
          <w:lang w:eastAsia="zh-CN"/>
        </w:rPr>
        <w:t>一、MLLDPE项目土建工程</w:t>
      </w:r>
      <w:bookmarkEnd w:id="2"/>
    </w:p>
    <w:p>
      <w:pPr>
        <w:pStyle w:val="Heading2"/>
        <w:rPr>
          <w:rFonts w:ascii="仿宋" w:eastAsia="仿宋" w:hAnsi="仿宋" w:cs="仿宋" w:hint="eastAsia"/>
          <w:lang w:eastAsia="zh-CN"/>
        </w:rPr>
      </w:pPr>
      <w:bookmarkStart w:id="3" w:name="_Toc2245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在MLLDPE项目的建筑工程设计中，我们将秉承一系列重要的设计原则，以确保MLLDPE项目建筑在功能、美观、可持续性等方面达到最佳效果。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首要原则是确保建筑的功能性得到最大化的发挥。我们将充分理解MLLDPE项目的实际需求，合理布局各个功能区域，保证建筑在满足业务需求的同时，提供高效的工作环境。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在建筑设计中，我们将综合考虑建设和运营成本。通过精细的经济效益分析，确保设计方案在高效利用资源的同时，对MLLDPE项目的长期盈利能力有积极的贡献。</w:t>
      </w:r>
    </w:p>
    <w:p>
      <w:pPr>
        <w:pStyle w:val="Heading2"/>
        <w:ind w:firstLine="560" w:firstLineChars="200"/>
        <w:rPr>
          <w:rFonts w:ascii="仿宋" w:eastAsia="仿宋" w:hAnsi="仿宋" w:cs="仿宋" w:hint="eastAsia"/>
          <w:sz w:val="28"/>
          <w:lang w:eastAsia="zh-CN"/>
        </w:rPr>
      </w:pPr>
      <w:bookmarkStart w:id="4" w:name="_Toc16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LLDPE项目的土建工程设计中，我们将精准设定设计年限，结合MLLDPE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LLDPE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5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MLLDPE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LLDPE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MLLDPE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62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本期工程MLLDPE项目预计总建筑面积XXX平方米，其中：计容建筑面积XXX平方米，计划建筑工程投资XX万元，占MLLDPE项目总投资的XX%。</w:t>
      </w:r>
    </w:p>
    <w:p>
      <w:pPr>
        <w:pStyle w:val="Heading1"/>
        <w:ind w:firstLine="560" w:firstLineChars="200"/>
        <w:rPr>
          <w:rFonts w:ascii="仿宋" w:eastAsia="仿宋" w:hAnsi="仿宋" w:cs="仿宋" w:hint="eastAsia"/>
          <w:sz w:val="28"/>
          <w:lang w:eastAsia="zh-CN"/>
        </w:rPr>
      </w:pPr>
      <w:bookmarkStart w:id="7" w:name="_Toc1091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1165"/>
      <w:r>
        <w:rPr>
          <w:rFonts w:ascii="仿宋" w:eastAsia="仿宋" w:hAnsi="仿宋" w:cs="仿宋" w:hint="eastAsia"/>
          <w:lang w:eastAsia="zh-CN"/>
        </w:rPr>
        <w:t>(一)、MLLDPE行业分析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MLLDPE行业一直以来都是市场的关注焦点。行业内的发展趋势、竞争态势以及潜在机会都对MLLDPE项目的推进产生深远的影响。通过深入研究行业的整体概貌，我们将更好地理解行业的核心特征，为MLLDPE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LLDPE行业，技术一直是推动创新和发展的关键因素。我们将对当前技术趋势进行详尽分析，包括但不限于人工智能、大数据应用、先进制造技术等。这有助于MLLDPE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LLDPE项目成功的基础。我们将对主要竞争对手进行深入研究，包括其市场份额、产品特点、市场定位等。通过全面了解竞争对手的优势和劣势，MLLDPE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788"/>
      <w:r>
        <w:rPr>
          <w:rFonts w:ascii="仿宋" w:eastAsia="仿宋" w:hAnsi="仿宋" w:cs="仿宋" w:hint="eastAsia"/>
          <w:sz w:val="28"/>
          <w:lang w:eastAsia="zh-CN"/>
        </w:rPr>
        <w:t>(二)、MLLDPE市场分析预测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通过对市场规模的深入调研，我们将预测MLLDPE市场未来的增长趋势。这包括市场的整体规模、各细分领域的发展趋势等。MLLDPE项目可以根据市场的扩张速度和潜在机会，制定更符合市场需求的发展策略。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了解消费者的需求是市场分析的核心。我们将通过调查研究，深入挖掘目标消费者的需求特点、购买习惯以及对产品和服务的期望。这有助于MLLDPE项目更好地定位目标市场，提供更符合消费者期待的解决方案。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MLLDPE项目实施过程中需要充分考虑的因素。我们将对市场风险进行全面评估，包括但不限于政策法规风险、市场竞争风险、技术变革风险等。通过对潜在风险的深入分析，MLLDPE项目可以制定相应的风险缓解策略，降低不确定性对MLLDPE项目的影响。</w:t>
      </w:r>
    </w:p>
    <w:p>
      <w:pPr>
        <w:pStyle w:val="Heading1"/>
        <w:ind w:firstLine="560" w:firstLineChars="200"/>
        <w:rPr>
          <w:rFonts w:ascii="仿宋" w:eastAsia="仿宋" w:hAnsi="仿宋" w:cs="仿宋" w:hint="eastAsia"/>
          <w:sz w:val="28"/>
          <w:lang w:eastAsia="zh-CN"/>
        </w:rPr>
      </w:pPr>
      <w:bookmarkStart w:id="10" w:name="_Toc27055"/>
      <w:r>
        <w:rPr>
          <w:rFonts w:ascii="仿宋" w:eastAsia="仿宋" w:hAnsi="仿宋" w:cs="仿宋" w:hint="eastAsia"/>
          <w:sz w:val="28"/>
          <w:lang w:eastAsia="zh-CN"/>
        </w:rPr>
        <w:t>三、MLLDPE项目建设单位说明</w:t>
      </w:r>
      <w:bookmarkEnd w:id="10"/>
    </w:p>
    <w:p>
      <w:pPr>
        <w:pStyle w:val="Heading2"/>
        <w:rPr>
          <w:rFonts w:ascii="仿宋" w:eastAsia="仿宋" w:hAnsi="仿宋" w:cs="仿宋" w:hint="eastAsia"/>
          <w:lang w:eastAsia="zh-CN"/>
        </w:rPr>
      </w:pPr>
      <w:bookmarkStart w:id="11" w:name="_Toc26482"/>
      <w:r>
        <w:rPr>
          <w:rFonts w:ascii="仿宋" w:eastAsia="仿宋" w:hAnsi="仿宋" w:cs="仿宋" w:hint="eastAsia"/>
          <w:lang w:eastAsia="zh-CN"/>
        </w:rPr>
        <w:t>(一)、MLLDPE项目承办单位基本情况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005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MLLDPE项目承办单位的XXXX，我们着眼于实现可持续的经济效益。通过技术创新和解决方案的提供，公司预计在MLLDPE项目执行期间将获得可观的收入增长。这一收入来源主要包括MLLDPE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同时，我们注重成本控制和效率提升，以确保MLLDPE项目的可持续盈利。透过精细的管理和资源优化，公司期望实现MLLDPE项目利润最大化。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LLDPE项目实施进行全面的投资评估，包括MLLDPE项目启动阶段的资金投入和后续运营成本。通过对MLLDPE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为确保公司在MLLDPE项目实施过程中具备足够的资金流动性，公司将进行详尽的现金流分析。这包括资金需求的合理预测、MLLDPE项目周期内的资金峰谷分析以及灵活的财务管理策略，以应对各种潜在的经济变动。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84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144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LLDPE项目的技术管理特点体现在其创新导向。通过引入最先进的技术趋势和解决方案，MLLDPE项目致力于提升科技含量、提高质量和效率水平。这意味着我们将采用最新的工具和方法，确保MLLDPE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LLDPE项目技术管理的显著特征。通过整合不同领域的技术资源，我们实现了跨学科的协同工作。这有助于优化技术架构，提高整体效能。此外，整合性策略还促进了不同技术团队之间的紧密沟通和高效合作，确保MLLDPE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LLDPE项目所采用的技术。通过不断优化技术方案，MLLDPE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LLDPE项目团队将在MLLDPE项目初期识别可能的技术风险，并采取相应的预防和应对措施。通过建立健全的风险评估机制，MLLDPE项目能够在实施过程中及时发现并解决潜在的技术问题，保障MLLDPE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通过这些独特的技术管理特点，我们确信在MLLDPE项目中，技术将成为MLLDPE项目成功的有力支持。这一深度剖析揭示了技术管理在MLLDPE项目实施中的关键作用，为MLLDPE项目的技术基础奠定了坚实的基础。</w:t>
      </w:r>
    </w:p>
    <w:p>
      <w:pPr>
        <w:pStyle w:val="Heading2"/>
        <w:ind w:firstLine="560" w:firstLineChars="200"/>
        <w:rPr>
          <w:rFonts w:ascii="仿宋" w:eastAsia="仿宋" w:hAnsi="仿宋" w:cs="仿宋" w:hint="eastAsia"/>
          <w:sz w:val="28"/>
          <w:lang w:eastAsia="zh-CN"/>
        </w:rPr>
      </w:pPr>
      <w:bookmarkStart w:id="15" w:name="_Toc10258"/>
      <w:r>
        <w:rPr>
          <w:rFonts w:ascii="仿宋" w:eastAsia="仿宋" w:hAnsi="仿宋" w:cs="仿宋" w:hint="eastAsia"/>
          <w:sz w:val="28"/>
          <w:lang w:eastAsia="zh-CN"/>
        </w:rPr>
        <w:t>(二)、MLLDPE项目工艺技术设计方案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LLDPE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LLDPE项目将严格按照相关行业规范要求进行组织。通过有效控制产品质量，MLLDPE项目将致力于为顾客提供优质的MLLDPE项目产品和良好的服务。这体现了MLLDPE项目对于生产活动合规性和质量标准的高度重视，为MLLDPE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LLDPE项目注重生态效益和清洁生产原则。MLLDPE项目建设将紧密结合地方特色经济发展，与社会经济发展规划和区域环境保护规划方案相协调一致。通过与当地区域自然生态系统的结合，MLLDPE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MLLDPE项目产品具有多样化的客户需求和个性化的特点。因此，MLLDPE项目产品规格品种多样，且单批生产数量较小。为满足这一特点，MLLDPE项目承办单位将建设先进的柔性制造生产线。通过广泛应用柔性制造技术，MLLDPE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总体而言，MLLDPE项目采用的技术具有较高的技术含量和自动化水平，处于国内先进水平。这一技术选用不仅体现了对生产效率、质量和环境友好性的高标准要求，同时为MLLDPE项目的可持续发展奠定了坚实的基础。</w:t>
      </w:r>
    </w:p>
    <w:p>
      <w:pPr>
        <w:pStyle w:val="Heading2"/>
        <w:ind w:firstLine="560" w:firstLineChars="200"/>
        <w:rPr>
          <w:rFonts w:ascii="仿宋" w:eastAsia="仿宋" w:hAnsi="仿宋" w:cs="仿宋" w:hint="eastAsia"/>
          <w:sz w:val="28"/>
          <w:lang w:eastAsia="zh-CN"/>
        </w:rPr>
      </w:pPr>
      <w:bookmarkStart w:id="16" w:name="_Toc756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为确保MLLDPE项目的高效生产和技术实施，我们制定了一套精心设计的设备选型方案，以满足MLLDPE项目生产、质量和环保的要求。该方案的主要特点如下：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LLDPE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针对MLLDPE项目产品的多样性和小批量生产的特点，我们将建设柔性制造生产线。通过在设备选型中考虑柔性制造技术，可以灵活应对不同产品规格和生产需求，实现生产线的高度灵活性和适应性。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741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69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MLLDPE项目的主要产品是XXXX，预计年产值为XXX万元。这一产品在市场中占据着重要的地位，其广泛的应用范围使得该MLLDPE项目的市场前景非常广阔。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MLLDPE项目的xxx产品作为重要的原材料之一，将在多个领域发挥关键作用。其在建筑、交通、能源等方面的广泛应用将为整个产业链提供强大的支持，形成产业协同效应。MLLDPE项目的年产值XXX万XXX万XXX万万元不仅反映了其在市场上的巨大潜力，更预示着它对国民经济的积极贡献。这种关联度高、涉及面广的产业关系，使得该MLLDPE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778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LLDPE项目总征地面积为XXXX平方米，相当于约XX.XX亩，其中净用地面积为XXXX平方米，红线范围内相当于约XX.XX亩。这一用地规模充分考虑了MLLDPE项目的建设需求，保障了MLLDPE项目在合适的空间内得以充分发展。MLLDPE项目规划的总建筑面积为XXXX平方米，其中主体工程建设占XXXX平方米，计容建筑面积达XXXX平方米。预计建筑工程的投资将达到XXXX万元，为MLLDPE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LLDPE项目计划购置的设备共计XXXX台（套），设备购置费用为XXXX万元。这一设备购置计划充分考虑到MLLDPE项目的生产需求和技术要求，确保了MLLDPE项目在生产运营中具备先进的技术装备和高效的生产能力。设备的合理配置将为MLLDPE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LLDPE项目计划总投资为XXXX万元，预计年实现营业收入为XXXX万元。这一产能规模的设定旨在确保MLLDPE项目能够在投资与回报之间取得平衡，实现长期可持续的发展。MLLDPE项目的总投资充分考虑到各个方面的需求，包括用地建设、设备购置等多个环节，以确保MLLDPE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1654"/>
      <w:r>
        <w:rPr>
          <w:rFonts w:ascii="仿宋" w:eastAsia="仿宋" w:hAnsi="仿宋" w:cs="仿宋" w:hint="eastAsia"/>
          <w:sz w:val="28"/>
          <w:lang w:eastAsia="zh-CN"/>
        </w:rPr>
        <w:t>六、MLLDPE项目绩效评估</w:t>
      </w:r>
      <w:bookmarkEnd w:id="20"/>
    </w:p>
    <w:p>
      <w:pPr>
        <w:pStyle w:val="Heading2"/>
        <w:rPr>
          <w:rFonts w:ascii="仿宋" w:eastAsia="仿宋" w:hAnsi="仿宋" w:cs="仿宋" w:hint="eastAsia"/>
          <w:lang w:eastAsia="zh-CN"/>
        </w:rPr>
      </w:pPr>
      <w:bookmarkStart w:id="21" w:name="_Toc3163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在MLLDPE项目中，我们设计了一套全面的绩效评估指标，以确保MLLDPE项目的可控和成功交付。这些指标跨足MLLDPE项目目标、成本、进度和质量等多个维度，为我们提供了全面洞察MLLDPE项目的健康状况。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MLLDPE项目目标达成率是我们关注的首要指标。我们设定了明确的目标，并通过定期监测和评估，迅速发现并应对潜在的目标偏差。这为MLLDPE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成本绩效是另一个核心关注点。通过实际成本与预算成本的对比分析，我们深入了解成本差异的原因，及时调整资源分配，保持MLLDPE项目在经济效益方面的合理水平。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LLDPE项目进度作为关键的绩效指标之一，得到了精心的关注。我们制定了详细的MLLDPE项目进度计划，并设立了进度符合度指标，确保实际进度与计划进度保持一致。这使我们能够快速发现和解决潜在的进度问题，保持MLLDPE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MLLDPE项目绩效的不可或缺的一环。我们引入了一系列的质量标准和客户满意度指标，以确保MLLDPE项目交付的成果在质量上达到或超越预期水平。通过持续监测这些指标，我们努力提升MLLDPE项目整体质量水平，为MLLDPE项目的成功交付提供有力保障。通过这些科学且全面的绩效评估，我们能够更好地引导MLLDPE项目的持续改进，确保MLLDPE项目目标的顺利达成。</w:t>
      </w:r>
    </w:p>
    <w:p>
      <w:pPr>
        <w:pStyle w:val="Heading2"/>
        <w:ind w:firstLine="560" w:firstLineChars="200"/>
        <w:rPr>
          <w:rFonts w:ascii="仿宋" w:eastAsia="仿宋" w:hAnsi="仿宋" w:cs="仿宋" w:hint="eastAsia"/>
          <w:sz w:val="28"/>
          <w:lang w:eastAsia="zh-CN"/>
        </w:rPr>
      </w:pPr>
      <w:bookmarkStart w:id="22" w:name="_Toc19499"/>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绩效评估是MLLDPE项目中的关键环节，为确保MLLDPE项目达到预期目标，我们采用了多层次、多维度的绩效评估方法。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MLLDPE项目的战略目标对齐，确保每个决策和行动都与MLLDPE项目整体目标保持一致。团队会定期召开战略对齐会议，审视当前工作与MLLDPE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https://d.book118.com/607111006051006045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MLLDPE项目规划设计纲要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48797D"/>
    <w:rsid w:val="68487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11006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2024-02-24T01:05:00Z</dcterms:created>
  <dcterms:modified xsi:type="dcterms:W3CDTF">2024-02-24T01:06:09Z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1EF414F29F444E109640DB07CC988823_11</vt:lpwstr>
  </property>
  <property fmtid="{D5CDD505-2E9C-101B-9397-08002B2CF9AE}" pid="3" name="KSOProductBuildVer">
    <vt:lpwstr>2052-12.1.0.16388</vt:lpwstr>
  </property>
</Properties>
</file>