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9E061C">
        <w:rPr>
          <w:rFonts w:ascii="微软雅黑" w:eastAsia="微软雅黑" w:hAnsi="微软雅黑"/>
          <w:b/>
          <w:sz w:val="28"/>
          <w:szCs w:val="28"/>
        </w:rPr>
        <w:t>小区保洁员管理制度(十六篇)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9E061C">
        <w:rPr>
          <w:rFonts w:ascii="微软雅黑" w:eastAsia="微软雅黑" w:hAnsi="微软雅黑"/>
          <w:sz w:val="24"/>
          <w:szCs w:val="24"/>
        </w:rPr>
        <w:t xml:space="preserve">    小区保洁员管理制度篇一</w:t>
        <w:br/>
        <w:t xml:space="preserve">    一、熟悉住宅区楼宇结构、单元户数、楼座排列、车行道、人行道分布及面积，绿化地分布及面积。</w:t>
        <w:br/>
        <w:t xml:space="preserve">    二、坚持高质量、高标准，根据公司作业指导书制定车行道、人行道、楼梯走动道、商场、大堂等具体作业程序和物业保洁标准，检查考核评分标准和奖惩措施，经物业保洁主管批准后组织并实施。</w:t>
        <w:br/>
        <w:t xml:space="preserve">    三、合理配置住宅区内垃圾桶数量、分布地点，垃圾转运车，清扫工具数量及保管场所，合理配备物业保洁人员，住宅区内不留卫生死角。</w:t>
        <w:br/>
        <w:t xml:space="preserve">    四、住宅区物业保洁工作实</w:t>
      </w:r>
      <w:r w:rsidR="009E061C">
        <w:rPr>
          <w:rFonts w:ascii="微软雅黑" w:eastAsia="微软雅黑" w:hAnsi="微软雅黑"/>
          <w:sz w:val="24"/>
          <w:szCs w:val="24"/>
        </w:rPr>
        <w:t>行“划片</w:t>
      </w:r>
      <w:r w:rsidR="009E061C">
        <w:rPr>
          <w:rFonts w:ascii="微软雅黑" w:eastAsia="微软雅黑" w:hAnsi="微软雅黑"/>
          <w:sz w:val="24"/>
          <w:szCs w:val="24"/>
        </w:rPr>
        <w:t>分区包干”作</w:t>
      </w:r>
      <w:r w:rsidR="009E061C">
        <w:rPr>
          <w:rFonts w:ascii="微软雅黑" w:eastAsia="微软雅黑" w:hAnsi="微软雅黑"/>
          <w:sz w:val="24"/>
          <w:szCs w:val="24"/>
        </w:rPr>
        <w:t>业管理，做到员工之间任务划定清楚、职责明确、检查、考核标准公开，奖惩对象明确。</w:t>
        <w:br/>
        <w:t xml:space="preserve">    五、严格本部门考勤制度。对物业保洁员，每一天定时集中讲评，对全年出全勤，无迟到早退员工，报请服务中心主管给予奖励。安排好员工节日期间的探亲活动，确保住宅区内保洁工作有条不紊。</w:t>
        <w:br/>
        <w:t xml:space="preserve">    六、坚持每一天巡视住宅区2次，有效制止住宅区乱贴字画、广告，外墙乱写乱画，乱倒(抛)垃圾，随地吐痰等不良现象;培养业主爱护小区清洁卫生的自觉行为，现场督导保洁工作。</w:t>
        <w:br/>
        <w:t xml:space="preserve">    七、经常检查商</w:t>
      </w:r>
      <w:r w:rsidR="009E061C">
        <w:rPr>
          <w:rFonts w:ascii="微软雅黑" w:eastAsia="微软雅黑" w:hAnsi="微软雅黑"/>
          <w:sz w:val="24"/>
          <w:szCs w:val="24"/>
        </w:rPr>
        <w:t>场、店铺，落实门前“三包”职责，严禁随</w:t>
      </w:r>
      <w:r w:rsidR="009E061C">
        <w:rPr>
          <w:rFonts w:ascii="微软雅黑" w:eastAsia="微软雅黑" w:hAnsi="微软雅黑"/>
          <w:sz w:val="24"/>
          <w:szCs w:val="24"/>
        </w:rPr>
        <w:t>地摆摊设点，占道经营。</w:t>
        <w:br/>
      </w:r>
      <w:r w:rsidR="009E061C">
        <w:rPr>
          <w:rFonts w:ascii="微软雅黑" w:eastAsia="微软雅黑" w:hAnsi="微软雅黑"/>
          <w:sz w:val="24"/>
          <w:szCs w:val="24"/>
        </w:rPr>
        <w:t xml:space="preserve"> </w:t>
      </w:r>
      <w:r w:rsidR="009E061C">
        <w:rPr>
          <w:rFonts w:ascii="微软雅黑" w:eastAsia="微软雅黑" w:hAnsi="微软雅黑"/>
          <w:sz w:val="24"/>
          <w:szCs w:val="24"/>
        </w:rPr>
        <w:t xml:space="preserve"> </w:t>
      </w:r>
      <w:r w:rsidR="009E061C">
        <w:rPr>
          <w:rFonts w:ascii="微软雅黑" w:eastAsia="微软雅黑" w:hAnsi="微软雅黑"/>
          <w:sz w:val="24"/>
          <w:szCs w:val="24"/>
        </w:rPr>
        <w:t xml:space="preserve"> </w:t>
      </w:r>
      <w:r w:rsidR="009E061C">
        <w:rPr>
          <w:rFonts w:ascii="微软雅黑" w:eastAsia="微软雅黑" w:hAnsi="微软雅黑"/>
          <w:sz w:val="24"/>
          <w:szCs w:val="24"/>
        </w:rPr>
        <w:t xml:space="preserve"> 八、严格执行保洁工作检查制度，实行自检、互检、组长检查、主任抽查，服务中心定期大检查五级检查制度，检查、考核结果切实与员工收入挂钩。坚持把职责区域、职责人、考核评分定期公开，广泛理解业主监督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9E061C">
        <w:rPr>
          <w:rFonts w:ascii="微软雅黑" w:eastAsia="微软雅黑" w:hAnsi="微软雅黑"/>
          <w:sz w:val="24"/>
          <w:szCs w:val="24"/>
        </w:rPr>
        <w:t xml:space="preserve"> </w:t>
      </w:r>
      <w:r w:rsidR="009E061C">
        <w:rPr>
          <w:rFonts w:ascii="微软雅黑" w:eastAsia="微软雅黑" w:hAnsi="微软雅黑"/>
          <w:sz w:val="24"/>
          <w:szCs w:val="24"/>
        </w:rPr>
        <w:t xml:space="preserve"> </w:t>
      </w:r>
      <w:r w:rsidR="009E061C">
        <w:rPr>
          <w:rFonts w:ascii="微软雅黑" w:eastAsia="微软雅黑" w:hAnsi="微软雅黑"/>
          <w:sz w:val="24"/>
          <w:szCs w:val="24"/>
        </w:rPr>
        <w:t xml:space="preserve"> </w:t>
      </w:r>
      <w:r w:rsidR="009E061C">
        <w:rPr>
          <w:rFonts w:ascii="微软雅黑" w:eastAsia="微软雅黑" w:hAnsi="微软雅黑"/>
          <w:sz w:val="24"/>
          <w:szCs w:val="24"/>
        </w:rPr>
        <w:t xml:space="preserve"> 九、定期组织员工学习，关心员工文化生活，倡导在平凡岗位上，干出不平凡事迹。</w:t>
        <w:br/>
      </w:r>
      <w:r w:rsidR="009E061C">
        <w:rPr>
          <w:rFonts w:ascii="微软雅黑" w:eastAsia="微软雅黑" w:hAnsi="微软雅黑"/>
          <w:sz w:val="24"/>
          <w:szCs w:val="24"/>
        </w:rPr>
        <w:t xml:space="preserve"> </w:t>
      </w:r>
      <w:r w:rsidR="009E061C">
        <w:rPr>
          <w:rFonts w:ascii="微软雅黑" w:eastAsia="微软雅黑" w:hAnsi="微软雅黑"/>
          <w:sz w:val="24"/>
          <w:szCs w:val="24"/>
        </w:rPr>
        <w:t xml:space="preserve"> </w:t>
      </w:r>
      <w:r w:rsidR="009E061C">
        <w:rPr>
          <w:rFonts w:ascii="微软雅黑" w:eastAsia="微软雅黑" w:hAnsi="微软雅黑"/>
          <w:sz w:val="24"/>
          <w:szCs w:val="24"/>
        </w:rPr>
        <w:t xml:space="preserve"> </w:t>
      </w:r>
      <w:r w:rsidR="009E061C">
        <w:rPr>
          <w:rFonts w:ascii="微软雅黑" w:eastAsia="微软雅黑" w:hAnsi="微软雅黑"/>
          <w:sz w:val="24"/>
          <w:szCs w:val="24"/>
        </w:rPr>
        <w:t xml:space="preserve"> 十、完成服务中心主管交办的其他任务。</w:t>
        <w:br/>
      </w:r>
      <w:r w:rsidR="009E061C">
        <w:rPr>
          <w:rFonts w:ascii="微软雅黑" w:eastAsia="微软雅黑" w:hAnsi="微软雅黑"/>
          <w:sz w:val="24"/>
          <w:szCs w:val="24"/>
        </w:rPr>
        <w:t xml:space="preserve"> </w:t>
      </w:r>
      <w:r w:rsidR="009E061C">
        <w:rPr>
          <w:rFonts w:ascii="微软雅黑" w:eastAsia="微软雅黑" w:hAnsi="微软雅黑"/>
          <w:sz w:val="24"/>
          <w:szCs w:val="24"/>
        </w:rPr>
        <w:t xml:space="preserve"> </w:t>
      </w:r>
      <w:r w:rsidR="009E061C">
        <w:rPr>
          <w:rFonts w:ascii="微软雅黑" w:eastAsia="微软雅黑" w:hAnsi="微软雅黑"/>
          <w:sz w:val="24"/>
          <w:szCs w:val="24"/>
        </w:rPr>
        <w:t xml:space="preserve"> </w:t>
      </w:r>
      <w:r w:rsidR="009E061C">
        <w:rPr>
          <w:rFonts w:ascii="微软雅黑" w:eastAsia="微软雅黑" w:hAnsi="微软雅黑"/>
          <w:sz w:val="24"/>
          <w:szCs w:val="24"/>
        </w:rPr>
        <w:t xml:space="preserve"> 清洁工职责标准</w:t>
        <w:br/>
      </w:r>
      <w:r w:rsidR="009E061C">
        <w:rPr>
          <w:rFonts w:ascii="微软雅黑" w:eastAsia="微软雅黑" w:hAnsi="微软雅黑"/>
          <w:sz w:val="24"/>
          <w:szCs w:val="24"/>
        </w:rPr>
        <w:t xml:space="preserve"> </w:t>
      </w:r>
      <w:r w:rsidR="009E061C">
        <w:rPr>
          <w:rFonts w:ascii="微软雅黑" w:eastAsia="微软雅黑" w:hAnsi="微软雅黑"/>
          <w:sz w:val="24"/>
          <w:szCs w:val="24"/>
        </w:rPr>
        <w:t xml:space="preserve"> </w:t>
      </w:r>
      <w:r w:rsidR="009E061C">
        <w:rPr>
          <w:rFonts w:ascii="微软雅黑" w:eastAsia="微软雅黑" w:hAnsi="微软雅黑"/>
          <w:sz w:val="24"/>
          <w:szCs w:val="24"/>
        </w:rPr>
        <w:t xml:space="preserve"> </w:t>
      </w:r>
      <w:r w:rsidR="009E061C">
        <w:rPr>
          <w:rFonts w:ascii="微软雅黑" w:eastAsia="微软雅黑" w:hAnsi="微软雅黑"/>
          <w:sz w:val="24"/>
          <w:szCs w:val="24"/>
        </w:rPr>
        <w:t xml:space="preserve"> 一、清洁工务必依时清洁大堂、走廊、楼梯等共用地方。</w:t>
      </w:r>
      <w:r w:rsidR="009E061C">
        <w:rPr>
          <w:rFonts w:ascii="微软雅黑" w:eastAsia="微软雅黑" w:hAnsi="微软雅黑"/>
          <w:sz w:val="24"/>
          <w:szCs w:val="24"/>
        </w:rPr>
        <w:br/>
        <w:t xml:space="preserve">    二、劝喻各业主勿将垃圾桶或袋置于走廊、楼梯等公用地</w:t>
      </w:r>
      <w:r w:rsidR="009E061C">
        <w:rPr>
          <w:rFonts w:ascii="微软雅黑" w:eastAsia="微软雅黑" w:hAnsi="微软雅黑"/>
          <w:sz w:val="24"/>
          <w:szCs w:val="24"/>
        </w:rPr>
        <w:t>方，请将其放入通往楼梯门</w:t>
      </w:r>
      <w:r w:rsidR="009E061C">
        <w:rPr>
          <w:rFonts w:ascii="微软雅黑" w:eastAsia="微软雅黑" w:hAnsi="微软雅黑"/>
          <w:sz w:val="24"/>
          <w:szCs w:val="24"/>
        </w:rPr>
        <w:t>旁的垃圾桶内，以免影响卫生和阻塞通道。</w:t>
        <w:br/>
        <w:t xml:space="preserve">    三、如发现有杂物置于走廊、天台或楼梯间，应劝喻业主自行搬往附近的垃圾收集站。如无法找到业主，清洁工除自行清理外，还应将状况登记在服务中心记事本内，向上级报告。</w:t>
        <w:br/>
        <w:t xml:space="preserve">    四、如发现天台、天井等公用地方积污水，应立即清理。难以清理的地方，可暂时淋上油渣，防止蚊虫繁殖，再研究处理办法。</w:t>
        <w:br/>
        <w:t xml:space="preserve">    五、如发现本楼宇的污水渠和沙井等堵塞或破烂，应迅速安排修</w:t>
      </w:r>
      <w:r w:rsidR="009E061C">
        <w:rPr>
          <w:rFonts w:ascii="微软雅黑" w:eastAsia="微软雅黑" w:hAnsi="微软雅黑"/>
          <w:sz w:val="24"/>
          <w:szCs w:val="24"/>
        </w:rPr>
        <w:t>理。</w:t>
        <w:br/>
        <w:t xml:space="preserve">    六、劝喻业主淋花时要个性留意，不要将水淋到阳台外，以免影响下层和下</w:t>
      </w:r>
      <w:r w:rsidR="009E061C">
        <w:rPr>
          <w:rFonts w:ascii="微软雅黑" w:eastAsia="微软雅黑" w:hAnsi="微软雅黑"/>
          <w:sz w:val="24"/>
          <w:szCs w:val="24"/>
        </w:rPr>
        <w:t>方行人。</w:t>
        <w:br/>
        <w:t xml:space="preserve">    七、如发现冷气机或发出超多热气或噪</w:t>
      </w:r>
      <w:r w:rsidR="009E061C">
        <w:rPr>
          <w:rFonts w:ascii="微软雅黑" w:eastAsia="微软雅黑" w:hAnsi="微软雅黑"/>
          <w:sz w:val="24"/>
          <w:szCs w:val="24"/>
        </w:rPr>
        <w:t>音时，劝业主从速修理，以免影响邻居和市容卫生，并根据城-管条例，对影响市容者报行政执法机关处理。</w:t>
        <w:br/>
        <w:t xml:space="preserve">    八、如有需要，通告或口头劝业主切勿抛垃圾出窗外，也不得将可引致淤塞的杂物投入厕盆和污水渠内。</w:t>
        <w:br/>
        <w:t xml:space="preserve">    九、若上层业主的水喉或水渠破烂而导致下层天花板渗水，则通知上层业主修理;如无结果，则应详细记录及请示上级处理。</w:t>
        <w:br/>
        <w:t xml:space="preserve">    十、如有不顾公共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https://d.book118.com/607144156041006050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875519"/>
    <w:rsid w:val="009E061C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60714415604100605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3354</Words>
  <Characters>19119</Characters>
  <Application>Microsoft Office Word</Application>
  <DocSecurity>0</DocSecurity>
  <Lines>159</Lines>
  <Paragraphs>44</Paragraphs>
  <ScaleCrop>false</ScaleCrop>
  <Company/>
  <LinksUpToDate>false</LinksUpToDate>
  <CharactersWithSpaces>22429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