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税务大数据项目建设方案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10" w:history="1">
        <w:r>
          <w:rPr>
            <w:rFonts w:ascii="仿宋" w:eastAsia="仿宋" w:hAnsi="仿宋" w:cs="仿宋" w:hint="eastAsia"/>
            <w:lang w:eastAsia="zh-CN"/>
          </w:rPr>
          <w:t>序言</w:t>
        </w:r>
        <w:r>
          <w:tab/>
        </w:r>
        <w:r>
          <w:fldChar w:fldCharType="begin"/>
        </w:r>
        <w:r>
          <w:instrText xml:space="preserve"> PAGEREF _Toc28010 \h </w:instrText>
        </w:r>
        <w:r>
          <w:fldChar w:fldCharType="separate"/>
        </w:r>
        <w:r>
          <w:t>3</w:t>
        </w:r>
        <w:r>
          <w:fldChar w:fldCharType="end"/>
        </w:r>
      </w:hyperlink>
    </w:p>
    <w:p>
      <w:pPr>
        <w:pStyle w:val="TOC1"/>
        <w:tabs>
          <w:tab w:val="right" w:leader="dot" w:pos="8306"/>
        </w:tabs>
      </w:pPr>
      <w:hyperlink w:anchor="_Toc4535" w:history="1">
        <w:r>
          <w:rPr>
            <w:rFonts w:ascii="仿宋" w:eastAsia="仿宋" w:hAnsi="仿宋" w:cs="仿宋" w:hint="eastAsia"/>
            <w:lang w:eastAsia="zh-CN"/>
          </w:rPr>
          <w:t>一、社会影响分析</w:t>
        </w:r>
        <w:r>
          <w:tab/>
        </w:r>
        <w:r>
          <w:fldChar w:fldCharType="begin"/>
        </w:r>
        <w:r>
          <w:instrText xml:space="preserve"> PAGEREF _Toc4535 \h </w:instrText>
        </w:r>
        <w:r>
          <w:fldChar w:fldCharType="separate"/>
        </w:r>
        <w:r>
          <w:t>3</w:t>
        </w:r>
        <w:r>
          <w:fldChar w:fldCharType="end"/>
        </w:r>
      </w:hyperlink>
    </w:p>
    <w:p>
      <w:pPr>
        <w:pStyle w:val="TOC2"/>
        <w:tabs>
          <w:tab w:val="right" w:leader="dot" w:pos="8306"/>
        </w:tabs>
      </w:pPr>
      <w:hyperlink w:anchor="_Toc16547" w:history="1">
        <w:r>
          <w:rPr>
            <w:rFonts w:ascii="仿宋" w:eastAsia="仿宋" w:hAnsi="仿宋" w:cs="仿宋" w:hint="eastAsia"/>
            <w:lang w:eastAsia="zh-CN"/>
          </w:rPr>
          <w:t>(一)、社会影响效果分析</w:t>
        </w:r>
        <w:r>
          <w:tab/>
        </w:r>
        <w:r>
          <w:fldChar w:fldCharType="begin"/>
        </w:r>
        <w:r>
          <w:instrText xml:space="preserve"> PAGEREF _Toc16547 \h </w:instrText>
        </w:r>
        <w:r>
          <w:fldChar w:fldCharType="separate"/>
        </w:r>
        <w:r>
          <w:t>3</w:t>
        </w:r>
        <w:r>
          <w:fldChar w:fldCharType="end"/>
        </w:r>
      </w:hyperlink>
    </w:p>
    <w:p>
      <w:pPr>
        <w:pStyle w:val="TOC2"/>
        <w:tabs>
          <w:tab w:val="right" w:leader="dot" w:pos="8306"/>
        </w:tabs>
      </w:pPr>
      <w:hyperlink w:anchor="_Toc14359" w:history="1">
        <w:r>
          <w:rPr>
            <w:rFonts w:ascii="仿宋" w:eastAsia="仿宋" w:hAnsi="仿宋" w:cs="仿宋" w:hint="eastAsia"/>
            <w:lang w:eastAsia="zh-CN"/>
          </w:rPr>
          <w:t>(二)、社会适应性分析</w:t>
        </w:r>
        <w:r>
          <w:tab/>
        </w:r>
        <w:r>
          <w:fldChar w:fldCharType="begin"/>
        </w:r>
        <w:r>
          <w:instrText xml:space="preserve"> PAGEREF _Toc14359 \h </w:instrText>
        </w:r>
        <w:r>
          <w:fldChar w:fldCharType="separate"/>
        </w:r>
        <w:r>
          <w:t>5</w:t>
        </w:r>
        <w:r>
          <w:fldChar w:fldCharType="end"/>
        </w:r>
      </w:hyperlink>
    </w:p>
    <w:p>
      <w:pPr>
        <w:pStyle w:val="TOC2"/>
        <w:tabs>
          <w:tab w:val="right" w:leader="dot" w:pos="8306"/>
        </w:tabs>
      </w:pPr>
      <w:hyperlink w:anchor="_Toc32254" w:history="1">
        <w:r>
          <w:rPr>
            <w:rFonts w:ascii="仿宋" w:eastAsia="仿宋" w:hAnsi="仿宋" w:cs="仿宋" w:hint="eastAsia"/>
            <w:lang w:eastAsia="zh-CN"/>
          </w:rPr>
          <w:t>(三)、社会风险及对策分析</w:t>
        </w:r>
        <w:r>
          <w:tab/>
        </w:r>
        <w:r>
          <w:fldChar w:fldCharType="begin"/>
        </w:r>
        <w:r>
          <w:instrText xml:space="preserve"> PAGEREF _Toc32254 \h </w:instrText>
        </w:r>
        <w:r>
          <w:fldChar w:fldCharType="separate"/>
        </w:r>
        <w:r>
          <w:t>7</w:t>
        </w:r>
        <w:r>
          <w:fldChar w:fldCharType="end"/>
        </w:r>
      </w:hyperlink>
    </w:p>
    <w:p>
      <w:pPr>
        <w:pStyle w:val="TOC1"/>
        <w:tabs>
          <w:tab w:val="right" w:leader="dot" w:pos="8306"/>
        </w:tabs>
      </w:pPr>
      <w:hyperlink w:anchor="_Toc15535" w:history="1">
        <w:r>
          <w:rPr>
            <w:rFonts w:ascii="仿宋" w:eastAsia="仿宋" w:hAnsi="仿宋" w:cs="仿宋" w:hint="eastAsia"/>
            <w:lang w:eastAsia="zh-CN"/>
          </w:rPr>
          <w:t>二、发展规划、产业政策和行业准入分析</w:t>
        </w:r>
        <w:r>
          <w:tab/>
        </w:r>
        <w:r>
          <w:fldChar w:fldCharType="begin"/>
        </w:r>
        <w:r>
          <w:instrText xml:space="preserve"> PAGEREF _Toc15535 \h </w:instrText>
        </w:r>
        <w:r>
          <w:fldChar w:fldCharType="separate"/>
        </w:r>
        <w:r>
          <w:t>10</w:t>
        </w:r>
        <w:r>
          <w:fldChar w:fldCharType="end"/>
        </w:r>
      </w:hyperlink>
    </w:p>
    <w:p>
      <w:pPr>
        <w:pStyle w:val="TOC2"/>
        <w:tabs>
          <w:tab w:val="right" w:leader="dot" w:pos="8306"/>
        </w:tabs>
      </w:pPr>
      <w:hyperlink w:anchor="_Toc20444" w:history="1">
        <w:r>
          <w:rPr>
            <w:rFonts w:ascii="仿宋" w:eastAsia="仿宋" w:hAnsi="仿宋" w:cs="仿宋" w:hint="eastAsia"/>
            <w:lang w:eastAsia="zh-CN"/>
          </w:rPr>
          <w:t>(一)、发展规划分析</w:t>
        </w:r>
        <w:r>
          <w:tab/>
        </w:r>
        <w:r>
          <w:fldChar w:fldCharType="begin"/>
        </w:r>
        <w:r>
          <w:instrText xml:space="preserve"> PAGEREF _Toc20444 \h </w:instrText>
        </w:r>
        <w:r>
          <w:fldChar w:fldCharType="separate"/>
        </w:r>
        <w:r>
          <w:t>10</w:t>
        </w:r>
        <w:r>
          <w:fldChar w:fldCharType="end"/>
        </w:r>
      </w:hyperlink>
    </w:p>
    <w:p>
      <w:pPr>
        <w:pStyle w:val="TOC2"/>
        <w:tabs>
          <w:tab w:val="right" w:leader="dot" w:pos="8306"/>
        </w:tabs>
      </w:pPr>
      <w:hyperlink w:anchor="_Toc26438" w:history="1">
        <w:r>
          <w:rPr>
            <w:rFonts w:ascii="仿宋" w:eastAsia="仿宋" w:hAnsi="仿宋" w:cs="仿宋" w:hint="eastAsia"/>
            <w:lang w:eastAsia="zh-CN"/>
          </w:rPr>
          <w:t>(二)、产业政策分析</w:t>
        </w:r>
        <w:r>
          <w:tab/>
        </w:r>
        <w:r>
          <w:fldChar w:fldCharType="begin"/>
        </w:r>
        <w:r>
          <w:instrText xml:space="preserve"> PAGEREF _Toc26438 \h </w:instrText>
        </w:r>
        <w:r>
          <w:fldChar w:fldCharType="separate"/>
        </w:r>
        <w:r>
          <w:t>12</w:t>
        </w:r>
        <w:r>
          <w:fldChar w:fldCharType="end"/>
        </w:r>
      </w:hyperlink>
    </w:p>
    <w:p>
      <w:pPr>
        <w:pStyle w:val="TOC2"/>
        <w:tabs>
          <w:tab w:val="right" w:leader="dot" w:pos="8306"/>
        </w:tabs>
      </w:pPr>
      <w:hyperlink w:anchor="_Toc12839" w:history="1">
        <w:r>
          <w:rPr>
            <w:rFonts w:ascii="仿宋" w:eastAsia="仿宋" w:hAnsi="仿宋" w:cs="仿宋" w:hint="eastAsia"/>
            <w:lang w:eastAsia="zh-CN"/>
          </w:rPr>
          <w:t>(三)、行业准入分析</w:t>
        </w:r>
        <w:r>
          <w:tab/>
        </w:r>
        <w:r>
          <w:fldChar w:fldCharType="begin"/>
        </w:r>
        <w:r>
          <w:instrText xml:space="preserve"> PAGEREF _Toc12839 \h </w:instrText>
        </w:r>
        <w:r>
          <w:fldChar w:fldCharType="separate"/>
        </w:r>
        <w:r>
          <w:t>14</w:t>
        </w:r>
        <w:r>
          <w:fldChar w:fldCharType="end"/>
        </w:r>
      </w:hyperlink>
    </w:p>
    <w:p>
      <w:pPr>
        <w:pStyle w:val="TOC1"/>
        <w:tabs>
          <w:tab w:val="right" w:leader="dot" w:pos="8306"/>
        </w:tabs>
      </w:pPr>
      <w:hyperlink w:anchor="_Toc21079" w:history="1">
        <w:r>
          <w:rPr>
            <w:rFonts w:ascii="仿宋" w:eastAsia="仿宋" w:hAnsi="仿宋" w:cs="仿宋" w:hint="eastAsia"/>
            <w:lang w:eastAsia="zh-CN"/>
          </w:rPr>
          <w:t>三、经济影响分析</w:t>
        </w:r>
        <w:r>
          <w:tab/>
        </w:r>
        <w:r>
          <w:fldChar w:fldCharType="begin"/>
        </w:r>
        <w:r>
          <w:instrText xml:space="preserve"> PAGEREF _Toc21079 \h </w:instrText>
        </w:r>
        <w:r>
          <w:fldChar w:fldCharType="separate"/>
        </w:r>
        <w:r>
          <w:t>15</w:t>
        </w:r>
        <w:r>
          <w:fldChar w:fldCharType="end"/>
        </w:r>
      </w:hyperlink>
    </w:p>
    <w:p>
      <w:pPr>
        <w:pStyle w:val="TOC2"/>
        <w:tabs>
          <w:tab w:val="right" w:leader="dot" w:pos="8306"/>
        </w:tabs>
      </w:pPr>
      <w:hyperlink w:anchor="_Toc4799" w:history="1">
        <w:r>
          <w:rPr>
            <w:rFonts w:ascii="仿宋" w:eastAsia="仿宋" w:hAnsi="仿宋" w:cs="仿宋" w:hint="eastAsia"/>
            <w:lang w:eastAsia="zh-CN"/>
          </w:rPr>
          <w:t>(一)、经济费用效益或费用效果分析</w:t>
        </w:r>
        <w:r>
          <w:tab/>
        </w:r>
        <w:r>
          <w:fldChar w:fldCharType="begin"/>
        </w:r>
        <w:r>
          <w:instrText xml:space="preserve"> PAGEREF _Toc4799 \h </w:instrText>
        </w:r>
        <w:r>
          <w:fldChar w:fldCharType="separate"/>
        </w:r>
        <w:r>
          <w:t>15</w:t>
        </w:r>
        <w:r>
          <w:fldChar w:fldCharType="end"/>
        </w:r>
      </w:hyperlink>
    </w:p>
    <w:p>
      <w:pPr>
        <w:pStyle w:val="TOC2"/>
        <w:tabs>
          <w:tab w:val="right" w:leader="dot" w:pos="8306"/>
        </w:tabs>
      </w:pPr>
      <w:hyperlink w:anchor="_Toc17483" w:history="1">
        <w:r>
          <w:rPr>
            <w:rFonts w:ascii="仿宋" w:eastAsia="仿宋" w:hAnsi="仿宋" w:cs="仿宋" w:hint="eastAsia"/>
            <w:lang w:eastAsia="zh-CN"/>
          </w:rPr>
          <w:t>(二)、行业影响分析</w:t>
        </w:r>
        <w:r>
          <w:tab/>
        </w:r>
        <w:r>
          <w:fldChar w:fldCharType="begin"/>
        </w:r>
        <w:r>
          <w:instrText xml:space="preserve"> PAGEREF _Toc17483 \h </w:instrText>
        </w:r>
        <w:r>
          <w:fldChar w:fldCharType="separate"/>
        </w:r>
        <w:r>
          <w:t>17</w:t>
        </w:r>
        <w:r>
          <w:fldChar w:fldCharType="end"/>
        </w:r>
      </w:hyperlink>
    </w:p>
    <w:p>
      <w:pPr>
        <w:pStyle w:val="TOC2"/>
        <w:tabs>
          <w:tab w:val="right" w:leader="dot" w:pos="8306"/>
        </w:tabs>
      </w:pPr>
      <w:hyperlink w:anchor="_Toc5709" w:history="1">
        <w:r>
          <w:rPr>
            <w:rFonts w:ascii="仿宋" w:eastAsia="仿宋" w:hAnsi="仿宋" w:cs="仿宋" w:hint="eastAsia"/>
            <w:lang w:eastAsia="zh-CN"/>
          </w:rPr>
          <w:t>(三)、区域经济影响分析</w:t>
        </w:r>
        <w:r>
          <w:tab/>
        </w:r>
        <w:r>
          <w:fldChar w:fldCharType="begin"/>
        </w:r>
        <w:r>
          <w:instrText xml:space="preserve"> PAGEREF _Toc5709 \h </w:instrText>
        </w:r>
        <w:r>
          <w:fldChar w:fldCharType="separate"/>
        </w:r>
        <w:r>
          <w:t>19</w:t>
        </w:r>
        <w:r>
          <w:fldChar w:fldCharType="end"/>
        </w:r>
      </w:hyperlink>
    </w:p>
    <w:p>
      <w:pPr>
        <w:pStyle w:val="TOC2"/>
        <w:tabs>
          <w:tab w:val="right" w:leader="dot" w:pos="8306"/>
        </w:tabs>
      </w:pPr>
      <w:hyperlink w:anchor="_Toc28547" w:history="1">
        <w:r>
          <w:rPr>
            <w:rFonts w:ascii="仿宋" w:eastAsia="仿宋" w:hAnsi="仿宋" w:cs="仿宋" w:hint="eastAsia"/>
            <w:lang w:eastAsia="zh-CN"/>
          </w:rPr>
          <w:t>(四)、宏观经济影响分析</w:t>
        </w:r>
        <w:r>
          <w:tab/>
        </w:r>
        <w:r>
          <w:fldChar w:fldCharType="begin"/>
        </w:r>
        <w:r>
          <w:instrText xml:space="preserve"> PAGEREF _Toc28547 \h </w:instrText>
        </w:r>
        <w:r>
          <w:fldChar w:fldCharType="separate"/>
        </w:r>
        <w:r>
          <w:t>20</w:t>
        </w:r>
        <w:r>
          <w:fldChar w:fldCharType="end"/>
        </w:r>
      </w:hyperlink>
    </w:p>
    <w:p>
      <w:pPr>
        <w:pStyle w:val="TOC1"/>
        <w:tabs>
          <w:tab w:val="right" w:leader="dot" w:pos="8306"/>
        </w:tabs>
      </w:pPr>
      <w:hyperlink w:anchor="_Toc11423" w:history="1">
        <w:r>
          <w:rPr>
            <w:rFonts w:ascii="仿宋" w:eastAsia="仿宋" w:hAnsi="仿宋" w:cs="仿宋" w:hint="eastAsia"/>
            <w:lang w:eastAsia="zh-CN"/>
          </w:rPr>
          <w:t>四、环境和生态影响分析</w:t>
        </w:r>
        <w:r>
          <w:tab/>
        </w:r>
        <w:r>
          <w:fldChar w:fldCharType="begin"/>
        </w:r>
        <w:r>
          <w:instrText xml:space="preserve"> PAGEREF _Toc11423 \h </w:instrText>
        </w:r>
        <w:r>
          <w:fldChar w:fldCharType="separate"/>
        </w:r>
        <w:r>
          <w:t>21</w:t>
        </w:r>
        <w:r>
          <w:fldChar w:fldCharType="end"/>
        </w:r>
      </w:hyperlink>
    </w:p>
    <w:p>
      <w:pPr>
        <w:pStyle w:val="TOC2"/>
        <w:tabs>
          <w:tab w:val="right" w:leader="dot" w:pos="8306"/>
        </w:tabs>
      </w:pPr>
      <w:hyperlink w:anchor="_Toc14269" w:history="1">
        <w:r>
          <w:rPr>
            <w:rFonts w:ascii="仿宋" w:eastAsia="仿宋" w:hAnsi="仿宋" w:cs="仿宋" w:hint="eastAsia"/>
            <w:lang w:eastAsia="zh-CN"/>
          </w:rPr>
          <w:t>(一)、环境和生态现状</w:t>
        </w:r>
        <w:r>
          <w:tab/>
        </w:r>
        <w:r>
          <w:fldChar w:fldCharType="begin"/>
        </w:r>
        <w:r>
          <w:instrText xml:space="preserve"> PAGEREF _Toc14269 \h </w:instrText>
        </w:r>
        <w:r>
          <w:fldChar w:fldCharType="separate"/>
        </w:r>
        <w:r>
          <w:t>21</w:t>
        </w:r>
        <w:r>
          <w:fldChar w:fldCharType="end"/>
        </w:r>
      </w:hyperlink>
    </w:p>
    <w:p>
      <w:pPr>
        <w:pStyle w:val="TOC2"/>
        <w:tabs>
          <w:tab w:val="right" w:leader="dot" w:pos="8306"/>
        </w:tabs>
      </w:pPr>
      <w:hyperlink w:anchor="_Toc14591" w:history="1">
        <w:r>
          <w:rPr>
            <w:rFonts w:ascii="仿宋" w:eastAsia="仿宋" w:hAnsi="仿宋" w:cs="仿宋" w:hint="eastAsia"/>
            <w:lang w:eastAsia="zh-CN"/>
          </w:rPr>
          <w:t>(二)、生态环境影响分析</w:t>
        </w:r>
        <w:r>
          <w:tab/>
        </w:r>
        <w:r>
          <w:fldChar w:fldCharType="begin"/>
        </w:r>
        <w:r>
          <w:instrText xml:space="preserve"> PAGEREF _Toc14591 \h </w:instrText>
        </w:r>
        <w:r>
          <w:fldChar w:fldCharType="separate"/>
        </w:r>
        <w:r>
          <w:t>23</w:t>
        </w:r>
        <w:r>
          <w:fldChar w:fldCharType="end"/>
        </w:r>
      </w:hyperlink>
    </w:p>
    <w:p>
      <w:pPr>
        <w:pStyle w:val="TOC2"/>
        <w:tabs>
          <w:tab w:val="right" w:leader="dot" w:pos="8306"/>
        </w:tabs>
      </w:pPr>
      <w:hyperlink w:anchor="_Toc20376" w:history="1">
        <w:r>
          <w:rPr>
            <w:rFonts w:ascii="仿宋" w:eastAsia="仿宋" w:hAnsi="仿宋" w:cs="仿宋" w:hint="eastAsia"/>
            <w:lang w:eastAsia="zh-CN"/>
          </w:rPr>
          <w:t>(三)、生态环境保护措施</w:t>
        </w:r>
        <w:r>
          <w:tab/>
        </w:r>
        <w:r>
          <w:fldChar w:fldCharType="begin"/>
        </w:r>
        <w:r>
          <w:instrText xml:space="preserve"> PAGEREF _Toc20376 \h </w:instrText>
        </w:r>
        <w:r>
          <w:fldChar w:fldCharType="separate"/>
        </w:r>
        <w:r>
          <w:t>24</w:t>
        </w:r>
        <w:r>
          <w:fldChar w:fldCharType="end"/>
        </w:r>
      </w:hyperlink>
    </w:p>
    <w:p>
      <w:pPr>
        <w:pStyle w:val="TOC2"/>
        <w:tabs>
          <w:tab w:val="right" w:leader="dot" w:pos="8306"/>
        </w:tabs>
      </w:pPr>
      <w:hyperlink w:anchor="_Toc30240" w:history="1">
        <w:r>
          <w:rPr>
            <w:rFonts w:ascii="仿宋" w:eastAsia="仿宋" w:hAnsi="仿宋" w:cs="仿宋" w:hint="eastAsia"/>
            <w:lang w:eastAsia="zh-CN"/>
          </w:rPr>
          <w:t>(四)、地质灾害影响分析</w:t>
        </w:r>
        <w:r>
          <w:tab/>
        </w:r>
        <w:r>
          <w:fldChar w:fldCharType="begin"/>
        </w:r>
        <w:r>
          <w:instrText xml:space="preserve"> PAGEREF _Toc30240 \h </w:instrText>
        </w:r>
        <w:r>
          <w:fldChar w:fldCharType="separate"/>
        </w:r>
        <w:r>
          <w:t>26</w:t>
        </w:r>
        <w:r>
          <w:fldChar w:fldCharType="end"/>
        </w:r>
      </w:hyperlink>
    </w:p>
    <w:p>
      <w:pPr>
        <w:pStyle w:val="TOC2"/>
        <w:tabs>
          <w:tab w:val="right" w:leader="dot" w:pos="8306"/>
        </w:tabs>
      </w:pPr>
      <w:hyperlink w:anchor="_Toc22339" w:history="1">
        <w:r>
          <w:rPr>
            <w:rFonts w:ascii="仿宋" w:eastAsia="仿宋" w:hAnsi="仿宋" w:cs="仿宋" w:hint="eastAsia"/>
            <w:lang w:eastAsia="zh-CN"/>
          </w:rPr>
          <w:t>(五)、特殊环境影响</w:t>
        </w:r>
        <w:r>
          <w:tab/>
        </w:r>
        <w:r>
          <w:fldChar w:fldCharType="begin"/>
        </w:r>
        <w:r>
          <w:instrText xml:space="preserve"> PAGEREF _Toc22339 \h </w:instrText>
        </w:r>
        <w:r>
          <w:fldChar w:fldCharType="separate"/>
        </w:r>
        <w:r>
          <w:t>27</w:t>
        </w:r>
        <w:r>
          <w:fldChar w:fldCharType="end"/>
        </w:r>
      </w:hyperlink>
    </w:p>
    <w:p>
      <w:pPr>
        <w:pStyle w:val="TOC1"/>
        <w:tabs>
          <w:tab w:val="right" w:leader="dot" w:pos="8306"/>
        </w:tabs>
      </w:pPr>
      <w:hyperlink w:anchor="_Toc14998" w:history="1">
        <w:r>
          <w:rPr>
            <w:rFonts w:ascii="仿宋" w:eastAsia="仿宋" w:hAnsi="仿宋" w:cs="仿宋" w:hint="eastAsia"/>
            <w:lang w:eastAsia="zh-CN"/>
          </w:rPr>
          <w:t>五、税务大数据项目概论</w:t>
        </w:r>
        <w:r>
          <w:tab/>
        </w:r>
        <w:r>
          <w:fldChar w:fldCharType="begin"/>
        </w:r>
        <w:r>
          <w:instrText xml:space="preserve"> PAGEREF _Toc14998 \h </w:instrText>
        </w:r>
        <w:r>
          <w:fldChar w:fldCharType="separate"/>
        </w:r>
        <w:r>
          <w:t>28</w:t>
        </w:r>
        <w:r>
          <w:fldChar w:fldCharType="end"/>
        </w:r>
      </w:hyperlink>
    </w:p>
    <w:p>
      <w:pPr>
        <w:pStyle w:val="TOC2"/>
        <w:tabs>
          <w:tab w:val="right" w:leader="dot" w:pos="8306"/>
        </w:tabs>
      </w:pPr>
      <w:hyperlink w:anchor="_Toc11677" w:history="1">
        <w:r>
          <w:rPr>
            <w:rFonts w:ascii="仿宋" w:eastAsia="仿宋" w:hAnsi="仿宋" w:cs="仿宋" w:hint="eastAsia"/>
            <w:lang w:eastAsia="zh-CN"/>
          </w:rPr>
          <w:t>(一)、项目申报单位概况</w:t>
        </w:r>
        <w:r>
          <w:tab/>
        </w:r>
        <w:r>
          <w:fldChar w:fldCharType="begin"/>
        </w:r>
        <w:r>
          <w:instrText xml:space="preserve"> PAGEREF _Toc11677 \h </w:instrText>
        </w:r>
        <w:r>
          <w:fldChar w:fldCharType="separate"/>
        </w:r>
        <w:r>
          <w:t>28</w:t>
        </w:r>
        <w:r>
          <w:fldChar w:fldCharType="end"/>
        </w:r>
      </w:hyperlink>
    </w:p>
    <w:p>
      <w:pPr>
        <w:pStyle w:val="TOC2"/>
        <w:tabs>
          <w:tab w:val="right" w:leader="dot" w:pos="8306"/>
        </w:tabs>
      </w:pPr>
      <w:hyperlink w:anchor="_Toc10743" w:history="1">
        <w:r>
          <w:rPr>
            <w:rFonts w:ascii="仿宋" w:eastAsia="仿宋" w:hAnsi="仿宋" w:cs="仿宋" w:hint="eastAsia"/>
            <w:lang w:eastAsia="zh-CN"/>
          </w:rPr>
          <w:t>(二)、项目概况</w:t>
        </w:r>
        <w:r>
          <w:tab/>
        </w:r>
        <w:r>
          <w:fldChar w:fldCharType="begin"/>
        </w:r>
        <w:r>
          <w:instrText xml:space="preserve"> PAGEREF _Toc10743 \h </w:instrText>
        </w:r>
        <w:r>
          <w:fldChar w:fldCharType="separate"/>
        </w:r>
        <w:r>
          <w:t>29</w:t>
        </w:r>
        <w:r>
          <w:fldChar w:fldCharType="end"/>
        </w:r>
      </w:hyperlink>
    </w:p>
    <w:p>
      <w:pPr>
        <w:pStyle w:val="TOC1"/>
        <w:tabs>
          <w:tab w:val="right" w:leader="dot" w:pos="8306"/>
        </w:tabs>
      </w:pPr>
      <w:hyperlink w:anchor="_Toc28491" w:history="1">
        <w:r>
          <w:rPr>
            <w:rFonts w:ascii="仿宋" w:eastAsia="仿宋" w:hAnsi="仿宋" w:cs="仿宋" w:hint="eastAsia"/>
            <w:lang w:eastAsia="zh-CN"/>
          </w:rPr>
          <w:t>六、建设风险评估分析</w:t>
        </w:r>
        <w:r>
          <w:tab/>
        </w:r>
        <w:r>
          <w:fldChar w:fldCharType="begin"/>
        </w:r>
        <w:r>
          <w:instrText xml:space="preserve"> PAGEREF _Toc28491 \h </w:instrText>
        </w:r>
        <w:r>
          <w:fldChar w:fldCharType="separate"/>
        </w:r>
        <w:r>
          <w:t>32</w:t>
        </w:r>
        <w:r>
          <w:fldChar w:fldCharType="end"/>
        </w:r>
      </w:hyperlink>
    </w:p>
    <w:p>
      <w:pPr>
        <w:pStyle w:val="TOC2"/>
        <w:tabs>
          <w:tab w:val="right" w:leader="dot" w:pos="8306"/>
        </w:tabs>
      </w:pPr>
      <w:hyperlink w:anchor="_Toc21" w:history="1">
        <w:r>
          <w:rPr>
            <w:rFonts w:ascii="仿宋" w:eastAsia="仿宋" w:hAnsi="仿宋" w:cs="仿宋" w:hint="eastAsia"/>
            <w:lang w:eastAsia="zh-CN"/>
          </w:rPr>
          <w:t>(一)、政策风险分析</w:t>
        </w:r>
        <w:r>
          <w:tab/>
        </w:r>
        <w:r>
          <w:fldChar w:fldCharType="begin"/>
        </w:r>
        <w:r>
          <w:instrText xml:space="preserve"> PAGEREF _Toc21 \h </w:instrText>
        </w:r>
        <w:r>
          <w:fldChar w:fldCharType="separate"/>
        </w:r>
        <w:r>
          <w:t>32</w:t>
        </w:r>
        <w:r>
          <w:fldChar w:fldCharType="end"/>
        </w:r>
      </w:hyperlink>
    </w:p>
    <w:p>
      <w:pPr>
        <w:pStyle w:val="TOC2"/>
        <w:tabs>
          <w:tab w:val="right" w:leader="dot" w:pos="8306"/>
        </w:tabs>
      </w:pPr>
      <w:hyperlink w:anchor="_Toc15252" w:history="1">
        <w:r>
          <w:rPr>
            <w:rFonts w:ascii="仿宋" w:eastAsia="仿宋" w:hAnsi="仿宋" w:cs="仿宋" w:hint="eastAsia"/>
            <w:lang w:eastAsia="zh-CN"/>
          </w:rPr>
          <w:t>(二)、社会风险分析</w:t>
        </w:r>
        <w:r>
          <w:tab/>
        </w:r>
        <w:r>
          <w:fldChar w:fldCharType="begin"/>
        </w:r>
        <w:r>
          <w:instrText xml:space="preserve"> PAGEREF _Toc15252 \h </w:instrText>
        </w:r>
        <w:r>
          <w:fldChar w:fldCharType="separate"/>
        </w:r>
        <w:r>
          <w:t>34</w:t>
        </w:r>
        <w:r>
          <w:fldChar w:fldCharType="end"/>
        </w:r>
      </w:hyperlink>
    </w:p>
    <w:p>
      <w:pPr>
        <w:pStyle w:val="TOC2"/>
        <w:tabs>
          <w:tab w:val="right" w:leader="dot" w:pos="8306"/>
        </w:tabs>
      </w:pPr>
      <w:hyperlink w:anchor="_Toc20209" w:history="1">
        <w:r>
          <w:rPr>
            <w:rFonts w:ascii="仿宋" w:eastAsia="仿宋" w:hAnsi="仿宋" w:cs="仿宋" w:hint="eastAsia"/>
            <w:lang w:eastAsia="zh-CN"/>
          </w:rPr>
          <w:t>(三)、市场风险分析</w:t>
        </w:r>
        <w:r>
          <w:tab/>
        </w:r>
        <w:r>
          <w:fldChar w:fldCharType="begin"/>
        </w:r>
        <w:r>
          <w:instrText xml:space="preserve"> PAGEREF _Toc20209 \h </w:instrText>
        </w:r>
        <w:r>
          <w:fldChar w:fldCharType="separate"/>
        </w:r>
        <w:r>
          <w:t>35</w:t>
        </w:r>
        <w:r>
          <w:fldChar w:fldCharType="end"/>
        </w:r>
      </w:hyperlink>
    </w:p>
    <w:p>
      <w:pPr>
        <w:pStyle w:val="TOC2"/>
        <w:tabs>
          <w:tab w:val="right" w:leader="dot" w:pos="8306"/>
        </w:tabs>
      </w:pPr>
      <w:hyperlink w:anchor="_Toc21759" w:history="1">
        <w:r>
          <w:rPr>
            <w:rFonts w:ascii="仿宋" w:eastAsia="仿宋" w:hAnsi="仿宋" w:cs="仿宋" w:hint="eastAsia"/>
            <w:lang w:eastAsia="zh-CN"/>
          </w:rPr>
          <w:t>(四)、资金风险分析</w:t>
        </w:r>
        <w:r>
          <w:tab/>
        </w:r>
        <w:r>
          <w:fldChar w:fldCharType="begin"/>
        </w:r>
        <w:r>
          <w:instrText xml:space="preserve"> PAGEREF _Toc21759 \h </w:instrText>
        </w:r>
        <w:r>
          <w:fldChar w:fldCharType="separate"/>
        </w:r>
        <w:r>
          <w:t>36</w:t>
        </w:r>
        <w:r>
          <w:fldChar w:fldCharType="end"/>
        </w:r>
      </w:hyperlink>
    </w:p>
    <w:p>
      <w:pPr>
        <w:pStyle w:val="TOC2"/>
        <w:tabs>
          <w:tab w:val="right" w:leader="dot" w:pos="8306"/>
        </w:tabs>
      </w:pPr>
      <w:hyperlink w:anchor="_Toc3412" w:history="1">
        <w:r>
          <w:rPr>
            <w:rFonts w:ascii="仿宋" w:eastAsia="仿宋" w:hAnsi="仿宋" w:cs="仿宋" w:hint="eastAsia"/>
            <w:lang w:eastAsia="zh-CN"/>
          </w:rPr>
          <w:t>(五)、技术风险分析</w:t>
        </w:r>
        <w:r>
          <w:tab/>
        </w:r>
        <w:r>
          <w:fldChar w:fldCharType="begin"/>
        </w:r>
        <w:r>
          <w:instrText xml:space="preserve"> PAGEREF _Toc3412 \h </w:instrText>
        </w:r>
        <w:r>
          <w:fldChar w:fldCharType="separate"/>
        </w:r>
        <w:r>
          <w:t>37</w:t>
        </w:r>
        <w:r>
          <w:fldChar w:fldCharType="end"/>
        </w:r>
      </w:hyperlink>
    </w:p>
    <w:p>
      <w:pPr>
        <w:pStyle w:val="TOC2"/>
        <w:tabs>
          <w:tab w:val="right" w:leader="dot" w:pos="8306"/>
        </w:tabs>
      </w:pPr>
      <w:hyperlink w:anchor="_Toc9226" w:history="1">
        <w:r>
          <w:rPr>
            <w:rFonts w:ascii="仿宋" w:eastAsia="仿宋" w:hAnsi="仿宋" w:cs="仿宋" w:hint="eastAsia"/>
            <w:lang w:eastAsia="zh-CN"/>
          </w:rPr>
          <w:t>(六)、财务风险分析</w:t>
        </w:r>
        <w:r>
          <w:tab/>
        </w:r>
        <w:r>
          <w:fldChar w:fldCharType="begin"/>
        </w:r>
        <w:r>
          <w:instrText xml:space="preserve"> PAGEREF _Toc9226 \h </w:instrText>
        </w:r>
        <w:r>
          <w:fldChar w:fldCharType="separate"/>
        </w:r>
        <w:r>
          <w:t>39</w:t>
        </w:r>
        <w:r>
          <w:fldChar w:fldCharType="end"/>
        </w:r>
      </w:hyperlink>
    </w:p>
    <w:p>
      <w:pPr>
        <w:pStyle w:val="TOC2"/>
        <w:tabs>
          <w:tab w:val="right" w:leader="dot" w:pos="8306"/>
        </w:tabs>
      </w:pPr>
      <w:hyperlink w:anchor="_Toc823" w:history="1">
        <w:r>
          <w:rPr>
            <w:rFonts w:ascii="仿宋" w:eastAsia="仿宋" w:hAnsi="仿宋" w:cs="仿宋" w:hint="eastAsia"/>
            <w:lang w:eastAsia="zh-CN"/>
          </w:rPr>
          <w:t>(七)、管理风险分析</w:t>
        </w:r>
        <w:r>
          <w:tab/>
        </w:r>
        <w:r>
          <w:fldChar w:fldCharType="begin"/>
        </w:r>
        <w:r>
          <w:instrText xml:space="preserve"> PAGEREF _Toc823 \h </w:instrText>
        </w:r>
        <w:r>
          <w:fldChar w:fldCharType="separate"/>
        </w:r>
        <w:r>
          <w:t>40</w:t>
        </w:r>
        <w:r>
          <w:fldChar w:fldCharType="end"/>
        </w:r>
      </w:hyperlink>
    </w:p>
    <w:p>
      <w:pPr>
        <w:pStyle w:val="TOC2"/>
        <w:tabs>
          <w:tab w:val="right" w:leader="dot" w:pos="8306"/>
        </w:tabs>
      </w:pPr>
      <w:hyperlink w:anchor="_Toc5236" w:history="1">
        <w:r>
          <w:rPr>
            <w:rFonts w:ascii="仿宋" w:eastAsia="仿宋" w:hAnsi="仿宋" w:cs="仿宋" w:hint="eastAsia"/>
            <w:lang w:eastAsia="zh-CN"/>
          </w:rPr>
          <w:t>(八)、其它风险分析</w:t>
        </w:r>
        <w:r>
          <w:tab/>
        </w:r>
        <w:r>
          <w:fldChar w:fldCharType="begin"/>
        </w:r>
        <w:r>
          <w:instrText xml:space="preserve"> PAGEREF _Toc5236 \h </w:instrText>
        </w:r>
        <w:r>
          <w:fldChar w:fldCharType="separate"/>
        </w:r>
        <w:r>
          <w:t>42</w:t>
        </w:r>
        <w:r>
          <w:fldChar w:fldCharType="end"/>
        </w:r>
      </w:hyperlink>
    </w:p>
    <w:p>
      <w:pPr>
        <w:pStyle w:val="TOC2"/>
        <w:tabs>
          <w:tab w:val="right" w:leader="dot" w:pos="8306"/>
        </w:tabs>
      </w:pPr>
      <w:hyperlink w:anchor="_Toc19038" w:history="1">
        <w:r>
          <w:rPr>
            <w:rFonts w:ascii="仿宋" w:eastAsia="仿宋" w:hAnsi="仿宋" w:cs="仿宋" w:hint="eastAsia"/>
            <w:lang w:eastAsia="zh-CN"/>
          </w:rPr>
          <w:t>(九)、社会影响评估</w:t>
        </w:r>
        <w:r>
          <w:tab/>
        </w:r>
        <w:r>
          <w:fldChar w:fldCharType="begin"/>
        </w:r>
        <w:r>
          <w:instrText xml:space="preserve"> PAGEREF _Toc19038 \h </w:instrText>
        </w:r>
        <w:r>
          <w:fldChar w:fldCharType="separate"/>
        </w:r>
        <w:r>
          <w:t>43</w:t>
        </w:r>
        <w:r>
          <w:fldChar w:fldCharType="end"/>
        </w:r>
      </w:hyperlink>
    </w:p>
    <w:p>
      <w:pPr>
        <w:pStyle w:val="TOC1"/>
        <w:tabs>
          <w:tab w:val="right" w:leader="dot" w:pos="8306"/>
        </w:tabs>
      </w:pPr>
      <w:hyperlink w:anchor="_Toc18925" w:history="1">
        <w:r>
          <w:rPr>
            <w:rFonts w:ascii="仿宋" w:eastAsia="仿宋" w:hAnsi="仿宋" w:cs="仿宋" w:hint="eastAsia"/>
            <w:lang w:eastAsia="zh-CN"/>
          </w:rPr>
          <w:t>七、经济效益与社会效益优化</w:t>
        </w:r>
        <w:r>
          <w:tab/>
        </w:r>
        <w:r>
          <w:fldChar w:fldCharType="begin"/>
        </w:r>
        <w:r>
          <w:instrText xml:space="preserve"> PAGEREF _Toc18925 \h </w:instrText>
        </w:r>
        <w:r>
          <w:fldChar w:fldCharType="separate"/>
        </w:r>
        <w:r>
          <w:t>45</w:t>
        </w:r>
        <w:r>
          <w:fldChar w:fldCharType="end"/>
        </w:r>
      </w:hyperlink>
    </w:p>
    <w:p>
      <w:pPr>
        <w:pStyle w:val="TOC2"/>
        <w:tabs>
          <w:tab w:val="right" w:leader="dot" w:pos="8306"/>
        </w:tabs>
      </w:pPr>
      <w:hyperlink w:anchor="_Toc3280" w:history="1">
        <w:r>
          <w:rPr>
            <w:rFonts w:ascii="仿宋" w:eastAsia="仿宋" w:hAnsi="仿宋" w:cs="仿宋" w:hint="eastAsia"/>
            <w:lang w:eastAsia="zh-CN"/>
          </w:rPr>
          <w:t>(一)、经济效益提升策略</w:t>
        </w:r>
        <w:r>
          <w:tab/>
        </w:r>
        <w:r>
          <w:fldChar w:fldCharType="begin"/>
        </w:r>
        <w:r>
          <w:instrText xml:space="preserve"> PAGEREF _Toc3280 \h </w:instrText>
        </w:r>
        <w:r>
          <w:fldChar w:fldCharType="separate"/>
        </w:r>
        <w:r>
          <w:t>45</w:t>
        </w:r>
        <w:r>
          <w:fldChar w:fldCharType="end"/>
        </w:r>
      </w:hyperlink>
    </w:p>
    <w:p>
      <w:pPr>
        <w:pStyle w:val="TOC2"/>
        <w:tabs>
          <w:tab w:val="right" w:leader="dot" w:pos="8306"/>
        </w:tabs>
      </w:pPr>
      <w:hyperlink w:anchor="_Toc20261" w:history="1">
        <w:r>
          <w:rPr>
            <w:rFonts w:ascii="仿宋" w:eastAsia="仿宋" w:hAnsi="仿宋" w:cs="仿宋" w:hint="eastAsia"/>
            <w:lang w:eastAsia="zh-CN"/>
          </w:rPr>
          <w:t>(二)、社会效益增强方案</w:t>
        </w:r>
        <w:r>
          <w:tab/>
        </w:r>
        <w:r>
          <w:fldChar w:fldCharType="begin"/>
        </w:r>
        <w:r>
          <w:instrText xml:space="preserve"> PAGEREF _Toc20261 \h </w:instrText>
        </w:r>
        <w:r>
          <w:fldChar w:fldCharType="separate"/>
        </w:r>
        <w:r>
          <w:t>46</w:t>
        </w:r>
        <w:r>
          <w:fldChar w:fldCharType="end"/>
        </w:r>
      </w:hyperlink>
    </w:p>
    <w:p>
      <w:pPr>
        <w:pStyle w:val="TOC1"/>
        <w:tabs>
          <w:tab w:val="right" w:leader="dot" w:pos="8306"/>
        </w:tabs>
      </w:pPr>
      <w:hyperlink w:anchor="_Toc15006" w:history="1">
        <w:r>
          <w:rPr>
            <w:rFonts w:ascii="仿宋" w:eastAsia="仿宋" w:hAnsi="仿宋" w:cs="仿宋" w:hint="eastAsia"/>
            <w:lang w:eastAsia="zh-CN"/>
          </w:rPr>
          <w:t>八、环境保护与绿色发展</w:t>
        </w:r>
        <w:r>
          <w:tab/>
        </w:r>
        <w:r>
          <w:fldChar w:fldCharType="begin"/>
        </w:r>
        <w:r>
          <w:instrText xml:space="preserve"> PAGEREF _Toc15006 \h </w:instrText>
        </w:r>
        <w:r>
          <w:fldChar w:fldCharType="separate"/>
        </w:r>
        <w:r>
          <w:t>47</w:t>
        </w:r>
        <w:r>
          <w:fldChar w:fldCharType="end"/>
        </w:r>
      </w:hyperlink>
    </w:p>
    <w:p>
      <w:pPr>
        <w:pStyle w:val="TOC2"/>
        <w:tabs>
          <w:tab w:val="right" w:leader="dot" w:pos="8306"/>
        </w:tabs>
      </w:pPr>
      <w:hyperlink w:anchor="_Toc21351" w:history="1">
        <w:r>
          <w:rPr>
            <w:rFonts w:ascii="仿宋" w:eastAsia="仿宋" w:hAnsi="仿宋" w:cs="仿宋" w:hint="eastAsia"/>
            <w:lang w:eastAsia="zh-CN"/>
          </w:rPr>
          <w:t>(一)、环境保护措施</w:t>
        </w:r>
        <w:r>
          <w:tab/>
        </w:r>
        <w:r>
          <w:fldChar w:fldCharType="begin"/>
        </w:r>
        <w:r>
          <w:instrText xml:space="preserve"> PAGEREF _Toc21351 \h </w:instrText>
        </w:r>
        <w:r>
          <w:fldChar w:fldCharType="separate"/>
        </w:r>
        <w:r>
          <w:t>47</w:t>
        </w:r>
        <w:r>
          <w:fldChar w:fldCharType="end"/>
        </w:r>
      </w:hyperlink>
    </w:p>
    <w:p>
      <w:pPr>
        <w:pStyle w:val="TOC2"/>
        <w:tabs>
          <w:tab w:val="right" w:leader="dot" w:pos="8306"/>
        </w:tabs>
      </w:pPr>
      <w:hyperlink w:anchor="_Toc24225" w:history="1">
        <w:r>
          <w:rPr>
            <w:rFonts w:ascii="仿宋" w:eastAsia="仿宋" w:hAnsi="仿宋" w:cs="仿宋" w:hint="eastAsia"/>
            <w:lang w:eastAsia="zh-CN"/>
          </w:rPr>
          <w:t>(二)、绿色发展与可持续发展策略</w:t>
        </w:r>
        <w:r>
          <w:tab/>
        </w:r>
        <w:r>
          <w:fldChar w:fldCharType="begin"/>
        </w:r>
        <w:r>
          <w:instrText xml:space="preserve"> PAGEREF _Toc24225 \h </w:instrText>
        </w:r>
        <w:r>
          <w:fldChar w:fldCharType="separate"/>
        </w:r>
        <w:r>
          <w:t>49</w:t>
        </w:r>
        <w:r>
          <w:fldChar w:fldCharType="end"/>
        </w:r>
      </w:hyperlink>
    </w:p>
    <w:p>
      <w:pPr>
        <w:pStyle w:val="TOC1"/>
        <w:tabs>
          <w:tab w:val="right" w:leader="dot" w:pos="8306"/>
        </w:tabs>
      </w:pPr>
      <w:hyperlink w:anchor="_Toc22562" w:history="1">
        <w:r>
          <w:rPr>
            <w:rFonts w:ascii="仿宋" w:eastAsia="仿宋" w:hAnsi="仿宋" w:cs="仿宋" w:hint="eastAsia"/>
            <w:lang w:eastAsia="zh-CN"/>
          </w:rPr>
          <w:t>九、资金管理与财务规划</w:t>
        </w:r>
        <w:r>
          <w:tab/>
        </w:r>
        <w:r>
          <w:fldChar w:fldCharType="begin"/>
        </w:r>
        <w:r>
          <w:instrText xml:space="preserve"> PAGEREF _Toc22562 \h </w:instrText>
        </w:r>
        <w:r>
          <w:fldChar w:fldCharType="separate"/>
        </w:r>
        <w:r>
          <w:t>50</w:t>
        </w:r>
        <w:r>
          <w:fldChar w:fldCharType="end"/>
        </w:r>
      </w:hyperlink>
    </w:p>
    <w:p>
      <w:pPr>
        <w:pStyle w:val="TOC2"/>
        <w:tabs>
          <w:tab w:val="right" w:leader="dot" w:pos="8306"/>
        </w:tabs>
      </w:pPr>
      <w:hyperlink w:anchor="_Toc1607" w:history="1">
        <w:r>
          <w:rPr>
            <w:rFonts w:ascii="仿宋" w:eastAsia="仿宋" w:hAnsi="仿宋" w:cs="仿宋" w:hint="eastAsia"/>
            <w:lang w:eastAsia="zh-CN"/>
          </w:rPr>
          <w:t>(一)、项目资金来源与筹措</w:t>
        </w:r>
        <w:r>
          <w:tab/>
        </w:r>
        <w:r>
          <w:fldChar w:fldCharType="begin"/>
        </w:r>
        <w:r>
          <w:instrText xml:space="preserve"> PAGEREF _Toc1607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3" w:history="1">
        <w:r>
          <w:rPr>
            <w:rFonts w:ascii="仿宋" w:eastAsia="仿宋" w:hAnsi="仿宋" w:cs="仿宋" w:hint="eastAsia"/>
            <w:lang w:eastAsia="zh-CN"/>
          </w:rPr>
          <w:t>(二)、资金使用与监管</w:t>
        </w:r>
        <w:r>
          <w:tab/>
        </w:r>
        <w:r>
          <w:fldChar w:fldCharType="begin"/>
        </w:r>
        <w:r>
          <w:instrText xml:space="preserve"> PAGEREF _Toc10063 \h </w:instrText>
        </w:r>
        <w:r>
          <w:fldChar w:fldCharType="separate"/>
        </w:r>
        <w:r>
          <w:t>52</w:t>
        </w:r>
        <w:r>
          <w:fldChar w:fldCharType="end"/>
        </w:r>
      </w:hyperlink>
    </w:p>
    <w:p>
      <w:pPr>
        <w:pStyle w:val="TOC2"/>
        <w:tabs>
          <w:tab w:val="right" w:leader="dot" w:pos="8306"/>
        </w:tabs>
      </w:pPr>
      <w:hyperlink w:anchor="_Toc3968" w:history="1">
        <w:r>
          <w:rPr>
            <w:rFonts w:ascii="仿宋" w:eastAsia="仿宋" w:hAnsi="仿宋" w:cs="仿宋" w:hint="eastAsia"/>
            <w:lang w:eastAsia="zh-CN"/>
          </w:rPr>
          <w:t>(三)、财务规划与预测</w:t>
        </w:r>
        <w:r>
          <w:tab/>
        </w:r>
        <w:r>
          <w:fldChar w:fldCharType="begin"/>
        </w:r>
        <w:r>
          <w:instrText xml:space="preserve"> PAGEREF _Toc3968 \h </w:instrText>
        </w:r>
        <w:r>
          <w:fldChar w:fldCharType="separate"/>
        </w:r>
        <w:r>
          <w:t>53</w:t>
        </w:r>
        <w:r>
          <w:fldChar w:fldCharType="end"/>
        </w:r>
      </w:hyperlink>
    </w:p>
    <w:p>
      <w:pPr>
        <w:pStyle w:val="TOC1"/>
        <w:tabs>
          <w:tab w:val="right" w:leader="dot" w:pos="8306"/>
        </w:tabs>
      </w:pPr>
      <w:hyperlink w:anchor="_Toc19457" w:history="1">
        <w:r>
          <w:rPr>
            <w:rFonts w:ascii="仿宋" w:eastAsia="仿宋" w:hAnsi="仿宋" w:cs="仿宋" w:hint="eastAsia"/>
            <w:lang w:eastAsia="zh-CN"/>
          </w:rPr>
          <w:t>十、安全与应急管理</w:t>
        </w:r>
        <w:r>
          <w:tab/>
        </w:r>
        <w:r>
          <w:fldChar w:fldCharType="begin"/>
        </w:r>
        <w:r>
          <w:instrText xml:space="preserve"> PAGEREF _Toc19457 \h </w:instrText>
        </w:r>
        <w:r>
          <w:fldChar w:fldCharType="separate"/>
        </w:r>
        <w:r>
          <w:t>54</w:t>
        </w:r>
        <w:r>
          <w:fldChar w:fldCharType="end"/>
        </w:r>
      </w:hyperlink>
    </w:p>
    <w:p>
      <w:pPr>
        <w:pStyle w:val="TOC2"/>
        <w:tabs>
          <w:tab w:val="right" w:leader="dot" w:pos="8306"/>
        </w:tabs>
      </w:pPr>
      <w:hyperlink w:anchor="_Toc29295" w:history="1">
        <w:r>
          <w:rPr>
            <w:rFonts w:ascii="仿宋" w:eastAsia="仿宋" w:hAnsi="仿宋" w:cs="仿宋" w:hint="eastAsia"/>
            <w:lang w:eastAsia="zh-CN"/>
          </w:rPr>
          <w:t>(一)、安全生产管理</w:t>
        </w:r>
        <w:r>
          <w:tab/>
        </w:r>
        <w:r>
          <w:fldChar w:fldCharType="begin"/>
        </w:r>
        <w:r>
          <w:instrText xml:space="preserve"> PAGEREF _Toc29295 \h </w:instrText>
        </w:r>
        <w:r>
          <w:fldChar w:fldCharType="separate"/>
        </w:r>
        <w:r>
          <w:t>54</w:t>
        </w:r>
        <w:r>
          <w:fldChar w:fldCharType="end"/>
        </w:r>
      </w:hyperlink>
    </w:p>
    <w:p>
      <w:pPr>
        <w:pStyle w:val="TOC2"/>
        <w:tabs>
          <w:tab w:val="right" w:leader="dot" w:pos="8306"/>
        </w:tabs>
      </w:pPr>
      <w:hyperlink w:anchor="_Toc31172" w:history="1">
        <w:r>
          <w:rPr>
            <w:rFonts w:ascii="仿宋" w:eastAsia="仿宋" w:hAnsi="仿宋" w:cs="仿宋" w:hint="eastAsia"/>
            <w:lang w:eastAsia="zh-CN"/>
          </w:rPr>
          <w:t>(二)、应急预案与响应</w:t>
        </w:r>
        <w:r>
          <w:tab/>
        </w:r>
        <w:r>
          <w:fldChar w:fldCharType="begin"/>
        </w:r>
        <w:r>
          <w:instrText xml:space="preserve"> PAGEREF _Toc31172 \h </w:instrText>
        </w:r>
        <w:r>
          <w:fldChar w:fldCharType="separate"/>
        </w:r>
        <w:r>
          <w:t>55</w:t>
        </w:r>
        <w:r>
          <w:fldChar w:fldCharType="end"/>
        </w:r>
      </w:hyperlink>
    </w:p>
    <w:p>
      <w:pPr>
        <w:pStyle w:val="TOC1"/>
        <w:tabs>
          <w:tab w:val="right" w:leader="dot" w:pos="8306"/>
        </w:tabs>
      </w:pPr>
      <w:hyperlink w:anchor="_Toc2203" w:history="1">
        <w:r>
          <w:rPr>
            <w:rFonts w:ascii="仿宋" w:eastAsia="仿宋" w:hAnsi="仿宋" w:cs="仿宋" w:hint="eastAsia"/>
            <w:lang w:eastAsia="zh-CN"/>
          </w:rPr>
          <w:t>十一、土地利用与规划方案</w:t>
        </w:r>
        <w:r>
          <w:tab/>
        </w:r>
        <w:r>
          <w:fldChar w:fldCharType="begin"/>
        </w:r>
        <w:r>
          <w:instrText xml:space="preserve"> PAGEREF _Toc2203 \h </w:instrText>
        </w:r>
        <w:r>
          <w:fldChar w:fldCharType="separate"/>
        </w:r>
        <w:r>
          <w:t>57</w:t>
        </w:r>
        <w:r>
          <w:fldChar w:fldCharType="end"/>
        </w:r>
      </w:hyperlink>
    </w:p>
    <w:p>
      <w:pPr>
        <w:pStyle w:val="TOC2"/>
        <w:tabs>
          <w:tab w:val="right" w:leader="dot" w:pos="8306"/>
        </w:tabs>
      </w:pPr>
      <w:hyperlink w:anchor="_Toc28542" w:history="1">
        <w:r>
          <w:rPr>
            <w:rFonts w:ascii="仿宋" w:eastAsia="仿宋" w:hAnsi="仿宋" w:cs="仿宋" w:hint="eastAsia"/>
            <w:lang w:eastAsia="zh-CN"/>
          </w:rPr>
          <w:t>(一)、项目用地情况分析</w:t>
        </w:r>
        <w:r>
          <w:tab/>
        </w:r>
        <w:r>
          <w:fldChar w:fldCharType="begin"/>
        </w:r>
        <w:r>
          <w:instrText xml:space="preserve"> PAGEREF _Toc28542 \h </w:instrText>
        </w:r>
        <w:r>
          <w:fldChar w:fldCharType="separate"/>
        </w:r>
        <w:r>
          <w:t>57</w:t>
        </w:r>
        <w:r>
          <w:fldChar w:fldCharType="end"/>
        </w:r>
      </w:hyperlink>
    </w:p>
    <w:p>
      <w:pPr>
        <w:pStyle w:val="TOC2"/>
        <w:tabs>
          <w:tab w:val="right" w:leader="dot" w:pos="8306"/>
        </w:tabs>
      </w:pPr>
      <w:hyperlink w:anchor="_Toc15051" w:history="1">
        <w:r>
          <w:rPr>
            <w:rFonts w:ascii="仿宋" w:eastAsia="仿宋" w:hAnsi="仿宋" w:cs="仿宋" w:hint="eastAsia"/>
            <w:lang w:eastAsia="zh-CN"/>
          </w:rPr>
          <w:t>(二)、土地利用规划方案</w:t>
        </w:r>
        <w:r>
          <w:tab/>
        </w:r>
        <w:r>
          <w:fldChar w:fldCharType="begin"/>
        </w:r>
        <w:r>
          <w:instrText xml:space="preserve"> PAGEREF _Toc15051 \h </w:instrText>
        </w:r>
        <w:r>
          <w:fldChar w:fldCharType="separate"/>
        </w:r>
        <w:r>
          <w:t>58</w:t>
        </w:r>
        <w:r>
          <w:fldChar w:fldCharType="end"/>
        </w:r>
      </w:hyperlink>
    </w:p>
    <w:p>
      <w:pPr>
        <w:pStyle w:val="TOC1"/>
        <w:tabs>
          <w:tab w:val="right" w:leader="dot" w:pos="8306"/>
        </w:tabs>
      </w:pPr>
      <w:hyperlink w:anchor="_Toc27252" w:history="1">
        <w:r>
          <w:rPr>
            <w:rFonts w:ascii="仿宋" w:eastAsia="仿宋" w:hAnsi="仿宋" w:cs="仿宋" w:hint="eastAsia"/>
            <w:lang w:eastAsia="zh-CN"/>
          </w:rPr>
          <w:t>十二、环境保护与治理方案</w:t>
        </w:r>
        <w:r>
          <w:tab/>
        </w:r>
        <w:r>
          <w:fldChar w:fldCharType="begin"/>
        </w:r>
        <w:r>
          <w:instrText xml:space="preserve"> PAGEREF _Toc27252 \h </w:instrText>
        </w:r>
        <w:r>
          <w:fldChar w:fldCharType="separate"/>
        </w:r>
        <w:r>
          <w:t>59</w:t>
        </w:r>
        <w:r>
          <w:fldChar w:fldCharType="end"/>
        </w:r>
      </w:hyperlink>
    </w:p>
    <w:p>
      <w:pPr>
        <w:pStyle w:val="TOC2"/>
        <w:tabs>
          <w:tab w:val="right" w:leader="dot" w:pos="8306"/>
        </w:tabs>
      </w:pPr>
      <w:hyperlink w:anchor="_Toc12925" w:history="1">
        <w:r>
          <w:rPr>
            <w:rFonts w:ascii="仿宋" w:eastAsia="仿宋" w:hAnsi="仿宋" w:cs="仿宋" w:hint="eastAsia"/>
            <w:lang w:eastAsia="zh-CN"/>
          </w:rPr>
          <w:t>(一)、项目环境影响评估</w:t>
        </w:r>
        <w:r>
          <w:tab/>
        </w:r>
        <w:r>
          <w:fldChar w:fldCharType="begin"/>
        </w:r>
        <w:r>
          <w:instrText xml:space="preserve"> PAGEREF _Toc12925 \h </w:instrText>
        </w:r>
        <w:r>
          <w:fldChar w:fldCharType="separate"/>
        </w:r>
        <w:r>
          <w:t>59</w:t>
        </w:r>
        <w:r>
          <w:fldChar w:fldCharType="end"/>
        </w:r>
      </w:hyperlink>
    </w:p>
    <w:p>
      <w:pPr>
        <w:pStyle w:val="TOC2"/>
        <w:tabs>
          <w:tab w:val="right" w:leader="dot" w:pos="8306"/>
        </w:tabs>
      </w:pPr>
      <w:hyperlink w:anchor="_Toc29258" w:history="1">
        <w:r>
          <w:rPr>
            <w:rFonts w:ascii="仿宋" w:eastAsia="仿宋" w:hAnsi="仿宋" w:cs="仿宋" w:hint="eastAsia"/>
            <w:lang w:eastAsia="zh-CN"/>
          </w:rPr>
          <w:t>(二)、环境保护措施与治理方案</w:t>
        </w:r>
        <w:r>
          <w:tab/>
        </w:r>
        <w:r>
          <w:fldChar w:fldCharType="begin"/>
        </w:r>
        <w:r>
          <w:instrText xml:space="preserve"> PAGEREF _Toc29258 \h </w:instrText>
        </w:r>
        <w:r>
          <w:fldChar w:fldCharType="separate"/>
        </w:r>
        <w:r>
          <w:t>60</w:t>
        </w:r>
        <w:r>
          <w:fldChar w:fldCharType="end"/>
        </w:r>
      </w:hyperlink>
    </w:p>
    <w:p>
      <w:pPr>
        <w:pStyle w:val="TOC1"/>
        <w:tabs>
          <w:tab w:val="right" w:leader="dot" w:pos="8306"/>
        </w:tabs>
      </w:pPr>
      <w:hyperlink w:anchor="_Toc21591" w:history="1">
        <w:r>
          <w:rPr>
            <w:rFonts w:ascii="仿宋" w:eastAsia="仿宋" w:hAnsi="仿宋" w:cs="仿宋" w:hint="eastAsia"/>
            <w:lang w:eastAsia="zh-CN"/>
          </w:rPr>
          <w:t>十三、法律法规与政策遵循</w:t>
        </w:r>
        <w:r>
          <w:tab/>
        </w:r>
        <w:r>
          <w:fldChar w:fldCharType="begin"/>
        </w:r>
        <w:r>
          <w:instrText xml:space="preserve"> PAGEREF _Toc21591 \h </w:instrText>
        </w:r>
        <w:r>
          <w:fldChar w:fldCharType="separate"/>
        </w:r>
        <w:r>
          <w:t>60</w:t>
        </w:r>
        <w:r>
          <w:fldChar w:fldCharType="end"/>
        </w:r>
      </w:hyperlink>
    </w:p>
    <w:p>
      <w:pPr>
        <w:pStyle w:val="TOC2"/>
        <w:tabs>
          <w:tab w:val="right" w:leader="dot" w:pos="8306"/>
        </w:tabs>
      </w:pPr>
      <w:hyperlink w:anchor="_Toc20030" w:history="1">
        <w:r>
          <w:rPr>
            <w:rFonts w:ascii="仿宋" w:eastAsia="仿宋" w:hAnsi="仿宋" w:cs="仿宋" w:hint="eastAsia"/>
            <w:lang w:eastAsia="zh-CN"/>
          </w:rPr>
          <w:t>(一)、法律法规遵守</w:t>
        </w:r>
        <w:r>
          <w:tab/>
        </w:r>
        <w:r>
          <w:fldChar w:fldCharType="begin"/>
        </w:r>
        <w:r>
          <w:instrText xml:space="preserve"> PAGEREF _Toc20030 \h </w:instrText>
        </w:r>
        <w:r>
          <w:fldChar w:fldCharType="separate"/>
        </w:r>
        <w:r>
          <w:t>60</w:t>
        </w:r>
        <w:r>
          <w:fldChar w:fldCharType="end"/>
        </w:r>
      </w:hyperlink>
    </w:p>
    <w:p>
      <w:pPr>
        <w:pStyle w:val="TOC2"/>
        <w:tabs>
          <w:tab w:val="right" w:leader="dot" w:pos="8306"/>
        </w:tabs>
      </w:pPr>
      <w:hyperlink w:anchor="_Toc13076" w:history="1">
        <w:r>
          <w:rPr>
            <w:rFonts w:ascii="仿宋" w:eastAsia="仿宋" w:hAnsi="仿宋" w:cs="仿宋" w:hint="eastAsia"/>
            <w:lang w:eastAsia="zh-CN"/>
          </w:rPr>
          <w:t>(二)、政策导向与利用</w:t>
        </w:r>
        <w:r>
          <w:tab/>
        </w:r>
        <w:r>
          <w:fldChar w:fldCharType="begin"/>
        </w:r>
        <w:r>
          <w:instrText xml:space="preserve"> PAGEREF _Toc13076 \h </w:instrText>
        </w:r>
        <w:r>
          <w:fldChar w:fldCharType="separate"/>
        </w:r>
        <w:r>
          <w:t>61</w:t>
        </w:r>
        <w:r>
          <w:fldChar w:fldCharType="end"/>
        </w:r>
      </w:hyperlink>
    </w:p>
    <w:p>
      <w:pPr>
        <w:pStyle w:val="TOC1"/>
        <w:tabs>
          <w:tab w:val="right" w:leader="dot" w:pos="8306"/>
        </w:tabs>
      </w:pPr>
      <w:hyperlink w:anchor="_Toc13541" w:history="1">
        <w:r>
          <w:rPr>
            <w:rFonts w:ascii="仿宋" w:eastAsia="仿宋" w:hAnsi="仿宋" w:cs="仿宋" w:hint="eastAsia"/>
            <w:lang w:eastAsia="zh-CN"/>
          </w:rPr>
          <w:t>十四、产业协同与集群发展</w:t>
        </w:r>
        <w:r>
          <w:tab/>
        </w:r>
        <w:r>
          <w:fldChar w:fldCharType="begin"/>
        </w:r>
        <w:r>
          <w:instrText xml:space="preserve"> PAGEREF _Toc13541 \h </w:instrText>
        </w:r>
        <w:r>
          <w:fldChar w:fldCharType="separate"/>
        </w:r>
        <w:r>
          <w:t>62</w:t>
        </w:r>
        <w:r>
          <w:fldChar w:fldCharType="end"/>
        </w:r>
      </w:hyperlink>
    </w:p>
    <w:p>
      <w:pPr>
        <w:pStyle w:val="TOC2"/>
        <w:tabs>
          <w:tab w:val="right" w:leader="dot" w:pos="8306"/>
        </w:tabs>
      </w:pPr>
      <w:hyperlink w:anchor="_Toc26278" w:history="1">
        <w:r>
          <w:rPr>
            <w:rFonts w:ascii="仿宋" w:eastAsia="仿宋" w:hAnsi="仿宋" w:cs="仿宋" w:hint="eastAsia"/>
            <w:lang w:eastAsia="zh-CN"/>
          </w:rPr>
          <w:t>(一)、产业协同机制建设</w:t>
        </w:r>
        <w:r>
          <w:tab/>
        </w:r>
        <w:r>
          <w:fldChar w:fldCharType="begin"/>
        </w:r>
        <w:r>
          <w:instrText xml:space="preserve"> PAGEREF _Toc26278 \h </w:instrText>
        </w:r>
        <w:r>
          <w:fldChar w:fldCharType="separate"/>
        </w:r>
        <w:r>
          <w:t>62</w:t>
        </w:r>
        <w:r>
          <w:fldChar w:fldCharType="end"/>
        </w:r>
      </w:hyperlink>
    </w:p>
    <w:p>
      <w:pPr>
        <w:pStyle w:val="TOC2"/>
        <w:tabs>
          <w:tab w:val="right" w:leader="dot" w:pos="8306"/>
        </w:tabs>
      </w:pPr>
      <w:hyperlink w:anchor="_Toc4921" w:history="1">
        <w:r>
          <w:rPr>
            <w:rFonts w:ascii="仿宋" w:eastAsia="仿宋" w:hAnsi="仿宋" w:cs="仿宋" w:hint="eastAsia"/>
            <w:lang w:eastAsia="zh-CN"/>
          </w:rPr>
          <w:t>(二)、产业集群培育与发展</w:t>
        </w:r>
        <w:r>
          <w:tab/>
        </w:r>
        <w:r>
          <w:fldChar w:fldCharType="begin"/>
        </w:r>
        <w:r>
          <w:instrText xml:space="preserve"> PAGEREF _Toc4921 \h </w:instrText>
        </w:r>
        <w:r>
          <w:fldChar w:fldCharType="separate"/>
        </w:r>
        <w:r>
          <w:t>63</w:t>
        </w:r>
        <w:r>
          <w:fldChar w:fldCharType="end"/>
        </w:r>
      </w:hyperlink>
    </w:p>
    <w:p>
      <w:pPr>
        <w:pStyle w:val="TOC1"/>
        <w:tabs>
          <w:tab w:val="right" w:leader="dot" w:pos="8306"/>
        </w:tabs>
      </w:pPr>
      <w:hyperlink w:anchor="_Toc20908" w:history="1">
        <w:r>
          <w:rPr>
            <w:rFonts w:ascii="仿宋" w:eastAsia="仿宋" w:hAnsi="仿宋" w:cs="仿宋" w:hint="eastAsia"/>
            <w:lang w:eastAsia="zh-CN"/>
          </w:rPr>
          <w:t>十五、设施与设备管理</w:t>
        </w:r>
        <w:r>
          <w:tab/>
        </w:r>
        <w:r>
          <w:fldChar w:fldCharType="begin"/>
        </w:r>
        <w:r>
          <w:instrText xml:space="preserve"> PAGEREF _Toc20908 \h </w:instrText>
        </w:r>
        <w:r>
          <w:fldChar w:fldCharType="separate"/>
        </w:r>
        <w:r>
          <w:t>64</w:t>
        </w:r>
        <w:r>
          <w:fldChar w:fldCharType="end"/>
        </w:r>
      </w:hyperlink>
    </w:p>
    <w:p>
      <w:pPr>
        <w:pStyle w:val="TOC2"/>
        <w:tabs>
          <w:tab w:val="right" w:leader="dot" w:pos="8306"/>
        </w:tabs>
      </w:pPr>
      <w:hyperlink w:anchor="_Toc27837" w:history="1">
        <w:r>
          <w:rPr>
            <w:rFonts w:ascii="仿宋" w:eastAsia="仿宋" w:hAnsi="仿宋" w:cs="仿宋" w:hint="eastAsia"/>
            <w:lang w:eastAsia="zh-CN"/>
          </w:rPr>
          <w:t>(一)、设施规划与配置</w:t>
        </w:r>
        <w:r>
          <w:tab/>
        </w:r>
        <w:r>
          <w:fldChar w:fldCharType="begin"/>
        </w:r>
        <w:r>
          <w:instrText xml:space="preserve"> PAGEREF _Toc27837 \h </w:instrText>
        </w:r>
        <w:r>
          <w:fldChar w:fldCharType="separate"/>
        </w:r>
        <w:r>
          <w:t>64</w:t>
        </w:r>
        <w:r>
          <w:fldChar w:fldCharType="end"/>
        </w:r>
      </w:hyperlink>
    </w:p>
    <w:p>
      <w:pPr>
        <w:pStyle w:val="TOC2"/>
        <w:tabs>
          <w:tab w:val="right" w:leader="dot" w:pos="8306"/>
        </w:tabs>
      </w:pPr>
      <w:hyperlink w:anchor="_Toc28534" w:history="1">
        <w:r>
          <w:rPr>
            <w:rFonts w:ascii="仿宋" w:eastAsia="仿宋" w:hAnsi="仿宋" w:cs="仿宋" w:hint="eastAsia"/>
            <w:lang w:eastAsia="zh-CN"/>
          </w:rPr>
          <w:t>(二)、设备采购与维护管理</w:t>
        </w:r>
        <w:r>
          <w:tab/>
        </w:r>
        <w:r>
          <w:fldChar w:fldCharType="begin"/>
        </w:r>
        <w:r>
          <w:instrText xml:space="preserve"> PAGEREF _Toc28534 \h </w:instrText>
        </w:r>
        <w:r>
          <w:fldChar w:fldCharType="separate"/>
        </w:r>
        <w:r>
          <w:t>65</w:t>
        </w:r>
        <w:r>
          <w:fldChar w:fldCharType="end"/>
        </w:r>
      </w:hyperlink>
    </w:p>
    <w:p>
      <w:pPr>
        <w:pStyle w:val="TOC2"/>
        <w:tabs>
          <w:tab w:val="right" w:leader="dot" w:pos="8306"/>
        </w:tabs>
      </w:pPr>
      <w:hyperlink w:anchor="_Toc9720" w:history="1">
        <w:r>
          <w:rPr>
            <w:rFonts w:ascii="仿宋" w:eastAsia="仿宋" w:hAnsi="仿宋" w:cs="仿宋" w:hint="eastAsia"/>
            <w:lang w:eastAsia="zh-CN"/>
          </w:rPr>
          <w:t>(三)、设施设备升级策略</w:t>
        </w:r>
        <w:r>
          <w:tab/>
        </w:r>
        <w:r>
          <w:fldChar w:fldCharType="begin"/>
        </w:r>
        <w:r>
          <w:instrText xml:space="preserve"> PAGEREF _Toc9720 \h </w:instrText>
        </w:r>
        <w:r>
          <w:fldChar w:fldCharType="separate"/>
        </w:r>
        <w:r>
          <w:t>66</w:t>
        </w:r>
        <w:r>
          <w:fldChar w:fldCharType="end"/>
        </w:r>
      </w:hyperlink>
    </w:p>
    <w:p>
      <w:pPr>
        <w:pStyle w:val="TOC1"/>
        <w:tabs>
          <w:tab w:val="right" w:leader="dot" w:pos="8306"/>
        </w:tabs>
      </w:pPr>
      <w:hyperlink w:anchor="_Toc22303" w:history="1">
        <w:r>
          <w:rPr>
            <w:rFonts w:ascii="仿宋" w:eastAsia="仿宋" w:hAnsi="仿宋" w:cs="仿宋" w:hint="eastAsia"/>
            <w:lang w:eastAsia="zh-CN"/>
          </w:rPr>
          <w:t>十六、创新驱动与持续发展</w:t>
        </w:r>
        <w:r>
          <w:tab/>
        </w:r>
        <w:r>
          <w:fldChar w:fldCharType="begin"/>
        </w:r>
        <w:r>
          <w:instrText xml:space="preserve"> PAGEREF _Toc22303 \h </w:instrText>
        </w:r>
        <w:r>
          <w:fldChar w:fldCharType="separate"/>
        </w:r>
        <w:r>
          <w:t>66</w:t>
        </w:r>
        <w:r>
          <w:fldChar w:fldCharType="end"/>
        </w:r>
      </w:hyperlink>
    </w:p>
    <w:p>
      <w:pPr>
        <w:pStyle w:val="TOC2"/>
        <w:tabs>
          <w:tab w:val="right" w:leader="dot" w:pos="8306"/>
        </w:tabs>
      </w:pPr>
      <w:hyperlink w:anchor="_Toc21402" w:history="1">
        <w:r>
          <w:rPr>
            <w:rFonts w:ascii="仿宋" w:eastAsia="仿宋" w:hAnsi="仿宋" w:cs="仿宋" w:hint="eastAsia"/>
            <w:lang w:eastAsia="zh-CN"/>
          </w:rPr>
          <w:t>(一)、创新驱动战略实施</w:t>
        </w:r>
        <w:r>
          <w:tab/>
        </w:r>
        <w:r>
          <w:fldChar w:fldCharType="begin"/>
        </w:r>
        <w:r>
          <w:instrText xml:space="preserve"> PAGEREF _Toc21402 \h </w:instrText>
        </w:r>
        <w:r>
          <w:fldChar w:fldCharType="separate"/>
        </w:r>
        <w:r>
          <w:t>66</w:t>
        </w:r>
        <w:r>
          <w:fldChar w:fldCharType="end"/>
        </w:r>
      </w:hyperlink>
    </w:p>
    <w:p>
      <w:pPr>
        <w:pStyle w:val="TOC2"/>
        <w:tabs>
          <w:tab w:val="right" w:leader="dot" w:pos="8306"/>
        </w:tabs>
      </w:pPr>
      <w:hyperlink w:anchor="_Toc17544" w:history="1">
        <w:r>
          <w:rPr>
            <w:rFonts w:ascii="仿宋" w:eastAsia="仿宋" w:hAnsi="仿宋" w:cs="仿宋" w:hint="eastAsia"/>
            <w:lang w:eastAsia="zh-CN"/>
          </w:rPr>
          <w:t>(二)、持续发展路径探索</w:t>
        </w:r>
        <w:r>
          <w:tab/>
        </w:r>
        <w:r>
          <w:fldChar w:fldCharType="begin"/>
        </w:r>
        <w:r>
          <w:instrText xml:space="preserve"> PAGEREF _Toc17544 \h </w:instrText>
        </w:r>
        <w:r>
          <w:fldChar w:fldCharType="separate"/>
        </w:r>
        <w:r>
          <w:t>68</w:t>
        </w:r>
        <w:r>
          <w:fldChar w:fldCharType="end"/>
        </w:r>
      </w:hyperlink>
    </w:p>
    <w:p>
      <w:pPr>
        <w:pStyle w:val="TOC1"/>
        <w:tabs>
          <w:tab w:val="right" w:leader="dot" w:pos="8306"/>
        </w:tabs>
      </w:pPr>
      <w:hyperlink w:anchor="_Toc15372" w:history="1">
        <w:r>
          <w:rPr>
            <w:rFonts w:ascii="仿宋" w:eastAsia="仿宋" w:hAnsi="仿宋" w:cs="仿宋" w:hint="eastAsia"/>
            <w:lang w:eastAsia="zh-CN"/>
          </w:rPr>
          <w:t>十七、人力资源管理与开发</w:t>
        </w:r>
        <w:r>
          <w:tab/>
        </w:r>
        <w:r>
          <w:fldChar w:fldCharType="begin"/>
        </w:r>
        <w:r>
          <w:instrText xml:space="preserve"> PAGEREF _Toc15372 \h </w:instrText>
        </w:r>
        <w:r>
          <w:fldChar w:fldCharType="separate"/>
        </w:r>
        <w:r>
          <w:t>72</w:t>
        </w:r>
        <w:r>
          <w:fldChar w:fldCharType="end"/>
        </w:r>
      </w:hyperlink>
    </w:p>
    <w:p>
      <w:pPr>
        <w:pStyle w:val="TOC2"/>
        <w:tabs>
          <w:tab w:val="right" w:leader="dot" w:pos="8306"/>
        </w:tabs>
      </w:pPr>
      <w:hyperlink w:anchor="_Toc15941" w:history="1">
        <w:r>
          <w:rPr>
            <w:rFonts w:ascii="仿宋" w:eastAsia="仿宋" w:hAnsi="仿宋" w:cs="仿宋" w:hint="eastAsia"/>
            <w:lang w:eastAsia="zh-CN"/>
          </w:rPr>
          <w:t>(一)、人力资源规划</w:t>
        </w:r>
        <w:r>
          <w:tab/>
        </w:r>
        <w:r>
          <w:fldChar w:fldCharType="begin"/>
        </w:r>
        <w:r>
          <w:instrText xml:space="preserve"> PAGEREF _Toc15941 \h </w:instrText>
        </w:r>
        <w:r>
          <w:fldChar w:fldCharType="separate"/>
        </w:r>
        <w:r>
          <w:t>72</w:t>
        </w:r>
        <w:r>
          <w:fldChar w:fldCharType="end"/>
        </w:r>
      </w:hyperlink>
    </w:p>
    <w:p>
      <w:pPr>
        <w:pStyle w:val="TOC2"/>
        <w:tabs>
          <w:tab w:val="right" w:leader="dot" w:pos="8306"/>
        </w:tabs>
      </w:pPr>
      <w:hyperlink w:anchor="_Toc26169" w:history="1">
        <w:r>
          <w:rPr>
            <w:rFonts w:ascii="仿宋" w:eastAsia="仿宋" w:hAnsi="仿宋" w:cs="仿宋" w:hint="eastAsia"/>
            <w:lang w:eastAsia="zh-CN"/>
          </w:rPr>
          <w:t>(二)、人力资源开发与培训</w:t>
        </w:r>
        <w:r>
          <w:tab/>
        </w:r>
        <w:r>
          <w:fldChar w:fldCharType="begin"/>
        </w:r>
        <w:r>
          <w:instrText xml:space="preserve"> PAGEREF _Toc26169 \h </w:instrText>
        </w:r>
        <w:r>
          <w:fldChar w:fldCharType="separate"/>
        </w:r>
        <w:r>
          <w:t>74</w:t>
        </w:r>
        <w:r>
          <w:fldChar w:fldCharType="end"/>
        </w:r>
      </w:hyperlink>
    </w:p>
    <w:p>
      <w:pPr>
        <w:pStyle w:val="TOC1"/>
        <w:tabs>
          <w:tab w:val="right" w:leader="dot" w:pos="8306"/>
        </w:tabs>
      </w:pPr>
      <w:hyperlink w:anchor="_Toc26543" w:history="1">
        <w:r>
          <w:rPr>
            <w:rFonts w:ascii="仿宋" w:eastAsia="仿宋" w:hAnsi="仿宋" w:cs="仿宋" w:hint="eastAsia"/>
            <w:lang w:eastAsia="zh-CN"/>
          </w:rPr>
          <w:t>十八、质量管理与控制</w:t>
        </w:r>
        <w:r>
          <w:tab/>
        </w:r>
        <w:r>
          <w:fldChar w:fldCharType="begin"/>
        </w:r>
        <w:r>
          <w:instrText xml:space="preserve"> PAGEREF _Toc26543 \h </w:instrText>
        </w:r>
        <w:r>
          <w:fldChar w:fldCharType="separate"/>
        </w:r>
        <w:r>
          <w:t>76</w:t>
        </w:r>
        <w:r>
          <w:fldChar w:fldCharType="end"/>
        </w:r>
      </w:hyperlink>
    </w:p>
    <w:p>
      <w:pPr>
        <w:pStyle w:val="TOC2"/>
        <w:tabs>
          <w:tab w:val="right" w:leader="dot" w:pos="8306"/>
        </w:tabs>
      </w:pPr>
      <w:hyperlink w:anchor="_Toc10187" w:history="1">
        <w:r>
          <w:rPr>
            <w:rFonts w:ascii="仿宋" w:eastAsia="仿宋" w:hAnsi="仿宋" w:cs="仿宋" w:hint="eastAsia"/>
            <w:lang w:eastAsia="zh-CN"/>
          </w:rPr>
          <w:t>(一)、质量管理体系建设</w:t>
        </w:r>
        <w:r>
          <w:tab/>
        </w:r>
        <w:r>
          <w:fldChar w:fldCharType="begin"/>
        </w:r>
        <w:r>
          <w:instrText xml:space="preserve"> PAGEREF _Toc10187 \h </w:instrText>
        </w:r>
        <w:r>
          <w:fldChar w:fldCharType="separate"/>
        </w:r>
        <w:r>
          <w:t>76</w:t>
        </w:r>
        <w:r>
          <w:fldChar w:fldCharType="end"/>
        </w:r>
      </w:hyperlink>
    </w:p>
    <w:p>
      <w:pPr>
        <w:pStyle w:val="TOC2"/>
        <w:tabs>
          <w:tab w:val="right" w:leader="dot" w:pos="8306"/>
        </w:tabs>
      </w:pPr>
      <w:hyperlink w:anchor="_Toc18610" w:history="1">
        <w:r>
          <w:rPr>
            <w:rFonts w:ascii="仿宋" w:eastAsia="仿宋" w:hAnsi="仿宋" w:cs="仿宋" w:hint="eastAsia"/>
            <w:lang w:eastAsia="zh-CN"/>
          </w:rPr>
          <w:t>(二)、质量控制措施</w:t>
        </w:r>
        <w:r>
          <w:tab/>
        </w:r>
        <w:r>
          <w:fldChar w:fldCharType="begin"/>
        </w:r>
        <w:r>
          <w:instrText xml:space="preserve"> PAGEREF _Toc18610 \h </w:instrText>
        </w:r>
        <w:r>
          <w:fldChar w:fldCharType="separate"/>
        </w:r>
        <w:r>
          <w:t>78</w:t>
        </w:r>
        <w:r>
          <w:fldChar w:fldCharType="end"/>
        </w:r>
      </w:hyperlink>
    </w:p>
    <w:p>
      <w:pPr>
        <w:pStyle w:val="TOC1"/>
        <w:tabs>
          <w:tab w:val="right" w:leader="dot" w:pos="8306"/>
        </w:tabs>
      </w:pPr>
      <w:hyperlink w:anchor="_Toc30263" w:history="1">
        <w:r>
          <w:rPr>
            <w:rFonts w:ascii="仿宋" w:eastAsia="仿宋" w:hAnsi="仿宋" w:cs="仿宋" w:hint="eastAsia"/>
            <w:lang w:eastAsia="zh-CN"/>
          </w:rPr>
          <w:t>十九、成果转化与推广应用</w:t>
        </w:r>
        <w:r>
          <w:tab/>
        </w:r>
        <w:r>
          <w:fldChar w:fldCharType="begin"/>
        </w:r>
        <w:r>
          <w:instrText xml:space="preserve"> PAGEREF _Toc30263 \h </w:instrText>
        </w:r>
        <w:r>
          <w:fldChar w:fldCharType="separate"/>
        </w:r>
        <w:r>
          <w:t>79</w:t>
        </w:r>
        <w:r>
          <w:fldChar w:fldCharType="end"/>
        </w:r>
      </w:hyperlink>
    </w:p>
    <w:p>
      <w:pPr>
        <w:pStyle w:val="TOC2"/>
        <w:tabs>
          <w:tab w:val="right" w:leader="dot" w:pos="8306"/>
        </w:tabs>
      </w:pPr>
      <w:hyperlink w:anchor="_Toc24870" w:history="1">
        <w:r>
          <w:rPr>
            <w:rFonts w:ascii="仿宋" w:eastAsia="仿宋" w:hAnsi="仿宋" w:cs="仿宋" w:hint="eastAsia"/>
            <w:lang w:eastAsia="zh-CN"/>
          </w:rPr>
          <w:t>(一)、成果转化策略制定</w:t>
        </w:r>
        <w:r>
          <w:tab/>
        </w:r>
        <w:r>
          <w:fldChar w:fldCharType="begin"/>
        </w:r>
        <w:r>
          <w:instrText xml:space="preserve"> PAGEREF _Toc24870 \h </w:instrText>
        </w:r>
        <w:r>
          <w:fldChar w:fldCharType="separate"/>
        </w:r>
        <w:r>
          <w:t>79</w:t>
        </w:r>
        <w:r>
          <w:fldChar w:fldCharType="end"/>
        </w:r>
      </w:hyperlink>
    </w:p>
    <w:p>
      <w:pPr>
        <w:pStyle w:val="TOC2"/>
        <w:tabs>
          <w:tab w:val="right" w:leader="dot" w:pos="8306"/>
        </w:tabs>
      </w:pPr>
      <w:hyperlink w:anchor="_Toc6480" w:history="1">
        <w:r>
          <w:rPr>
            <w:rFonts w:ascii="仿宋" w:eastAsia="仿宋" w:hAnsi="仿宋" w:cs="仿宋" w:hint="eastAsia"/>
            <w:lang w:eastAsia="zh-CN"/>
          </w:rPr>
          <w:t>(二)、成果推广应用方案</w:t>
        </w:r>
        <w:r>
          <w:tab/>
        </w:r>
        <w:r>
          <w:fldChar w:fldCharType="begin"/>
        </w:r>
        <w:r>
          <w:instrText xml:space="preserve"> PAGEREF _Toc6480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53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54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税务大数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税务大数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税务大数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税务大数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税务大数据项目的社会影响是全面而深远的。从提供就业机会和提升公共服务，到促进社会结构和劳动市场的多元化，再到推动社会责任和伦理标准的提高，项目对于提升社区的经济、文化和社会福祉有着重要作用。通过这些正面影响，税务大数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35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为了融入当地社区，税务大数据项目需深入理解当地的文化特色和社会习俗。例如，项目在设计广告和市场推广活动时，应考虑使用当地语言和符合地方文化的表达方式。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25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为了确保税务大数据项目的成功并最大限度地减轻潜在的社会风险，详细的风险分析和具体的应对策略至关重要。以下是针对项目可能面临的具体社会风险及相应对策的分析：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风险描述：税务大数据项目可能遭遇社区抵制，尤其如果社区成员认为项目会破坏他们的生活环境或忽略他们的意见。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风险描述：税务大数据项目的商业实践可能与当地的文化和价值观存在冲突，导致社会紧张和文化冲突。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风险描述：税务大数据项目可能会增加对公共资源和基础设施的需求，给当地带来额外压力，例如在水资源、能源供应和交通系统方面。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风险描述：税务大数据项目可能会引起当地社会结构和动态的变化，例如改变社区的人口组成和社交模式。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风险描述：在税务大数据项目运营过程中，可能涉及大量个人和商业敏感信息，存在信息安全和隐私保护的风险。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53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044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https://d.book118.com/607200032033006044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31C24"/>
    <w:rsid w:val="0C131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720003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2024-02-10T22:58:00Z</dcterms:created>
  <dcterms:modified xsi:type="dcterms:W3CDTF">2024-02-10T22:59:01Z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BB3BBB416AC9492AAEA1696010C69349_11</vt:lpwstr>
  </property>
  <property fmtid="{D5CDD505-2E9C-101B-9397-08002B2CF9AE}" pid="3" name="KSOProductBuildVer">
    <vt:lpwstr>2052-12.1.0.16250</vt:lpwstr>
  </property>
</Properties>
</file>