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3814" w14:paraId="6FA118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3814" w14:paraId="56435B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3814" w14:paraId="488918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3814" w:rsidRPr="00AF3814" w14:paraId="52F27282" w14:textId="0E56F77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3814">
        <w:rPr>
          <w:rFonts w:ascii="宋体" w:eastAsia="宋体" w:hAnsi="宋体" w:hint="eastAsia"/>
          <w:b/>
          <w:sz w:val="60"/>
        </w:rPr>
        <w:t>微机励磁屏相关行业可行性分析报告</w:t>
      </w:r>
    </w:p>
    <w:p w:rsidR="00AF3814" w:rsidP="00AF3814" w14:paraId="18996F7E" w14:textId="2CABB9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3814">
        <w:rPr>
          <w:rFonts w:ascii="仿宋" w:eastAsia="仿宋" w:hAnsi="仿宋" w:hint="eastAsia"/>
          <w:b/>
          <w:sz w:val="40"/>
        </w:rPr>
        <w:t>目录</w:t>
      </w:r>
    </w:p>
    <w:p w:rsidR="00AF3814" w14:paraId="15114C08" w14:textId="2FFADA4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F3814" w14:paraId="539E82AE" w14:textId="53CE13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一、微机励磁屏项目投资估算与资金筹措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3814" w14:paraId="03083AC3" w14:textId="4B45F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3814" w14:paraId="6DC2ED61" w14:textId="3A7D65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3814" w14:paraId="6A199853" w14:textId="787BA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3814" w14:paraId="72F5A342" w14:textId="77B0E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(四)、微机励磁屏项目经济评价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_Toc160278516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F3814" w14:paraId="54850586" w14:textId="2E4E5B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二、微机励磁屏项目节能分析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3814" w14:paraId="0E31CAE9" w14:textId="018E2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(一)、微机励磁屏项目建设的节能原则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3814" w14:paraId="27420F55" w14:textId="1B3F2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3814" w14:paraId="2C52FCAF" w14:textId="79EB8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(三)、微机励磁屏项目节能背景分析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3814" w14:paraId="06B48006" w14:textId="18047E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(四)、微机励磁屏项目能源消耗种类和数量分析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3814" w14:paraId="55A00D5E" w14:textId="308CE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(五)、微机励磁屏项目用能品种选择的可靠性分析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3814" w14:paraId="782DA8E9" w14:textId="04710D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(六)、微机励磁屏项目建筑结构节能设计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3814" w14:paraId="0AB5E3B7" w14:textId="368C9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(七)、微机励磁屏项目节能效果分析与建议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F3814" w14:paraId="7EED9AB3" w14:textId="76B958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3814" w14:paraId="7C54C035" w14:textId="66FB4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3814" w14:paraId="5A5EA2C5" w14:textId="2C153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F3814" w14:paraId="7B974098" w14:textId="1B9F4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F3814" w14:paraId="74961009" w14:textId="2BCB6E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3814" w14:paraId="3BF21D2F" w14:textId="53A1D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F3814" w14:paraId="52566DEA" w14:textId="1BAAD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_Toc160278531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https://d.book118.com/608027074126006042</w:t>
        </w:r>
      </w:hyperlink>
    </w:p>
    <w:p w:rsidR="00AF381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814" w:rsidP="001F66BF" w14:paraId="10AEA6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3814" w14:paraId="4B9D4B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814" w:rsidP="001F66BF" w14:paraId="1743560F" w14:textId="4ACFF2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3814" w14:paraId="072595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814" w14:paraId="1FEB061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814" w:rsidP="001F66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381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814" w:rsidP="001F66BF" w14:textId="4ACFF25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381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81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814" w14:paraId="2B3628A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814" w:rsidRPr="00AF3814" w:rsidP="00AF3814" w14:paraId="66AF0DF0" w14:textId="05F38BA5">
    <w:pPr>
      <w:pStyle w:val="Header"/>
      <w:rPr>
        <w:rFonts w:ascii="仿宋" w:eastAsia="仿宋" w:hAnsi="仿宋"/>
      </w:rPr>
    </w:pPr>
    <w:r w:rsidRPr="00AF3814">
      <w:rPr>
        <w:rFonts w:ascii="仿宋" w:eastAsia="仿宋" w:hAnsi="仿宋" w:hint="eastAsia"/>
      </w:rPr>
      <w:t>微机励磁屏可行性报告</w:t>
    </w:r>
    <w:r w:rsidRPr="00AF381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814" w14:paraId="2632C9A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81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814" w:rsidRPr="00AF3814" w:rsidP="00AF3814" w14:textId="05F38BA5">
    <w:pPr>
      <w:pStyle w:val="Header"/>
      <w:rPr>
        <w:rFonts w:ascii="仿宋" w:eastAsia="仿宋" w:hAnsi="仿宋"/>
      </w:rPr>
    </w:pPr>
    <w:r w:rsidRPr="00AF3814">
      <w:rPr>
        <w:rFonts w:ascii="仿宋" w:eastAsia="仿宋" w:hAnsi="仿宋" w:hint="eastAsia"/>
      </w:rPr>
      <w:t>微机励磁屏可行性报告</w:t>
    </w:r>
    <w:r w:rsidRPr="00AF381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81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814"/>
    <w:rsid w:val="001F66BF"/>
    <w:rsid w:val="00AF381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5B0D05"/>
  <w15:chartTrackingRefBased/>
  <w15:docId w15:val="{5314B5EC-C282-4CCE-9B7B-2C30CDBD0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381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381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381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381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381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381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38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381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3814"/>
  </w:style>
  <w:style w:type="paragraph" w:styleId="TOC1">
    <w:name w:val="toc 1"/>
    <w:basedOn w:val="Normal"/>
    <w:next w:val="Normal"/>
    <w:autoRedefine/>
    <w:uiPriority w:val="39"/>
    <w:unhideWhenUsed/>
    <w:rsid w:val="00AF3814"/>
  </w:style>
  <w:style w:type="paragraph" w:styleId="TOC2">
    <w:name w:val="toc 2"/>
    <w:basedOn w:val="Normal"/>
    <w:next w:val="Normal"/>
    <w:autoRedefine/>
    <w:uiPriority w:val="39"/>
    <w:unhideWhenUsed/>
    <w:rsid w:val="00AF381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08027074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3965</Words>
  <Characters>22603</Characters>
  <Application>Microsoft Office Word</Application>
  <DocSecurity>0</DocSecurity>
  <Lines>188</Lines>
  <Paragraphs>53</Paragraphs>
  <ScaleCrop>false</ScaleCrop>
  <Company/>
  <LinksUpToDate>false</LinksUpToDate>
  <CharactersWithSpaces>26515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2024-03-02T05:27:00Z</dcterms:created>
  <dcterms:modified xsi:type="dcterms:W3CDTF">2024-03-02T05:28:00Z</dcterms:modified>
</cp:coreProperties>
</file>