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薄板木船项目建设总纲及方案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7" w:history="1">
        <w:r>
          <w:rPr>
            <w:rFonts w:ascii="仿宋" w:eastAsia="仿宋" w:hAnsi="仿宋" w:cs="仿宋" w:hint="eastAsia"/>
            <w:lang w:eastAsia="zh-CN"/>
          </w:rPr>
          <w:t>序言</w:t>
        </w:r>
        <w:r>
          <w:tab/>
        </w:r>
        <w:r>
          <w:fldChar w:fldCharType="begin"/>
        </w:r>
        <w:r>
          <w:instrText xml:space="preserve"> PAGEREF _Toc20277 \h </w:instrText>
        </w:r>
        <w:r>
          <w:fldChar w:fldCharType="separate"/>
        </w:r>
        <w:r>
          <w:t>3</w:t>
        </w:r>
        <w:r>
          <w:fldChar w:fldCharType="end"/>
        </w:r>
      </w:hyperlink>
    </w:p>
    <w:p>
      <w:pPr>
        <w:pStyle w:val="TOC1"/>
        <w:tabs>
          <w:tab w:val="right" w:leader="dot" w:pos="8306"/>
        </w:tabs>
      </w:pPr>
      <w:hyperlink w:anchor="_Toc3467" w:history="1">
        <w:r>
          <w:rPr>
            <w:rFonts w:ascii="仿宋" w:eastAsia="仿宋" w:hAnsi="仿宋" w:cs="仿宋" w:hint="eastAsia"/>
            <w:lang w:eastAsia="zh-CN"/>
          </w:rPr>
          <w:t>一、社会影响分析</w:t>
        </w:r>
        <w:r>
          <w:tab/>
        </w:r>
        <w:r>
          <w:fldChar w:fldCharType="begin"/>
        </w:r>
        <w:r>
          <w:instrText xml:space="preserve"> PAGEREF _Toc3467 \h </w:instrText>
        </w:r>
        <w:r>
          <w:fldChar w:fldCharType="separate"/>
        </w:r>
        <w:r>
          <w:t>3</w:t>
        </w:r>
        <w:r>
          <w:fldChar w:fldCharType="end"/>
        </w:r>
      </w:hyperlink>
    </w:p>
    <w:p>
      <w:pPr>
        <w:pStyle w:val="TOC2"/>
        <w:tabs>
          <w:tab w:val="right" w:leader="dot" w:pos="8306"/>
        </w:tabs>
      </w:pPr>
      <w:hyperlink w:anchor="_Toc7372" w:history="1">
        <w:r>
          <w:rPr>
            <w:rFonts w:ascii="仿宋" w:eastAsia="仿宋" w:hAnsi="仿宋" w:cs="仿宋" w:hint="eastAsia"/>
            <w:lang w:eastAsia="zh-CN"/>
          </w:rPr>
          <w:t>(一)、社会影响效果分析</w:t>
        </w:r>
        <w:r>
          <w:tab/>
        </w:r>
        <w:r>
          <w:fldChar w:fldCharType="begin"/>
        </w:r>
        <w:r>
          <w:instrText xml:space="preserve"> PAGEREF _Toc7372 \h </w:instrText>
        </w:r>
        <w:r>
          <w:fldChar w:fldCharType="separate"/>
        </w:r>
        <w:r>
          <w:t>3</w:t>
        </w:r>
        <w:r>
          <w:fldChar w:fldCharType="end"/>
        </w:r>
      </w:hyperlink>
    </w:p>
    <w:p>
      <w:pPr>
        <w:pStyle w:val="TOC2"/>
        <w:tabs>
          <w:tab w:val="right" w:leader="dot" w:pos="8306"/>
        </w:tabs>
      </w:pPr>
      <w:hyperlink w:anchor="_Toc6896" w:history="1">
        <w:r>
          <w:rPr>
            <w:rFonts w:ascii="仿宋" w:eastAsia="仿宋" w:hAnsi="仿宋" w:cs="仿宋" w:hint="eastAsia"/>
            <w:lang w:eastAsia="zh-CN"/>
          </w:rPr>
          <w:t>(二)、社会适应性分析</w:t>
        </w:r>
        <w:r>
          <w:tab/>
        </w:r>
        <w:r>
          <w:fldChar w:fldCharType="begin"/>
        </w:r>
        <w:r>
          <w:instrText xml:space="preserve"> PAGEREF _Toc6896 \h </w:instrText>
        </w:r>
        <w:r>
          <w:fldChar w:fldCharType="separate"/>
        </w:r>
        <w:r>
          <w:t>5</w:t>
        </w:r>
        <w:r>
          <w:fldChar w:fldCharType="end"/>
        </w:r>
      </w:hyperlink>
    </w:p>
    <w:p>
      <w:pPr>
        <w:pStyle w:val="TOC2"/>
        <w:tabs>
          <w:tab w:val="right" w:leader="dot" w:pos="8306"/>
        </w:tabs>
      </w:pPr>
      <w:hyperlink w:anchor="_Toc15549" w:history="1">
        <w:r>
          <w:rPr>
            <w:rFonts w:ascii="仿宋" w:eastAsia="仿宋" w:hAnsi="仿宋" w:cs="仿宋" w:hint="eastAsia"/>
            <w:lang w:eastAsia="zh-CN"/>
          </w:rPr>
          <w:t>(三)、社会风险及对策分析</w:t>
        </w:r>
        <w:r>
          <w:tab/>
        </w:r>
        <w:r>
          <w:fldChar w:fldCharType="begin"/>
        </w:r>
        <w:r>
          <w:instrText xml:space="preserve"> PAGEREF _Toc15549 \h </w:instrText>
        </w:r>
        <w:r>
          <w:fldChar w:fldCharType="separate"/>
        </w:r>
        <w:r>
          <w:t>7</w:t>
        </w:r>
        <w:r>
          <w:fldChar w:fldCharType="end"/>
        </w:r>
      </w:hyperlink>
    </w:p>
    <w:p>
      <w:pPr>
        <w:pStyle w:val="TOC1"/>
        <w:tabs>
          <w:tab w:val="right" w:leader="dot" w:pos="8306"/>
        </w:tabs>
      </w:pPr>
      <w:hyperlink w:anchor="_Toc25302" w:history="1">
        <w:r>
          <w:rPr>
            <w:rFonts w:ascii="仿宋" w:eastAsia="仿宋" w:hAnsi="仿宋" w:cs="仿宋" w:hint="eastAsia"/>
            <w:lang w:eastAsia="zh-CN"/>
          </w:rPr>
          <w:t>二、财务管理与成本控制</w:t>
        </w:r>
        <w:r>
          <w:tab/>
        </w:r>
        <w:r>
          <w:fldChar w:fldCharType="begin"/>
        </w:r>
        <w:r>
          <w:instrText xml:space="preserve"> PAGEREF _Toc25302 \h </w:instrText>
        </w:r>
        <w:r>
          <w:fldChar w:fldCharType="separate"/>
        </w:r>
        <w:r>
          <w:t>10</w:t>
        </w:r>
        <w:r>
          <w:fldChar w:fldCharType="end"/>
        </w:r>
      </w:hyperlink>
    </w:p>
    <w:p>
      <w:pPr>
        <w:pStyle w:val="TOC2"/>
        <w:tabs>
          <w:tab w:val="right" w:leader="dot" w:pos="8306"/>
        </w:tabs>
      </w:pPr>
      <w:hyperlink w:anchor="_Toc28024" w:history="1">
        <w:r>
          <w:rPr>
            <w:rFonts w:ascii="仿宋" w:eastAsia="仿宋" w:hAnsi="仿宋" w:cs="仿宋" w:hint="eastAsia"/>
            <w:lang w:eastAsia="zh-CN"/>
          </w:rPr>
          <w:t>(一)、财务管理体系建设</w:t>
        </w:r>
        <w:r>
          <w:tab/>
        </w:r>
        <w:r>
          <w:fldChar w:fldCharType="begin"/>
        </w:r>
        <w:r>
          <w:instrText xml:space="preserve"> PAGEREF _Toc28024 \h </w:instrText>
        </w:r>
        <w:r>
          <w:fldChar w:fldCharType="separate"/>
        </w:r>
        <w:r>
          <w:t>10</w:t>
        </w:r>
        <w:r>
          <w:fldChar w:fldCharType="end"/>
        </w:r>
      </w:hyperlink>
    </w:p>
    <w:p>
      <w:pPr>
        <w:pStyle w:val="TOC2"/>
        <w:tabs>
          <w:tab w:val="right" w:leader="dot" w:pos="8306"/>
        </w:tabs>
      </w:pPr>
      <w:hyperlink w:anchor="_Toc14462" w:history="1">
        <w:r>
          <w:rPr>
            <w:rFonts w:ascii="仿宋" w:eastAsia="仿宋" w:hAnsi="仿宋" w:cs="仿宋" w:hint="eastAsia"/>
            <w:lang w:eastAsia="zh-CN"/>
          </w:rPr>
          <w:t>(二)、成本控制措施</w:t>
        </w:r>
        <w:r>
          <w:tab/>
        </w:r>
        <w:r>
          <w:fldChar w:fldCharType="begin"/>
        </w:r>
        <w:r>
          <w:instrText xml:space="preserve"> PAGEREF _Toc14462 \h </w:instrText>
        </w:r>
        <w:r>
          <w:fldChar w:fldCharType="separate"/>
        </w:r>
        <w:r>
          <w:t>11</w:t>
        </w:r>
        <w:r>
          <w:fldChar w:fldCharType="end"/>
        </w:r>
      </w:hyperlink>
    </w:p>
    <w:p>
      <w:pPr>
        <w:pStyle w:val="TOC1"/>
        <w:tabs>
          <w:tab w:val="right" w:leader="dot" w:pos="8306"/>
        </w:tabs>
      </w:pPr>
      <w:hyperlink w:anchor="_Toc12702" w:history="1">
        <w:r>
          <w:rPr>
            <w:rFonts w:ascii="仿宋" w:eastAsia="仿宋" w:hAnsi="仿宋" w:cs="仿宋" w:hint="eastAsia"/>
            <w:lang w:eastAsia="zh-CN"/>
          </w:rPr>
          <w:t>三、项目监理与质量保证</w:t>
        </w:r>
        <w:r>
          <w:tab/>
        </w:r>
        <w:r>
          <w:fldChar w:fldCharType="begin"/>
        </w:r>
        <w:r>
          <w:instrText xml:space="preserve"> PAGEREF _Toc12702 \h </w:instrText>
        </w:r>
        <w:r>
          <w:fldChar w:fldCharType="separate"/>
        </w:r>
        <w:r>
          <w:t>13</w:t>
        </w:r>
        <w:r>
          <w:fldChar w:fldCharType="end"/>
        </w:r>
      </w:hyperlink>
    </w:p>
    <w:p>
      <w:pPr>
        <w:pStyle w:val="TOC2"/>
        <w:tabs>
          <w:tab w:val="right" w:leader="dot" w:pos="8306"/>
        </w:tabs>
      </w:pPr>
      <w:hyperlink w:anchor="_Toc9943" w:history="1">
        <w:r>
          <w:rPr>
            <w:rFonts w:ascii="仿宋" w:eastAsia="仿宋" w:hAnsi="仿宋" w:cs="仿宋" w:hint="eastAsia"/>
            <w:lang w:eastAsia="zh-CN"/>
          </w:rPr>
          <w:t>(一)、监理体系构建</w:t>
        </w:r>
        <w:r>
          <w:tab/>
        </w:r>
        <w:r>
          <w:fldChar w:fldCharType="begin"/>
        </w:r>
        <w:r>
          <w:instrText xml:space="preserve"> PAGEREF _Toc9943 \h </w:instrText>
        </w:r>
        <w:r>
          <w:fldChar w:fldCharType="separate"/>
        </w:r>
        <w:r>
          <w:t>13</w:t>
        </w:r>
        <w:r>
          <w:fldChar w:fldCharType="end"/>
        </w:r>
      </w:hyperlink>
    </w:p>
    <w:p>
      <w:pPr>
        <w:pStyle w:val="TOC2"/>
        <w:tabs>
          <w:tab w:val="right" w:leader="dot" w:pos="8306"/>
        </w:tabs>
      </w:pPr>
      <w:hyperlink w:anchor="_Toc6094" w:history="1">
        <w:r>
          <w:rPr>
            <w:rFonts w:ascii="仿宋" w:eastAsia="仿宋" w:hAnsi="仿宋" w:cs="仿宋" w:hint="eastAsia"/>
            <w:lang w:eastAsia="zh-CN"/>
          </w:rPr>
          <w:t>(二)、质量保证体系实施</w:t>
        </w:r>
        <w:r>
          <w:tab/>
        </w:r>
        <w:r>
          <w:fldChar w:fldCharType="begin"/>
        </w:r>
        <w:r>
          <w:instrText xml:space="preserve"> PAGEREF _Toc6094 \h </w:instrText>
        </w:r>
        <w:r>
          <w:fldChar w:fldCharType="separate"/>
        </w:r>
        <w:r>
          <w:t>13</w:t>
        </w:r>
        <w:r>
          <w:fldChar w:fldCharType="end"/>
        </w:r>
      </w:hyperlink>
    </w:p>
    <w:p>
      <w:pPr>
        <w:pStyle w:val="TOC2"/>
        <w:tabs>
          <w:tab w:val="right" w:leader="dot" w:pos="8306"/>
        </w:tabs>
      </w:pPr>
      <w:hyperlink w:anchor="_Toc15281" w:history="1">
        <w:r>
          <w:rPr>
            <w:rFonts w:ascii="仿宋" w:eastAsia="仿宋" w:hAnsi="仿宋" w:cs="仿宋" w:hint="eastAsia"/>
            <w:lang w:eastAsia="zh-CN"/>
          </w:rPr>
          <w:t>(三)、监理与质量控制流程</w:t>
        </w:r>
        <w:r>
          <w:tab/>
        </w:r>
        <w:r>
          <w:fldChar w:fldCharType="begin"/>
        </w:r>
        <w:r>
          <w:instrText xml:space="preserve"> PAGEREF _Toc15281 \h </w:instrText>
        </w:r>
        <w:r>
          <w:fldChar w:fldCharType="separate"/>
        </w:r>
        <w:r>
          <w:t>14</w:t>
        </w:r>
        <w:r>
          <w:fldChar w:fldCharType="end"/>
        </w:r>
      </w:hyperlink>
    </w:p>
    <w:p>
      <w:pPr>
        <w:pStyle w:val="TOC1"/>
        <w:tabs>
          <w:tab w:val="right" w:leader="dot" w:pos="8306"/>
        </w:tabs>
      </w:pPr>
      <w:hyperlink w:anchor="_Toc29086" w:history="1">
        <w:r>
          <w:rPr>
            <w:rFonts w:ascii="仿宋" w:eastAsia="仿宋" w:hAnsi="仿宋" w:cs="仿宋" w:hint="eastAsia"/>
            <w:lang w:eastAsia="zh-CN"/>
          </w:rPr>
          <w:t>四、薄板木船项目概论</w:t>
        </w:r>
        <w:r>
          <w:tab/>
        </w:r>
        <w:r>
          <w:fldChar w:fldCharType="begin"/>
        </w:r>
        <w:r>
          <w:instrText xml:space="preserve"> PAGEREF _Toc29086 \h </w:instrText>
        </w:r>
        <w:r>
          <w:fldChar w:fldCharType="separate"/>
        </w:r>
        <w:r>
          <w:t>15</w:t>
        </w:r>
        <w:r>
          <w:fldChar w:fldCharType="end"/>
        </w:r>
      </w:hyperlink>
    </w:p>
    <w:p>
      <w:pPr>
        <w:pStyle w:val="TOC2"/>
        <w:tabs>
          <w:tab w:val="right" w:leader="dot" w:pos="8306"/>
        </w:tabs>
      </w:pPr>
      <w:hyperlink w:anchor="_Toc6470" w:history="1">
        <w:r>
          <w:rPr>
            <w:rFonts w:ascii="仿宋" w:eastAsia="仿宋" w:hAnsi="仿宋" w:cs="仿宋" w:hint="eastAsia"/>
            <w:lang w:eastAsia="zh-CN"/>
          </w:rPr>
          <w:t>(一)、项目申报单位概况</w:t>
        </w:r>
        <w:r>
          <w:tab/>
        </w:r>
        <w:r>
          <w:fldChar w:fldCharType="begin"/>
        </w:r>
        <w:r>
          <w:instrText xml:space="preserve"> PAGEREF _Toc6470 \h </w:instrText>
        </w:r>
        <w:r>
          <w:fldChar w:fldCharType="separate"/>
        </w:r>
        <w:r>
          <w:t>15</w:t>
        </w:r>
        <w:r>
          <w:fldChar w:fldCharType="end"/>
        </w:r>
      </w:hyperlink>
    </w:p>
    <w:p>
      <w:pPr>
        <w:pStyle w:val="TOC2"/>
        <w:tabs>
          <w:tab w:val="right" w:leader="dot" w:pos="8306"/>
        </w:tabs>
      </w:pPr>
      <w:hyperlink w:anchor="_Toc31603" w:history="1">
        <w:r>
          <w:rPr>
            <w:rFonts w:ascii="仿宋" w:eastAsia="仿宋" w:hAnsi="仿宋" w:cs="仿宋" w:hint="eastAsia"/>
            <w:lang w:eastAsia="zh-CN"/>
          </w:rPr>
          <w:t>(二)、项目概况</w:t>
        </w:r>
        <w:r>
          <w:tab/>
        </w:r>
        <w:r>
          <w:fldChar w:fldCharType="begin"/>
        </w:r>
        <w:r>
          <w:instrText xml:space="preserve"> PAGEREF _Toc31603 \h </w:instrText>
        </w:r>
        <w:r>
          <w:fldChar w:fldCharType="separate"/>
        </w:r>
        <w:r>
          <w:t>16</w:t>
        </w:r>
        <w:r>
          <w:fldChar w:fldCharType="end"/>
        </w:r>
      </w:hyperlink>
    </w:p>
    <w:p>
      <w:pPr>
        <w:pStyle w:val="TOC1"/>
        <w:tabs>
          <w:tab w:val="right" w:leader="dot" w:pos="8306"/>
        </w:tabs>
      </w:pPr>
      <w:hyperlink w:anchor="_Toc26928" w:history="1">
        <w:r>
          <w:rPr>
            <w:rFonts w:ascii="仿宋" w:eastAsia="仿宋" w:hAnsi="仿宋" w:cs="仿宋" w:hint="eastAsia"/>
            <w:lang w:eastAsia="zh-CN"/>
          </w:rPr>
          <w:t>五、项目选址研究</w:t>
        </w:r>
        <w:r>
          <w:tab/>
        </w:r>
        <w:r>
          <w:fldChar w:fldCharType="begin"/>
        </w:r>
        <w:r>
          <w:instrText xml:space="preserve"> PAGEREF _Toc26928 \h </w:instrText>
        </w:r>
        <w:r>
          <w:fldChar w:fldCharType="separate"/>
        </w:r>
        <w:r>
          <w:t>19</w:t>
        </w:r>
        <w:r>
          <w:fldChar w:fldCharType="end"/>
        </w:r>
      </w:hyperlink>
    </w:p>
    <w:p>
      <w:pPr>
        <w:pStyle w:val="TOC2"/>
        <w:tabs>
          <w:tab w:val="right" w:leader="dot" w:pos="8306"/>
        </w:tabs>
      </w:pPr>
      <w:hyperlink w:anchor="_Toc17439" w:history="1">
        <w:r>
          <w:rPr>
            <w:rFonts w:ascii="仿宋" w:eastAsia="仿宋" w:hAnsi="仿宋" w:cs="仿宋" w:hint="eastAsia"/>
            <w:lang w:eastAsia="zh-CN"/>
          </w:rPr>
          <w:t>(一)、项目选址原则</w:t>
        </w:r>
        <w:r>
          <w:tab/>
        </w:r>
        <w:r>
          <w:fldChar w:fldCharType="begin"/>
        </w:r>
        <w:r>
          <w:instrText xml:space="preserve"> PAGEREF _Toc17439 \h </w:instrText>
        </w:r>
        <w:r>
          <w:fldChar w:fldCharType="separate"/>
        </w:r>
        <w:r>
          <w:t>19</w:t>
        </w:r>
        <w:r>
          <w:fldChar w:fldCharType="end"/>
        </w:r>
      </w:hyperlink>
    </w:p>
    <w:p>
      <w:pPr>
        <w:pStyle w:val="TOC2"/>
        <w:tabs>
          <w:tab w:val="right" w:leader="dot" w:pos="8306"/>
        </w:tabs>
      </w:pPr>
      <w:hyperlink w:anchor="_Toc25617" w:history="1">
        <w:r>
          <w:rPr>
            <w:rFonts w:ascii="仿宋" w:eastAsia="仿宋" w:hAnsi="仿宋" w:cs="仿宋" w:hint="eastAsia"/>
            <w:lang w:eastAsia="zh-CN"/>
          </w:rPr>
          <w:t>(二)、项目选址</w:t>
        </w:r>
        <w:r>
          <w:tab/>
        </w:r>
        <w:r>
          <w:fldChar w:fldCharType="begin"/>
        </w:r>
        <w:r>
          <w:instrText xml:space="preserve"> PAGEREF _Toc25617 \h </w:instrText>
        </w:r>
        <w:r>
          <w:fldChar w:fldCharType="separate"/>
        </w:r>
        <w:r>
          <w:t>22</w:t>
        </w:r>
        <w:r>
          <w:fldChar w:fldCharType="end"/>
        </w:r>
      </w:hyperlink>
    </w:p>
    <w:p>
      <w:pPr>
        <w:pStyle w:val="TOC2"/>
        <w:tabs>
          <w:tab w:val="right" w:leader="dot" w:pos="8306"/>
        </w:tabs>
      </w:pPr>
      <w:hyperlink w:anchor="_Toc23148" w:history="1">
        <w:r>
          <w:rPr>
            <w:rFonts w:ascii="仿宋" w:eastAsia="仿宋" w:hAnsi="仿宋" w:cs="仿宋" w:hint="eastAsia"/>
            <w:lang w:eastAsia="zh-CN"/>
          </w:rPr>
          <w:t>(三)、建设条件分析</w:t>
        </w:r>
        <w:r>
          <w:tab/>
        </w:r>
        <w:r>
          <w:fldChar w:fldCharType="begin"/>
        </w:r>
        <w:r>
          <w:instrText xml:space="preserve"> PAGEREF _Toc23148 \h </w:instrText>
        </w:r>
        <w:r>
          <w:fldChar w:fldCharType="separate"/>
        </w:r>
        <w:r>
          <w:t>24</w:t>
        </w:r>
        <w:r>
          <w:fldChar w:fldCharType="end"/>
        </w:r>
      </w:hyperlink>
    </w:p>
    <w:p>
      <w:pPr>
        <w:pStyle w:val="TOC2"/>
        <w:tabs>
          <w:tab w:val="right" w:leader="dot" w:pos="8306"/>
        </w:tabs>
      </w:pPr>
      <w:hyperlink w:anchor="_Toc31604" w:history="1">
        <w:r>
          <w:rPr>
            <w:rFonts w:ascii="仿宋" w:eastAsia="仿宋" w:hAnsi="仿宋" w:cs="仿宋" w:hint="eastAsia"/>
            <w:lang w:eastAsia="zh-CN"/>
          </w:rPr>
          <w:t>(四)、用地控制指标</w:t>
        </w:r>
        <w:r>
          <w:tab/>
        </w:r>
        <w:r>
          <w:fldChar w:fldCharType="begin"/>
        </w:r>
        <w:r>
          <w:instrText xml:space="preserve"> PAGEREF _Toc31604 \h </w:instrText>
        </w:r>
        <w:r>
          <w:fldChar w:fldCharType="separate"/>
        </w:r>
        <w:r>
          <w:t>25</w:t>
        </w:r>
        <w:r>
          <w:fldChar w:fldCharType="end"/>
        </w:r>
      </w:hyperlink>
    </w:p>
    <w:p>
      <w:pPr>
        <w:pStyle w:val="TOC2"/>
        <w:tabs>
          <w:tab w:val="right" w:leader="dot" w:pos="8306"/>
        </w:tabs>
      </w:pPr>
      <w:hyperlink w:anchor="_Toc14334" w:history="1">
        <w:r>
          <w:rPr>
            <w:rFonts w:ascii="仿宋" w:eastAsia="仿宋" w:hAnsi="仿宋" w:cs="仿宋" w:hint="eastAsia"/>
            <w:lang w:eastAsia="zh-CN"/>
          </w:rPr>
          <w:t>(五)、地总体要求</w:t>
        </w:r>
        <w:r>
          <w:tab/>
        </w:r>
        <w:r>
          <w:fldChar w:fldCharType="begin"/>
        </w:r>
        <w:r>
          <w:instrText xml:space="preserve"> PAGEREF _Toc14334 \h </w:instrText>
        </w:r>
        <w:r>
          <w:fldChar w:fldCharType="separate"/>
        </w:r>
        <w:r>
          <w:t>27</w:t>
        </w:r>
        <w:r>
          <w:fldChar w:fldCharType="end"/>
        </w:r>
      </w:hyperlink>
    </w:p>
    <w:p>
      <w:pPr>
        <w:pStyle w:val="TOC2"/>
        <w:tabs>
          <w:tab w:val="right" w:leader="dot" w:pos="8306"/>
        </w:tabs>
      </w:pPr>
      <w:hyperlink w:anchor="_Toc24494" w:history="1">
        <w:r>
          <w:rPr>
            <w:rFonts w:ascii="仿宋" w:eastAsia="仿宋" w:hAnsi="仿宋" w:cs="仿宋" w:hint="eastAsia"/>
            <w:lang w:eastAsia="zh-CN"/>
          </w:rPr>
          <w:t>(六)、节约用地措施</w:t>
        </w:r>
        <w:r>
          <w:tab/>
        </w:r>
        <w:r>
          <w:fldChar w:fldCharType="begin"/>
        </w:r>
        <w:r>
          <w:instrText xml:space="preserve"> PAGEREF _Toc24494 \h </w:instrText>
        </w:r>
        <w:r>
          <w:fldChar w:fldCharType="separate"/>
        </w:r>
        <w:r>
          <w:t>28</w:t>
        </w:r>
        <w:r>
          <w:fldChar w:fldCharType="end"/>
        </w:r>
      </w:hyperlink>
    </w:p>
    <w:p>
      <w:pPr>
        <w:pStyle w:val="TOC2"/>
        <w:tabs>
          <w:tab w:val="right" w:leader="dot" w:pos="8306"/>
        </w:tabs>
      </w:pPr>
      <w:hyperlink w:anchor="_Toc23593" w:history="1">
        <w:r>
          <w:rPr>
            <w:rFonts w:ascii="仿宋" w:eastAsia="仿宋" w:hAnsi="仿宋" w:cs="仿宋" w:hint="eastAsia"/>
            <w:lang w:eastAsia="zh-CN"/>
          </w:rPr>
          <w:t>(七)、选址综合评价</w:t>
        </w:r>
        <w:r>
          <w:tab/>
        </w:r>
        <w:r>
          <w:fldChar w:fldCharType="begin"/>
        </w:r>
        <w:r>
          <w:instrText xml:space="preserve"> PAGEREF _Toc23593 \h </w:instrText>
        </w:r>
        <w:r>
          <w:fldChar w:fldCharType="separate"/>
        </w:r>
        <w:r>
          <w:t>29</w:t>
        </w:r>
        <w:r>
          <w:fldChar w:fldCharType="end"/>
        </w:r>
      </w:hyperlink>
    </w:p>
    <w:p>
      <w:pPr>
        <w:pStyle w:val="TOC1"/>
        <w:tabs>
          <w:tab w:val="right" w:leader="dot" w:pos="8306"/>
        </w:tabs>
      </w:pPr>
      <w:hyperlink w:anchor="_Toc10693" w:history="1">
        <w:r>
          <w:rPr>
            <w:rFonts w:ascii="仿宋" w:eastAsia="仿宋" w:hAnsi="仿宋" w:cs="仿宋" w:hint="eastAsia"/>
            <w:lang w:eastAsia="zh-CN"/>
          </w:rPr>
          <w:t>六、环境和生态影响分析</w:t>
        </w:r>
        <w:r>
          <w:tab/>
        </w:r>
        <w:r>
          <w:fldChar w:fldCharType="begin"/>
        </w:r>
        <w:r>
          <w:instrText xml:space="preserve"> PAGEREF _Toc10693 \h </w:instrText>
        </w:r>
        <w:r>
          <w:fldChar w:fldCharType="separate"/>
        </w:r>
        <w:r>
          <w:t>30</w:t>
        </w:r>
        <w:r>
          <w:fldChar w:fldCharType="end"/>
        </w:r>
      </w:hyperlink>
    </w:p>
    <w:p>
      <w:pPr>
        <w:pStyle w:val="TOC2"/>
        <w:tabs>
          <w:tab w:val="right" w:leader="dot" w:pos="8306"/>
        </w:tabs>
      </w:pPr>
      <w:hyperlink w:anchor="_Toc24250" w:history="1">
        <w:r>
          <w:rPr>
            <w:rFonts w:ascii="仿宋" w:eastAsia="仿宋" w:hAnsi="仿宋" w:cs="仿宋" w:hint="eastAsia"/>
            <w:lang w:eastAsia="zh-CN"/>
          </w:rPr>
          <w:t>(一)、环境和生态现状</w:t>
        </w:r>
        <w:r>
          <w:tab/>
        </w:r>
        <w:r>
          <w:fldChar w:fldCharType="begin"/>
        </w:r>
        <w:r>
          <w:instrText xml:space="preserve"> PAGEREF _Toc24250 \h </w:instrText>
        </w:r>
        <w:r>
          <w:fldChar w:fldCharType="separate"/>
        </w:r>
        <w:r>
          <w:t>30</w:t>
        </w:r>
        <w:r>
          <w:fldChar w:fldCharType="end"/>
        </w:r>
      </w:hyperlink>
    </w:p>
    <w:p>
      <w:pPr>
        <w:pStyle w:val="TOC2"/>
        <w:tabs>
          <w:tab w:val="right" w:leader="dot" w:pos="8306"/>
        </w:tabs>
      </w:pPr>
      <w:hyperlink w:anchor="_Toc29103" w:history="1">
        <w:r>
          <w:rPr>
            <w:rFonts w:ascii="仿宋" w:eastAsia="仿宋" w:hAnsi="仿宋" w:cs="仿宋" w:hint="eastAsia"/>
            <w:lang w:eastAsia="zh-CN"/>
          </w:rPr>
          <w:t>(二)、生态环境影响分析</w:t>
        </w:r>
        <w:r>
          <w:tab/>
        </w:r>
        <w:r>
          <w:fldChar w:fldCharType="begin"/>
        </w:r>
        <w:r>
          <w:instrText xml:space="preserve"> PAGEREF _Toc29103 \h </w:instrText>
        </w:r>
        <w:r>
          <w:fldChar w:fldCharType="separate"/>
        </w:r>
        <w:r>
          <w:t>32</w:t>
        </w:r>
        <w:r>
          <w:fldChar w:fldCharType="end"/>
        </w:r>
      </w:hyperlink>
    </w:p>
    <w:p>
      <w:pPr>
        <w:pStyle w:val="TOC2"/>
        <w:tabs>
          <w:tab w:val="right" w:leader="dot" w:pos="8306"/>
        </w:tabs>
      </w:pPr>
      <w:hyperlink w:anchor="_Toc16834" w:history="1">
        <w:r>
          <w:rPr>
            <w:rFonts w:ascii="仿宋" w:eastAsia="仿宋" w:hAnsi="仿宋" w:cs="仿宋" w:hint="eastAsia"/>
            <w:lang w:eastAsia="zh-CN"/>
          </w:rPr>
          <w:t>(三)、生态环境保护措施</w:t>
        </w:r>
        <w:r>
          <w:tab/>
        </w:r>
        <w:r>
          <w:fldChar w:fldCharType="begin"/>
        </w:r>
        <w:r>
          <w:instrText xml:space="preserve"> PAGEREF _Toc16834 \h </w:instrText>
        </w:r>
        <w:r>
          <w:fldChar w:fldCharType="separate"/>
        </w:r>
        <w:r>
          <w:t>33</w:t>
        </w:r>
        <w:r>
          <w:fldChar w:fldCharType="end"/>
        </w:r>
      </w:hyperlink>
    </w:p>
    <w:p>
      <w:pPr>
        <w:pStyle w:val="TOC2"/>
        <w:tabs>
          <w:tab w:val="right" w:leader="dot" w:pos="8306"/>
        </w:tabs>
      </w:pPr>
      <w:hyperlink w:anchor="_Toc7013" w:history="1">
        <w:r>
          <w:rPr>
            <w:rFonts w:ascii="仿宋" w:eastAsia="仿宋" w:hAnsi="仿宋" w:cs="仿宋" w:hint="eastAsia"/>
            <w:lang w:eastAsia="zh-CN"/>
          </w:rPr>
          <w:t>(四)、地质灾害影响分析</w:t>
        </w:r>
        <w:r>
          <w:tab/>
        </w:r>
        <w:r>
          <w:fldChar w:fldCharType="begin"/>
        </w:r>
        <w:r>
          <w:instrText xml:space="preserve"> PAGEREF _Toc7013 \h </w:instrText>
        </w:r>
        <w:r>
          <w:fldChar w:fldCharType="separate"/>
        </w:r>
        <w:r>
          <w:t>35</w:t>
        </w:r>
        <w:r>
          <w:fldChar w:fldCharType="end"/>
        </w:r>
      </w:hyperlink>
    </w:p>
    <w:p>
      <w:pPr>
        <w:pStyle w:val="TOC2"/>
        <w:tabs>
          <w:tab w:val="right" w:leader="dot" w:pos="8306"/>
        </w:tabs>
      </w:pPr>
      <w:hyperlink w:anchor="_Toc17113" w:history="1">
        <w:r>
          <w:rPr>
            <w:rFonts w:ascii="仿宋" w:eastAsia="仿宋" w:hAnsi="仿宋" w:cs="仿宋" w:hint="eastAsia"/>
            <w:lang w:eastAsia="zh-CN"/>
          </w:rPr>
          <w:t>(五)、特殊环境影响</w:t>
        </w:r>
        <w:r>
          <w:tab/>
        </w:r>
        <w:r>
          <w:fldChar w:fldCharType="begin"/>
        </w:r>
        <w:r>
          <w:instrText xml:space="preserve"> PAGEREF _Toc17113 \h </w:instrText>
        </w:r>
        <w:r>
          <w:fldChar w:fldCharType="separate"/>
        </w:r>
        <w:r>
          <w:t>36</w:t>
        </w:r>
        <w:r>
          <w:fldChar w:fldCharType="end"/>
        </w:r>
      </w:hyperlink>
    </w:p>
    <w:p>
      <w:pPr>
        <w:pStyle w:val="TOC1"/>
        <w:tabs>
          <w:tab w:val="right" w:leader="dot" w:pos="8306"/>
        </w:tabs>
      </w:pPr>
      <w:hyperlink w:anchor="_Toc14743" w:history="1">
        <w:r>
          <w:rPr>
            <w:rFonts w:ascii="仿宋" w:eastAsia="仿宋" w:hAnsi="仿宋" w:cs="仿宋" w:hint="eastAsia"/>
            <w:lang w:eastAsia="zh-CN"/>
          </w:rPr>
          <w:t>七、项目质量与标准</w:t>
        </w:r>
        <w:r>
          <w:tab/>
        </w:r>
        <w:r>
          <w:fldChar w:fldCharType="begin"/>
        </w:r>
        <w:r>
          <w:instrText xml:space="preserve"> PAGEREF _Toc14743 \h </w:instrText>
        </w:r>
        <w:r>
          <w:fldChar w:fldCharType="separate"/>
        </w:r>
        <w:r>
          <w:t>37</w:t>
        </w:r>
        <w:r>
          <w:fldChar w:fldCharType="end"/>
        </w:r>
      </w:hyperlink>
    </w:p>
    <w:p>
      <w:pPr>
        <w:pStyle w:val="TOC2"/>
        <w:tabs>
          <w:tab w:val="right" w:leader="dot" w:pos="8306"/>
        </w:tabs>
      </w:pPr>
      <w:hyperlink w:anchor="_Toc12160" w:history="1">
        <w:r>
          <w:rPr>
            <w:rFonts w:ascii="仿宋" w:eastAsia="仿宋" w:hAnsi="仿宋" w:cs="仿宋" w:hint="eastAsia"/>
            <w:lang w:eastAsia="zh-CN"/>
          </w:rPr>
          <w:t>(一)、质量保障体系</w:t>
        </w:r>
        <w:r>
          <w:tab/>
        </w:r>
        <w:r>
          <w:fldChar w:fldCharType="begin"/>
        </w:r>
        <w:r>
          <w:instrText xml:space="preserve"> PAGEREF _Toc12160 \h </w:instrText>
        </w:r>
        <w:r>
          <w:fldChar w:fldCharType="separate"/>
        </w:r>
        <w:r>
          <w:t>37</w:t>
        </w:r>
        <w:r>
          <w:fldChar w:fldCharType="end"/>
        </w:r>
      </w:hyperlink>
    </w:p>
    <w:p>
      <w:pPr>
        <w:pStyle w:val="TOC2"/>
        <w:tabs>
          <w:tab w:val="right" w:leader="dot" w:pos="8306"/>
        </w:tabs>
      </w:pPr>
      <w:hyperlink w:anchor="_Toc6923" w:history="1">
        <w:r>
          <w:rPr>
            <w:rFonts w:ascii="仿宋" w:eastAsia="仿宋" w:hAnsi="仿宋" w:cs="仿宋" w:hint="eastAsia"/>
            <w:lang w:eastAsia="zh-CN"/>
          </w:rPr>
          <w:t>(二)、标准化作业流程</w:t>
        </w:r>
        <w:r>
          <w:tab/>
        </w:r>
        <w:r>
          <w:fldChar w:fldCharType="begin"/>
        </w:r>
        <w:r>
          <w:instrText xml:space="preserve"> PAGEREF _Toc6923 \h </w:instrText>
        </w:r>
        <w:r>
          <w:fldChar w:fldCharType="separate"/>
        </w:r>
        <w:r>
          <w:t>39</w:t>
        </w:r>
        <w:r>
          <w:fldChar w:fldCharType="end"/>
        </w:r>
      </w:hyperlink>
    </w:p>
    <w:p>
      <w:pPr>
        <w:pStyle w:val="TOC2"/>
        <w:tabs>
          <w:tab w:val="right" w:leader="dot" w:pos="8306"/>
        </w:tabs>
      </w:pPr>
      <w:hyperlink w:anchor="_Toc7559" w:history="1">
        <w:r>
          <w:rPr>
            <w:rFonts w:ascii="仿宋" w:eastAsia="仿宋" w:hAnsi="仿宋" w:cs="仿宋" w:hint="eastAsia"/>
            <w:lang w:eastAsia="zh-CN"/>
          </w:rPr>
          <w:t>(三)、质量监控与评估</w:t>
        </w:r>
        <w:r>
          <w:tab/>
        </w:r>
        <w:r>
          <w:fldChar w:fldCharType="begin"/>
        </w:r>
        <w:r>
          <w:instrText xml:space="preserve"> PAGEREF _Toc7559 \h </w:instrText>
        </w:r>
        <w:r>
          <w:fldChar w:fldCharType="separate"/>
        </w:r>
        <w:r>
          <w:t>41</w:t>
        </w:r>
        <w:r>
          <w:fldChar w:fldCharType="end"/>
        </w:r>
      </w:hyperlink>
    </w:p>
    <w:p>
      <w:pPr>
        <w:pStyle w:val="TOC2"/>
        <w:tabs>
          <w:tab w:val="right" w:leader="dot" w:pos="8306"/>
        </w:tabs>
      </w:pPr>
      <w:hyperlink w:anchor="_Toc32748" w:history="1">
        <w:r>
          <w:rPr>
            <w:rFonts w:ascii="仿宋" w:eastAsia="仿宋" w:hAnsi="仿宋" w:cs="仿宋" w:hint="eastAsia"/>
            <w:lang w:eastAsia="zh-CN"/>
          </w:rPr>
          <w:t>(四)、质量改进计划</w:t>
        </w:r>
        <w:r>
          <w:tab/>
        </w:r>
        <w:r>
          <w:fldChar w:fldCharType="begin"/>
        </w:r>
        <w:r>
          <w:instrText xml:space="preserve"> PAGEREF _Toc32748 \h </w:instrText>
        </w:r>
        <w:r>
          <w:fldChar w:fldCharType="separate"/>
        </w:r>
        <w:r>
          <w:t>41</w:t>
        </w:r>
        <w:r>
          <w:fldChar w:fldCharType="end"/>
        </w:r>
      </w:hyperlink>
    </w:p>
    <w:p>
      <w:pPr>
        <w:pStyle w:val="TOC1"/>
        <w:tabs>
          <w:tab w:val="right" w:leader="dot" w:pos="8306"/>
        </w:tabs>
      </w:pPr>
      <w:hyperlink w:anchor="_Toc12191" w:history="1">
        <w:r>
          <w:rPr>
            <w:rFonts w:ascii="仿宋" w:eastAsia="仿宋" w:hAnsi="仿宋" w:cs="仿宋" w:hint="eastAsia"/>
            <w:lang w:eastAsia="zh-CN"/>
          </w:rPr>
          <w:t>八、项目实施与管理方案</w:t>
        </w:r>
        <w:r>
          <w:tab/>
        </w:r>
        <w:r>
          <w:fldChar w:fldCharType="begin"/>
        </w:r>
        <w:r>
          <w:instrText xml:space="preserve"> PAGEREF _Toc12191 \h </w:instrText>
        </w:r>
        <w:r>
          <w:fldChar w:fldCharType="separate"/>
        </w:r>
        <w:r>
          <w:t>43</w:t>
        </w:r>
        <w:r>
          <w:fldChar w:fldCharType="end"/>
        </w:r>
      </w:hyperlink>
    </w:p>
    <w:p>
      <w:pPr>
        <w:pStyle w:val="TOC2"/>
        <w:tabs>
          <w:tab w:val="right" w:leader="dot" w:pos="8306"/>
        </w:tabs>
      </w:pPr>
      <w:hyperlink w:anchor="_Toc7826" w:history="1">
        <w:r>
          <w:rPr>
            <w:rFonts w:ascii="仿宋" w:eastAsia="仿宋" w:hAnsi="仿宋" w:cs="仿宋" w:hint="eastAsia"/>
            <w:lang w:eastAsia="zh-CN"/>
          </w:rPr>
          <w:t>(一)、项目实施计划</w:t>
        </w:r>
        <w:r>
          <w:tab/>
        </w:r>
        <w:r>
          <w:fldChar w:fldCharType="begin"/>
        </w:r>
        <w:r>
          <w:instrText xml:space="preserve"> PAGEREF _Toc7826 \h </w:instrText>
        </w:r>
        <w:r>
          <w:fldChar w:fldCharType="separate"/>
        </w:r>
        <w:r>
          <w:t>43</w:t>
        </w:r>
        <w:r>
          <w:fldChar w:fldCharType="end"/>
        </w:r>
      </w:hyperlink>
    </w:p>
    <w:p>
      <w:pPr>
        <w:pStyle w:val="TOC2"/>
        <w:tabs>
          <w:tab w:val="right" w:leader="dot" w:pos="8306"/>
        </w:tabs>
      </w:pPr>
      <w:hyperlink w:anchor="_Toc3969" w:history="1">
        <w:r>
          <w:rPr>
            <w:rFonts w:ascii="仿宋" w:eastAsia="仿宋" w:hAnsi="仿宋" w:cs="仿宋" w:hint="eastAsia"/>
            <w:lang w:eastAsia="zh-CN"/>
          </w:rPr>
          <w:t>(二)、项目组织机构与职责</w:t>
        </w:r>
        <w:r>
          <w:tab/>
        </w:r>
        <w:r>
          <w:fldChar w:fldCharType="begin"/>
        </w:r>
        <w:r>
          <w:instrText xml:space="preserve"> PAGEREF _Toc3969 \h </w:instrText>
        </w:r>
        <w:r>
          <w:fldChar w:fldCharType="separate"/>
        </w:r>
        <w:r>
          <w:t>44</w:t>
        </w:r>
        <w:r>
          <w:fldChar w:fldCharType="end"/>
        </w:r>
      </w:hyperlink>
    </w:p>
    <w:p>
      <w:pPr>
        <w:pStyle w:val="TOC2"/>
        <w:tabs>
          <w:tab w:val="right" w:leader="dot" w:pos="8306"/>
        </w:tabs>
      </w:pPr>
      <w:hyperlink w:anchor="_Toc7053" w:history="1">
        <w:r>
          <w:rPr>
            <w:rFonts w:ascii="仿宋" w:eastAsia="仿宋" w:hAnsi="仿宋" w:cs="仿宋" w:hint="eastAsia"/>
            <w:lang w:eastAsia="zh-CN"/>
          </w:rPr>
          <w:t>(三)、项目管理与监控体系</w:t>
        </w:r>
        <w:r>
          <w:tab/>
        </w:r>
        <w:r>
          <w:fldChar w:fldCharType="begin"/>
        </w:r>
        <w:r>
          <w:instrText xml:space="preserve"> PAGEREF _Toc7053 \h </w:instrText>
        </w:r>
        <w:r>
          <w:fldChar w:fldCharType="separate"/>
        </w:r>
        <w:r>
          <w:t>47</w:t>
        </w:r>
        <w:r>
          <w:fldChar w:fldCharType="end"/>
        </w:r>
      </w:hyperlink>
    </w:p>
    <w:p>
      <w:pPr>
        <w:pStyle w:val="TOC1"/>
        <w:tabs>
          <w:tab w:val="right" w:leader="dot" w:pos="8306"/>
        </w:tabs>
      </w:pPr>
      <w:hyperlink w:anchor="_Toc21074" w:history="1">
        <w:r>
          <w:rPr>
            <w:rFonts w:ascii="仿宋" w:eastAsia="仿宋" w:hAnsi="仿宋" w:cs="仿宋" w:hint="eastAsia"/>
            <w:lang w:eastAsia="zh-CN"/>
          </w:rPr>
          <w:t>九、客户关系管理与市场拓展</w:t>
        </w:r>
        <w:r>
          <w:tab/>
        </w:r>
        <w:r>
          <w:fldChar w:fldCharType="begin"/>
        </w:r>
        <w:r>
          <w:instrText xml:space="preserve"> PAGEREF _Toc21074 \h </w:instrText>
        </w:r>
        <w:r>
          <w:fldChar w:fldCharType="separate"/>
        </w:r>
        <w:r>
          <w:t>48</w:t>
        </w:r>
        <w:r>
          <w:fldChar w:fldCharType="end"/>
        </w:r>
      </w:hyperlink>
    </w:p>
    <w:p>
      <w:pPr>
        <w:pStyle w:val="TOC2"/>
        <w:tabs>
          <w:tab w:val="right" w:leader="dot" w:pos="8306"/>
        </w:tabs>
      </w:pPr>
      <w:hyperlink w:anchor="_Toc30451" w:history="1">
        <w:r>
          <w:rPr>
            <w:rFonts w:ascii="仿宋" w:eastAsia="仿宋" w:hAnsi="仿宋" w:cs="仿宋" w:hint="eastAsia"/>
            <w:lang w:eastAsia="zh-CN"/>
          </w:rPr>
          <w:t>(一)、客户关系管理策略</w:t>
        </w:r>
        <w:r>
          <w:tab/>
        </w:r>
        <w:r>
          <w:fldChar w:fldCharType="begin"/>
        </w:r>
        <w:r>
          <w:instrText xml:space="preserve"> PAGEREF _Toc30451 \h </w:instrText>
        </w:r>
        <w:r>
          <w:fldChar w:fldCharType="separate"/>
        </w:r>
        <w:r>
          <w:t>48</w:t>
        </w:r>
        <w:r>
          <w:fldChar w:fldCharType="end"/>
        </w:r>
      </w:hyperlink>
    </w:p>
    <w:p>
      <w:pPr>
        <w:pStyle w:val="TOC2"/>
        <w:tabs>
          <w:tab w:val="right" w:leader="dot" w:pos="8306"/>
        </w:tabs>
      </w:pPr>
      <w:hyperlink w:anchor="_Toc24881" w:history="1">
        <w:r>
          <w:rPr>
            <w:rFonts w:ascii="仿宋" w:eastAsia="仿宋" w:hAnsi="仿宋" w:cs="仿宋" w:hint="eastAsia"/>
            <w:lang w:eastAsia="zh-CN"/>
          </w:rPr>
          <w:t>(二)、市场拓展方案</w:t>
        </w:r>
        <w:r>
          <w:tab/>
        </w:r>
        <w:r>
          <w:fldChar w:fldCharType="begin"/>
        </w:r>
        <w:r>
          <w:instrText xml:space="preserve"> PAGEREF _Toc24881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0" w:history="1">
        <w:r>
          <w:rPr>
            <w:rFonts w:ascii="仿宋" w:eastAsia="仿宋" w:hAnsi="仿宋" w:cs="仿宋" w:hint="eastAsia"/>
            <w:lang w:eastAsia="zh-CN"/>
          </w:rPr>
          <w:t>十、项目变更管理</w:t>
        </w:r>
        <w:r>
          <w:tab/>
        </w:r>
        <w:r>
          <w:fldChar w:fldCharType="begin"/>
        </w:r>
        <w:r>
          <w:instrText xml:space="preserve"> PAGEREF _Toc16710 \h </w:instrText>
        </w:r>
        <w:r>
          <w:fldChar w:fldCharType="separate"/>
        </w:r>
        <w:r>
          <w:t>51</w:t>
        </w:r>
        <w:r>
          <w:fldChar w:fldCharType="end"/>
        </w:r>
      </w:hyperlink>
    </w:p>
    <w:p>
      <w:pPr>
        <w:pStyle w:val="TOC2"/>
        <w:tabs>
          <w:tab w:val="right" w:leader="dot" w:pos="8306"/>
        </w:tabs>
      </w:pPr>
      <w:hyperlink w:anchor="_Toc3848" w:history="1">
        <w:r>
          <w:rPr>
            <w:rFonts w:ascii="仿宋" w:eastAsia="仿宋" w:hAnsi="仿宋" w:cs="仿宋" w:hint="eastAsia"/>
            <w:lang w:eastAsia="zh-CN"/>
          </w:rPr>
          <w:t>(一)、变更控制流程</w:t>
        </w:r>
        <w:r>
          <w:tab/>
        </w:r>
        <w:r>
          <w:fldChar w:fldCharType="begin"/>
        </w:r>
        <w:r>
          <w:instrText xml:space="preserve"> PAGEREF _Toc3848 \h </w:instrText>
        </w:r>
        <w:r>
          <w:fldChar w:fldCharType="separate"/>
        </w:r>
        <w:r>
          <w:t>51</w:t>
        </w:r>
        <w:r>
          <w:fldChar w:fldCharType="end"/>
        </w:r>
      </w:hyperlink>
    </w:p>
    <w:p>
      <w:pPr>
        <w:pStyle w:val="TOC2"/>
        <w:tabs>
          <w:tab w:val="right" w:leader="dot" w:pos="8306"/>
        </w:tabs>
      </w:pPr>
      <w:hyperlink w:anchor="_Toc15473" w:history="1">
        <w:r>
          <w:rPr>
            <w:rFonts w:ascii="仿宋" w:eastAsia="仿宋" w:hAnsi="仿宋" w:cs="仿宋" w:hint="eastAsia"/>
            <w:lang w:eastAsia="zh-CN"/>
          </w:rPr>
          <w:t>(二)、影响评估与处理</w:t>
        </w:r>
        <w:r>
          <w:tab/>
        </w:r>
        <w:r>
          <w:fldChar w:fldCharType="begin"/>
        </w:r>
        <w:r>
          <w:instrText xml:space="preserve"> PAGEREF _Toc15473 \h </w:instrText>
        </w:r>
        <w:r>
          <w:fldChar w:fldCharType="separate"/>
        </w:r>
        <w:r>
          <w:t>51</w:t>
        </w:r>
        <w:r>
          <w:fldChar w:fldCharType="end"/>
        </w:r>
      </w:hyperlink>
    </w:p>
    <w:p>
      <w:pPr>
        <w:pStyle w:val="TOC2"/>
        <w:tabs>
          <w:tab w:val="right" w:leader="dot" w:pos="8306"/>
        </w:tabs>
      </w:pPr>
      <w:hyperlink w:anchor="_Toc3610" w:history="1">
        <w:r>
          <w:rPr>
            <w:rFonts w:ascii="仿宋" w:eastAsia="仿宋" w:hAnsi="仿宋" w:cs="仿宋" w:hint="eastAsia"/>
            <w:lang w:eastAsia="zh-CN"/>
          </w:rPr>
          <w:t>(三)、变更记录与追踪</w:t>
        </w:r>
        <w:r>
          <w:tab/>
        </w:r>
        <w:r>
          <w:fldChar w:fldCharType="begin"/>
        </w:r>
        <w:r>
          <w:instrText xml:space="preserve"> PAGEREF _Toc3610 \h </w:instrText>
        </w:r>
        <w:r>
          <w:fldChar w:fldCharType="separate"/>
        </w:r>
        <w:r>
          <w:t>53</w:t>
        </w:r>
        <w:r>
          <w:fldChar w:fldCharType="end"/>
        </w:r>
      </w:hyperlink>
    </w:p>
    <w:p>
      <w:pPr>
        <w:pStyle w:val="TOC2"/>
        <w:tabs>
          <w:tab w:val="right" w:leader="dot" w:pos="8306"/>
        </w:tabs>
      </w:pPr>
      <w:hyperlink w:anchor="_Toc29090" w:history="1">
        <w:r>
          <w:rPr>
            <w:rFonts w:ascii="仿宋" w:eastAsia="仿宋" w:hAnsi="仿宋" w:cs="仿宋" w:hint="eastAsia"/>
            <w:lang w:eastAsia="zh-CN"/>
          </w:rPr>
          <w:t>(四)、变更管理策略</w:t>
        </w:r>
        <w:r>
          <w:tab/>
        </w:r>
        <w:r>
          <w:fldChar w:fldCharType="begin"/>
        </w:r>
        <w:r>
          <w:instrText xml:space="preserve"> PAGEREF _Toc29090 \h </w:instrText>
        </w:r>
        <w:r>
          <w:fldChar w:fldCharType="separate"/>
        </w:r>
        <w:r>
          <w:t>55</w:t>
        </w:r>
        <w:r>
          <w:fldChar w:fldCharType="end"/>
        </w:r>
      </w:hyperlink>
    </w:p>
    <w:p>
      <w:pPr>
        <w:pStyle w:val="TOC1"/>
        <w:tabs>
          <w:tab w:val="right" w:leader="dot" w:pos="8306"/>
        </w:tabs>
      </w:pPr>
      <w:hyperlink w:anchor="_Toc19182" w:history="1">
        <w:r>
          <w:rPr>
            <w:rFonts w:ascii="仿宋" w:eastAsia="仿宋" w:hAnsi="仿宋" w:cs="仿宋" w:hint="eastAsia"/>
            <w:lang w:eastAsia="zh-CN"/>
          </w:rPr>
          <w:t>十一、土地利用与规划方案</w:t>
        </w:r>
        <w:r>
          <w:tab/>
        </w:r>
        <w:r>
          <w:fldChar w:fldCharType="begin"/>
        </w:r>
        <w:r>
          <w:instrText xml:space="preserve"> PAGEREF _Toc19182 \h </w:instrText>
        </w:r>
        <w:r>
          <w:fldChar w:fldCharType="separate"/>
        </w:r>
        <w:r>
          <w:t>56</w:t>
        </w:r>
        <w:r>
          <w:fldChar w:fldCharType="end"/>
        </w:r>
      </w:hyperlink>
    </w:p>
    <w:p>
      <w:pPr>
        <w:pStyle w:val="TOC2"/>
        <w:tabs>
          <w:tab w:val="right" w:leader="dot" w:pos="8306"/>
        </w:tabs>
      </w:pPr>
      <w:hyperlink w:anchor="_Toc19219" w:history="1">
        <w:r>
          <w:rPr>
            <w:rFonts w:ascii="仿宋" w:eastAsia="仿宋" w:hAnsi="仿宋" w:cs="仿宋" w:hint="eastAsia"/>
            <w:lang w:eastAsia="zh-CN"/>
          </w:rPr>
          <w:t>(一)、项目用地情况分析</w:t>
        </w:r>
        <w:r>
          <w:tab/>
        </w:r>
        <w:r>
          <w:fldChar w:fldCharType="begin"/>
        </w:r>
        <w:r>
          <w:instrText xml:space="preserve"> PAGEREF _Toc19219 \h </w:instrText>
        </w:r>
        <w:r>
          <w:fldChar w:fldCharType="separate"/>
        </w:r>
        <w:r>
          <w:t>56</w:t>
        </w:r>
        <w:r>
          <w:fldChar w:fldCharType="end"/>
        </w:r>
      </w:hyperlink>
    </w:p>
    <w:p>
      <w:pPr>
        <w:pStyle w:val="TOC2"/>
        <w:tabs>
          <w:tab w:val="right" w:leader="dot" w:pos="8306"/>
        </w:tabs>
      </w:pPr>
      <w:hyperlink w:anchor="_Toc8055" w:history="1">
        <w:r>
          <w:rPr>
            <w:rFonts w:ascii="仿宋" w:eastAsia="仿宋" w:hAnsi="仿宋" w:cs="仿宋" w:hint="eastAsia"/>
            <w:lang w:eastAsia="zh-CN"/>
          </w:rPr>
          <w:t>(二)、土地利用规划方案</w:t>
        </w:r>
        <w:r>
          <w:tab/>
        </w:r>
        <w:r>
          <w:fldChar w:fldCharType="begin"/>
        </w:r>
        <w:r>
          <w:instrText xml:space="preserve"> PAGEREF _Toc8055 \h </w:instrText>
        </w:r>
        <w:r>
          <w:fldChar w:fldCharType="separate"/>
        </w:r>
        <w:r>
          <w:t>57</w:t>
        </w:r>
        <w:r>
          <w:fldChar w:fldCharType="end"/>
        </w:r>
      </w:hyperlink>
    </w:p>
    <w:p>
      <w:pPr>
        <w:pStyle w:val="TOC1"/>
        <w:tabs>
          <w:tab w:val="right" w:leader="dot" w:pos="8306"/>
        </w:tabs>
      </w:pPr>
      <w:hyperlink w:anchor="_Toc30976" w:history="1">
        <w:r>
          <w:rPr>
            <w:rFonts w:ascii="仿宋" w:eastAsia="仿宋" w:hAnsi="仿宋" w:cs="仿宋" w:hint="eastAsia"/>
            <w:lang w:eastAsia="zh-CN"/>
          </w:rPr>
          <w:t>十二、资金管理与财务规划</w:t>
        </w:r>
        <w:r>
          <w:tab/>
        </w:r>
        <w:r>
          <w:fldChar w:fldCharType="begin"/>
        </w:r>
        <w:r>
          <w:instrText xml:space="preserve"> PAGEREF _Toc30976 \h </w:instrText>
        </w:r>
        <w:r>
          <w:fldChar w:fldCharType="separate"/>
        </w:r>
        <w:r>
          <w:t>59</w:t>
        </w:r>
        <w:r>
          <w:fldChar w:fldCharType="end"/>
        </w:r>
      </w:hyperlink>
    </w:p>
    <w:p>
      <w:pPr>
        <w:pStyle w:val="TOC2"/>
        <w:tabs>
          <w:tab w:val="right" w:leader="dot" w:pos="8306"/>
        </w:tabs>
      </w:pPr>
      <w:hyperlink w:anchor="_Toc10421" w:history="1">
        <w:r>
          <w:rPr>
            <w:rFonts w:ascii="仿宋" w:eastAsia="仿宋" w:hAnsi="仿宋" w:cs="仿宋" w:hint="eastAsia"/>
            <w:lang w:eastAsia="zh-CN"/>
          </w:rPr>
          <w:t>(一)、项目资金来源与筹措</w:t>
        </w:r>
        <w:r>
          <w:tab/>
        </w:r>
        <w:r>
          <w:fldChar w:fldCharType="begin"/>
        </w:r>
        <w:r>
          <w:instrText xml:space="preserve"> PAGEREF _Toc10421 \h </w:instrText>
        </w:r>
        <w:r>
          <w:fldChar w:fldCharType="separate"/>
        </w:r>
        <w:r>
          <w:t>59</w:t>
        </w:r>
        <w:r>
          <w:fldChar w:fldCharType="end"/>
        </w:r>
      </w:hyperlink>
    </w:p>
    <w:p>
      <w:pPr>
        <w:pStyle w:val="TOC2"/>
        <w:tabs>
          <w:tab w:val="right" w:leader="dot" w:pos="8306"/>
        </w:tabs>
      </w:pPr>
      <w:hyperlink w:anchor="_Toc25431" w:history="1">
        <w:r>
          <w:rPr>
            <w:rFonts w:ascii="仿宋" w:eastAsia="仿宋" w:hAnsi="仿宋" w:cs="仿宋" w:hint="eastAsia"/>
            <w:lang w:eastAsia="zh-CN"/>
          </w:rPr>
          <w:t>(二)、资金使用与监管</w:t>
        </w:r>
        <w:r>
          <w:tab/>
        </w:r>
        <w:r>
          <w:fldChar w:fldCharType="begin"/>
        </w:r>
        <w:r>
          <w:instrText xml:space="preserve"> PAGEREF _Toc25431 \h </w:instrText>
        </w:r>
        <w:r>
          <w:fldChar w:fldCharType="separate"/>
        </w:r>
        <w:r>
          <w:t>60</w:t>
        </w:r>
        <w:r>
          <w:fldChar w:fldCharType="end"/>
        </w:r>
      </w:hyperlink>
    </w:p>
    <w:p>
      <w:pPr>
        <w:pStyle w:val="TOC2"/>
        <w:tabs>
          <w:tab w:val="right" w:leader="dot" w:pos="8306"/>
        </w:tabs>
      </w:pPr>
      <w:hyperlink w:anchor="_Toc6687" w:history="1">
        <w:r>
          <w:rPr>
            <w:rFonts w:ascii="仿宋" w:eastAsia="仿宋" w:hAnsi="仿宋" w:cs="仿宋" w:hint="eastAsia"/>
            <w:lang w:eastAsia="zh-CN"/>
          </w:rPr>
          <w:t>(三)、财务规划与预测</w:t>
        </w:r>
        <w:r>
          <w:tab/>
        </w:r>
        <w:r>
          <w:fldChar w:fldCharType="begin"/>
        </w:r>
        <w:r>
          <w:instrText xml:space="preserve"> PAGEREF _Toc6687 \h </w:instrText>
        </w:r>
        <w:r>
          <w:fldChar w:fldCharType="separate"/>
        </w:r>
        <w:r>
          <w:t>61</w:t>
        </w:r>
        <w:r>
          <w:fldChar w:fldCharType="end"/>
        </w:r>
      </w:hyperlink>
    </w:p>
    <w:p>
      <w:pPr>
        <w:pStyle w:val="TOC1"/>
        <w:tabs>
          <w:tab w:val="right" w:leader="dot" w:pos="8306"/>
        </w:tabs>
      </w:pPr>
      <w:hyperlink w:anchor="_Toc13801" w:history="1">
        <w:r>
          <w:rPr>
            <w:rFonts w:ascii="仿宋" w:eastAsia="仿宋" w:hAnsi="仿宋" w:cs="仿宋" w:hint="eastAsia"/>
            <w:lang w:eastAsia="zh-CN"/>
          </w:rPr>
          <w:t>十三、设施与设备管理</w:t>
        </w:r>
        <w:r>
          <w:tab/>
        </w:r>
        <w:r>
          <w:fldChar w:fldCharType="begin"/>
        </w:r>
        <w:r>
          <w:instrText xml:space="preserve"> PAGEREF _Toc13801 \h </w:instrText>
        </w:r>
        <w:r>
          <w:fldChar w:fldCharType="separate"/>
        </w:r>
        <w:r>
          <w:t>62</w:t>
        </w:r>
        <w:r>
          <w:fldChar w:fldCharType="end"/>
        </w:r>
      </w:hyperlink>
    </w:p>
    <w:p>
      <w:pPr>
        <w:pStyle w:val="TOC2"/>
        <w:tabs>
          <w:tab w:val="right" w:leader="dot" w:pos="8306"/>
        </w:tabs>
      </w:pPr>
      <w:hyperlink w:anchor="_Toc1429" w:history="1">
        <w:r>
          <w:rPr>
            <w:rFonts w:ascii="仿宋" w:eastAsia="仿宋" w:hAnsi="仿宋" w:cs="仿宋" w:hint="eastAsia"/>
            <w:lang w:eastAsia="zh-CN"/>
          </w:rPr>
          <w:t>(一)、设施规划与配置</w:t>
        </w:r>
        <w:r>
          <w:tab/>
        </w:r>
        <w:r>
          <w:fldChar w:fldCharType="begin"/>
        </w:r>
        <w:r>
          <w:instrText xml:space="preserve"> PAGEREF _Toc1429 \h </w:instrText>
        </w:r>
        <w:r>
          <w:fldChar w:fldCharType="separate"/>
        </w:r>
        <w:r>
          <w:t>62</w:t>
        </w:r>
        <w:r>
          <w:fldChar w:fldCharType="end"/>
        </w:r>
      </w:hyperlink>
    </w:p>
    <w:p>
      <w:pPr>
        <w:pStyle w:val="TOC2"/>
        <w:tabs>
          <w:tab w:val="right" w:leader="dot" w:pos="8306"/>
        </w:tabs>
      </w:pPr>
      <w:hyperlink w:anchor="_Toc17189" w:history="1">
        <w:r>
          <w:rPr>
            <w:rFonts w:ascii="仿宋" w:eastAsia="仿宋" w:hAnsi="仿宋" w:cs="仿宋" w:hint="eastAsia"/>
            <w:lang w:eastAsia="zh-CN"/>
          </w:rPr>
          <w:t>(二)、设备采购与维护管理</w:t>
        </w:r>
        <w:r>
          <w:tab/>
        </w:r>
        <w:r>
          <w:fldChar w:fldCharType="begin"/>
        </w:r>
        <w:r>
          <w:instrText xml:space="preserve"> PAGEREF _Toc17189 \h </w:instrText>
        </w:r>
        <w:r>
          <w:fldChar w:fldCharType="separate"/>
        </w:r>
        <w:r>
          <w:t>63</w:t>
        </w:r>
        <w:r>
          <w:fldChar w:fldCharType="end"/>
        </w:r>
      </w:hyperlink>
    </w:p>
    <w:p>
      <w:pPr>
        <w:pStyle w:val="TOC2"/>
        <w:tabs>
          <w:tab w:val="right" w:leader="dot" w:pos="8306"/>
        </w:tabs>
      </w:pPr>
      <w:hyperlink w:anchor="_Toc940" w:history="1">
        <w:r>
          <w:rPr>
            <w:rFonts w:ascii="仿宋" w:eastAsia="仿宋" w:hAnsi="仿宋" w:cs="仿宋" w:hint="eastAsia"/>
            <w:lang w:eastAsia="zh-CN"/>
          </w:rPr>
          <w:t>(三)、设施设备升级策略</w:t>
        </w:r>
        <w:r>
          <w:tab/>
        </w:r>
        <w:r>
          <w:fldChar w:fldCharType="begin"/>
        </w:r>
        <w:r>
          <w:instrText xml:space="preserve"> PAGEREF _Toc940 \h </w:instrText>
        </w:r>
        <w:r>
          <w:fldChar w:fldCharType="separate"/>
        </w:r>
        <w:r>
          <w:t>64</w:t>
        </w:r>
        <w:r>
          <w:fldChar w:fldCharType="end"/>
        </w:r>
      </w:hyperlink>
    </w:p>
    <w:p>
      <w:pPr>
        <w:pStyle w:val="TOC1"/>
        <w:tabs>
          <w:tab w:val="right" w:leader="dot" w:pos="8306"/>
        </w:tabs>
      </w:pPr>
      <w:hyperlink w:anchor="_Toc6561" w:history="1">
        <w:r>
          <w:rPr>
            <w:rFonts w:ascii="仿宋" w:eastAsia="仿宋" w:hAnsi="仿宋" w:cs="仿宋" w:hint="eastAsia"/>
            <w:lang w:eastAsia="zh-CN"/>
          </w:rPr>
          <w:t>十四、质量管理与控制</w:t>
        </w:r>
        <w:r>
          <w:tab/>
        </w:r>
        <w:r>
          <w:fldChar w:fldCharType="begin"/>
        </w:r>
        <w:r>
          <w:instrText xml:space="preserve"> PAGEREF _Toc6561 \h </w:instrText>
        </w:r>
        <w:r>
          <w:fldChar w:fldCharType="separate"/>
        </w:r>
        <w:r>
          <w:t>64</w:t>
        </w:r>
        <w:r>
          <w:fldChar w:fldCharType="end"/>
        </w:r>
      </w:hyperlink>
    </w:p>
    <w:p>
      <w:pPr>
        <w:pStyle w:val="TOC2"/>
        <w:tabs>
          <w:tab w:val="right" w:leader="dot" w:pos="8306"/>
        </w:tabs>
      </w:pPr>
      <w:hyperlink w:anchor="_Toc18322" w:history="1">
        <w:r>
          <w:rPr>
            <w:rFonts w:ascii="仿宋" w:eastAsia="仿宋" w:hAnsi="仿宋" w:cs="仿宋" w:hint="eastAsia"/>
            <w:lang w:eastAsia="zh-CN"/>
          </w:rPr>
          <w:t>(一)、质量管理体系建设</w:t>
        </w:r>
        <w:r>
          <w:tab/>
        </w:r>
        <w:r>
          <w:fldChar w:fldCharType="begin"/>
        </w:r>
        <w:r>
          <w:instrText xml:space="preserve"> PAGEREF _Toc18322 \h </w:instrText>
        </w:r>
        <w:r>
          <w:fldChar w:fldCharType="separate"/>
        </w:r>
        <w:r>
          <w:t>64</w:t>
        </w:r>
        <w:r>
          <w:fldChar w:fldCharType="end"/>
        </w:r>
      </w:hyperlink>
    </w:p>
    <w:p>
      <w:pPr>
        <w:pStyle w:val="TOC2"/>
        <w:tabs>
          <w:tab w:val="right" w:leader="dot" w:pos="8306"/>
        </w:tabs>
      </w:pPr>
      <w:hyperlink w:anchor="_Toc19202" w:history="1">
        <w:r>
          <w:rPr>
            <w:rFonts w:ascii="仿宋" w:eastAsia="仿宋" w:hAnsi="仿宋" w:cs="仿宋" w:hint="eastAsia"/>
            <w:lang w:eastAsia="zh-CN"/>
          </w:rPr>
          <w:t>(二)、质量控制措施</w:t>
        </w:r>
        <w:r>
          <w:tab/>
        </w:r>
        <w:r>
          <w:fldChar w:fldCharType="begin"/>
        </w:r>
        <w:r>
          <w:instrText xml:space="preserve"> PAGEREF _Toc19202 \h </w:instrText>
        </w:r>
        <w:r>
          <w:fldChar w:fldCharType="separate"/>
        </w:r>
        <w:r>
          <w:t>66</w:t>
        </w:r>
        <w:r>
          <w:fldChar w:fldCharType="end"/>
        </w:r>
      </w:hyperlink>
    </w:p>
    <w:p>
      <w:pPr>
        <w:pStyle w:val="TOC1"/>
        <w:tabs>
          <w:tab w:val="right" w:leader="dot" w:pos="8306"/>
        </w:tabs>
      </w:pPr>
      <w:hyperlink w:anchor="_Toc17116" w:history="1">
        <w:r>
          <w:rPr>
            <w:rFonts w:ascii="仿宋" w:eastAsia="仿宋" w:hAnsi="仿宋" w:cs="仿宋" w:hint="eastAsia"/>
            <w:lang w:eastAsia="zh-CN"/>
          </w:rPr>
          <w:t>十五、知识产权管理与保护</w:t>
        </w:r>
        <w:r>
          <w:tab/>
        </w:r>
        <w:r>
          <w:fldChar w:fldCharType="begin"/>
        </w:r>
        <w:r>
          <w:instrText xml:space="preserve"> PAGEREF _Toc17116 \h </w:instrText>
        </w:r>
        <w:r>
          <w:fldChar w:fldCharType="separate"/>
        </w:r>
        <w:r>
          <w:t>67</w:t>
        </w:r>
        <w:r>
          <w:fldChar w:fldCharType="end"/>
        </w:r>
      </w:hyperlink>
    </w:p>
    <w:p>
      <w:pPr>
        <w:pStyle w:val="TOC2"/>
        <w:tabs>
          <w:tab w:val="right" w:leader="dot" w:pos="8306"/>
        </w:tabs>
      </w:pPr>
      <w:hyperlink w:anchor="_Toc5884" w:history="1">
        <w:r>
          <w:rPr>
            <w:rFonts w:ascii="仿宋" w:eastAsia="仿宋" w:hAnsi="仿宋" w:cs="仿宋" w:hint="eastAsia"/>
            <w:lang w:eastAsia="zh-CN"/>
          </w:rPr>
          <w:t>(一)、知识产权管理体系建设</w:t>
        </w:r>
        <w:r>
          <w:tab/>
        </w:r>
        <w:r>
          <w:fldChar w:fldCharType="begin"/>
        </w:r>
        <w:r>
          <w:instrText xml:space="preserve"> PAGEREF _Toc5884 \h </w:instrText>
        </w:r>
        <w:r>
          <w:fldChar w:fldCharType="separate"/>
        </w:r>
        <w:r>
          <w:t>67</w:t>
        </w:r>
        <w:r>
          <w:fldChar w:fldCharType="end"/>
        </w:r>
      </w:hyperlink>
    </w:p>
    <w:p>
      <w:pPr>
        <w:pStyle w:val="TOC2"/>
        <w:tabs>
          <w:tab w:val="right" w:leader="dot" w:pos="8306"/>
        </w:tabs>
      </w:pPr>
      <w:hyperlink w:anchor="_Toc24830" w:history="1">
        <w:r>
          <w:rPr>
            <w:rFonts w:ascii="仿宋" w:eastAsia="仿宋" w:hAnsi="仿宋" w:cs="仿宋" w:hint="eastAsia"/>
            <w:lang w:eastAsia="zh-CN"/>
          </w:rPr>
          <w:t>(二)、知识产权保护措施</w:t>
        </w:r>
        <w:r>
          <w:tab/>
        </w:r>
        <w:r>
          <w:fldChar w:fldCharType="begin"/>
        </w:r>
        <w:r>
          <w:instrText xml:space="preserve"> PAGEREF _Toc24830 \h </w:instrText>
        </w:r>
        <w:r>
          <w:fldChar w:fldCharType="separate"/>
        </w:r>
        <w:r>
          <w:t>68</w:t>
        </w:r>
        <w:r>
          <w:fldChar w:fldCharType="end"/>
        </w:r>
      </w:hyperlink>
    </w:p>
    <w:p>
      <w:pPr>
        <w:pStyle w:val="TOC1"/>
        <w:tabs>
          <w:tab w:val="right" w:leader="dot" w:pos="8306"/>
        </w:tabs>
      </w:pPr>
      <w:hyperlink w:anchor="_Toc902" w:history="1">
        <w:r>
          <w:rPr>
            <w:rFonts w:ascii="仿宋" w:eastAsia="仿宋" w:hAnsi="仿宋" w:cs="仿宋" w:hint="eastAsia"/>
            <w:lang w:eastAsia="zh-CN"/>
          </w:rPr>
          <w:t>十六、企业合规与伦理</w:t>
        </w:r>
        <w:r>
          <w:tab/>
        </w:r>
        <w:r>
          <w:fldChar w:fldCharType="begin"/>
        </w:r>
        <w:r>
          <w:instrText xml:space="preserve"> PAGEREF _Toc902 \h </w:instrText>
        </w:r>
        <w:r>
          <w:fldChar w:fldCharType="separate"/>
        </w:r>
        <w:r>
          <w:t>70</w:t>
        </w:r>
        <w:r>
          <w:fldChar w:fldCharType="end"/>
        </w:r>
      </w:hyperlink>
    </w:p>
    <w:p>
      <w:pPr>
        <w:pStyle w:val="TOC2"/>
        <w:tabs>
          <w:tab w:val="right" w:leader="dot" w:pos="8306"/>
        </w:tabs>
      </w:pPr>
      <w:hyperlink w:anchor="_Toc24376" w:history="1">
        <w:r>
          <w:rPr>
            <w:rFonts w:ascii="仿宋" w:eastAsia="仿宋" w:hAnsi="仿宋" w:cs="仿宋" w:hint="eastAsia"/>
            <w:lang w:eastAsia="zh-CN"/>
          </w:rPr>
          <w:t>(一)、合规政策与程序</w:t>
        </w:r>
        <w:r>
          <w:tab/>
        </w:r>
        <w:r>
          <w:fldChar w:fldCharType="begin"/>
        </w:r>
        <w:r>
          <w:instrText xml:space="preserve"> PAGEREF _Toc24376 \h </w:instrText>
        </w:r>
        <w:r>
          <w:fldChar w:fldCharType="separate"/>
        </w:r>
        <w:r>
          <w:t>70</w:t>
        </w:r>
        <w:r>
          <w:fldChar w:fldCharType="end"/>
        </w:r>
      </w:hyperlink>
    </w:p>
    <w:p>
      <w:pPr>
        <w:pStyle w:val="TOC2"/>
        <w:tabs>
          <w:tab w:val="right" w:leader="dot" w:pos="8306"/>
        </w:tabs>
      </w:pPr>
      <w:hyperlink w:anchor="_Toc29555" w:history="1">
        <w:r>
          <w:rPr>
            <w:rFonts w:ascii="仿宋" w:eastAsia="仿宋" w:hAnsi="仿宋" w:cs="仿宋" w:hint="eastAsia"/>
            <w:lang w:eastAsia="zh-CN"/>
          </w:rPr>
          <w:t>(二)、伦理规范与培训</w:t>
        </w:r>
        <w:r>
          <w:tab/>
        </w:r>
        <w:r>
          <w:fldChar w:fldCharType="begin"/>
        </w:r>
        <w:r>
          <w:instrText xml:space="preserve"> PAGEREF _Toc29555 \h </w:instrText>
        </w:r>
        <w:r>
          <w:fldChar w:fldCharType="separate"/>
        </w:r>
        <w:r>
          <w:t>71</w:t>
        </w:r>
        <w:r>
          <w:fldChar w:fldCharType="end"/>
        </w:r>
      </w:hyperlink>
    </w:p>
    <w:p>
      <w:pPr>
        <w:pStyle w:val="TOC2"/>
        <w:tabs>
          <w:tab w:val="right" w:leader="dot" w:pos="8306"/>
        </w:tabs>
      </w:pPr>
      <w:hyperlink w:anchor="_Toc11583" w:history="1">
        <w:r>
          <w:rPr>
            <w:rFonts w:ascii="仿宋" w:eastAsia="仿宋" w:hAnsi="仿宋" w:cs="仿宋" w:hint="eastAsia"/>
            <w:lang w:eastAsia="zh-CN"/>
          </w:rPr>
          <w:t>(三)、合规风险评估</w:t>
        </w:r>
        <w:r>
          <w:tab/>
        </w:r>
        <w:r>
          <w:fldChar w:fldCharType="begin"/>
        </w:r>
        <w:r>
          <w:instrText xml:space="preserve"> PAGEREF _Toc11583 \h </w:instrText>
        </w:r>
        <w:r>
          <w:fldChar w:fldCharType="separate"/>
        </w:r>
        <w:r>
          <w:t>72</w:t>
        </w:r>
        <w:r>
          <w:fldChar w:fldCharType="end"/>
        </w:r>
      </w:hyperlink>
    </w:p>
    <w:p>
      <w:pPr>
        <w:pStyle w:val="TOC2"/>
        <w:tabs>
          <w:tab w:val="right" w:leader="dot" w:pos="8306"/>
        </w:tabs>
      </w:pPr>
      <w:hyperlink w:anchor="_Toc5904" w:history="1">
        <w:r>
          <w:rPr>
            <w:rFonts w:ascii="仿宋" w:eastAsia="仿宋" w:hAnsi="仿宋" w:cs="仿宋" w:hint="eastAsia"/>
            <w:lang w:eastAsia="zh-CN"/>
          </w:rPr>
          <w:t>(四)、合规监督与执行</w:t>
        </w:r>
        <w:r>
          <w:tab/>
        </w:r>
        <w:r>
          <w:fldChar w:fldCharType="begin"/>
        </w:r>
        <w:r>
          <w:instrText xml:space="preserve"> PAGEREF _Toc5904 \h </w:instrText>
        </w:r>
        <w:r>
          <w:fldChar w:fldCharType="separate"/>
        </w:r>
        <w:r>
          <w:t>73</w:t>
        </w:r>
        <w:r>
          <w:fldChar w:fldCharType="end"/>
        </w:r>
      </w:hyperlink>
    </w:p>
    <w:p>
      <w:pPr>
        <w:pStyle w:val="TOC1"/>
        <w:tabs>
          <w:tab w:val="right" w:leader="dot" w:pos="8306"/>
        </w:tabs>
      </w:pPr>
      <w:hyperlink w:anchor="_Toc25587" w:history="1">
        <w:r>
          <w:rPr>
            <w:rFonts w:ascii="仿宋" w:eastAsia="仿宋" w:hAnsi="仿宋" w:cs="仿宋" w:hint="eastAsia"/>
            <w:lang w:eastAsia="zh-CN"/>
          </w:rPr>
          <w:t>十七、产业协同与集群发展</w:t>
        </w:r>
        <w:r>
          <w:tab/>
        </w:r>
        <w:r>
          <w:fldChar w:fldCharType="begin"/>
        </w:r>
        <w:r>
          <w:instrText xml:space="preserve"> PAGEREF _Toc25587 \h </w:instrText>
        </w:r>
        <w:r>
          <w:fldChar w:fldCharType="separate"/>
        </w:r>
        <w:r>
          <w:t>74</w:t>
        </w:r>
        <w:r>
          <w:fldChar w:fldCharType="end"/>
        </w:r>
      </w:hyperlink>
    </w:p>
    <w:p>
      <w:pPr>
        <w:pStyle w:val="TOC2"/>
        <w:tabs>
          <w:tab w:val="right" w:leader="dot" w:pos="8306"/>
        </w:tabs>
      </w:pPr>
      <w:hyperlink w:anchor="_Toc11895" w:history="1">
        <w:r>
          <w:rPr>
            <w:rFonts w:ascii="仿宋" w:eastAsia="仿宋" w:hAnsi="仿宋" w:cs="仿宋" w:hint="eastAsia"/>
            <w:lang w:eastAsia="zh-CN"/>
          </w:rPr>
          <w:t>(一)、产业协同机制建设</w:t>
        </w:r>
        <w:r>
          <w:tab/>
        </w:r>
        <w:r>
          <w:fldChar w:fldCharType="begin"/>
        </w:r>
        <w:r>
          <w:instrText xml:space="preserve"> PAGEREF _Toc11895 \h </w:instrText>
        </w:r>
        <w:r>
          <w:fldChar w:fldCharType="separate"/>
        </w:r>
        <w:r>
          <w:t>74</w:t>
        </w:r>
        <w:r>
          <w:fldChar w:fldCharType="end"/>
        </w:r>
      </w:hyperlink>
    </w:p>
    <w:p>
      <w:pPr>
        <w:pStyle w:val="TOC2"/>
        <w:tabs>
          <w:tab w:val="right" w:leader="dot" w:pos="8306"/>
        </w:tabs>
      </w:pPr>
      <w:hyperlink w:anchor="_Toc2770" w:history="1">
        <w:r>
          <w:rPr>
            <w:rFonts w:ascii="仿宋" w:eastAsia="仿宋" w:hAnsi="仿宋" w:cs="仿宋" w:hint="eastAsia"/>
            <w:lang w:eastAsia="zh-CN"/>
          </w:rPr>
          <w:t>(二)、产业集群培育与发展</w:t>
        </w:r>
        <w:r>
          <w:tab/>
        </w:r>
        <w:r>
          <w:fldChar w:fldCharType="begin"/>
        </w:r>
        <w:r>
          <w:instrText xml:space="preserve"> PAGEREF _Toc2770 \h </w:instrText>
        </w:r>
        <w:r>
          <w:fldChar w:fldCharType="separate"/>
        </w:r>
        <w:r>
          <w:t>75</w:t>
        </w:r>
        <w:r>
          <w:fldChar w:fldCharType="end"/>
        </w:r>
      </w:hyperlink>
    </w:p>
    <w:p>
      <w:pPr>
        <w:pStyle w:val="TOC1"/>
        <w:tabs>
          <w:tab w:val="right" w:leader="dot" w:pos="8306"/>
        </w:tabs>
      </w:pPr>
      <w:hyperlink w:anchor="_Toc5048" w:history="1">
        <w:r>
          <w:rPr>
            <w:rFonts w:ascii="仿宋" w:eastAsia="仿宋" w:hAnsi="仿宋" w:cs="仿宋" w:hint="eastAsia"/>
            <w:lang w:eastAsia="zh-CN"/>
          </w:rPr>
          <w:t>十八、成果转化与推广应用</w:t>
        </w:r>
        <w:r>
          <w:tab/>
        </w:r>
        <w:r>
          <w:fldChar w:fldCharType="begin"/>
        </w:r>
        <w:r>
          <w:instrText xml:space="preserve"> PAGEREF _Toc5048 \h </w:instrText>
        </w:r>
        <w:r>
          <w:fldChar w:fldCharType="separate"/>
        </w:r>
        <w:r>
          <w:t>76</w:t>
        </w:r>
        <w:r>
          <w:fldChar w:fldCharType="end"/>
        </w:r>
      </w:hyperlink>
    </w:p>
    <w:p>
      <w:pPr>
        <w:pStyle w:val="TOC2"/>
        <w:tabs>
          <w:tab w:val="right" w:leader="dot" w:pos="8306"/>
        </w:tabs>
      </w:pPr>
      <w:hyperlink w:anchor="_Toc27156" w:history="1">
        <w:r>
          <w:rPr>
            <w:rFonts w:ascii="仿宋" w:eastAsia="仿宋" w:hAnsi="仿宋" w:cs="仿宋" w:hint="eastAsia"/>
            <w:lang w:eastAsia="zh-CN"/>
          </w:rPr>
          <w:t>(一)、成果转化策略制定</w:t>
        </w:r>
        <w:r>
          <w:tab/>
        </w:r>
        <w:r>
          <w:fldChar w:fldCharType="begin"/>
        </w:r>
        <w:r>
          <w:instrText xml:space="preserve"> PAGEREF _Toc27156 \h </w:instrText>
        </w:r>
        <w:r>
          <w:fldChar w:fldCharType="separate"/>
        </w:r>
        <w:r>
          <w:t>76</w:t>
        </w:r>
        <w:r>
          <w:fldChar w:fldCharType="end"/>
        </w:r>
      </w:hyperlink>
    </w:p>
    <w:p>
      <w:pPr>
        <w:pStyle w:val="TOC2"/>
        <w:tabs>
          <w:tab w:val="right" w:leader="dot" w:pos="8306"/>
        </w:tabs>
      </w:pPr>
      <w:hyperlink w:anchor="_Toc29446" w:history="1">
        <w:r>
          <w:rPr>
            <w:rFonts w:ascii="仿宋" w:eastAsia="仿宋" w:hAnsi="仿宋" w:cs="仿宋" w:hint="eastAsia"/>
            <w:lang w:eastAsia="zh-CN"/>
          </w:rPr>
          <w:t>(二)、成果推广应用方案</w:t>
        </w:r>
        <w:r>
          <w:tab/>
        </w:r>
        <w:r>
          <w:fldChar w:fldCharType="begin"/>
        </w:r>
        <w:r>
          <w:instrText xml:space="preserve"> PAGEREF _Toc29446 \h </w:instrText>
        </w:r>
        <w:r>
          <w:fldChar w:fldCharType="separate"/>
        </w:r>
        <w:r>
          <w:t>77</w:t>
        </w:r>
        <w:r>
          <w:fldChar w:fldCharType="end"/>
        </w:r>
      </w:hyperlink>
    </w:p>
    <w:p>
      <w:pPr>
        <w:pStyle w:val="TOC1"/>
        <w:tabs>
          <w:tab w:val="right" w:leader="dot" w:pos="8306"/>
        </w:tabs>
      </w:pPr>
      <w:hyperlink w:anchor="_Toc22160" w:history="1">
        <w:r>
          <w:rPr>
            <w:rFonts w:ascii="仿宋" w:eastAsia="仿宋" w:hAnsi="仿宋" w:cs="仿宋" w:hint="eastAsia"/>
            <w:lang w:eastAsia="zh-CN"/>
          </w:rPr>
          <w:t>十九、创新驱动与持续发展</w:t>
        </w:r>
        <w:r>
          <w:tab/>
        </w:r>
        <w:r>
          <w:fldChar w:fldCharType="begin"/>
        </w:r>
        <w:r>
          <w:instrText xml:space="preserve"> PAGEREF _Toc22160 \h </w:instrText>
        </w:r>
        <w:r>
          <w:fldChar w:fldCharType="separate"/>
        </w:r>
        <w:r>
          <w:t>79</w:t>
        </w:r>
        <w:r>
          <w:fldChar w:fldCharType="end"/>
        </w:r>
      </w:hyperlink>
    </w:p>
    <w:p>
      <w:pPr>
        <w:pStyle w:val="TOC2"/>
        <w:tabs>
          <w:tab w:val="right" w:leader="dot" w:pos="8306"/>
        </w:tabs>
      </w:pPr>
      <w:hyperlink w:anchor="_Toc2437" w:history="1">
        <w:r>
          <w:rPr>
            <w:rFonts w:ascii="仿宋" w:eastAsia="仿宋" w:hAnsi="仿宋" w:cs="仿宋" w:hint="eastAsia"/>
            <w:lang w:eastAsia="zh-CN"/>
          </w:rPr>
          <w:t>(一)、创新驱动战略实施</w:t>
        </w:r>
        <w:r>
          <w:tab/>
        </w:r>
        <w:r>
          <w:fldChar w:fldCharType="begin"/>
        </w:r>
        <w:r>
          <w:instrText xml:space="preserve"> PAGEREF _Toc2437 \h </w:instrText>
        </w:r>
        <w:r>
          <w:fldChar w:fldCharType="separate"/>
        </w:r>
        <w:r>
          <w:t>79</w:t>
        </w:r>
        <w:r>
          <w:fldChar w:fldCharType="end"/>
        </w:r>
      </w:hyperlink>
    </w:p>
    <w:p>
      <w:pPr>
        <w:pStyle w:val="TOC2"/>
        <w:tabs>
          <w:tab w:val="right" w:leader="dot" w:pos="8306"/>
        </w:tabs>
      </w:pPr>
      <w:hyperlink w:anchor="_Toc3544" w:history="1">
        <w:r>
          <w:rPr>
            <w:rFonts w:ascii="仿宋" w:eastAsia="仿宋" w:hAnsi="仿宋" w:cs="仿宋" w:hint="eastAsia"/>
            <w:lang w:eastAsia="zh-CN"/>
          </w:rPr>
          <w:t>(二)、持续发展路径探索</w:t>
        </w:r>
        <w:r>
          <w:tab/>
        </w:r>
        <w:r>
          <w:fldChar w:fldCharType="begin"/>
        </w:r>
        <w:r>
          <w:instrText xml:space="preserve"> PAGEREF _Toc3544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3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木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板木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薄板木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木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薄板木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薄板木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薄板木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木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薄板木船项目的社会影响是全面而深远的。从提供就业机会和提升公共服务，到促进社会结构和劳动市场的多元化，再到推动社会责任和伦理标准的提高，项目对于提升社区的经济、文化和社会福祉有着重要作用。通过这些正面影响，薄板木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8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为了融入当地社区，薄板木船项目需深入理解当地的文化特色和社会习俗。例如，项目在设计广告和市场推广活动时，应考虑使用当地语言和符合地方文化的表达方式。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薄板木船项目对当地经济结构的影响需谨慎考虑。项目可以通过聘用当地居民，特别是在管理和技术岗位上，来直接促进当地就业。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木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5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为了确保薄板木船项目的成功并最大限度地减轻潜在的社会风险，详细的风险分析和具体的应对策略至关重要。以下是针对项目可能面临的具体社会风险及相应对策的分析：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风险描述：薄板木船项目可能遭遇社区抵制，尤其如果社区成员认为项目会破坏他们的生活环境或忽略他们的意见。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风险描述：薄板木船项目的商业实践可能与当地的文化和价值观存在冲突，导致社会紧张和文化冲突。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风险描述：薄板木船项目可能会增加对公共资源和基础设施的需求，给当地带来额外压力，例如在水资源、能源供应和交通系统方面。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风险描述：薄板木船项目可能会引起当地社会结构和动态的变化，例如改变社区的人口组成和社交模式。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风险描述：在薄板木船项目运营过程中，可能涉及大量个人和商业敏感信息，存在信息安全和隐私保护的风险。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30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02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薄板木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46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https://d.book118.com/608033027124006023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97A76"/>
    <w:rsid w:val="1A197A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3302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2023-12-22T18:11:00Z</dcterms:created>
  <dcterms:modified xsi:type="dcterms:W3CDTF">2023-12-22T18:11:57Z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24D711A663E9440391ABDEC17ACA840C_11</vt:lpwstr>
  </property>
  <property fmtid="{D5CDD505-2E9C-101B-9397-08002B2CF9AE}" pid="3" name="KSOProductBuildVer">
    <vt:lpwstr>2052-12.1.0.16120</vt:lpwstr>
  </property>
</Properties>
</file>