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HRN-40松香系中性施胶剂项目建设总纲及方案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69" w:history="1">
        <w:r>
          <w:rPr>
            <w:rFonts w:ascii="仿宋" w:eastAsia="仿宋" w:hAnsi="仿宋" w:cs="仿宋" w:hint="eastAsia"/>
            <w:lang w:eastAsia="zh-CN"/>
          </w:rPr>
          <w:t>序言</w:t>
        </w:r>
        <w:r>
          <w:tab/>
        </w:r>
        <w:r>
          <w:fldChar w:fldCharType="begin"/>
        </w:r>
        <w:r>
          <w:instrText xml:space="preserve"> PAGEREF _Toc9369 \h </w:instrText>
        </w:r>
        <w:r>
          <w:fldChar w:fldCharType="separate"/>
        </w:r>
        <w:r>
          <w:t>3</w:t>
        </w:r>
        <w:r>
          <w:fldChar w:fldCharType="end"/>
        </w:r>
      </w:hyperlink>
    </w:p>
    <w:p>
      <w:pPr>
        <w:pStyle w:val="TOC1"/>
        <w:tabs>
          <w:tab w:val="right" w:leader="dot" w:pos="8306"/>
        </w:tabs>
      </w:pPr>
      <w:hyperlink w:anchor="_Toc25250" w:history="1">
        <w:r>
          <w:rPr>
            <w:rFonts w:ascii="仿宋" w:eastAsia="仿宋" w:hAnsi="仿宋" w:cs="仿宋" w:hint="eastAsia"/>
            <w:lang w:eastAsia="zh-CN"/>
          </w:rPr>
          <w:t>一、发展规划、产业政策和行业准入分析</w:t>
        </w:r>
        <w:r>
          <w:tab/>
        </w:r>
        <w:r>
          <w:fldChar w:fldCharType="begin"/>
        </w:r>
        <w:r>
          <w:instrText xml:space="preserve"> PAGEREF _Toc25250 \h </w:instrText>
        </w:r>
        <w:r>
          <w:fldChar w:fldCharType="separate"/>
        </w:r>
        <w:r>
          <w:t>3</w:t>
        </w:r>
        <w:r>
          <w:fldChar w:fldCharType="end"/>
        </w:r>
      </w:hyperlink>
    </w:p>
    <w:p>
      <w:pPr>
        <w:pStyle w:val="TOC2"/>
        <w:tabs>
          <w:tab w:val="right" w:leader="dot" w:pos="8306"/>
        </w:tabs>
      </w:pPr>
      <w:hyperlink w:anchor="_Toc21711" w:history="1">
        <w:r>
          <w:rPr>
            <w:rFonts w:ascii="仿宋" w:eastAsia="仿宋" w:hAnsi="仿宋" w:cs="仿宋" w:hint="eastAsia"/>
            <w:lang w:eastAsia="zh-CN"/>
          </w:rPr>
          <w:t>(一)、发展规划分析</w:t>
        </w:r>
        <w:r>
          <w:tab/>
        </w:r>
        <w:r>
          <w:fldChar w:fldCharType="begin"/>
        </w:r>
        <w:r>
          <w:instrText xml:space="preserve"> PAGEREF _Toc21711 \h </w:instrText>
        </w:r>
        <w:r>
          <w:fldChar w:fldCharType="separate"/>
        </w:r>
        <w:r>
          <w:t>3</w:t>
        </w:r>
        <w:r>
          <w:fldChar w:fldCharType="end"/>
        </w:r>
      </w:hyperlink>
    </w:p>
    <w:p>
      <w:pPr>
        <w:pStyle w:val="TOC2"/>
        <w:tabs>
          <w:tab w:val="right" w:leader="dot" w:pos="8306"/>
        </w:tabs>
      </w:pPr>
      <w:hyperlink w:anchor="_Toc26590" w:history="1">
        <w:r>
          <w:rPr>
            <w:rFonts w:ascii="仿宋" w:eastAsia="仿宋" w:hAnsi="仿宋" w:cs="仿宋" w:hint="eastAsia"/>
            <w:lang w:eastAsia="zh-CN"/>
          </w:rPr>
          <w:t>(二)、产业政策分析</w:t>
        </w:r>
        <w:r>
          <w:tab/>
        </w:r>
        <w:r>
          <w:fldChar w:fldCharType="begin"/>
        </w:r>
        <w:r>
          <w:instrText xml:space="preserve"> PAGEREF _Toc26590 \h </w:instrText>
        </w:r>
        <w:r>
          <w:fldChar w:fldCharType="separate"/>
        </w:r>
        <w:r>
          <w:t>5</w:t>
        </w:r>
        <w:r>
          <w:fldChar w:fldCharType="end"/>
        </w:r>
      </w:hyperlink>
    </w:p>
    <w:p>
      <w:pPr>
        <w:pStyle w:val="TOC2"/>
        <w:tabs>
          <w:tab w:val="right" w:leader="dot" w:pos="8306"/>
        </w:tabs>
      </w:pPr>
      <w:hyperlink w:anchor="_Toc26272" w:history="1">
        <w:r>
          <w:rPr>
            <w:rFonts w:ascii="仿宋" w:eastAsia="仿宋" w:hAnsi="仿宋" w:cs="仿宋" w:hint="eastAsia"/>
            <w:lang w:eastAsia="zh-CN"/>
          </w:rPr>
          <w:t>(三)、行业准入分析</w:t>
        </w:r>
        <w:r>
          <w:tab/>
        </w:r>
        <w:r>
          <w:fldChar w:fldCharType="begin"/>
        </w:r>
        <w:r>
          <w:instrText xml:space="preserve"> PAGEREF _Toc26272 \h </w:instrText>
        </w:r>
        <w:r>
          <w:fldChar w:fldCharType="separate"/>
        </w:r>
        <w:r>
          <w:t>6</w:t>
        </w:r>
        <w:r>
          <w:fldChar w:fldCharType="end"/>
        </w:r>
      </w:hyperlink>
    </w:p>
    <w:p>
      <w:pPr>
        <w:pStyle w:val="TOC1"/>
        <w:tabs>
          <w:tab w:val="right" w:leader="dot" w:pos="8306"/>
        </w:tabs>
      </w:pPr>
      <w:hyperlink w:anchor="_Toc9340" w:history="1">
        <w:r>
          <w:rPr>
            <w:rFonts w:ascii="仿宋" w:eastAsia="仿宋" w:hAnsi="仿宋" w:cs="仿宋" w:hint="eastAsia"/>
            <w:lang w:eastAsia="zh-CN"/>
          </w:rPr>
          <w:t>二、经济影响分析</w:t>
        </w:r>
        <w:r>
          <w:tab/>
        </w:r>
        <w:r>
          <w:fldChar w:fldCharType="begin"/>
        </w:r>
        <w:r>
          <w:instrText xml:space="preserve"> PAGEREF _Toc9340 \h </w:instrText>
        </w:r>
        <w:r>
          <w:fldChar w:fldCharType="separate"/>
        </w:r>
        <w:r>
          <w:t>8</w:t>
        </w:r>
        <w:r>
          <w:fldChar w:fldCharType="end"/>
        </w:r>
      </w:hyperlink>
    </w:p>
    <w:p>
      <w:pPr>
        <w:pStyle w:val="TOC2"/>
        <w:tabs>
          <w:tab w:val="right" w:leader="dot" w:pos="8306"/>
        </w:tabs>
      </w:pPr>
      <w:hyperlink w:anchor="_Toc22197" w:history="1">
        <w:r>
          <w:rPr>
            <w:rFonts w:ascii="仿宋" w:eastAsia="仿宋" w:hAnsi="仿宋" w:cs="仿宋" w:hint="eastAsia"/>
            <w:lang w:eastAsia="zh-CN"/>
          </w:rPr>
          <w:t>(一)、经济费用效益或费用效果分析</w:t>
        </w:r>
        <w:r>
          <w:tab/>
        </w:r>
        <w:r>
          <w:fldChar w:fldCharType="begin"/>
        </w:r>
        <w:r>
          <w:instrText xml:space="preserve"> PAGEREF _Toc22197 \h </w:instrText>
        </w:r>
        <w:r>
          <w:fldChar w:fldCharType="separate"/>
        </w:r>
        <w:r>
          <w:t>8</w:t>
        </w:r>
        <w:r>
          <w:fldChar w:fldCharType="end"/>
        </w:r>
      </w:hyperlink>
    </w:p>
    <w:p>
      <w:pPr>
        <w:pStyle w:val="TOC2"/>
        <w:tabs>
          <w:tab w:val="right" w:leader="dot" w:pos="8306"/>
        </w:tabs>
      </w:pPr>
      <w:hyperlink w:anchor="_Toc28176" w:history="1">
        <w:r>
          <w:rPr>
            <w:rFonts w:ascii="仿宋" w:eastAsia="仿宋" w:hAnsi="仿宋" w:cs="仿宋" w:hint="eastAsia"/>
            <w:lang w:eastAsia="zh-CN"/>
          </w:rPr>
          <w:t>(二)、行业影响分析</w:t>
        </w:r>
        <w:r>
          <w:tab/>
        </w:r>
        <w:r>
          <w:fldChar w:fldCharType="begin"/>
        </w:r>
        <w:r>
          <w:instrText xml:space="preserve"> PAGEREF _Toc28176 \h </w:instrText>
        </w:r>
        <w:r>
          <w:fldChar w:fldCharType="separate"/>
        </w:r>
        <w:r>
          <w:t>10</w:t>
        </w:r>
        <w:r>
          <w:fldChar w:fldCharType="end"/>
        </w:r>
      </w:hyperlink>
    </w:p>
    <w:p>
      <w:pPr>
        <w:pStyle w:val="TOC2"/>
        <w:tabs>
          <w:tab w:val="right" w:leader="dot" w:pos="8306"/>
        </w:tabs>
      </w:pPr>
      <w:hyperlink w:anchor="_Toc2459" w:history="1">
        <w:r>
          <w:rPr>
            <w:rFonts w:ascii="仿宋" w:eastAsia="仿宋" w:hAnsi="仿宋" w:cs="仿宋" w:hint="eastAsia"/>
            <w:lang w:eastAsia="zh-CN"/>
          </w:rPr>
          <w:t>(三)、区域经济影响分析</w:t>
        </w:r>
        <w:r>
          <w:tab/>
        </w:r>
        <w:r>
          <w:fldChar w:fldCharType="begin"/>
        </w:r>
        <w:r>
          <w:instrText xml:space="preserve"> PAGEREF _Toc2459 \h </w:instrText>
        </w:r>
        <w:r>
          <w:fldChar w:fldCharType="separate"/>
        </w:r>
        <w:r>
          <w:t>12</w:t>
        </w:r>
        <w:r>
          <w:fldChar w:fldCharType="end"/>
        </w:r>
      </w:hyperlink>
    </w:p>
    <w:p>
      <w:pPr>
        <w:pStyle w:val="TOC2"/>
        <w:tabs>
          <w:tab w:val="right" w:leader="dot" w:pos="8306"/>
        </w:tabs>
      </w:pPr>
      <w:hyperlink w:anchor="_Toc3865" w:history="1">
        <w:r>
          <w:rPr>
            <w:rFonts w:ascii="仿宋" w:eastAsia="仿宋" w:hAnsi="仿宋" w:cs="仿宋" w:hint="eastAsia"/>
            <w:lang w:eastAsia="zh-CN"/>
          </w:rPr>
          <w:t>(四)、宏观经济影响分析</w:t>
        </w:r>
        <w:r>
          <w:tab/>
        </w:r>
        <w:r>
          <w:fldChar w:fldCharType="begin"/>
        </w:r>
        <w:r>
          <w:instrText xml:space="preserve"> PAGEREF _Toc3865 \h </w:instrText>
        </w:r>
        <w:r>
          <w:fldChar w:fldCharType="separate"/>
        </w:r>
        <w:r>
          <w:t>13</w:t>
        </w:r>
        <w:r>
          <w:fldChar w:fldCharType="end"/>
        </w:r>
      </w:hyperlink>
    </w:p>
    <w:p>
      <w:pPr>
        <w:pStyle w:val="TOC1"/>
        <w:tabs>
          <w:tab w:val="right" w:leader="dot" w:pos="8306"/>
        </w:tabs>
      </w:pPr>
      <w:hyperlink w:anchor="_Toc16238" w:history="1">
        <w:r>
          <w:rPr>
            <w:rFonts w:ascii="仿宋" w:eastAsia="仿宋" w:hAnsi="仿宋" w:cs="仿宋" w:hint="eastAsia"/>
            <w:lang w:eastAsia="zh-CN"/>
          </w:rPr>
          <w:t>三、背景、必要性分析</w:t>
        </w:r>
        <w:r>
          <w:tab/>
        </w:r>
        <w:r>
          <w:fldChar w:fldCharType="begin"/>
        </w:r>
        <w:r>
          <w:instrText xml:space="preserve"> PAGEREF _Toc16238 \h </w:instrText>
        </w:r>
        <w:r>
          <w:fldChar w:fldCharType="separate"/>
        </w:r>
        <w:r>
          <w:t>14</w:t>
        </w:r>
        <w:r>
          <w:fldChar w:fldCharType="end"/>
        </w:r>
      </w:hyperlink>
    </w:p>
    <w:p>
      <w:pPr>
        <w:pStyle w:val="TOC2"/>
        <w:tabs>
          <w:tab w:val="right" w:leader="dot" w:pos="8306"/>
        </w:tabs>
      </w:pPr>
      <w:hyperlink w:anchor="_Toc20596" w:history="1">
        <w:r>
          <w:rPr>
            <w:rFonts w:ascii="仿宋" w:eastAsia="仿宋" w:hAnsi="仿宋" w:cs="仿宋" w:hint="eastAsia"/>
            <w:lang w:eastAsia="zh-CN"/>
          </w:rPr>
          <w:t>(一)、项目建设背景</w:t>
        </w:r>
        <w:r>
          <w:tab/>
        </w:r>
        <w:r>
          <w:fldChar w:fldCharType="begin"/>
        </w:r>
        <w:r>
          <w:instrText xml:space="preserve"> PAGEREF _Toc20596 \h </w:instrText>
        </w:r>
        <w:r>
          <w:fldChar w:fldCharType="separate"/>
        </w:r>
        <w:r>
          <w:t>14</w:t>
        </w:r>
        <w:r>
          <w:fldChar w:fldCharType="end"/>
        </w:r>
      </w:hyperlink>
    </w:p>
    <w:p>
      <w:pPr>
        <w:pStyle w:val="TOC2"/>
        <w:tabs>
          <w:tab w:val="right" w:leader="dot" w:pos="8306"/>
        </w:tabs>
      </w:pPr>
      <w:hyperlink w:anchor="_Toc18947" w:history="1">
        <w:r>
          <w:rPr>
            <w:rFonts w:ascii="仿宋" w:eastAsia="仿宋" w:hAnsi="仿宋" w:cs="仿宋" w:hint="eastAsia"/>
            <w:lang w:eastAsia="zh-CN"/>
          </w:rPr>
          <w:t>(二)、必要性分析</w:t>
        </w:r>
        <w:r>
          <w:tab/>
        </w:r>
        <w:r>
          <w:fldChar w:fldCharType="begin"/>
        </w:r>
        <w:r>
          <w:instrText xml:space="preserve"> PAGEREF _Toc18947 \h </w:instrText>
        </w:r>
        <w:r>
          <w:fldChar w:fldCharType="separate"/>
        </w:r>
        <w:r>
          <w:t>15</w:t>
        </w:r>
        <w:r>
          <w:fldChar w:fldCharType="end"/>
        </w:r>
      </w:hyperlink>
    </w:p>
    <w:p>
      <w:pPr>
        <w:pStyle w:val="TOC2"/>
        <w:tabs>
          <w:tab w:val="right" w:leader="dot" w:pos="8306"/>
        </w:tabs>
      </w:pPr>
      <w:hyperlink w:anchor="_Toc24417" w:history="1">
        <w:r>
          <w:rPr>
            <w:rFonts w:ascii="仿宋" w:eastAsia="仿宋" w:hAnsi="仿宋" w:cs="仿宋" w:hint="eastAsia"/>
            <w:lang w:eastAsia="zh-CN"/>
          </w:rPr>
          <w:t>(三)、项目建设有利条件</w:t>
        </w:r>
        <w:r>
          <w:tab/>
        </w:r>
        <w:r>
          <w:fldChar w:fldCharType="begin"/>
        </w:r>
        <w:r>
          <w:instrText xml:space="preserve"> PAGEREF _Toc24417 \h </w:instrText>
        </w:r>
        <w:r>
          <w:fldChar w:fldCharType="separate"/>
        </w:r>
        <w:r>
          <w:t>17</w:t>
        </w:r>
        <w:r>
          <w:fldChar w:fldCharType="end"/>
        </w:r>
      </w:hyperlink>
    </w:p>
    <w:p>
      <w:pPr>
        <w:pStyle w:val="TOC1"/>
        <w:tabs>
          <w:tab w:val="right" w:leader="dot" w:pos="8306"/>
        </w:tabs>
      </w:pPr>
      <w:hyperlink w:anchor="_Toc16724" w:history="1">
        <w:r>
          <w:rPr>
            <w:rFonts w:ascii="仿宋" w:eastAsia="仿宋" w:hAnsi="仿宋" w:cs="仿宋" w:hint="eastAsia"/>
            <w:lang w:eastAsia="zh-CN"/>
          </w:rPr>
          <w:t>四、建设风险评估分析</w:t>
        </w:r>
        <w:r>
          <w:tab/>
        </w:r>
        <w:r>
          <w:fldChar w:fldCharType="begin"/>
        </w:r>
        <w:r>
          <w:instrText xml:space="preserve"> PAGEREF _Toc16724 \h </w:instrText>
        </w:r>
        <w:r>
          <w:fldChar w:fldCharType="separate"/>
        </w:r>
        <w:r>
          <w:t>18</w:t>
        </w:r>
        <w:r>
          <w:fldChar w:fldCharType="end"/>
        </w:r>
      </w:hyperlink>
    </w:p>
    <w:p>
      <w:pPr>
        <w:pStyle w:val="TOC2"/>
        <w:tabs>
          <w:tab w:val="right" w:leader="dot" w:pos="8306"/>
        </w:tabs>
      </w:pPr>
      <w:hyperlink w:anchor="_Toc31946" w:history="1">
        <w:r>
          <w:rPr>
            <w:rFonts w:ascii="仿宋" w:eastAsia="仿宋" w:hAnsi="仿宋" w:cs="仿宋" w:hint="eastAsia"/>
            <w:lang w:eastAsia="zh-CN"/>
          </w:rPr>
          <w:t>(一)、政策风险分析</w:t>
        </w:r>
        <w:r>
          <w:tab/>
        </w:r>
        <w:r>
          <w:fldChar w:fldCharType="begin"/>
        </w:r>
        <w:r>
          <w:instrText xml:space="preserve"> PAGEREF _Toc31946 \h </w:instrText>
        </w:r>
        <w:r>
          <w:fldChar w:fldCharType="separate"/>
        </w:r>
        <w:r>
          <w:t>18</w:t>
        </w:r>
        <w:r>
          <w:fldChar w:fldCharType="end"/>
        </w:r>
      </w:hyperlink>
    </w:p>
    <w:p>
      <w:pPr>
        <w:pStyle w:val="TOC2"/>
        <w:tabs>
          <w:tab w:val="right" w:leader="dot" w:pos="8306"/>
        </w:tabs>
      </w:pPr>
      <w:hyperlink w:anchor="_Toc4139" w:history="1">
        <w:r>
          <w:rPr>
            <w:rFonts w:ascii="仿宋" w:eastAsia="仿宋" w:hAnsi="仿宋" w:cs="仿宋" w:hint="eastAsia"/>
            <w:lang w:eastAsia="zh-CN"/>
          </w:rPr>
          <w:t>(二)、社会风险分析</w:t>
        </w:r>
        <w:r>
          <w:tab/>
        </w:r>
        <w:r>
          <w:fldChar w:fldCharType="begin"/>
        </w:r>
        <w:r>
          <w:instrText xml:space="preserve"> PAGEREF _Toc4139 \h </w:instrText>
        </w:r>
        <w:r>
          <w:fldChar w:fldCharType="separate"/>
        </w:r>
        <w:r>
          <w:t>19</w:t>
        </w:r>
        <w:r>
          <w:fldChar w:fldCharType="end"/>
        </w:r>
      </w:hyperlink>
    </w:p>
    <w:p>
      <w:pPr>
        <w:pStyle w:val="TOC2"/>
        <w:tabs>
          <w:tab w:val="right" w:leader="dot" w:pos="8306"/>
        </w:tabs>
      </w:pPr>
      <w:hyperlink w:anchor="_Toc1964" w:history="1">
        <w:r>
          <w:rPr>
            <w:rFonts w:ascii="仿宋" w:eastAsia="仿宋" w:hAnsi="仿宋" w:cs="仿宋" w:hint="eastAsia"/>
            <w:lang w:eastAsia="zh-CN"/>
          </w:rPr>
          <w:t>(三)、市场风险分析</w:t>
        </w:r>
        <w:r>
          <w:tab/>
        </w:r>
        <w:r>
          <w:fldChar w:fldCharType="begin"/>
        </w:r>
        <w:r>
          <w:instrText xml:space="preserve"> PAGEREF _Toc1964 \h </w:instrText>
        </w:r>
        <w:r>
          <w:fldChar w:fldCharType="separate"/>
        </w:r>
        <w:r>
          <w:t>21</w:t>
        </w:r>
        <w:r>
          <w:fldChar w:fldCharType="end"/>
        </w:r>
      </w:hyperlink>
    </w:p>
    <w:p>
      <w:pPr>
        <w:pStyle w:val="TOC2"/>
        <w:tabs>
          <w:tab w:val="right" w:leader="dot" w:pos="8306"/>
        </w:tabs>
      </w:pPr>
      <w:hyperlink w:anchor="_Toc17262" w:history="1">
        <w:r>
          <w:rPr>
            <w:rFonts w:ascii="仿宋" w:eastAsia="仿宋" w:hAnsi="仿宋" w:cs="仿宋" w:hint="eastAsia"/>
            <w:lang w:eastAsia="zh-CN"/>
          </w:rPr>
          <w:t>(四)、资金风险分析</w:t>
        </w:r>
        <w:r>
          <w:tab/>
        </w:r>
        <w:r>
          <w:fldChar w:fldCharType="begin"/>
        </w:r>
        <w:r>
          <w:instrText xml:space="preserve"> PAGEREF _Toc17262 \h </w:instrText>
        </w:r>
        <w:r>
          <w:fldChar w:fldCharType="separate"/>
        </w:r>
        <w:r>
          <w:t>22</w:t>
        </w:r>
        <w:r>
          <w:fldChar w:fldCharType="end"/>
        </w:r>
      </w:hyperlink>
    </w:p>
    <w:p>
      <w:pPr>
        <w:pStyle w:val="TOC2"/>
        <w:tabs>
          <w:tab w:val="right" w:leader="dot" w:pos="8306"/>
        </w:tabs>
      </w:pPr>
      <w:hyperlink w:anchor="_Toc17356" w:history="1">
        <w:r>
          <w:rPr>
            <w:rFonts w:ascii="仿宋" w:eastAsia="仿宋" w:hAnsi="仿宋" w:cs="仿宋" w:hint="eastAsia"/>
            <w:lang w:eastAsia="zh-CN"/>
          </w:rPr>
          <w:t>(五)、技术风险分析</w:t>
        </w:r>
        <w:r>
          <w:tab/>
        </w:r>
        <w:r>
          <w:fldChar w:fldCharType="begin"/>
        </w:r>
        <w:r>
          <w:instrText xml:space="preserve"> PAGEREF _Toc17356 \h </w:instrText>
        </w:r>
        <w:r>
          <w:fldChar w:fldCharType="separate"/>
        </w:r>
        <w:r>
          <w:t>23</w:t>
        </w:r>
        <w:r>
          <w:fldChar w:fldCharType="end"/>
        </w:r>
      </w:hyperlink>
    </w:p>
    <w:p>
      <w:pPr>
        <w:pStyle w:val="TOC2"/>
        <w:tabs>
          <w:tab w:val="right" w:leader="dot" w:pos="8306"/>
        </w:tabs>
      </w:pPr>
      <w:hyperlink w:anchor="_Toc6259" w:history="1">
        <w:r>
          <w:rPr>
            <w:rFonts w:ascii="仿宋" w:eastAsia="仿宋" w:hAnsi="仿宋" w:cs="仿宋" w:hint="eastAsia"/>
            <w:lang w:eastAsia="zh-CN"/>
          </w:rPr>
          <w:t>(六)、财务风险分析</w:t>
        </w:r>
        <w:r>
          <w:tab/>
        </w:r>
        <w:r>
          <w:fldChar w:fldCharType="begin"/>
        </w:r>
        <w:r>
          <w:instrText xml:space="preserve"> PAGEREF _Toc6259 \h </w:instrText>
        </w:r>
        <w:r>
          <w:fldChar w:fldCharType="separate"/>
        </w:r>
        <w:r>
          <w:t>24</w:t>
        </w:r>
        <w:r>
          <w:fldChar w:fldCharType="end"/>
        </w:r>
      </w:hyperlink>
    </w:p>
    <w:p>
      <w:pPr>
        <w:pStyle w:val="TOC2"/>
        <w:tabs>
          <w:tab w:val="right" w:leader="dot" w:pos="8306"/>
        </w:tabs>
      </w:pPr>
      <w:hyperlink w:anchor="_Toc1831" w:history="1">
        <w:r>
          <w:rPr>
            <w:rFonts w:ascii="仿宋" w:eastAsia="仿宋" w:hAnsi="仿宋" w:cs="仿宋" w:hint="eastAsia"/>
            <w:lang w:eastAsia="zh-CN"/>
          </w:rPr>
          <w:t>(七)、管理风险分析</w:t>
        </w:r>
        <w:r>
          <w:tab/>
        </w:r>
        <w:r>
          <w:fldChar w:fldCharType="begin"/>
        </w:r>
        <w:r>
          <w:instrText xml:space="preserve"> PAGEREF _Toc1831 \h </w:instrText>
        </w:r>
        <w:r>
          <w:fldChar w:fldCharType="separate"/>
        </w:r>
        <w:r>
          <w:t>26</w:t>
        </w:r>
        <w:r>
          <w:fldChar w:fldCharType="end"/>
        </w:r>
      </w:hyperlink>
    </w:p>
    <w:p>
      <w:pPr>
        <w:pStyle w:val="TOC2"/>
        <w:tabs>
          <w:tab w:val="right" w:leader="dot" w:pos="8306"/>
        </w:tabs>
      </w:pPr>
      <w:hyperlink w:anchor="_Toc27459" w:history="1">
        <w:r>
          <w:rPr>
            <w:rFonts w:ascii="仿宋" w:eastAsia="仿宋" w:hAnsi="仿宋" w:cs="仿宋" w:hint="eastAsia"/>
            <w:lang w:eastAsia="zh-CN"/>
          </w:rPr>
          <w:t>(八)、其它风险分析</w:t>
        </w:r>
        <w:r>
          <w:tab/>
        </w:r>
        <w:r>
          <w:fldChar w:fldCharType="begin"/>
        </w:r>
        <w:r>
          <w:instrText xml:space="preserve"> PAGEREF _Toc27459 \h </w:instrText>
        </w:r>
        <w:r>
          <w:fldChar w:fldCharType="separate"/>
        </w:r>
        <w:r>
          <w:t>27</w:t>
        </w:r>
        <w:r>
          <w:fldChar w:fldCharType="end"/>
        </w:r>
      </w:hyperlink>
    </w:p>
    <w:p>
      <w:pPr>
        <w:pStyle w:val="TOC2"/>
        <w:tabs>
          <w:tab w:val="right" w:leader="dot" w:pos="8306"/>
        </w:tabs>
      </w:pPr>
      <w:hyperlink w:anchor="_Toc2997" w:history="1">
        <w:r>
          <w:rPr>
            <w:rFonts w:ascii="仿宋" w:eastAsia="仿宋" w:hAnsi="仿宋" w:cs="仿宋" w:hint="eastAsia"/>
            <w:lang w:eastAsia="zh-CN"/>
          </w:rPr>
          <w:t>(九)、社会影响评估</w:t>
        </w:r>
        <w:r>
          <w:tab/>
        </w:r>
        <w:r>
          <w:fldChar w:fldCharType="begin"/>
        </w:r>
        <w:r>
          <w:instrText xml:space="preserve"> PAGEREF _Toc2997 \h </w:instrText>
        </w:r>
        <w:r>
          <w:fldChar w:fldCharType="separate"/>
        </w:r>
        <w:r>
          <w:t>29</w:t>
        </w:r>
        <w:r>
          <w:fldChar w:fldCharType="end"/>
        </w:r>
      </w:hyperlink>
    </w:p>
    <w:p>
      <w:pPr>
        <w:pStyle w:val="TOC1"/>
        <w:tabs>
          <w:tab w:val="right" w:leader="dot" w:pos="8306"/>
        </w:tabs>
      </w:pPr>
      <w:hyperlink w:anchor="_Toc27582" w:history="1">
        <w:r>
          <w:rPr>
            <w:rFonts w:ascii="仿宋" w:eastAsia="仿宋" w:hAnsi="仿宋" w:cs="仿宋" w:hint="eastAsia"/>
            <w:lang w:eastAsia="zh-CN"/>
          </w:rPr>
          <w:t>五、项目监理与质量保证</w:t>
        </w:r>
        <w:r>
          <w:tab/>
        </w:r>
        <w:r>
          <w:fldChar w:fldCharType="begin"/>
        </w:r>
        <w:r>
          <w:instrText xml:space="preserve"> PAGEREF _Toc27582 \h </w:instrText>
        </w:r>
        <w:r>
          <w:fldChar w:fldCharType="separate"/>
        </w:r>
        <w:r>
          <w:t>31</w:t>
        </w:r>
        <w:r>
          <w:fldChar w:fldCharType="end"/>
        </w:r>
      </w:hyperlink>
    </w:p>
    <w:p>
      <w:pPr>
        <w:pStyle w:val="TOC2"/>
        <w:tabs>
          <w:tab w:val="right" w:leader="dot" w:pos="8306"/>
        </w:tabs>
      </w:pPr>
      <w:hyperlink w:anchor="_Toc20602" w:history="1">
        <w:r>
          <w:rPr>
            <w:rFonts w:ascii="仿宋" w:eastAsia="仿宋" w:hAnsi="仿宋" w:cs="仿宋" w:hint="eastAsia"/>
            <w:lang w:eastAsia="zh-CN"/>
          </w:rPr>
          <w:t>(一)、监理体系构建</w:t>
        </w:r>
        <w:r>
          <w:tab/>
        </w:r>
        <w:r>
          <w:fldChar w:fldCharType="begin"/>
        </w:r>
        <w:r>
          <w:instrText xml:space="preserve"> PAGEREF _Toc20602 \h </w:instrText>
        </w:r>
        <w:r>
          <w:fldChar w:fldCharType="separate"/>
        </w:r>
        <w:r>
          <w:t>31</w:t>
        </w:r>
        <w:r>
          <w:fldChar w:fldCharType="end"/>
        </w:r>
      </w:hyperlink>
    </w:p>
    <w:p>
      <w:pPr>
        <w:pStyle w:val="TOC2"/>
        <w:tabs>
          <w:tab w:val="right" w:leader="dot" w:pos="8306"/>
        </w:tabs>
      </w:pPr>
      <w:hyperlink w:anchor="_Toc30960" w:history="1">
        <w:r>
          <w:rPr>
            <w:rFonts w:ascii="仿宋" w:eastAsia="仿宋" w:hAnsi="仿宋" w:cs="仿宋" w:hint="eastAsia"/>
            <w:lang w:eastAsia="zh-CN"/>
          </w:rPr>
          <w:t>(二)、质量保证体系实施</w:t>
        </w:r>
        <w:r>
          <w:tab/>
        </w:r>
        <w:r>
          <w:fldChar w:fldCharType="begin"/>
        </w:r>
        <w:r>
          <w:instrText xml:space="preserve"> PAGEREF _Toc30960 \h </w:instrText>
        </w:r>
        <w:r>
          <w:fldChar w:fldCharType="separate"/>
        </w:r>
        <w:r>
          <w:t>31</w:t>
        </w:r>
        <w:r>
          <w:fldChar w:fldCharType="end"/>
        </w:r>
      </w:hyperlink>
    </w:p>
    <w:p>
      <w:pPr>
        <w:pStyle w:val="TOC2"/>
        <w:tabs>
          <w:tab w:val="right" w:leader="dot" w:pos="8306"/>
        </w:tabs>
      </w:pPr>
      <w:hyperlink w:anchor="_Toc3072" w:history="1">
        <w:r>
          <w:rPr>
            <w:rFonts w:ascii="仿宋" w:eastAsia="仿宋" w:hAnsi="仿宋" w:cs="仿宋" w:hint="eastAsia"/>
            <w:lang w:eastAsia="zh-CN"/>
          </w:rPr>
          <w:t>(三)、监理与质量控制流程</w:t>
        </w:r>
        <w:r>
          <w:tab/>
        </w:r>
        <w:r>
          <w:fldChar w:fldCharType="begin"/>
        </w:r>
        <w:r>
          <w:instrText xml:space="preserve"> PAGEREF _Toc3072 \h </w:instrText>
        </w:r>
        <w:r>
          <w:fldChar w:fldCharType="separate"/>
        </w:r>
        <w:r>
          <w:t>32</w:t>
        </w:r>
        <w:r>
          <w:fldChar w:fldCharType="end"/>
        </w:r>
      </w:hyperlink>
    </w:p>
    <w:p>
      <w:pPr>
        <w:pStyle w:val="TOC1"/>
        <w:tabs>
          <w:tab w:val="right" w:leader="dot" w:pos="8306"/>
        </w:tabs>
      </w:pPr>
      <w:hyperlink w:anchor="_Toc15398" w:history="1">
        <w:r>
          <w:rPr>
            <w:rFonts w:ascii="仿宋" w:eastAsia="仿宋" w:hAnsi="仿宋" w:cs="仿宋" w:hint="eastAsia"/>
            <w:lang w:eastAsia="zh-CN"/>
          </w:rPr>
          <w:t>六、社会影响分析</w:t>
        </w:r>
        <w:r>
          <w:tab/>
        </w:r>
        <w:r>
          <w:fldChar w:fldCharType="begin"/>
        </w:r>
        <w:r>
          <w:instrText xml:space="preserve"> PAGEREF _Toc15398 \h </w:instrText>
        </w:r>
        <w:r>
          <w:fldChar w:fldCharType="separate"/>
        </w:r>
        <w:r>
          <w:t>33</w:t>
        </w:r>
        <w:r>
          <w:fldChar w:fldCharType="end"/>
        </w:r>
      </w:hyperlink>
    </w:p>
    <w:p>
      <w:pPr>
        <w:pStyle w:val="TOC2"/>
        <w:tabs>
          <w:tab w:val="right" w:leader="dot" w:pos="8306"/>
        </w:tabs>
      </w:pPr>
      <w:hyperlink w:anchor="_Toc935" w:history="1">
        <w:r>
          <w:rPr>
            <w:rFonts w:ascii="仿宋" w:eastAsia="仿宋" w:hAnsi="仿宋" w:cs="仿宋" w:hint="eastAsia"/>
            <w:lang w:eastAsia="zh-CN"/>
          </w:rPr>
          <w:t>(一)、社会影响效果分析</w:t>
        </w:r>
        <w:r>
          <w:tab/>
        </w:r>
        <w:r>
          <w:fldChar w:fldCharType="begin"/>
        </w:r>
        <w:r>
          <w:instrText xml:space="preserve"> PAGEREF _Toc935 \h </w:instrText>
        </w:r>
        <w:r>
          <w:fldChar w:fldCharType="separate"/>
        </w:r>
        <w:r>
          <w:t>33</w:t>
        </w:r>
        <w:r>
          <w:fldChar w:fldCharType="end"/>
        </w:r>
      </w:hyperlink>
    </w:p>
    <w:p>
      <w:pPr>
        <w:pStyle w:val="TOC2"/>
        <w:tabs>
          <w:tab w:val="right" w:leader="dot" w:pos="8306"/>
        </w:tabs>
      </w:pPr>
      <w:hyperlink w:anchor="_Toc10617" w:history="1">
        <w:r>
          <w:rPr>
            <w:rFonts w:ascii="仿宋" w:eastAsia="仿宋" w:hAnsi="仿宋" w:cs="仿宋" w:hint="eastAsia"/>
            <w:lang w:eastAsia="zh-CN"/>
          </w:rPr>
          <w:t>(二)、社会适应性分析</w:t>
        </w:r>
        <w:r>
          <w:tab/>
        </w:r>
        <w:r>
          <w:fldChar w:fldCharType="begin"/>
        </w:r>
        <w:r>
          <w:instrText xml:space="preserve"> PAGEREF _Toc10617 \h </w:instrText>
        </w:r>
        <w:r>
          <w:fldChar w:fldCharType="separate"/>
        </w:r>
        <w:r>
          <w:t>35</w:t>
        </w:r>
        <w:r>
          <w:fldChar w:fldCharType="end"/>
        </w:r>
      </w:hyperlink>
    </w:p>
    <w:p>
      <w:pPr>
        <w:pStyle w:val="TOC2"/>
        <w:tabs>
          <w:tab w:val="right" w:leader="dot" w:pos="8306"/>
        </w:tabs>
      </w:pPr>
      <w:hyperlink w:anchor="_Toc30322" w:history="1">
        <w:r>
          <w:rPr>
            <w:rFonts w:ascii="仿宋" w:eastAsia="仿宋" w:hAnsi="仿宋" w:cs="仿宋" w:hint="eastAsia"/>
            <w:lang w:eastAsia="zh-CN"/>
          </w:rPr>
          <w:t>(三)、社会风险及对策分析</w:t>
        </w:r>
        <w:r>
          <w:tab/>
        </w:r>
        <w:r>
          <w:fldChar w:fldCharType="begin"/>
        </w:r>
        <w:r>
          <w:instrText xml:space="preserve"> PAGEREF _Toc30322 \h </w:instrText>
        </w:r>
        <w:r>
          <w:fldChar w:fldCharType="separate"/>
        </w:r>
        <w:r>
          <w:t>37</w:t>
        </w:r>
        <w:r>
          <w:fldChar w:fldCharType="end"/>
        </w:r>
      </w:hyperlink>
    </w:p>
    <w:p>
      <w:pPr>
        <w:pStyle w:val="TOC1"/>
        <w:tabs>
          <w:tab w:val="right" w:leader="dot" w:pos="8306"/>
        </w:tabs>
      </w:pPr>
      <w:hyperlink w:anchor="_Toc31214" w:history="1">
        <w:r>
          <w:rPr>
            <w:rFonts w:ascii="仿宋" w:eastAsia="仿宋" w:hAnsi="仿宋" w:cs="仿宋" w:hint="eastAsia"/>
            <w:lang w:eastAsia="zh-CN"/>
          </w:rPr>
          <w:t>七、安全与应急管理</w:t>
        </w:r>
        <w:r>
          <w:tab/>
        </w:r>
        <w:r>
          <w:fldChar w:fldCharType="begin"/>
        </w:r>
        <w:r>
          <w:instrText xml:space="preserve"> PAGEREF _Toc31214 \h </w:instrText>
        </w:r>
        <w:r>
          <w:fldChar w:fldCharType="separate"/>
        </w:r>
        <w:r>
          <w:t>40</w:t>
        </w:r>
        <w:r>
          <w:fldChar w:fldCharType="end"/>
        </w:r>
      </w:hyperlink>
    </w:p>
    <w:p>
      <w:pPr>
        <w:pStyle w:val="TOC2"/>
        <w:tabs>
          <w:tab w:val="right" w:leader="dot" w:pos="8306"/>
        </w:tabs>
      </w:pPr>
      <w:hyperlink w:anchor="_Toc32565" w:history="1">
        <w:r>
          <w:rPr>
            <w:rFonts w:ascii="仿宋" w:eastAsia="仿宋" w:hAnsi="仿宋" w:cs="仿宋" w:hint="eastAsia"/>
            <w:lang w:eastAsia="zh-CN"/>
          </w:rPr>
          <w:t>(一)、安全生产管理</w:t>
        </w:r>
        <w:r>
          <w:tab/>
        </w:r>
        <w:r>
          <w:fldChar w:fldCharType="begin"/>
        </w:r>
        <w:r>
          <w:instrText xml:space="preserve"> PAGEREF _Toc32565 \h </w:instrText>
        </w:r>
        <w:r>
          <w:fldChar w:fldCharType="separate"/>
        </w:r>
        <w:r>
          <w:t>40</w:t>
        </w:r>
        <w:r>
          <w:fldChar w:fldCharType="end"/>
        </w:r>
      </w:hyperlink>
    </w:p>
    <w:p>
      <w:pPr>
        <w:pStyle w:val="TOC2"/>
        <w:tabs>
          <w:tab w:val="right" w:leader="dot" w:pos="8306"/>
        </w:tabs>
      </w:pPr>
      <w:hyperlink w:anchor="_Toc4957" w:history="1">
        <w:r>
          <w:rPr>
            <w:rFonts w:ascii="仿宋" w:eastAsia="仿宋" w:hAnsi="仿宋" w:cs="仿宋" w:hint="eastAsia"/>
            <w:lang w:eastAsia="zh-CN"/>
          </w:rPr>
          <w:t>(二)、应急预案与响应</w:t>
        </w:r>
        <w:r>
          <w:tab/>
        </w:r>
        <w:r>
          <w:fldChar w:fldCharType="begin"/>
        </w:r>
        <w:r>
          <w:instrText xml:space="preserve"> PAGEREF _Toc4957 \h </w:instrText>
        </w:r>
        <w:r>
          <w:fldChar w:fldCharType="separate"/>
        </w:r>
        <w:r>
          <w:t>42</w:t>
        </w:r>
        <w:r>
          <w:fldChar w:fldCharType="end"/>
        </w:r>
      </w:hyperlink>
    </w:p>
    <w:p>
      <w:pPr>
        <w:pStyle w:val="TOC1"/>
        <w:tabs>
          <w:tab w:val="right" w:leader="dot" w:pos="8306"/>
        </w:tabs>
      </w:pPr>
      <w:hyperlink w:anchor="_Toc12634" w:history="1">
        <w:r>
          <w:rPr>
            <w:rFonts w:ascii="仿宋" w:eastAsia="仿宋" w:hAnsi="仿宋" w:cs="仿宋" w:hint="eastAsia"/>
            <w:lang w:eastAsia="zh-CN"/>
          </w:rPr>
          <w:t>八、客户关系管理与市场拓展</w:t>
        </w:r>
        <w:r>
          <w:tab/>
        </w:r>
        <w:r>
          <w:fldChar w:fldCharType="begin"/>
        </w:r>
        <w:r>
          <w:instrText xml:space="preserve"> PAGEREF _Toc12634 \h </w:instrText>
        </w:r>
        <w:r>
          <w:fldChar w:fldCharType="separate"/>
        </w:r>
        <w:r>
          <w:t>44</w:t>
        </w:r>
        <w:r>
          <w:fldChar w:fldCharType="end"/>
        </w:r>
      </w:hyperlink>
    </w:p>
    <w:p>
      <w:pPr>
        <w:pStyle w:val="TOC2"/>
        <w:tabs>
          <w:tab w:val="right" w:leader="dot" w:pos="8306"/>
        </w:tabs>
      </w:pPr>
      <w:hyperlink w:anchor="_Toc13495" w:history="1">
        <w:r>
          <w:rPr>
            <w:rFonts w:ascii="仿宋" w:eastAsia="仿宋" w:hAnsi="仿宋" w:cs="仿宋" w:hint="eastAsia"/>
            <w:lang w:eastAsia="zh-CN"/>
          </w:rPr>
          <w:t>(一)、客户关系管理策略</w:t>
        </w:r>
        <w:r>
          <w:tab/>
        </w:r>
        <w:r>
          <w:fldChar w:fldCharType="begin"/>
        </w:r>
        <w:r>
          <w:instrText xml:space="preserve"> PAGEREF _Toc13495 \h </w:instrText>
        </w:r>
        <w:r>
          <w:fldChar w:fldCharType="separate"/>
        </w:r>
        <w:r>
          <w:t>44</w:t>
        </w:r>
        <w:r>
          <w:fldChar w:fldCharType="end"/>
        </w:r>
      </w:hyperlink>
    </w:p>
    <w:p>
      <w:pPr>
        <w:pStyle w:val="TOC2"/>
        <w:tabs>
          <w:tab w:val="right" w:leader="dot" w:pos="8306"/>
        </w:tabs>
      </w:pPr>
      <w:hyperlink w:anchor="_Toc3215" w:history="1">
        <w:r>
          <w:rPr>
            <w:rFonts w:ascii="仿宋" w:eastAsia="仿宋" w:hAnsi="仿宋" w:cs="仿宋" w:hint="eastAsia"/>
            <w:lang w:eastAsia="zh-CN"/>
          </w:rPr>
          <w:t>(二)、市场拓展方案</w:t>
        </w:r>
        <w:r>
          <w:tab/>
        </w:r>
        <w:r>
          <w:fldChar w:fldCharType="begin"/>
        </w:r>
        <w:r>
          <w:instrText xml:space="preserve"> PAGEREF _Toc3215 \h </w:instrText>
        </w:r>
        <w:r>
          <w:fldChar w:fldCharType="separate"/>
        </w:r>
        <w:r>
          <w:t>45</w:t>
        </w:r>
        <w:r>
          <w:fldChar w:fldCharType="end"/>
        </w:r>
      </w:hyperlink>
    </w:p>
    <w:p>
      <w:pPr>
        <w:pStyle w:val="TOC1"/>
        <w:tabs>
          <w:tab w:val="right" w:leader="dot" w:pos="8306"/>
        </w:tabs>
      </w:pPr>
      <w:hyperlink w:anchor="_Toc12653" w:history="1">
        <w:r>
          <w:rPr>
            <w:rFonts w:ascii="仿宋" w:eastAsia="仿宋" w:hAnsi="仿宋" w:cs="仿宋" w:hint="eastAsia"/>
            <w:lang w:eastAsia="zh-CN"/>
          </w:rPr>
          <w:t>九、项目变更管理</w:t>
        </w:r>
        <w:r>
          <w:tab/>
        </w:r>
        <w:r>
          <w:fldChar w:fldCharType="begin"/>
        </w:r>
        <w:r>
          <w:instrText xml:space="preserve"> PAGEREF _Toc12653 \h </w:instrText>
        </w:r>
        <w:r>
          <w:fldChar w:fldCharType="separate"/>
        </w:r>
        <w:r>
          <w:t>46</w:t>
        </w:r>
        <w:r>
          <w:fldChar w:fldCharType="end"/>
        </w:r>
      </w:hyperlink>
    </w:p>
    <w:p>
      <w:pPr>
        <w:pStyle w:val="TOC2"/>
        <w:tabs>
          <w:tab w:val="right" w:leader="dot" w:pos="8306"/>
        </w:tabs>
      </w:pPr>
      <w:hyperlink w:anchor="_Toc1816" w:history="1">
        <w:r>
          <w:rPr>
            <w:rFonts w:ascii="仿宋" w:eastAsia="仿宋" w:hAnsi="仿宋" w:cs="仿宋" w:hint="eastAsia"/>
            <w:lang w:eastAsia="zh-CN"/>
          </w:rPr>
          <w:t>(一)、变更控制流程</w:t>
        </w:r>
        <w:r>
          <w:tab/>
        </w:r>
        <w:r>
          <w:fldChar w:fldCharType="begin"/>
        </w:r>
        <w:r>
          <w:instrText xml:space="preserve"> PAGEREF _Toc1816 \h </w:instrText>
        </w:r>
        <w:r>
          <w:fldChar w:fldCharType="separate"/>
        </w:r>
        <w:r>
          <w:t>46</w:t>
        </w:r>
        <w:r>
          <w:fldChar w:fldCharType="end"/>
        </w:r>
      </w:hyperlink>
    </w:p>
    <w:p>
      <w:pPr>
        <w:pStyle w:val="TOC2"/>
        <w:tabs>
          <w:tab w:val="right" w:leader="dot" w:pos="8306"/>
        </w:tabs>
      </w:pPr>
      <w:hyperlink w:anchor="_Toc7415" w:history="1">
        <w:r>
          <w:rPr>
            <w:rFonts w:ascii="仿宋" w:eastAsia="仿宋" w:hAnsi="仿宋" w:cs="仿宋" w:hint="eastAsia"/>
            <w:lang w:eastAsia="zh-CN"/>
          </w:rPr>
          <w:t>(二)、影响评估与处理</w:t>
        </w:r>
        <w:r>
          <w:tab/>
        </w:r>
        <w:r>
          <w:fldChar w:fldCharType="begin"/>
        </w:r>
        <w:r>
          <w:instrText xml:space="preserve"> PAGEREF _Toc7415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5" w:history="1">
        <w:r>
          <w:rPr>
            <w:rFonts w:ascii="仿宋" w:eastAsia="仿宋" w:hAnsi="仿宋" w:cs="仿宋" w:hint="eastAsia"/>
            <w:lang w:eastAsia="zh-CN"/>
          </w:rPr>
          <w:t>(三)、变更记录与追踪</w:t>
        </w:r>
        <w:r>
          <w:tab/>
        </w:r>
        <w:r>
          <w:fldChar w:fldCharType="begin"/>
        </w:r>
        <w:r>
          <w:instrText xml:space="preserve"> PAGEREF _Toc11175 \h </w:instrText>
        </w:r>
        <w:r>
          <w:fldChar w:fldCharType="separate"/>
        </w:r>
        <w:r>
          <w:t>48</w:t>
        </w:r>
        <w:r>
          <w:fldChar w:fldCharType="end"/>
        </w:r>
      </w:hyperlink>
    </w:p>
    <w:p>
      <w:pPr>
        <w:pStyle w:val="TOC2"/>
        <w:tabs>
          <w:tab w:val="right" w:leader="dot" w:pos="8306"/>
        </w:tabs>
      </w:pPr>
      <w:hyperlink w:anchor="_Toc4061" w:history="1">
        <w:r>
          <w:rPr>
            <w:rFonts w:ascii="仿宋" w:eastAsia="仿宋" w:hAnsi="仿宋" w:cs="仿宋" w:hint="eastAsia"/>
            <w:lang w:eastAsia="zh-CN"/>
          </w:rPr>
          <w:t>(四)、变更管理策略</w:t>
        </w:r>
        <w:r>
          <w:tab/>
        </w:r>
        <w:r>
          <w:fldChar w:fldCharType="begin"/>
        </w:r>
        <w:r>
          <w:instrText xml:space="preserve"> PAGEREF _Toc4061 \h </w:instrText>
        </w:r>
        <w:r>
          <w:fldChar w:fldCharType="separate"/>
        </w:r>
        <w:r>
          <w:t>50</w:t>
        </w:r>
        <w:r>
          <w:fldChar w:fldCharType="end"/>
        </w:r>
      </w:hyperlink>
    </w:p>
    <w:p>
      <w:pPr>
        <w:pStyle w:val="TOC1"/>
        <w:tabs>
          <w:tab w:val="right" w:leader="dot" w:pos="8306"/>
        </w:tabs>
      </w:pPr>
      <w:hyperlink w:anchor="_Toc28380" w:history="1">
        <w:r>
          <w:rPr>
            <w:rFonts w:ascii="仿宋" w:eastAsia="仿宋" w:hAnsi="仿宋" w:cs="仿宋" w:hint="eastAsia"/>
            <w:lang w:eastAsia="zh-CN"/>
          </w:rPr>
          <w:t>十、项目进度计划</w:t>
        </w:r>
        <w:r>
          <w:tab/>
        </w:r>
        <w:r>
          <w:fldChar w:fldCharType="begin"/>
        </w:r>
        <w:r>
          <w:instrText xml:space="preserve"> PAGEREF _Toc28380 \h </w:instrText>
        </w:r>
        <w:r>
          <w:fldChar w:fldCharType="separate"/>
        </w:r>
        <w:r>
          <w:t>52</w:t>
        </w:r>
        <w:r>
          <w:fldChar w:fldCharType="end"/>
        </w:r>
      </w:hyperlink>
    </w:p>
    <w:p>
      <w:pPr>
        <w:pStyle w:val="TOC2"/>
        <w:tabs>
          <w:tab w:val="right" w:leader="dot" w:pos="8306"/>
        </w:tabs>
      </w:pPr>
      <w:hyperlink w:anchor="_Toc14760" w:history="1">
        <w:r>
          <w:rPr>
            <w:rFonts w:ascii="仿宋" w:eastAsia="仿宋" w:hAnsi="仿宋" w:cs="仿宋" w:hint="eastAsia"/>
            <w:lang w:eastAsia="zh-CN"/>
          </w:rPr>
          <w:t>(一)、建设周期</w:t>
        </w:r>
        <w:r>
          <w:tab/>
        </w:r>
        <w:r>
          <w:fldChar w:fldCharType="begin"/>
        </w:r>
        <w:r>
          <w:instrText xml:space="preserve"> PAGEREF _Toc14760 \h </w:instrText>
        </w:r>
        <w:r>
          <w:fldChar w:fldCharType="separate"/>
        </w:r>
        <w:r>
          <w:t>52</w:t>
        </w:r>
        <w:r>
          <w:fldChar w:fldCharType="end"/>
        </w:r>
      </w:hyperlink>
    </w:p>
    <w:p>
      <w:pPr>
        <w:pStyle w:val="TOC2"/>
        <w:tabs>
          <w:tab w:val="right" w:leader="dot" w:pos="8306"/>
        </w:tabs>
      </w:pPr>
      <w:hyperlink w:anchor="_Toc16862" w:history="1">
        <w:r>
          <w:rPr>
            <w:rFonts w:ascii="仿宋" w:eastAsia="仿宋" w:hAnsi="仿宋" w:cs="仿宋" w:hint="eastAsia"/>
            <w:lang w:eastAsia="zh-CN"/>
          </w:rPr>
          <w:t>(二)、建设进度</w:t>
        </w:r>
        <w:r>
          <w:tab/>
        </w:r>
        <w:r>
          <w:fldChar w:fldCharType="begin"/>
        </w:r>
        <w:r>
          <w:instrText xml:space="preserve"> PAGEREF _Toc16862 \h </w:instrText>
        </w:r>
        <w:r>
          <w:fldChar w:fldCharType="separate"/>
        </w:r>
        <w:r>
          <w:t>52</w:t>
        </w:r>
        <w:r>
          <w:fldChar w:fldCharType="end"/>
        </w:r>
      </w:hyperlink>
    </w:p>
    <w:p>
      <w:pPr>
        <w:pStyle w:val="TOC2"/>
        <w:tabs>
          <w:tab w:val="right" w:leader="dot" w:pos="8306"/>
        </w:tabs>
      </w:pPr>
      <w:hyperlink w:anchor="_Toc20380" w:history="1">
        <w:r>
          <w:rPr>
            <w:rFonts w:ascii="仿宋" w:eastAsia="仿宋" w:hAnsi="仿宋" w:cs="仿宋" w:hint="eastAsia"/>
            <w:lang w:eastAsia="zh-CN"/>
          </w:rPr>
          <w:t>(三)、进度安排注意事项</w:t>
        </w:r>
        <w:r>
          <w:tab/>
        </w:r>
        <w:r>
          <w:fldChar w:fldCharType="begin"/>
        </w:r>
        <w:r>
          <w:instrText xml:space="preserve"> PAGEREF _Toc20380 \h </w:instrText>
        </w:r>
        <w:r>
          <w:fldChar w:fldCharType="separate"/>
        </w:r>
        <w:r>
          <w:t>53</w:t>
        </w:r>
        <w:r>
          <w:fldChar w:fldCharType="end"/>
        </w:r>
      </w:hyperlink>
    </w:p>
    <w:p>
      <w:pPr>
        <w:pStyle w:val="TOC2"/>
        <w:tabs>
          <w:tab w:val="right" w:leader="dot" w:pos="8306"/>
        </w:tabs>
      </w:pPr>
      <w:hyperlink w:anchor="_Toc21168" w:history="1">
        <w:r>
          <w:rPr>
            <w:rFonts w:ascii="仿宋" w:eastAsia="仿宋" w:hAnsi="仿宋" w:cs="仿宋" w:hint="eastAsia"/>
            <w:lang w:eastAsia="zh-CN"/>
          </w:rPr>
          <w:t>(四)、人力资源配置</w:t>
        </w:r>
        <w:r>
          <w:tab/>
        </w:r>
        <w:r>
          <w:fldChar w:fldCharType="begin"/>
        </w:r>
        <w:r>
          <w:instrText xml:space="preserve"> PAGEREF _Toc21168 \h </w:instrText>
        </w:r>
        <w:r>
          <w:fldChar w:fldCharType="separate"/>
        </w:r>
        <w:r>
          <w:t>54</w:t>
        </w:r>
        <w:r>
          <w:fldChar w:fldCharType="end"/>
        </w:r>
      </w:hyperlink>
    </w:p>
    <w:p>
      <w:pPr>
        <w:pStyle w:val="TOC2"/>
        <w:tabs>
          <w:tab w:val="right" w:leader="dot" w:pos="8306"/>
        </w:tabs>
      </w:pPr>
      <w:hyperlink w:anchor="_Toc9789" w:history="1">
        <w:r>
          <w:rPr>
            <w:rFonts w:ascii="仿宋" w:eastAsia="仿宋" w:hAnsi="仿宋" w:cs="仿宋" w:hint="eastAsia"/>
            <w:lang w:eastAsia="zh-CN"/>
          </w:rPr>
          <w:t>(五)、员工培训</w:t>
        </w:r>
        <w:r>
          <w:tab/>
        </w:r>
        <w:r>
          <w:fldChar w:fldCharType="begin"/>
        </w:r>
        <w:r>
          <w:instrText xml:space="preserve"> PAGEREF _Toc9789 \h </w:instrText>
        </w:r>
        <w:r>
          <w:fldChar w:fldCharType="separate"/>
        </w:r>
        <w:r>
          <w:t>56</w:t>
        </w:r>
        <w:r>
          <w:fldChar w:fldCharType="end"/>
        </w:r>
      </w:hyperlink>
    </w:p>
    <w:p>
      <w:pPr>
        <w:pStyle w:val="TOC2"/>
        <w:tabs>
          <w:tab w:val="right" w:leader="dot" w:pos="8306"/>
        </w:tabs>
      </w:pPr>
      <w:hyperlink w:anchor="_Toc12328" w:history="1">
        <w:r>
          <w:rPr>
            <w:rFonts w:ascii="仿宋" w:eastAsia="仿宋" w:hAnsi="仿宋" w:cs="仿宋" w:hint="eastAsia"/>
            <w:lang w:eastAsia="zh-CN"/>
          </w:rPr>
          <w:t>(六)、项目实施保障</w:t>
        </w:r>
        <w:r>
          <w:tab/>
        </w:r>
        <w:r>
          <w:fldChar w:fldCharType="begin"/>
        </w:r>
        <w:r>
          <w:instrText xml:space="preserve"> PAGEREF _Toc12328 \h </w:instrText>
        </w:r>
        <w:r>
          <w:fldChar w:fldCharType="separate"/>
        </w:r>
        <w:r>
          <w:t>57</w:t>
        </w:r>
        <w:r>
          <w:fldChar w:fldCharType="end"/>
        </w:r>
      </w:hyperlink>
    </w:p>
    <w:p>
      <w:pPr>
        <w:pStyle w:val="TOC2"/>
        <w:tabs>
          <w:tab w:val="right" w:leader="dot" w:pos="8306"/>
        </w:tabs>
      </w:pPr>
      <w:hyperlink w:anchor="_Toc29665" w:history="1">
        <w:r>
          <w:rPr>
            <w:rFonts w:ascii="仿宋" w:eastAsia="仿宋" w:hAnsi="仿宋" w:cs="仿宋" w:hint="eastAsia"/>
            <w:lang w:eastAsia="zh-CN"/>
          </w:rPr>
          <w:t>(七)、安全规范管理</w:t>
        </w:r>
        <w:r>
          <w:tab/>
        </w:r>
        <w:r>
          <w:fldChar w:fldCharType="begin"/>
        </w:r>
        <w:r>
          <w:instrText xml:space="preserve"> PAGEREF _Toc29665 \h </w:instrText>
        </w:r>
        <w:r>
          <w:fldChar w:fldCharType="separate"/>
        </w:r>
        <w:r>
          <w:t>58</w:t>
        </w:r>
        <w:r>
          <w:fldChar w:fldCharType="end"/>
        </w:r>
      </w:hyperlink>
    </w:p>
    <w:p>
      <w:pPr>
        <w:pStyle w:val="TOC1"/>
        <w:tabs>
          <w:tab w:val="right" w:leader="dot" w:pos="8306"/>
        </w:tabs>
      </w:pPr>
      <w:hyperlink w:anchor="_Toc30393" w:history="1">
        <w:r>
          <w:rPr>
            <w:rFonts w:ascii="仿宋" w:eastAsia="仿宋" w:hAnsi="仿宋" w:cs="仿宋" w:hint="eastAsia"/>
            <w:lang w:eastAsia="zh-CN"/>
          </w:rPr>
          <w:t>十一、技术创新与产业升级</w:t>
        </w:r>
        <w:r>
          <w:tab/>
        </w:r>
        <w:r>
          <w:fldChar w:fldCharType="begin"/>
        </w:r>
        <w:r>
          <w:instrText xml:space="preserve"> PAGEREF _Toc30393 \h </w:instrText>
        </w:r>
        <w:r>
          <w:fldChar w:fldCharType="separate"/>
        </w:r>
        <w:r>
          <w:t>59</w:t>
        </w:r>
        <w:r>
          <w:fldChar w:fldCharType="end"/>
        </w:r>
      </w:hyperlink>
    </w:p>
    <w:p>
      <w:pPr>
        <w:pStyle w:val="TOC2"/>
        <w:tabs>
          <w:tab w:val="right" w:leader="dot" w:pos="8306"/>
        </w:tabs>
      </w:pPr>
      <w:hyperlink w:anchor="_Toc27866" w:history="1">
        <w:r>
          <w:rPr>
            <w:rFonts w:ascii="仿宋" w:eastAsia="仿宋" w:hAnsi="仿宋" w:cs="仿宋" w:hint="eastAsia"/>
            <w:lang w:eastAsia="zh-CN"/>
          </w:rPr>
          <w:t>(一)、技术创新方向与目标</w:t>
        </w:r>
        <w:r>
          <w:tab/>
        </w:r>
        <w:r>
          <w:fldChar w:fldCharType="begin"/>
        </w:r>
        <w:r>
          <w:instrText xml:space="preserve"> PAGEREF _Toc27866 \h </w:instrText>
        </w:r>
        <w:r>
          <w:fldChar w:fldCharType="separate"/>
        </w:r>
        <w:r>
          <w:t>59</w:t>
        </w:r>
        <w:r>
          <w:fldChar w:fldCharType="end"/>
        </w:r>
      </w:hyperlink>
    </w:p>
    <w:p>
      <w:pPr>
        <w:pStyle w:val="TOC2"/>
        <w:tabs>
          <w:tab w:val="right" w:leader="dot" w:pos="8306"/>
        </w:tabs>
      </w:pPr>
      <w:hyperlink w:anchor="_Toc5227" w:history="1">
        <w:r>
          <w:rPr>
            <w:rFonts w:ascii="仿宋" w:eastAsia="仿宋" w:hAnsi="仿宋" w:cs="仿宋" w:hint="eastAsia"/>
            <w:lang w:eastAsia="zh-CN"/>
          </w:rPr>
          <w:t>(二)、产业升级路径与措施</w:t>
        </w:r>
        <w:r>
          <w:tab/>
        </w:r>
        <w:r>
          <w:fldChar w:fldCharType="begin"/>
        </w:r>
        <w:r>
          <w:instrText xml:space="preserve"> PAGEREF _Toc5227 \h </w:instrText>
        </w:r>
        <w:r>
          <w:fldChar w:fldCharType="separate"/>
        </w:r>
        <w:r>
          <w:t>61</w:t>
        </w:r>
        <w:r>
          <w:fldChar w:fldCharType="end"/>
        </w:r>
      </w:hyperlink>
    </w:p>
    <w:p>
      <w:pPr>
        <w:pStyle w:val="TOC1"/>
        <w:tabs>
          <w:tab w:val="right" w:leader="dot" w:pos="8306"/>
        </w:tabs>
      </w:pPr>
      <w:hyperlink w:anchor="_Toc11783" w:history="1">
        <w:r>
          <w:rPr>
            <w:rFonts w:ascii="仿宋" w:eastAsia="仿宋" w:hAnsi="仿宋" w:cs="仿宋" w:hint="eastAsia"/>
            <w:lang w:eastAsia="zh-CN"/>
          </w:rPr>
          <w:t>十二、项目质量与标准</w:t>
        </w:r>
        <w:r>
          <w:tab/>
        </w:r>
        <w:r>
          <w:fldChar w:fldCharType="begin"/>
        </w:r>
        <w:r>
          <w:instrText xml:space="preserve"> PAGEREF _Toc11783 \h </w:instrText>
        </w:r>
        <w:r>
          <w:fldChar w:fldCharType="separate"/>
        </w:r>
        <w:r>
          <w:t>62</w:t>
        </w:r>
        <w:r>
          <w:fldChar w:fldCharType="end"/>
        </w:r>
      </w:hyperlink>
    </w:p>
    <w:p>
      <w:pPr>
        <w:pStyle w:val="TOC2"/>
        <w:tabs>
          <w:tab w:val="right" w:leader="dot" w:pos="8306"/>
        </w:tabs>
      </w:pPr>
      <w:hyperlink w:anchor="_Toc26041" w:history="1">
        <w:r>
          <w:rPr>
            <w:rFonts w:ascii="仿宋" w:eastAsia="仿宋" w:hAnsi="仿宋" w:cs="仿宋" w:hint="eastAsia"/>
            <w:lang w:eastAsia="zh-CN"/>
          </w:rPr>
          <w:t>(一)、质量保障体系</w:t>
        </w:r>
        <w:r>
          <w:tab/>
        </w:r>
        <w:r>
          <w:fldChar w:fldCharType="begin"/>
        </w:r>
        <w:r>
          <w:instrText xml:space="preserve"> PAGEREF _Toc26041 \h </w:instrText>
        </w:r>
        <w:r>
          <w:fldChar w:fldCharType="separate"/>
        </w:r>
        <w:r>
          <w:t>62</w:t>
        </w:r>
        <w:r>
          <w:fldChar w:fldCharType="end"/>
        </w:r>
      </w:hyperlink>
    </w:p>
    <w:p>
      <w:pPr>
        <w:pStyle w:val="TOC2"/>
        <w:tabs>
          <w:tab w:val="right" w:leader="dot" w:pos="8306"/>
        </w:tabs>
      </w:pPr>
      <w:hyperlink w:anchor="_Toc20676" w:history="1">
        <w:r>
          <w:rPr>
            <w:rFonts w:ascii="仿宋" w:eastAsia="仿宋" w:hAnsi="仿宋" w:cs="仿宋" w:hint="eastAsia"/>
            <w:lang w:eastAsia="zh-CN"/>
          </w:rPr>
          <w:t>(二)、标准化作业流程</w:t>
        </w:r>
        <w:r>
          <w:tab/>
        </w:r>
        <w:r>
          <w:fldChar w:fldCharType="begin"/>
        </w:r>
        <w:r>
          <w:instrText xml:space="preserve"> PAGEREF _Toc20676 \h </w:instrText>
        </w:r>
        <w:r>
          <w:fldChar w:fldCharType="separate"/>
        </w:r>
        <w:r>
          <w:t>63</w:t>
        </w:r>
        <w:r>
          <w:fldChar w:fldCharType="end"/>
        </w:r>
      </w:hyperlink>
    </w:p>
    <w:p>
      <w:pPr>
        <w:pStyle w:val="TOC2"/>
        <w:tabs>
          <w:tab w:val="right" w:leader="dot" w:pos="8306"/>
        </w:tabs>
      </w:pPr>
      <w:hyperlink w:anchor="_Toc14889" w:history="1">
        <w:r>
          <w:rPr>
            <w:rFonts w:ascii="仿宋" w:eastAsia="仿宋" w:hAnsi="仿宋" w:cs="仿宋" w:hint="eastAsia"/>
            <w:lang w:eastAsia="zh-CN"/>
          </w:rPr>
          <w:t>(三)、质量监控与评估</w:t>
        </w:r>
        <w:r>
          <w:tab/>
        </w:r>
        <w:r>
          <w:fldChar w:fldCharType="begin"/>
        </w:r>
        <w:r>
          <w:instrText xml:space="preserve"> PAGEREF _Toc14889 \h </w:instrText>
        </w:r>
        <w:r>
          <w:fldChar w:fldCharType="separate"/>
        </w:r>
        <w:r>
          <w:t>65</w:t>
        </w:r>
        <w:r>
          <w:fldChar w:fldCharType="end"/>
        </w:r>
      </w:hyperlink>
    </w:p>
    <w:p>
      <w:pPr>
        <w:pStyle w:val="TOC2"/>
        <w:tabs>
          <w:tab w:val="right" w:leader="dot" w:pos="8306"/>
        </w:tabs>
      </w:pPr>
      <w:hyperlink w:anchor="_Toc7066" w:history="1">
        <w:r>
          <w:rPr>
            <w:rFonts w:ascii="仿宋" w:eastAsia="仿宋" w:hAnsi="仿宋" w:cs="仿宋" w:hint="eastAsia"/>
            <w:lang w:eastAsia="zh-CN"/>
          </w:rPr>
          <w:t>(四)、质量改进计划</w:t>
        </w:r>
        <w:r>
          <w:tab/>
        </w:r>
        <w:r>
          <w:fldChar w:fldCharType="begin"/>
        </w:r>
        <w:r>
          <w:instrText xml:space="preserve"> PAGEREF _Toc7066 \h </w:instrText>
        </w:r>
        <w:r>
          <w:fldChar w:fldCharType="separate"/>
        </w:r>
        <w:r>
          <w:t>66</w:t>
        </w:r>
        <w:r>
          <w:fldChar w:fldCharType="end"/>
        </w:r>
      </w:hyperlink>
    </w:p>
    <w:p>
      <w:pPr>
        <w:pStyle w:val="TOC1"/>
        <w:tabs>
          <w:tab w:val="right" w:leader="dot" w:pos="8306"/>
        </w:tabs>
      </w:pPr>
      <w:hyperlink w:anchor="_Toc1753" w:history="1">
        <w:r>
          <w:rPr>
            <w:rFonts w:ascii="仿宋" w:eastAsia="仿宋" w:hAnsi="仿宋" w:cs="仿宋" w:hint="eastAsia"/>
            <w:lang w:eastAsia="zh-CN"/>
          </w:rPr>
          <w:t>十三、创新驱动与持续发展</w:t>
        </w:r>
        <w:r>
          <w:tab/>
        </w:r>
        <w:r>
          <w:fldChar w:fldCharType="begin"/>
        </w:r>
        <w:r>
          <w:instrText xml:space="preserve"> PAGEREF _Toc1753 \h </w:instrText>
        </w:r>
        <w:r>
          <w:fldChar w:fldCharType="separate"/>
        </w:r>
        <w:r>
          <w:t>67</w:t>
        </w:r>
        <w:r>
          <w:fldChar w:fldCharType="end"/>
        </w:r>
      </w:hyperlink>
    </w:p>
    <w:p>
      <w:pPr>
        <w:pStyle w:val="TOC2"/>
        <w:tabs>
          <w:tab w:val="right" w:leader="dot" w:pos="8306"/>
        </w:tabs>
      </w:pPr>
      <w:hyperlink w:anchor="_Toc7447" w:history="1">
        <w:r>
          <w:rPr>
            <w:rFonts w:ascii="仿宋" w:eastAsia="仿宋" w:hAnsi="仿宋" w:cs="仿宋" w:hint="eastAsia"/>
            <w:lang w:eastAsia="zh-CN"/>
          </w:rPr>
          <w:t>(一)、创新驱动战略实施</w:t>
        </w:r>
        <w:r>
          <w:tab/>
        </w:r>
        <w:r>
          <w:fldChar w:fldCharType="begin"/>
        </w:r>
        <w:r>
          <w:instrText xml:space="preserve"> PAGEREF _Toc7447 \h </w:instrText>
        </w:r>
        <w:r>
          <w:fldChar w:fldCharType="separate"/>
        </w:r>
        <w:r>
          <w:t>67</w:t>
        </w:r>
        <w:r>
          <w:fldChar w:fldCharType="end"/>
        </w:r>
      </w:hyperlink>
    </w:p>
    <w:p>
      <w:pPr>
        <w:pStyle w:val="TOC2"/>
        <w:tabs>
          <w:tab w:val="right" w:leader="dot" w:pos="8306"/>
        </w:tabs>
      </w:pPr>
      <w:hyperlink w:anchor="_Toc32351" w:history="1">
        <w:r>
          <w:rPr>
            <w:rFonts w:ascii="仿宋" w:eastAsia="仿宋" w:hAnsi="仿宋" w:cs="仿宋" w:hint="eastAsia"/>
            <w:lang w:eastAsia="zh-CN"/>
          </w:rPr>
          <w:t>(二)、持续发展路径探索</w:t>
        </w:r>
        <w:r>
          <w:tab/>
        </w:r>
        <w:r>
          <w:fldChar w:fldCharType="begin"/>
        </w:r>
        <w:r>
          <w:instrText xml:space="preserve"> PAGEREF _Toc32351 \h </w:instrText>
        </w:r>
        <w:r>
          <w:fldChar w:fldCharType="separate"/>
        </w:r>
        <w:r>
          <w:t>69</w:t>
        </w:r>
        <w:r>
          <w:fldChar w:fldCharType="end"/>
        </w:r>
      </w:hyperlink>
    </w:p>
    <w:p>
      <w:pPr>
        <w:pStyle w:val="TOC1"/>
        <w:tabs>
          <w:tab w:val="right" w:leader="dot" w:pos="8306"/>
        </w:tabs>
      </w:pPr>
      <w:hyperlink w:anchor="_Toc10930" w:history="1">
        <w:r>
          <w:rPr>
            <w:rFonts w:ascii="仿宋" w:eastAsia="仿宋" w:hAnsi="仿宋" w:cs="仿宋" w:hint="eastAsia"/>
            <w:lang w:eastAsia="zh-CN"/>
          </w:rPr>
          <w:t>十四、项目施工方案</w:t>
        </w:r>
        <w:r>
          <w:tab/>
        </w:r>
        <w:r>
          <w:fldChar w:fldCharType="begin"/>
        </w:r>
        <w:r>
          <w:instrText xml:space="preserve"> PAGEREF _Toc10930 \h </w:instrText>
        </w:r>
        <w:r>
          <w:fldChar w:fldCharType="separate"/>
        </w:r>
        <w:r>
          <w:t>73</w:t>
        </w:r>
        <w:r>
          <w:fldChar w:fldCharType="end"/>
        </w:r>
      </w:hyperlink>
    </w:p>
    <w:p>
      <w:pPr>
        <w:pStyle w:val="TOC2"/>
        <w:tabs>
          <w:tab w:val="right" w:leader="dot" w:pos="8306"/>
        </w:tabs>
      </w:pPr>
      <w:hyperlink w:anchor="_Toc16550" w:history="1">
        <w:r>
          <w:rPr>
            <w:rFonts w:ascii="仿宋" w:eastAsia="仿宋" w:hAnsi="仿宋" w:cs="仿宋" w:hint="eastAsia"/>
            <w:lang w:eastAsia="zh-CN"/>
          </w:rPr>
          <w:t>(一)、施工组织设计</w:t>
        </w:r>
        <w:r>
          <w:tab/>
        </w:r>
        <w:r>
          <w:fldChar w:fldCharType="begin"/>
        </w:r>
        <w:r>
          <w:instrText xml:space="preserve"> PAGEREF _Toc16550 \h </w:instrText>
        </w:r>
        <w:r>
          <w:fldChar w:fldCharType="separate"/>
        </w:r>
        <w:r>
          <w:t>73</w:t>
        </w:r>
        <w:r>
          <w:fldChar w:fldCharType="end"/>
        </w:r>
      </w:hyperlink>
    </w:p>
    <w:p>
      <w:pPr>
        <w:pStyle w:val="TOC2"/>
        <w:tabs>
          <w:tab w:val="right" w:leader="dot" w:pos="8306"/>
        </w:tabs>
      </w:pPr>
      <w:hyperlink w:anchor="_Toc19383" w:history="1">
        <w:r>
          <w:rPr>
            <w:rFonts w:ascii="仿宋" w:eastAsia="仿宋" w:hAnsi="仿宋" w:cs="仿宋" w:hint="eastAsia"/>
            <w:lang w:eastAsia="zh-CN"/>
          </w:rPr>
          <w:t>(二)、施工工艺与技术路线</w:t>
        </w:r>
        <w:r>
          <w:tab/>
        </w:r>
        <w:r>
          <w:fldChar w:fldCharType="begin"/>
        </w:r>
        <w:r>
          <w:instrText xml:space="preserve"> PAGEREF _Toc19383 \h </w:instrText>
        </w:r>
        <w:r>
          <w:fldChar w:fldCharType="separate"/>
        </w:r>
        <w:r>
          <w:t>75</w:t>
        </w:r>
        <w:r>
          <w:fldChar w:fldCharType="end"/>
        </w:r>
      </w:hyperlink>
    </w:p>
    <w:p>
      <w:pPr>
        <w:pStyle w:val="TOC2"/>
        <w:tabs>
          <w:tab w:val="right" w:leader="dot" w:pos="8306"/>
        </w:tabs>
      </w:pPr>
      <w:hyperlink w:anchor="_Toc10925" w:history="1">
        <w:r>
          <w:rPr>
            <w:rFonts w:ascii="仿宋" w:eastAsia="仿宋" w:hAnsi="仿宋" w:cs="仿宋" w:hint="eastAsia"/>
            <w:lang w:eastAsia="zh-CN"/>
          </w:rPr>
          <w:t>(三)、关键节点施工计划</w:t>
        </w:r>
        <w:r>
          <w:tab/>
        </w:r>
        <w:r>
          <w:fldChar w:fldCharType="begin"/>
        </w:r>
        <w:r>
          <w:instrText xml:space="preserve"> PAGEREF _Toc10925 \h </w:instrText>
        </w:r>
        <w:r>
          <w:fldChar w:fldCharType="separate"/>
        </w:r>
        <w:r>
          <w:t>76</w:t>
        </w:r>
        <w:r>
          <w:fldChar w:fldCharType="end"/>
        </w:r>
      </w:hyperlink>
    </w:p>
    <w:p>
      <w:pPr>
        <w:pStyle w:val="TOC2"/>
        <w:tabs>
          <w:tab w:val="right" w:leader="dot" w:pos="8306"/>
        </w:tabs>
      </w:pPr>
      <w:hyperlink w:anchor="_Toc6271" w:history="1">
        <w:r>
          <w:rPr>
            <w:rFonts w:ascii="仿宋" w:eastAsia="仿宋" w:hAnsi="仿宋" w:cs="仿宋" w:hint="eastAsia"/>
            <w:lang w:eastAsia="zh-CN"/>
          </w:rPr>
          <w:t>(四)、施工现场管理</w:t>
        </w:r>
        <w:r>
          <w:tab/>
        </w:r>
        <w:r>
          <w:fldChar w:fldCharType="begin"/>
        </w:r>
        <w:r>
          <w:instrText xml:space="preserve"> PAGEREF _Toc6271 \h </w:instrText>
        </w:r>
        <w:r>
          <w:fldChar w:fldCharType="separate"/>
        </w:r>
        <w:r>
          <w:t>77</w:t>
        </w:r>
        <w:r>
          <w:fldChar w:fldCharType="end"/>
        </w:r>
      </w:hyperlink>
    </w:p>
    <w:p>
      <w:pPr>
        <w:pStyle w:val="TOC1"/>
        <w:tabs>
          <w:tab w:val="right" w:leader="dot" w:pos="8306"/>
        </w:tabs>
      </w:pPr>
      <w:hyperlink w:anchor="_Toc19801" w:history="1">
        <w:r>
          <w:rPr>
            <w:rFonts w:ascii="仿宋" w:eastAsia="仿宋" w:hAnsi="仿宋" w:cs="仿宋" w:hint="eastAsia"/>
            <w:lang w:eastAsia="zh-CN"/>
          </w:rPr>
          <w:t>十五、产业协同与集群发展</w:t>
        </w:r>
        <w:r>
          <w:tab/>
        </w:r>
        <w:r>
          <w:fldChar w:fldCharType="begin"/>
        </w:r>
        <w:r>
          <w:instrText xml:space="preserve"> PAGEREF _Toc19801 \h </w:instrText>
        </w:r>
        <w:r>
          <w:fldChar w:fldCharType="separate"/>
        </w:r>
        <w:r>
          <w:t>80</w:t>
        </w:r>
        <w:r>
          <w:fldChar w:fldCharType="end"/>
        </w:r>
      </w:hyperlink>
    </w:p>
    <w:p>
      <w:pPr>
        <w:pStyle w:val="TOC2"/>
        <w:tabs>
          <w:tab w:val="right" w:leader="dot" w:pos="8306"/>
        </w:tabs>
      </w:pPr>
      <w:hyperlink w:anchor="_Toc6280" w:history="1">
        <w:r>
          <w:rPr>
            <w:rFonts w:ascii="仿宋" w:eastAsia="仿宋" w:hAnsi="仿宋" w:cs="仿宋" w:hint="eastAsia"/>
            <w:lang w:eastAsia="zh-CN"/>
          </w:rPr>
          <w:t>(一)、产业协同机制建设</w:t>
        </w:r>
        <w:r>
          <w:tab/>
        </w:r>
        <w:r>
          <w:fldChar w:fldCharType="begin"/>
        </w:r>
        <w:r>
          <w:instrText xml:space="preserve"> PAGEREF _Toc6280 \h </w:instrText>
        </w:r>
        <w:r>
          <w:fldChar w:fldCharType="separate"/>
        </w:r>
        <w:r>
          <w:t>80</w:t>
        </w:r>
        <w:r>
          <w:fldChar w:fldCharType="end"/>
        </w:r>
      </w:hyperlink>
    </w:p>
    <w:p>
      <w:pPr>
        <w:pStyle w:val="TOC2"/>
        <w:tabs>
          <w:tab w:val="right" w:leader="dot" w:pos="8306"/>
        </w:tabs>
      </w:pPr>
      <w:hyperlink w:anchor="_Toc2998" w:history="1">
        <w:r>
          <w:rPr>
            <w:rFonts w:ascii="仿宋" w:eastAsia="仿宋" w:hAnsi="仿宋" w:cs="仿宋" w:hint="eastAsia"/>
            <w:lang w:eastAsia="zh-CN"/>
          </w:rPr>
          <w:t>(二)、产业集群培育与发展</w:t>
        </w:r>
        <w:r>
          <w:tab/>
        </w:r>
        <w:r>
          <w:fldChar w:fldCharType="begin"/>
        </w:r>
        <w:r>
          <w:instrText xml:space="preserve"> PAGEREF _Toc2998 \h </w:instrText>
        </w:r>
        <w:r>
          <w:fldChar w:fldCharType="separate"/>
        </w:r>
        <w:r>
          <w:t>81</w:t>
        </w:r>
        <w:r>
          <w:fldChar w:fldCharType="end"/>
        </w:r>
      </w:hyperlink>
    </w:p>
    <w:p>
      <w:pPr>
        <w:pStyle w:val="TOC1"/>
        <w:tabs>
          <w:tab w:val="right" w:leader="dot" w:pos="8306"/>
        </w:tabs>
      </w:pPr>
      <w:hyperlink w:anchor="_Toc15910" w:history="1">
        <w:r>
          <w:rPr>
            <w:rFonts w:ascii="仿宋" w:eastAsia="仿宋" w:hAnsi="仿宋" w:cs="仿宋" w:hint="eastAsia"/>
            <w:lang w:eastAsia="zh-CN"/>
          </w:rPr>
          <w:t>十六、质量管理与控制</w:t>
        </w:r>
        <w:r>
          <w:tab/>
        </w:r>
        <w:r>
          <w:fldChar w:fldCharType="begin"/>
        </w:r>
        <w:r>
          <w:instrText xml:space="preserve"> PAGEREF _Toc15910 \h </w:instrText>
        </w:r>
        <w:r>
          <w:fldChar w:fldCharType="separate"/>
        </w:r>
        <w:r>
          <w:t>82</w:t>
        </w:r>
        <w:r>
          <w:fldChar w:fldCharType="end"/>
        </w:r>
      </w:hyperlink>
    </w:p>
    <w:p>
      <w:pPr>
        <w:pStyle w:val="TOC2"/>
        <w:tabs>
          <w:tab w:val="right" w:leader="dot" w:pos="8306"/>
        </w:tabs>
      </w:pPr>
      <w:hyperlink w:anchor="_Toc9307" w:history="1">
        <w:r>
          <w:rPr>
            <w:rFonts w:ascii="仿宋" w:eastAsia="仿宋" w:hAnsi="仿宋" w:cs="仿宋" w:hint="eastAsia"/>
            <w:lang w:eastAsia="zh-CN"/>
          </w:rPr>
          <w:t>(一)、质量管理体系建设</w:t>
        </w:r>
        <w:r>
          <w:tab/>
        </w:r>
        <w:r>
          <w:fldChar w:fldCharType="begin"/>
        </w:r>
        <w:r>
          <w:instrText xml:space="preserve"> PAGEREF _Toc9307 \h </w:instrText>
        </w:r>
        <w:r>
          <w:fldChar w:fldCharType="separate"/>
        </w:r>
        <w:r>
          <w:t>82</w:t>
        </w:r>
        <w:r>
          <w:fldChar w:fldCharType="end"/>
        </w:r>
      </w:hyperlink>
    </w:p>
    <w:p>
      <w:pPr>
        <w:pStyle w:val="TOC2"/>
        <w:tabs>
          <w:tab w:val="right" w:leader="dot" w:pos="8306"/>
        </w:tabs>
      </w:pPr>
      <w:hyperlink w:anchor="_Toc21730" w:history="1">
        <w:r>
          <w:rPr>
            <w:rFonts w:ascii="仿宋" w:eastAsia="仿宋" w:hAnsi="仿宋" w:cs="仿宋" w:hint="eastAsia"/>
            <w:lang w:eastAsia="zh-CN"/>
          </w:rPr>
          <w:t>(二)、质量控制措施</w:t>
        </w:r>
        <w:r>
          <w:tab/>
        </w:r>
        <w:r>
          <w:fldChar w:fldCharType="begin"/>
        </w:r>
        <w:r>
          <w:instrText xml:space="preserve"> PAGEREF _Toc21730 \h </w:instrText>
        </w:r>
        <w:r>
          <w:fldChar w:fldCharType="separate"/>
        </w:r>
        <w:r>
          <w:t>83</w:t>
        </w:r>
        <w:r>
          <w:fldChar w:fldCharType="end"/>
        </w:r>
      </w:hyperlink>
    </w:p>
    <w:p>
      <w:pPr>
        <w:pStyle w:val="TOC1"/>
        <w:tabs>
          <w:tab w:val="right" w:leader="dot" w:pos="8306"/>
        </w:tabs>
      </w:pPr>
      <w:hyperlink w:anchor="_Toc18122" w:history="1">
        <w:r>
          <w:rPr>
            <w:rFonts w:ascii="仿宋" w:eastAsia="仿宋" w:hAnsi="仿宋" w:cs="仿宋" w:hint="eastAsia"/>
            <w:lang w:eastAsia="zh-CN"/>
          </w:rPr>
          <w:t>十七、设施与设备管理</w:t>
        </w:r>
        <w:r>
          <w:tab/>
        </w:r>
        <w:r>
          <w:fldChar w:fldCharType="begin"/>
        </w:r>
        <w:r>
          <w:instrText xml:space="preserve"> PAGEREF _Toc18122 \h </w:instrText>
        </w:r>
        <w:r>
          <w:fldChar w:fldCharType="separate"/>
        </w:r>
        <w:r>
          <w:t>84</w:t>
        </w:r>
        <w:r>
          <w:fldChar w:fldCharType="end"/>
        </w:r>
      </w:hyperlink>
    </w:p>
    <w:p>
      <w:pPr>
        <w:pStyle w:val="TOC2"/>
        <w:tabs>
          <w:tab w:val="right" w:leader="dot" w:pos="8306"/>
        </w:tabs>
      </w:pPr>
      <w:hyperlink w:anchor="_Toc8139" w:history="1">
        <w:r>
          <w:rPr>
            <w:rFonts w:ascii="仿宋" w:eastAsia="仿宋" w:hAnsi="仿宋" w:cs="仿宋" w:hint="eastAsia"/>
            <w:lang w:eastAsia="zh-CN"/>
          </w:rPr>
          <w:t>(一)、设施规划与配置</w:t>
        </w:r>
        <w:r>
          <w:tab/>
        </w:r>
        <w:r>
          <w:fldChar w:fldCharType="begin"/>
        </w:r>
        <w:r>
          <w:instrText xml:space="preserve"> PAGEREF _Toc8139 \h </w:instrText>
        </w:r>
        <w:r>
          <w:fldChar w:fldCharType="separate"/>
        </w:r>
        <w:r>
          <w:t>84</w:t>
        </w:r>
        <w:r>
          <w:fldChar w:fldCharType="end"/>
        </w:r>
      </w:hyperlink>
    </w:p>
    <w:p>
      <w:pPr>
        <w:pStyle w:val="TOC2"/>
        <w:tabs>
          <w:tab w:val="right" w:leader="dot" w:pos="8306"/>
        </w:tabs>
      </w:pPr>
      <w:hyperlink w:anchor="_Toc7432" w:history="1">
        <w:r>
          <w:rPr>
            <w:rFonts w:ascii="仿宋" w:eastAsia="仿宋" w:hAnsi="仿宋" w:cs="仿宋" w:hint="eastAsia"/>
            <w:lang w:eastAsia="zh-CN"/>
          </w:rPr>
          <w:t>(二)、设备采购与维护管理</w:t>
        </w:r>
        <w:r>
          <w:tab/>
        </w:r>
        <w:r>
          <w:fldChar w:fldCharType="begin"/>
        </w:r>
        <w:r>
          <w:instrText xml:space="preserve"> PAGEREF _Toc7432 \h </w:instrText>
        </w:r>
        <w:r>
          <w:fldChar w:fldCharType="separate"/>
        </w:r>
        <w:r>
          <w:t>85</w:t>
        </w:r>
        <w:r>
          <w:fldChar w:fldCharType="end"/>
        </w:r>
      </w:hyperlink>
    </w:p>
    <w:p>
      <w:pPr>
        <w:pStyle w:val="TOC2"/>
        <w:tabs>
          <w:tab w:val="right" w:leader="dot" w:pos="8306"/>
        </w:tabs>
      </w:pPr>
      <w:hyperlink w:anchor="_Toc3903" w:history="1">
        <w:r>
          <w:rPr>
            <w:rFonts w:ascii="仿宋" w:eastAsia="仿宋" w:hAnsi="仿宋" w:cs="仿宋" w:hint="eastAsia"/>
            <w:lang w:eastAsia="zh-CN"/>
          </w:rPr>
          <w:t>(三)、设施设备升级策略</w:t>
        </w:r>
        <w:r>
          <w:tab/>
        </w:r>
        <w:r>
          <w:fldChar w:fldCharType="begin"/>
        </w:r>
        <w:r>
          <w:instrText xml:space="preserve"> PAGEREF _Toc3903 \h </w:instrText>
        </w:r>
        <w:r>
          <w:fldChar w:fldCharType="separate"/>
        </w:r>
        <w:r>
          <w:t>86</w:t>
        </w:r>
        <w:r>
          <w:fldChar w:fldCharType="end"/>
        </w:r>
      </w:hyperlink>
    </w:p>
    <w:p>
      <w:pPr>
        <w:pStyle w:val="TOC1"/>
        <w:tabs>
          <w:tab w:val="right" w:leader="dot" w:pos="8306"/>
        </w:tabs>
      </w:pPr>
      <w:hyperlink w:anchor="_Toc12995" w:history="1">
        <w:r>
          <w:rPr>
            <w:rFonts w:ascii="仿宋" w:eastAsia="仿宋" w:hAnsi="仿宋" w:cs="仿宋" w:hint="eastAsia"/>
            <w:lang w:eastAsia="zh-CN"/>
          </w:rPr>
          <w:t>十八、合作与交流机制建立</w:t>
        </w:r>
        <w:r>
          <w:tab/>
        </w:r>
        <w:r>
          <w:fldChar w:fldCharType="begin"/>
        </w:r>
        <w:r>
          <w:instrText xml:space="preserve"> PAGEREF _Toc12995 \h </w:instrText>
        </w:r>
        <w:r>
          <w:fldChar w:fldCharType="separate"/>
        </w:r>
        <w:r>
          <w:t>86</w:t>
        </w:r>
        <w:r>
          <w:fldChar w:fldCharType="end"/>
        </w:r>
      </w:hyperlink>
    </w:p>
    <w:p>
      <w:pPr>
        <w:pStyle w:val="TOC2"/>
        <w:tabs>
          <w:tab w:val="right" w:leader="dot" w:pos="8306"/>
        </w:tabs>
      </w:pPr>
      <w:hyperlink w:anchor="_Toc29167" w:history="1">
        <w:r>
          <w:rPr>
            <w:rFonts w:ascii="仿宋" w:eastAsia="仿宋" w:hAnsi="仿宋" w:cs="仿宋" w:hint="eastAsia"/>
            <w:lang w:eastAsia="zh-CN"/>
          </w:rPr>
          <w:t>(一)、合作伙伴选择与合作方式</w:t>
        </w:r>
        <w:r>
          <w:tab/>
        </w:r>
        <w:r>
          <w:fldChar w:fldCharType="begin"/>
        </w:r>
        <w:r>
          <w:instrText xml:space="preserve"> PAGEREF _Toc29167 \h </w:instrText>
        </w:r>
        <w:r>
          <w:fldChar w:fldCharType="separate"/>
        </w:r>
        <w:r>
          <w:t>86</w:t>
        </w:r>
        <w:r>
          <w:fldChar w:fldCharType="end"/>
        </w:r>
      </w:hyperlink>
    </w:p>
    <w:p>
      <w:pPr>
        <w:pStyle w:val="TOC2"/>
        <w:tabs>
          <w:tab w:val="right" w:leader="dot" w:pos="8306"/>
        </w:tabs>
      </w:pPr>
      <w:hyperlink w:anchor="_Toc11956" w:history="1">
        <w:r>
          <w:rPr>
            <w:rFonts w:ascii="仿宋" w:eastAsia="仿宋" w:hAnsi="仿宋" w:cs="仿宋" w:hint="eastAsia"/>
            <w:lang w:eastAsia="zh-CN"/>
          </w:rPr>
          <w:t>(二)、交流与合作平台搭建</w:t>
        </w:r>
        <w:r>
          <w:tab/>
        </w:r>
        <w:r>
          <w:fldChar w:fldCharType="begin"/>
        </w:r>
        <w:r>
          <w:instrText xml:space="preserve"> PAGEREF _Toc11956 \h </w:instrText>
        </w:r>
        <w:r>
          <w:fldChar w:fldCharType="separate"/>
        </w:r>
        <w:r>
          <w:t>88</w:t>
        </w:r>
        <w:r>
          <w:fldChar w:fldCharType="end"/>
        </w:r>
      </w:hyperlink>
    </w:p>
    <w:p>
      <w:pPr>
        <w:pStyle w:val="TOC1"/>
        <w:tabs>
          <w:tab w:val="right" w:leader="dot" w:pos="8306"/>
        </w:tabs>
      </w:pPr>
      <w:hyperlink w:anchor="_Toc25399" w:history="1">
        <w:r>
          <w:rPr>
            <w:rFonts w:ascii="仿宋" w:eastAsia="仿宋" w:hAnsi="仿宋" w:cs="仿宋" w:hint="eastAsia"/>
            <w:lang w:eastAsia="zh-CN"/>
          </w:rPr>
          <w:t>十九、成果转化与推广应用</w:t>
        </w:r>
        <w:r>
          <w:tab/>
        </w:r>
        <w:r>
          <w:fldChar w:fldCharType="begin"/>
        </w:r>
        <w:r>
          <w:instrText xml:space="preserve"> PAGEREF _Toc25399 \h </w:instrText>
        </w:r>
        <w:r>
          <w:fldChar w:fldCharType="separate"/>
        </w:r>
        <w:r>
          <w:t>89</w:t>
        </w:r>
        <w:r>
          <w:fldChar w:fldCharType="end"/>
        </w:r>
      </w:hyperlink>
    </w:p>
    <w:p>
      <w:pPr>
        <w:pStyle w:val="TOC2"/>
        <w:tabs>
          <w:tab w:val="right" w:leader="dot" w:pos="8306"/>
        </w:tabs>
      </w:pPr>
      <w:hyperlink w:anchor="_Toc14380" w:history="1">
        <w:r>
          <w:rPr>
            <w:rFonts w:ascii="仿宋" w:eastAsia="仿宋" w:hAnsi="仿宋" w:cs="仿宋" w:hint="eastAsia"/>
            <w:lang w:eastAsia="zh-CN"/>
          </w:rPr>
          <w:t>(一)、成果转化策略制定</w:t>
        </w:r>
        <w:r>
          <w:tab/>
        </w:r>
        <w:r>
          <w:fldChar w:fldCharType="begin"/>
        </w:r>
        <w:r>
          <w:instrText xml:space="preserve"> PAGEREF _Toc14380 \h </w:instrText>
        </w:r>
        <w:r>
          <w:fldChar w:fldCharType="separate"/>
        </w:r>
        <w:r>
          <w:t>89</w:t>
        </w:r>
        <w:r>
          <w:fldChar w:fldCharType="end"/>
        </w:r>
      </w:hyperlink>
    </w:p>
    <w:p>
      <w:pPr>
        <w:pStyle w:val="TOC2"/>
        <w:tabs>
          <w:tab w:val="right" w:leader="dot" w:pos="8306"/>
        </w:tabs>
      </w:pPr>
      <w:hyperlink w:anchor="_Toc2301" w:history="1">
        <w:r>
          <w:rPr>
            <w:rFonts w:ascii="仿宋" w:eastAsia="仿宋" w:hAnsi="仿宋" w:cs="仿宋" w:hint="eastAsia"/>
            <w:lang w:eastAsia="zh-CN"/>
          </w:rPr>
          <w:t>(二)、成果推广应用方案</w:t>
        </w:r>
        <w:r>
          <w:tab/>
        </w:r>
        <w:r>
          <w:fldChar w:fldCharType="begin"/>
        </w:r>
        <w:r>
          <w:instrText xml:space="preserve"> PAGEREF _Toc2301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7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2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一、HRN-40松香系中性施胶剂项目的市场准入条件分析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RN-40松香系中性施胶剂项目而言，市场准入条件首先取决于政策法规环境。政府对于[行业名称]领域的法规，如环保标准、税收政策、和技术使用规范，直接影响HRN-40松香系中性施胶剂项目的运营和成本结构。例如，若政府针对使用可再生能源的企业提供税收优惠，这将对HRN-40松香系中性施胶剂项目的财务规划产生重要影响。同时，考虑经济环境和消费者偏好的变化对HRN-40松香系中性施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二、HRN-40松香系中性施胶剂项目的行业规范与合规性要求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HRN-40松香系中性施胶剂项目来说，遵守行业规范和合规性要求是确保项目顺利进行的基础。这包括遵循质量控制标准、安全规定、数据保护法规等。例如，若HRN-40松香系中性施胶剂项目涉及数据处理，须严格遵守相关的数据保护法规。此外，行业内部的自律规范，如产品标准和服务流程，也对于提升HRN-40松香系中性施胶剂项目在行业内的认可度和竞争力至关重要。项目管理团队必须不断更新策略，以应对行业规范和法规的变化，确保HRN-40松香系中性施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三、HRN-40松香系中性施胶剂项目的竞争格局和战略定位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HRN-40松香系中性施胶剂项目的发展规划中，理解行业的竞争格局对于制定有效的市场策略极为关键。这包括分析主要竞争对手的市场地位、优势及其业务模式。HRN-40松香系中性施胶剂项目面临的竞争对手可能包括大型成熟企业和创新型初创公司，各自采取不同的市场策略。因此，HRN-40松香系中性施胶剂项目需精确地定位自己的市场策略，如专注于产品创新、客户服务或成本效率，以在竞争中占据优势。通过深入的市场和竞争分析，HRN-40松香系中性施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34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1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直接收益：假设HRN-40松香系中性施胶剂项目的产品或服务年销售收入为XX万元。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1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HRN-40松香系中性施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若HRN-40松香系中性施胶剂项目成功推广新型环保产品，比如采用可回收材料的包装，可能会激发消费者对可持续产品的需求。这种需求的增长可能迫使整个行业转向更环保的产品设计和生产方法。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https://d.book118.com/608040024112006042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55047"/>
    <w:rsid w:val="5E955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4002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2024-02-22T23:16:00Z</dcterms:created>
  <dcterms:modified xsi:type="dcterms:W3CDTF">2024-02-22T23:16:52Z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1F1C6646F8E549E4ADC2CE59794CF9E6_11</vt:lpwstr>
  </property>
  <property fmtid="{D5CDD505-2E9C-101B-9397-08002B2CF9AE}" pid="3" name="KSOProductBuildVer">
    <vt:lpwstr>2052-12.1.0.16250</vt:lpwstr>
  </property>
</Properties>
</file>