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石英玻璃管（棒）项目规划设计纲要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9" w:history="1">
        <w:r>
          <w:rPr>
            <w:rFonts w:ascii="仿宋" w:eastAsia="仿宋" w:hAnsi="仿宋" w:cs="仿宋" w:hint="eastAsia"/>
            <w:lang w:eastAsia="zh-CN"/>
          </w:rPr>
          <w:t>序言</w:t>
        </w:r>
        <w:r>
          <w:tab/>
        </w:r>
        <w:r>
          <w:fldChar w:fldCharType="begin"/>
        </w:r>
        <w:r>
          <w:instrText xml:space="preserve"> PAGEREF _Toc23969 \h </w:instrText>
        </w:r>
        <w:r>
          <w:fldChar w:fldCharType="separate"/>
        </w:r>
        <w:r>
          <w:t>3</w:t>
        </w:r>
        <w:r>
          <w:fldChar w:fldCharType="end"/>
        </w:r>
      </w:hyperlink>
    </w:p>
    <w:p>
      <w:pPr>
        <w:pStyle w:val="TOC1"/>
        <w:tabs>
          <w:tab w:val="right" w:leader="dot" w:pos="8306"/>
        </w:tabs>
      </w:pPr>
      <w:hyperlink w:anchor="_Toc26135" w:history="1">
        <w:r>
          <w:rPr>
            <w:rFonts w:ascii="仿宋" w:eastAsia="仿宋" w:hAnsi="仿宋" w:cs="仿宋" w:hint="eastAsia"/>
            <w:lang w:eastAsia="zh-CN"/>
          </w:rPr>
          <w:t>一、石英玻璃管（棒）项目建设单位说明</w:t>
        </w:r>
        <w:r>
          <w:tab/>
        </w:r>
        <w:r>
          <w:fldChar w:fldCharType="begin"/>
        </w:r>
        <w:r>
          <w:instrText xml:space="preserve"> PAGEREF _Toc26135 \h </w:instrText>
        </w:r>
        <w:r>
          <w:fldChar w:fldCharType="separate"/>
        </w:r>
        <w:r>
          <w:t>3</w:t>
        </w:r>
        <w:r>
          <w:fldChar w:fldCharType="end"/>
        </w:r>
      </w:hyperlink>
    </w:p>
    <w:p>
      <w:pPr>
        <w:pStyle w:val="TOC2"/>
        <w:tabs>
          <w:tab w:val="right" w:leader="dot" w:pos="8306"/>
        </w:tabs>
      </w:pPr>
      <w:hyperlink w:anchor="_Toc30445" w:history="1">
        <w:r>
          <w:rPr>
            <w:rFonts w:ascii="仿宋" w:eastAsia="仿宋" w:hAnsi="仿宋" w:cs="仿宋" w:hint="eastAsia"/>
            <w:lang w:eastAsia="zh-CN"/>
          </w:rPr>
          <w:t>(一)、石英玻璃管（棒）项目承办单位基本情况</w:t>
        </w:r>
        <w:r>
          <w:tab/>
        </w:r>
        <w:r>
          <w:fldChar w:fldCharType="begin"/>
        </w:r>
        <w:r>
          <w:instrText xml:space="preserve"> PAGEREF _Toc30445 \h </w:instrText>
        </w:r>
        <w:r>
          <w:fldChar w:fldCharType="separate"/>
        </w:r>
        <w:r>
          <w:t>3</w:t>
        </w:r>
        <w:r>
          <w:fldChar w:fldCharType="end"/>
        </w:r>
      </w:hyperlink>
    </w:p>
    <w:p>
      <w:pPr>
        <w:pStyle w:val="TOC2"/>
        <w:tabs>
          <w:tab w:val="right" w:leader="dot" w:pos="8306"/>
        </w:tabs>
      </w:pPr>
      <w:hyperlink w:anchor="_Toc4981" w:history="1">
        <w:r>
          <w:rPr>
            <w:rFonts w:ascii="仿宋" w:eastAsia="仿宋" w:hAnsi="仿宋" w:cs="仿宋" w:hint="eastAsia"/>
            <w:lang w:eastAsia="zh-CN"/>
          </w:rPr>
          <w:t>(二)、公司经济效益分析</w:t>
        </w:r>
        <w:r>
          <w:tab/>
        </w:r>
        <w:r>
          <w:fldChar w:fldCharType="begin"/>
        </w:r>
        <w:r>
          <w:instrText xml:space="preserve"> PAGEREF _Toc4981 \h </w:instrText>
        </w:r>
        <w:r>
          <w:fldChar w:fldCharType="separate"/>
        </w:r>
        <w:r>
          <w:t>4</w:t>
        </w:r>
        <w:r>
          <w:fldChar w:fldCharType="end"/>
        </w:r>
      </w:hyperlink>
    </w:p>
    <w:p>
      <w:pPr>
        <w:pStyle w:val="TOC1"/>
        <w:tabs>
          <w:tab w:val="right" w:leader="dot" w:pos="8306"/>
        </w:tabs>
      </w:pPr>
      <w:hyperlink w:anchor="_Toc10163" w:history="1">
        <w:r>
          <w:rPr>
            <w:rFonts w:ascii="仿宋" w:eastAsia="仿宋" w:hAnsi="仿宋" w:cs="仿宋" w:hint="eastAsia"/>
            <w:lang w:eastAsia="zh-CN"/>
          </w:rPr>
          <w:t>二、石英玻璃管（棒）项目选址可行性分析</w:t>
        </w:r>
        <w:r>
          <w:tab/>
        </w:r>
        <w:r>
          <w:fldChar w:fldCharType="begin"/>
        </w:r>
        <w:r>
          <w:instrText xml:space="preserve"> PAGEREF _Toc10163 \h </w:instrText>
        </w:r>
        <w:r>
          <w:fldChar w:fldCharType="separate"/>
        </w:r>
        <w:r>
          <w:t>5</w:t>
        </w:r>
        <w:r>
          <w:fldChar w:fldCharType="end"/>
        </w:r>
      </w:hyperlink>
    </w:p>
    <w:p>
      <w:pPr>
        <w:pStyle w:val="TOC2"/>
        <w:tabs>
          <w:tab w:val="right" w:leader="dot" w:pos="8306"/>
        </w:tabs>
      </w:pPr>
      <w:hyperlink w:anchor="_Toc26792" w:history="1">
        <w:r>
          <w:rPr>
            <w:rFonts w:ascii="仿宋" w:eastAsia="仿宋" w:hAnsi="仿宋" w:cs="仿宋" w:hint="eastAsia"/>
            <w:lang w:eastAsia="zh-CN"/>
          </w:rPr>
          <w:t>(一)、石英玻璃管（棒）项目选址</w:t>
        </w:r>
        <w:r>
          <w:tab/>
        </w:r>
        <w:r>
          <w:fldChar w:fldCharType="begin"/>
        </w:r>
        <w:r>
          <w:instrText xml:space="preserve"> PAGEREF _Toc26792 \h </w:instrText>
        </w:r>
        <w:r>
          <w:fldChar w:fldCharType="separate"/>
        </w:r>
        <w:r>
          <w:t>5</w:t>
        </w:r>
        <w:r>
          <w:fldChar w:fldCharType="end"/>
        </w:r>
      </w:hyperlink>
    </w:p>
    <w:p>
      <w:pPr>
        <w:pStyle w:val="TOC2"/>
        <w:tabs>
          <w:tab w:val="right" w:leader="dot" w:pos="8306"/>
        </w:tabs>
      </w:pPr>
      <w:hyperlink w:anchor="_Toc15143" w:history="1">
        <w:r>
          <w:rPr>
            <w:rFonts w:ascii="仿宋" w:eastAsia="仿宋" w:hAnsi="仿宋" w:cs="仿宋" w:hint="eastAsia"/>
            <w:lang w:eastAsia="zh-CN"/>
          </w:rPr>
          <w:t>(二)、用地控制指标</w:t>
        </w:r>
        <w:r>
          <w:tab/>
        </w:r>
        <w:r>
          <w:fldChar w:fldCharType="begin"/>
        </w:r>
        <w:r>
          <w:instrText xml:space="preserve"> PAGEREF _Toc15143 \h </w:instrText>
        </w:r>
        <w:r>
          <w:fldChar w:fldCharType="separate"/>
        </w:r>
        <w:r>
          <w:t>5</w:t>
        </w:r>
        <w:r>
          <w:fldChar w:fldCharType="end"/>
        </w:r>
      </w:hyperlink>
    </w:p>
    <w:p>
      <w:pPr>
        <w:pStyle w:val="TOC2"/>
        <w:tabs>
          <w:tab w:val="right" w:leader="dot" w:pos="8306"/>
        </w:tabs>
      </w:pPr>
      <w:hyperlink w:anchor="_Toc6211" w:history="1">
        <w:r>
          <w:rPr>
            <w:rFonts w:ascii="仿宋" w:eastAsia="仿宋" w:hAnsi="仿宋" w:cs="仿宋" w:hint="eastAsia"/>
            <w:lang w:eastAsia="zh-CN"/>
          </w:rPr>
          <w:t>(三)、节约用地措施</w:t>
        </w:r>
        <w:r>
          <w:tab/>
        </w:r>
        <w:r>
          <w:fldChar w:fldCharType="begin"/>
        </w:r>
        <w:r>
          <w:instrText xml:space="preserve"> PAGEREF _Toc6211 \h </w:instrText>
        </w:r>
        <w:r>
          <w:fldChar w:fldCharType="separate"/>
        </w:r>
        <w:r>
          <w:t>7</w:t>
        </w:r>
        <w:r>
          <w:fldChar w:fldCharType="end"/>
        </w:r>
      </w:hyperlink>
    </w:p>
    <w:p>
      <w:pPr>
        <w:pStyle w:val="TOC2"/>
        <w:tabs>
          <w:tab w:val="right" w:leader="dot" w:pos="8306"/>
        </w:tabs>
      </w:pPr>
      <w:hyperlink w:anchor="_Toc1303" w:history="1">
        <w:r>
          <w:rPr>
            <w:rFonts w:ascii="仿宋" w:eastAsia="仿宋" w:hAnsi="仿宋" w:cs="仿宋" w:hint="eastAsia"/>
            <w:lang w:eastAsia="zh-CN"/>
          </w:rPr>
          <w:t>(四)、总图布置方案</w:t>
        </w:r>
        <w:r>
          <w:tab/>
        </w:r>
        <w:r>
          <w:fldChar w:fldCharType="begin"/>
        </w:r>
        <w:r>
          <w:instrText xml:space="preserve"> PAGEREF _Toc1303 \h </w:instrText>
        </w:r>
        <w:r>
          <w:fldChar w:fldCharType="separate"/>
        </w:r>
        <w:r>
          <w:t>8</w:t>
        </w:r>
        <w:r>
          <w:fldChar w:fldCharType="end"/>
        </w:r>
      </w:hyperlink>
    </w:p>
    <w:p>
      <w:pPr>
        <w:pStyle w:val="TOC2"/>
        <w:tabs>
          <w:tab w:val="right" w:leader="dot" w:pos="8306"/>
        </w:tabs>
      </w:pPr>
      <w:hyperlink w:anchor="_Toc27730" w:history="1">
        <w:r>
          <w:rPr>
            <w:rFonts w:ascii="仿宋" w:eastAsia="仿宋" w:hAnsi="仿宋" w:cs="仿宋" w:hint="eastAsia"/>
            <w:lang w:eastAsia="zh-CN"/>
          </w:rPr>
          <w:t>(五)、选址综合评价</w:t>
        </w:r>
        <w:r>
          <w:tab/>
        </w:r>
        <w:r>
          <w:fldChar w:fldCharType="begin"/>
        </w:r>
        <w:r>
          <w:instrText xml:space="preserve"> PAGEREF _Toc27730 \h </w:instrText>
        </w:r>
        <w:r>
          <w:fldChar w:fldCharType="separate"/>
        </w:r>
        <w:r>
          <w:t>9</w:t>
        </w:r>
        <w:r>
          <w:fldChar w:fldCharType="end"/>
        </w:r>
      </w:hyperlink>
    </w:p>
    <w:p>
      <w:pPr>
        <w:pStyle w:val="TOC1"/>
        <w:tabs>
          <w:tab w:val="right" w:leader="dot" w:pos="8306"/>
        </w:tabs>
      </w:pPr>
      <w:hyperlink w:anchor="_Toc16111" w:history="1">
        <w:r>
          <w:rPr>
            <w:rFonts w:ascii="仿宋" w:eastAsia="仿宋" w:hAnsi="仿宋" w:cs="仿宋" w:hint="eastAsia"/>
            <w:lang w:eastAsia="zh-CN"/>
          </w:rPr>
          <w:t>三、石英玻璃管（棒）项目危机管理</w:t>
        </w:r>
        <w:r>
          <w:tab/>
        </w:r>
        <w:r>
          <w:fldChar w:fldCharType="begin"/>
        </w:r>
        <w:r>
          <w:instrText xml:space="preserve"> PAGEREF _Toc16111 \h </w:instrText>
        </w:r>
        <w:r>
          <w:fldChar w:fldCharType="separate"/>
        </w:r>
        <w:r>
          <w:t>10</w:t>
        </w:r>
        <w:r>
          <w:fldChar w:fldCharType="end"/>
        </w:r>
      </w:hyperlink>
    </w:p>
    <w:p>
      <w:pPr>
        <w:pStyle w:val="TOC2"/>
        <w:tabs>
          <w:tab w:val="right" w:leader="dot" w:pos="8306"/>
        </w:tabs>
      </w:pPr>
      <w:hyperlink w:anchor="_Toc14812" w:history="1">
        <w:r>
          <w:rPr>
            <w:rFonts w:ascii="仿宋" w:eastAsia="仿宋" w:hAnsi="仿宋" w:cs="仿宋" w:hint="eastAsia"/>
            <w:lang w:eastAsia="zh-CN"/>
          </w:rPr>
          <w:t>(一)、危机预警与识别</w:t>
        </w:r>
        <w:r>
          <w:tab/>
        </w:r>
        <w:r>
          <w:fldChar w:fldCharType="begin"/>
        </w:r>
        <w:r>
          <w:instrText xml:space="preserve"> PAGEREF _Toc14812 \h </w:instrText>
        </w:r>
        <w:r>
          <w:fldChar w:fldCharType="separate"/>
        </w:r>
        <w:r>
          <w:t>10</w:t>
        </w:r>
        <w:r>
          <w:fldChar w:fldCharType="end"/>
        </w:r>
      </w:hyperlink>
    </w:p>
    <w:p>
      <w:pPr>
        <w:pStyle w:val="TOC2"/>
        <w:tabs>
          <w:tab w:val="right" w:leader="dot" w:pos="8306"/>
        </w:tabs>
      </w:pPr>
      <w:hyperlink w:anchor="_Toc3517" w:history="1">
        <w:r>
          <w:rPr>
            <w:rFonts w:ascii="仿宋" w:eastAsia="仿宋" w:hAnsi="仿宋" w:cs="仿宋" w:hint="eastAsia"/>
            <w:lang w:eastAsia="zh-CN"/>
          </w:rPr>
          <w:t>(二)、危机应对与恢复</w:t>
        </w:r>
        <w:r>
          <w:tab/>
        </w:r>
        <w:r>
          <w:fldChar w:fldCharType="begin"/>
        </w:r>
        <w:r>
          <w:instrText xml:space="preserve"> PAGEREF _Toc3517 \h </w:instrText>
        </w:r>
        <w:r>
          <w:fldChar w:fldCharType="separate"/>
        </w:r>
        <w:r>
          <w:t>11</w:t>
        </w:r>
        <w:r>
          <w:fldChar w:fldCharType="end"/>
        </w:r>
      </w:hyperlink>
    </w:p>
    <w:p>
      <w:pPr>
        <w:pStyle w:val="TOC1"/>
        <w:tabs>
          <w:tab w:val="right" w:leader="dot" w:pos="8306"/>
        </w:tabs>
      </w:pPr>
      <w:hyperlink w:anchor="_Toc11600" w:history="1">
        <w:r>
          <w:rPr>
            <w:rFonts w:ascii="仿宋" w:eastAsia="仿宋" w:hAnsi="仿宋" w:cs="仿宋" w:hint="eastAsia"/>
            <w:lang w:eastAsia="zh-CN"/>
          </w:rPr>
          <w:t>四、市场分析、调研</w:t>
        </w:r>
        <w:r>
          <w:tab/>
        </w:r>
        <w:r>
          <w:fldChar w:fldCharType="begin"/>
        </w:r>
        <w:r>
          <w:instrText xml:space="preserve"> PAGEREF _Toc11600 \h </w:instrText>
        </w:r>
        <w:r>
          <w:fldChar w:fldCharType="separate"/>
        </w:r>
        <w:r>
          <w:t>13</w:t>
        </w:r>
        <w:r>
          <w:fldChar w:fldCharType="end"/>
        </w:r>
      </w:hyperlink>
    </w:p>
    <w:p>
      <w:pPr>
        <w:pStyle w:val="TOC2"/>
        <w:tabs>
          <w:tab w:val="right" w:leader="dot" w:pos="8306"/>
        </w:tabs>
      </w:pPr>
      <w:hyperlink w:anchor="_Toc357" w:history="1">
        <w:r>
          <w:rPr>
            <w:rFonts w:ascii="仿宋" w:eastAsia="仿宋" w:hAnsi="仿宋" w:cs="仿宋" w:hint="eastAsia"/>
            <w:lang w:eastAsia="zh-CN"/>
          </w:rPr>
          <w:t>(一)、石英玻璃管（棒）行业分析</w:t>
        </w:r>
        <w:r>
          <w:tab/>
        </w:r>
        <w:r>
          <w:fldChar w:fldCharType="begin"/>
        </w:r>
        <w:r>
          <w:instrText xml:space="preserve"> PAGEREF _Toc357 \h </w:instrText>
        </w:r>
        <w:r>
          <w:fldChar w:fldCharType="separate"/>
        </w:r>
        <w:r>
          <w:t>13</w:t>
        </w:r>
        <w:r>
          <w:fldChar w:fldCharType="end"/>
        </w:r>
      </w:hyperlink>
    </w:p>
    <w:p>
      <w:pPr>
        <w:pStyle w:val="TOC2"/>
        <w:tabs>
          <w:tab w:val="right" w:leader="dot" w:pos="8306"/>
        </w:tabs>
      </w:pPr>
      <w:hyperlink w:anchor="_Toc8047" w:history="1">
        <w:r>
          <w:rPr>
            <w:rFonts w:ascii="仿宋" w:eastAsia="仿宋" w:hAnsi="仿宋" w:cs="仿宋" w:hint="eastAsia"/>
            <w:lang w:eastAsia="zh-CN"/>
          </w:rPr>
          <w:t>(二)、石英玻璃管（棒）市场分析预测</w:t>
        </w:r>
        <w:r>
          <w:tab/>
        </w:r>
        <w:r>
          <w:fldChar w:fldCharType="begin"/>
        </w:r>
        <w:r>
          <w:instrText xml:space="preserve"> PAGEREF _Toc8047 \h </w:instrText>
        </w:r>
        <w:r>
          <w:fldChar w:fldCharType="separate"/>
        </w:r>
        <w:r>
          <w:t>13</w:t>
        </w:r>
        <w:r>
          <w:fldChar w:fldCharType="end"/>
        </w:r>
      </w:hyperlink>
    </w:p>
    <w:p>
      <w:pPr>
        <w:pStyle w:val="TOC1"/>
        <w:tabs>
          <w:tab w:val="right" w:leader="dot" w:pos="8306"/>
        </w:tabs>
      </w:pPr>
      <w:hyperlink w:anchor="_Toc7782" w:history="1">
        <w:r>
          <w:rPr>
            <w:rFonts w:ascii="仿宋" w:eastAsia="仿宋" w:hAnsi="仿宋" w:cs="仿宋" w:hint="eastAsia"/>
            <w:lang w:eastAsia="zh-CN"/>
          </w:rPr>
          <w:t>五、石英玻璃管（棒）项目文档管理</w:t>
        </w:r>
        <w:r>
          <w:tab/>
        </w:r>
        <w:r>
          <w:fldChar w:fldCharType="begin"/>
        </w:r>
        <w:r>
          <w:instrText xml:space="preserve"> PAGEREF _Toc7782 \h </w:instrText>
        </w:r>
        <w:r>
          <w:fldChar w:fldCharType="separate"/>
        </w:r>
        <w:r>
          <w:t>14</w:t>
        </w:r>
        <w:r>
          <w:fldChar w:fldCharType="end"/>
        </w:r>
      </w:hyperlink>
    </w:p>
    <w:p>
      <w:pPr>
        <w:pStyle w:val="TOC2"/>
        <w:tabs>
          <w:tab w:val="right" w:leader="dot" w:pos="8306"/>
        </w:tabs>
      </w:pPr>
      <w:hyperlink w:anchor="_Toc24180" w:history="1">
        <w:r>
          <w:rPr>
            <w:rFonts w:ascii="仿宋" w:eastAsia="仿宋" w:hAnsi="仿宋" w:cs="仿宋" w:hint="eastAsia"/>
            <w:lang w:eastAsia="zh-CN"/>
          </w:rPr>
          <w:t>(一)、文档编制与审查</w:t>
        </w:r>
        <w:r>
          <w:tab/>
        </w:r>
        <w:r>
          <w:fldChar w:fldCharType="begin"/>
        </w:r>
        <w:r>
          <w:instrText xml:space="preserve"> PAGEREF _Toc24180 \h </w:instrText>
        </w:r>
        <w:r>
          <w:fldChar w:fldCharType="separate"/>
        </w:r>
        <w:r>
          <w:t>14</w:t>
        </w:r>
        <w:r>
          <w:fldChar w:fldCharType="end"/>
        </w:r>
      </w:hyperlink>
    </w:p>
    <w:p>
      <w:pPr>
        <w:pStyle w:val="TOC2"/>
        <w:tabs>
          <w:tab w:val="right" w:leader="dot" w:pos="8306"/>
        </w:tabs>
      </w:pPr>
      <w:hyperlink w:anchor="_Toc20192" w:history="1">
        <w:r>
          <w:rPr>
            <w:rFonts w:ascii="仿宋" w:eastAsia="仿宋" w:hAnsi="仿宋" w:cs="仿宋" w:hint="eastAsia"/>
            <w:lang w:eastAsia="zh-CN"/>
          </w:rPr>
          <w:t>(二)、文档发布与分发</w:t>
        </w:r>
        <w:r>
          <w:tab/>
        </w:r>
        <w:r>
          <w:fldChar w:fldCharType="begin"/>
        </w:r>
        <w:r>
          <w:instrText xml:space="preserve"> PAGEREF _Toc20192 \h </w:instrText>
        </w:r>
        <w:r>
          <w:fldChar w:fldCharType="separate"/>
        </w:r>
        <w:r>
          <w:t>16</w:t>
        </w:r>
        <w:r>
          <w:fldChar w:fldCharType="end"/>
        </w:r>
      </w:hyperlink>
    </w:p>
    <w:p>
      <w:pPr>
        <w:pStyle w:val="TOC2"/>
        <w:tabs>
          <w:tab w:val="right" w:leader="dot" w:pos="8306"/>
        </w:tabs>
      </w:pPr>
      <w:hyperlink w:anchor="_Toc30086" w:history="1">
        <w:r>
          <w:rPr>
            <w:rFonts w:ascii="仿宋" w:eastAsia="仿宋" w:hAnsi="仿宋" w:cs="仿宋" w:hint="eastAsia"/>
            <w:lang w:eastAsia="zh-CN"/>
          </w:rPr>
          <w:t>(三)、文档存档与归档</w:t>
        </w:r>
        <w:r>
          <w:tab/>
        </w:r>
        <w:r>
          <w:fldChar w:fldCharType="begin"/>
        </w:r>
        <w:r>
          <w:instrText xml:space="preserve"> PAGEREF _Toc30086 \h </w:instrText>
        </w:r>
        <w:r>
          <w:fldChar w:fldCharType="separate"/>
        </w:r>
        <w:r>
          <w:t>17</w:t>
        </w:r>
        <w:r>
          <w:fldChar w:fldCharType="end"/>
        </w:r>
      </w:hyperlink>
    </w:p>
    <w:p>
      <w:pPr>
        <w:pStyle w:val="TOC1"/>
        <w:tabs>
          <w:tab w:val="right" w:leader="dot" w:pos="8306"/>
        </w:tabs>
      </w:pPr>
      <w:hyperlink w:anchor="_Toc15552" w:history="1">
        <w:r>
          <w:rPr>
            <w:rFonts w:ascii="仿宋" w:eastAsia="仿宋" w:hAnsi="仿宋" w:cs="仿宋" w:hint="eastAsia"/>
            <w:lang w:eastAsia="zh-CN"/>
          </w:rPr>
          <w:t>六、石英玻璃管（棒）项目土建工程</w:t>
        </w:r>
        <w:r>
          <w:tab/>
        </w:r>
        <w:r>
          <w:fldChar w:fldCharType="begin"/>
        </w:r>
        <w:r>
          <w:instrText xml:space="preserve"> PAGEREF _Toc15552 \h </w:instrText>
        </w:r>
        <w:r>
          <w:fldChar w:fldCharType="separate"/>
        </w:r>
        <w:r>
          <w:t>18</w:t>
        </w:r>
        <w:r>
          <w:fldChar w:fldCharType="end"/>
        </w:r>
      </w:hyperlink>
    </w:p>
    <w:p>
      <w:pPr>
        <w:pStyle w:val="TOC2"/>
        <w:tabs>
          <w:tab w:val="right" w:leader="dot" w:pos="8306"/>
        </w:tabs>
      </w:pPr>
      <w:hyperlink w:anchor="_Toc3261" w:history="1">
        <w:r>
          <w:rPr>
            <w:rFonts w:ascii="仿宋" w:eastAsia="仿宋" w:hAnsi="仿宋" w:cs="仿宋" w:hint="eastAsia"/>
            <w:lang w:eastAsia="zh-CN"/>
          </w:rPr>
          <w:t>(一)、建筑工程设计原则</w:t>
        </w:r>
        <w:r>
          <w:tab/>
        </w:r>
        <w:r>
          <w:fldChar w:fldCharType="begin"/>
        </w:r>
        <w:r>
          <w:instrText xml:space="preserve"> PAGEREF _Toc3261 \h </w:instrText>
        </w:r>
        <w:r>
          <w:fldChar w:fldCharType="separate"/>
        </w:r>
        <w:r>
          <w:t>18</w:t>
        </w:r>
        <w:r>
          <w:fldChar w:fldCharType="end"/>
        </w:r>
      </w:hyperlink>
    </w:p>
    <w:p>
      <w:pPr>
        <w:pStyle w:val="TOC2"/>
        <w:tabs>
          <w:tab w:val="right" w:leader="dot" w:pos="8306"/>
        </w:tabs>
      </w:pPr>
      <w:hyperlink w:anchor="_Toc26163" w:history="1">
        <w:r>
          <w:rPr>
            <w:rFonts w:ascii="仿宋" w:eastAsia="仿宋" w:hAnsi="仿宋" w:cs="仿宋" w:hint="eastAsia"/>
            <w:lang w:eastAsia="zh-CN"/>
          </w:rPr>
          <w:t>(二)、土建工程设计年限及安全等级</w:t>
        </w:r>
        <w:r>
          <w:tab/>
        </w:r>
        <w:r>
          <w:fldChar w:fldCharType="begin"/>
        </w:r>
        <w:r>
          <w:instrText xml:space="preserve"> PAGEREF _Toc26163 \h </w:instrText>
        </w:r>
        <w:r>
          <w:fldChar w:fldCharType="separate"/>
        </w:r>
        <w:r>
          <w:t>19</w:t>
        </w:r>
        <w:r>
          <w:fldChar w:fldCharType="end"/>
        </w:r>
      </w:hyperlink>
    </w:p>
    <w:p>
      <w:pPr>
        <w:pStyle w:val="TOC2"/>
        <w:tabs>
          <w:tab w:val="right" w:leader="dot" w:pos="8306"/>
        </w:tabs>
      </w:pPr>
      <w:hyperlink w:anchor="_Toc3643" w:history="1">
        <w:r>
          <w:rPr>
            <w:rFonts w:ascii="仿宋" w:eastAsia="仿宋" w:hAnsi="仿宋" w:cs="仿宋" w:hint="eastAsia"/>
            <w:lang w:eastAsia="zh-CN"/>
          </w:rPr>
          <w:t>(三)、建筑工程设计总体要求</w:t>
        </w:r>
        <w:r>
          <w:tab/>
        </w:r>
        <w:r>
          <w:fldChar w:fldCharType="begin"/>
        </w:r>
        <w:r>
          <w:instrText xml:space="preserve"> PAGEREF _Toc3643 \h </w:instrText>
        </w:r>
        <w:r>
          <w:fldChar w:fldCharType="separate"/>
        </w:r>
        <w:r>
          <w:t>20</w:t>
        </w:r>
        <w:r>
          <w:fldChar w:fldCharType="end"/>
        </w:r>
      </w:hyperlink>
    </w:p>
    <w:p>
      <w:pPr>
        <w:pStyle w:val="TOC2"/>
        <w:tabs>
          <w:tab w:val="right" w:leader="dot" w:pos="8306"/>
        </w:tabs>
      </w:pPr>
      <w:hyperlink w:anchor="_Toc1747" w:history="1">
        <w:r>
          <w:rPr>
            <w:rFonts w:ascii="仿宋" w:eastAsia="仿宋" w:hAnsi="仿宋" w:cs="仿宋" w:hint="eastAsia"/>
            <w:lang w:eastAsia="zh-CN"/>
          </w:rPr>
          <w:t>(四)、土建工程建设指标</w:t>
        </w:r>
        <w:r>
          <w:tab/>
        </w:r>
        <w:r>
          <w:fldChar w:fldCharType="begin"/>
        </w:r>
        <w:r>
          <w:instrText xml:space="preserve"> PAGEREF _Toc1747 \h </w:instrText>
        </w:r>
        <w:r>
          <w:fldChar w:fldCharType="separate"/>
        </w:r>
        <w:r>
          <w:t>21</w:t>
        </w:r>
        <w:r>
          <w:fldChar w:fldCharType="end"/>
        </w:r>
      </w:hyperlink>
    </w:p>
    <w:p>
      <w:pPr>
        <w:pStyle w:val="TOC1"/>
        <w:tabs>
          <w:tab w:val="right" w:leader="dot" w:pos="8306"/>
        </w:tabs>
      </w:pPr>
      <w:hyperlink w:anchor="_Toc24876" w:history="1">
        <w:r>
          <w:rPr>
            <w:rFonts w:ascii="仿宋" w:eastAsia="仿宋" w:hAnsi="仿宋" w:cs="仿宋" w:hint="eastAsia"/>
            <w:lang w:eastAsia="zh-CN"/>
          </w:rPr>
          <w:t>七、石英玻璃管（棒）项目人力资源管理</w:t>
        </w:r>
        <w:r>
          <w:tab/>
        </w:r>
        <w:r>
          <w:fldChar w:fldCharType="begin"/>
        </w:r>
        <w:r>
          <w:instrText xml:space="preserve"> PAGEREF _Toc24876 \h </w:instrText>
        </w:r>
        <w:r>
          <w:fldChar w:fldCharType="separate"/>
        </w:r>
        <w:r>
          <w:t>21</w:t>
        </w:r>
        <w:r>
          <w:fldChar w:fldCharType="end"/>
        </w:r>
      </w:hyperlink>
    </w:p>
    <w:p>
      <w:pPr>
        <w:pStyle w:val="TOC2"/>
        <w:tabs>
          <w:tab w:val="right" w:leader="dot" w:pos="8306"/>
        </w:tabs>
      </w:pPr>
      <w:hyperlink w:anchor="_Toc816" w:history="1">
        <w:r>
          <w:rPr>
            <w:rFonts w:ascii="仿宋" w:eastAsia="仿宋" w:hAnsi="仿宋" w:cs="仿宋" w:hint="eastAsia"/>
            <w:lang w:eastAsia="zh-CN"/>
          </w:rPr>
          <w:t>(一)、建立健全的预算管理制度</w:t>
        </w:r>
        <w:r>
          <w:tab/>
        </w:r>
        <w:r>
          <w:fldChar w:fldCharType="begin"/>
        </w:r>
        <w:r>
          <w:instrText xml:space="preserve"> PAGEREF _Toc816 \h </w:instrText>
        </w:r>
        <w:r>
          <w:fldChar w:fldCharType="separate"/>
        </w:r>
        <w:r>
          <w:t>21</w:t>
        </w:r>
        <w:r>
          <w:fldChar w:fldCharType="end"/>
        </w:r>
      </w:hyperlink>
    </w:p>
    <w:p>
      <w:pPr>
        <w:pStyle w:val="TOC2"/>
        <w:tabs>
          <w:tab w:val="right" w:leader="dot" w:pos="8306"/>
        </w:tabs>
      </w:pPr>
      <w:hyperlink w:anchor="_Toc20905" w:history="1">
        <w:r>
          <w:rPr>
            <w:rFonts w:ascii="仿宋" w:eastAsia="仿宋" w:hAnsi="仿宋" w:cs="仿宋" w:hint="eastAsia"/>
            <w:lang w:eastAsia="zh-CN"/>
          </w:rPr>
          <w:t>(二)、加强资金流动监控</w:t>
        </w:r>
        <w:r>
          <w:tab/>
        </w:r>
        <w:r>
          <w:fldChar w:fldCharType="begin"/>
        </w:r>
        <w:r>
          <w:instrText xml:space="preserve"> PAGEREF _Toc20905 \h </w:instrText>
        </w:r>
        <w:r>
          <w:fldChar w:fldCharType="separate"/>
        </w:r>
        <w:r>
          <w:t>23</w:t>
        </w:r>
        <w:r>
          <w:fldChar w:fldCharType="end"/>
        </w:r>
      </w:hyperlink>
    </w:p>
    <w:p>
      <w:pPr>
        <w:pStyle w:val="TOC2"/>
        <w:tabs>
          <w:tab w:val="right" w:leader="dot" w:pos="8306"/>
        </w:tabs>
      </w:pPr>
      <w:hyperlink w:anchor="_Toc12701" w:history="1">
        <w:r>
          <w:rPr>
            <w:rFonts w:ascii="仿宋" w:eastAsia="仿宋" w:hAnsi="仿宋" w:cs="仿宋" w:hint="eastAsia"/>
            <w:lang w:eastAsia="zh-CN"/>
          </w:rPr>
          <w:t>(三)、制定完善的风险控制机制</w:t>
        </w:r>
        <w:r>
          <w:tab/>
        </w:r>
        <w:r>
          <w:fldChar w:fldCharType="begin"/>
        </w:r>
        <w:r>
          <w:instrText xml:space="preserve"> PAGEREF _Toc12701 \h </w:instrText>
        </w:r>
        <w:r>
          <w:fldChar w:fldCharType="separate"/>
        </w:r>
        <w:r>
          <w:t>24</w:t>
        </w:r>
        <w:r>
          <w:fldChar w:fldCharType="end"/>
        </w:r>
      </w:hyperlink>
    </w:p>
    <w:p>
      <w:pPr>
        <w:pStyle w:val="TOC2"/>
        <w:tabs>
          <w:tab w:val="right" w:leader="dot" w:pos="8306"/>
        </w:tabs>
      </w:pPr>
      <w:hyperlink w:anchor="_Toc13524" w:history="1">
        <w:r>
          <w:rPr>
            <w:rFonts w:ascii="仿宋" w:eastAsia="仿宋" w:hAnsi="仿宋" w:cs="仿宋" w:hint="eastAsia"/>
            <w:lang w:eastAsia="zh-CN"/>
          </w:rPr>
          <w:t>(四)、优化成本管理</w:t>
        </w:r>
        <w:r>
          <w:tab/>
        </w:r>
        <w:r>
          <w:fldChar w:fldCharType="begin"/>
        </w:r>
        <w:r>
          <w:instrText xml:space="preserve"> PAGEREF _Toc13524 \h </w:instrText>
        </w:r>
        <w:r>
          <w:fldChar w:fldCharType="separate"/>
        </w:r>
        <w:r>
          <w:t>25</w:t>
        </w:r>
        <w:r>
          <w:fldChar w:fldCharType="end"/>
        </w:r>
      </w:hyperlink>
    </w:p>
    <w:p>
      <w:pPr>
        <w:pStyle w:val="TOC1"/>
        <w:tabs>
          <w:tab w:val="right" w:leader="dot" w:pos="8306"/>
        </w:tabs>
      </w:pPr>
      <w:hyperlink w:anchor="_Toc29291" w:history="1">
        <w:r>
          <w:rPr>
            <w:rFonts w:ascii="仿宋" w:eastAsia="仿宋" w:hAnsi="仿宋" w:cs="仿宋" w:hint="eastAsia"/>
            <w:lang w:eastAsia="zh-CN"/>
          </w:rPr>
          <w:t>八、石英玻璃管（棒）项目人力资源培养与发展</w:t>
        </w:r>
        <w:r>
          <w:tab/>
        </w:r>
        <w:r>
          <w:fldChar w:fldCharType="begin"/>
        </w:r>
        <w:r>
          <w:instrText xml:space="preserve"> PAGEREF _Toc29291 \h </w:instrText>
        </w:r>
        <w:r>
          <w:fldChar w:fldCharType="separate"/>
        </w:r>
        <w:r>
          <w:t>27</w:t>
        </w:r>
        <w:r>
          <w:fldChar w:fldCharType="end"/>
        </w:r>
      </w:hyperlink>
    </w:p>
    <w:p>
      <w:pPr>
        <w:pStyle w:val="TOC2"/>
        <w:tabs>
          <w:tab w:val="right" w:leader="dot" w:pos="8306"/>
        </w:tabs>
      </w:pPr>
      <w:hyperlink w:anchor="_Toc4770" w:history="1">
        <w:r>
          <w:rPr>
            <w:rFonts w:ascii="仿宋" w:eastAsia="仿宋" w:hAnsi="仿宋" w:cs="仿宋" w:hint="eastAsia"/>
            <w:lang w:eastAsia="zh-CN"/>
          </w:rPr>
          <w:t>(一)、人才需求与规划</w:t>
        </w:r>
        <w:r>
          <w:tab/>
        </w:r>
        <w:r>
          <w:fldChar w:fldCharType="begin"/>
        </w:r>
        <w:r>
          <w:instrText xml:space="preserve"> PAGEREF _Toc4770 \h </w:instrText>
        </w:r>
        <w:r>
          <w:fldChar w:fldCharType="separate"/>
        </w:r>
        <w:r>
          <w:t>27</w:t>
        </w:r>
        <w:r>
          <w:fldChar w:fldCharType="end"/>
        </w:r>
      </w:hyperlink>
    </w:p>
    <w:p>
      <w:pPr>
        <w:pStyle w:val="TOC2"/>
        <w:tabs>
          <w:tab w:val="right" w:leader="dot" w:pos="8306"/>
        </w:tabs>
      </w:pPr>
      <w:hyperlink w:anchor="_Toc23289" w:history="1">
        <w:r>
          <w:rPr>
            <w:rFonts w:ascii="仿宋" w:eastAsia="仿宋" w:hAnsi="仿宋" w:cs="仿宋" w:hint="eastAsia"/>
            <w:lang w:eastAsia="zh-CN"/>
          </w:rPr>
          <w:t>(二)、培训与发展计划</w:t>
        </w:r>
        <w:r>
          <w:tab/>
        </w:r>
        <w:r>
          <w:fldChar w:fldCharType="begin"/>
        </w:r>
        <w:r>
          <w:instrText xml:space="preserve"> PAGEREF _Toc23289 \h </w:instrText>
        </w:r>
        <w:r>
          <w:fldChar w:fldCharType="separate"/>
        </w:r>
        <w:r>
          <w:t>27</w:t>
        </w:r>
        <w:r>
          <w:fldChar w:fldCharType="end"/>
        </w:r>
      </w:hyperlink>
    </w:p>
    <w:p>
      <w:pPr>
        <w:pStyle w:val="TOC1"/>
        <w:tabs>
          <w:tab w:val="right" w:leader="dot" w:pos="8306"/>
        </w:tabs>
      </w:pPr>
      <w:hyperlink w:anchor="_Toc11057" w:history="1">
        <w:r>
          <w:rPr>
            <w:rFonts w:ascii="仿宋" w:eastAsia="仿宋" w:hAnsi="仿宋" w:cs="仿宋" w:hint="eastAsia"/>
            <w:lang w:eastAsia="zh-CN"/>
          </w:rPr>
          <w:t>九、石英玻璃管（棒）项目技术管理</w:t>
        </w:r>
        <w:r>
          <w:tab/>
        </w:r>
        <w:r>
          <w:fldChar w:fldCharType="begin"/>
        </w:r>
        <w:r>
          <w:instrText xml:space="preserve"> PAGEREF _Toc11057 \h </w:instrText>
        </w:r>
        <w:r>
          <w:fldChar w:fldCharType="separate"/>
        </w:r>
        <w:r>
          <w:t>28</w:t>
        </w:r>
        <w:r>
          <w:fldChar w:fldCharType="end"/>
        </w:r>
      </w:hyperlink>
    </w:p>
    <w:p>
      <w:pPr>
        <w:pStyle w:val="TOC2"/>
        <w:tabs>
          <w:tab w:val="right" w:leader="dot" w:pos="8306"/>
        </w:tabs>
      </w:pPr>
      <w:hyperlink w:anchor="_Toc4673" w:history="1">
        <w:r>
          <w:rPr>
            <w:rFonts w:ascii="仿宋" w:eastAsia="仿宋" w:hAnsi="仿宋" w:cs="仿宋" w:hint="eastAsia"/>
            <w:lang w:eastAsia="zh-CN"/>
          </w:rPr>
          <w:t>(一)、技术方案选用方向</w:t>
        </w:r>
        <w:r>
          <w:tab/>
        </w:r>
        <w:r>
          <w:fldChar w:fldCharType="begin"/>
        </w:r>
        <w:r>
          <w:instrText xml:space="preserve"> PAGEREF _Toc4673 \h </w:instrText>
        </w:r>
        <w:r>
          <w:fldChar w:fldCharType="separate"/>
        </w:r>
        <w:r>
          <w:t>28</w:t>
        </w:r>
        <w:r>
          <w:fldChar w:fldCharType="end"/>
        </w:r>
      </w:hyperlink>
    </w:p>
    <w:p>
      <w:pPr>
        <w:pStyle w:val="TOC2"/>
        <w:tabs>
          <w:tab w:val="right" w:leader="dot" w:pos="8306"/>
        </w:tabs>
      </w:pPr>
      <w:hyperlink w:anchor="_Toc7072" w:history="1">
        <w:r>
          <w:rPr>
            <w:rFonts w:ascii="仿宋" w:eastAsia="仿宋" w:hAnsi="仿宋" w:cs="仿宋" w:hint="eastAsia"/>
            <w:lang w:eastAsia="zh-CN"/>
          </w:rPr>
          <w:t>(二)、工艺技术方案选用原则</w:t>
        </w:r>
        <w:r>
          <w:tab/>
        </w:r>
        <w:r>
          <w:fldChar w:fldCharType="begin"/>
        </w:r>
        <w:r>
          <w:instrText xml:space="preserve"> PAGEREF _Toc7072 \h </w:instrText>
        </w:r>
        <w:r>
          <w:fldChar w:fldCharType="separate"/>
        </w:r>
        <w:r>
          <w:t>30</w:t>
        </w:r>
        <w:r>
          <w:fldChar w:fldCharType="end"/>
        </w:r>
      </w:hyperlink>
    </w:p>
    <w:p>
      <w:pPr>
        <w:pStyle w:val="TOC2"/>
        <w:tabs>
          <w:tab w:val="right" w:leader="dot" w:pos="8306"/>
        </w:tabs>
      </w:pPr>
      <w:hyperlink w:anchor="_Toc12998" w:history="1">
        <w:r>
          <w:rPr>
            <w:rFonts w:ascii="仿宋" w:eastAsia="仿宋" w:hAnsi="仿宋" w:cs="仿宋" w:hint="eastAsia"/>
            <w:lang w:eastAsia="zh-CN"/>
          </w:rPr>
          <w:t>(三)、工艺技术方案要求</w:t>
        </w:r>
        <w:r>
          <w:tab/>
        </w:r>
        <w:r>
          <w:fldChar w:fldCharType="begin"/>
        </w:r>
        <w:r>
          <w:instrText xml:space="preserve"> PAGEREF _Toc12998 \h </w:instrText>
        </w:r>
        <w:r>
          <w:fldChar w:fldCharType="separate"/>
        </w:r>
        <w:r>
          <w:t>32</w:t>
        </w:r>
        <w:r>
          <w:fldChar w:fldCharType="end"/>
        </w:r>
      </w:hyperlink>
    </w:p>
    <w:p>
      <w:pPr>
        <w:pStyle w:val="TOC1"/>
        <w:tabs>
          <w:tab w:val="right" w:leader="dot" w:pos="8306"/>
        </w:tabs>
      </w:pPr>
      <w:hyperlink w:anchor="_Toc18106" w:history="1">
        <w:r>
          <w:rPr>
            <w:rFonts w:ascii="仿宋" w:eastAsia="仿宋" w:hAnsi="仿宋" w:cs="仿宋" w:hint="eastAsia"/>
            <w:lang w:eastAsia="zh-CN"/>
          </w:rPr>
          <w:t>十、石英玻璃管（棒）项目财务管理</w:t>
        </w:r>
        <w:r>
          <w:tab/>
        </w:r>
        <w:r>
          <w:fldChar w:fldCharType="begin"/>
        </w:r>
        <w:r>
          <w:instrText xml:space="preserve"> PAGEREF _Toc18106 \h </w:instrText>
        </w:r>
        <w:r>
          <w:fldChar w:fldCharType="separate"/>
        </w:r>
        <w:r>
          <w:t>34</w:t>
        </w:r>
        <w:r>
          <w:fldChar w:fldCharType="end"/>
        </w:r>
      </w:hyperlink>
    </w:p>
    <w:p>
      <w:pPr>
        <w:pStyle w:val="TOC2"/>
        <w:tabs>
          <w:tab w:val="right" w:leader="dot" w:pos="8306"/>
        </w:tabs>
      </w:pPr>
      <w:hyperlink w:anchor="_Toc25880" w:history="1">
        <w:r>
          <w:rPr>
            <w:rFonts w:ascii="仿宋" w:eastAsia="仿宋" w:hAnsi="仿宋" w:cs="仿宋" w:hint="eastAsia"/>
            <w:lang w:eastAsia="zh-CN"/>
          </w:rPr>
          <w:t>(一)、资金需求大</w:t>
        </w:r>
        <w:r>
          <w:tab/>
        </w:r>
        <w:r>
          <w:fldChar w:fldCharType="begin"/>
        </w:r>
        <w:r>
          <w:instrText xml:space="preserve"> PAGEREF _Toc25880 \h </w:instrText>
        </w:r>
        <w:r>
          <w:fldChar w:fldCharType="separate"/>
        </w:r>
        <w:r>
          <w:t>34</w:t>
        </w:r>
        <w:r>
          <w:fldChar w:fldCharType="end"/>
        </w:r>
      </w:hyperlink>
    </w:p>
    <w:p>
      <w:pPr>
        <w:pStyle w:val="TOC2"/>
        <w:tabs>
          <w:tab w:val="right" w:leader="dot" w:pos="8306"/>
        </w:tabs>
      </w:pPr>
      <w:hyperlink w:anchor="_Toc2045" w:history="1">
        <w:r>
          <w:rPr>
            <w:rFonts w:ascii="仿宋" w:eastAsia="仿宋" w:hAnsi="仿宋" w:cs="仿宋" w:hint="eastAsia"/>
            <w:lang w:eastAsia="zh-CN"/>
          </w:rPr>
          <w:t>(二)、研发周期长</w:t>
        </w:r>
        <w:r>
          <w:tab/>
        </w:r>
        <w:r>
          <w:fldChar w:fldCharType="begin"/>
        </w:r>
        <w:r>
          <w:instrText xml:space="preserve"> PAGEREF _Toc2045 \h </w:instrText>
        </w:r>
        <w:r>
          <w:fldChar w:fldCharType="separate"/>
        </w:r>
        <w:r>
          <w:t>35</w:t>
        </w:r>
        <w:r>
          <w:fldChar w:fldCharType="end"/>
        </w:r>
      </w:hyperlink>
    </w:p>
    <w:p>
      <w:pPr>
        <w:pStyle w:val="TOC2"/>
        <w:tabs>
          <w:tab w:val="right" w:leader="dot" w:pos="8306"/>
        </w:tabs>
      </w:pPr>
      <w:hyperlink w:anchor="_Toc16196" w:history="1">
        <w:r>
          <w:rPr>
            <w:rFonts w:ascii="仿宋" w:eastAsia="仿宋" w:hAnsi="仿宋" w:cs="仿宋" w:hint="eastAsia"/>
            <w:lang w:eastAsia="zh-CN"/>
          </w:rPr>
          <w:t>(三)、市场风险大</w:t>
        </w:r>
        <w:r>
          <w:tab/>
        </w:r>
        <w:r>
          <w:fldChar w:fldCharType="begin"/>
        </w:r>
        <w:r>
          <w:instrText xml:space="preserve"> PAGEREF _Toc16196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93" w:history="1">
        <w:r>
          <w:rPr>
            <w:rFonts w:ascii="仿宋" w:eastAsia="仿宋" w:hAnsi="仿宋" w:cs="仿宋" w:hint="eastAsia"/>
            <w:lang w:eastAsia="zh-CN"/>
          </w:rPr>
          <w:t>(四)、利润率高</w:t>
        </w:r>
        <w:r>
          <w:tab/>
        </w:r>
        <w:r>
          <w:fldChar w:fldCharType="begin"/>
        </w:r>
        <w:r>
          <w:instrText xml:space="preserve"> PAGEREF _Toc11193 \h </w:instrText>
        </w:r>
        <w:r>
          <w:fldChar w:fldCharType="separate"/>
        </w:r>
        <w:r>
          <w:t>39</w:t>
        </w:r>
        <w:r>
          <w:fldChar w:fldCharType="end"/>
        </w:r>
      </w:hyperlink>
    </w:p>
    <w:p>
      <w:pPr>
        <w:pStyle w:val="TOC1"/>
        <w:tabs>
          <w:tab w:val="right" w:leader="dot" w:pos="8306"/>
        </w:tabs>
      </w:pPr>
      <w:hyperlink w:anchor="_Toc6375" w:history="1">
        <w:r>
          <w:rPr>
            <w:rFonts w:ascii="仿宋" w:eastAsia="仿宋" w:hAnsi="仿宋" w:cs="仿宋" w:hint="eastAsia"/>
            <w:lang w:eastAsia="zh-CN"/>
          </w:rPr>
          <w:t>十一、石英玻璃管（棒）项目社会影响</w:t>
        </w:r>
        <w:r>
          <w:tab/>
        </w:r>
        <w:r>
          <w:fldChar w:fldCharType="begin"/>
        </w:r>
        <w:r>
          <w:instrText xml:space="preserve"> PAGEREF _Toc6375 \h </w:instrText>
        </w:r>
        <w:r>
          <w:fldChar w:fldCharType="separate"/>
        </w:r>
        <w:r>
          <w:t>41</w:t>
        </w:r>
        <w:r>
          <w:fldChar w:fldCharType="end"/>
        </w:r>
      </w:hyperlink>
    </w:p>
    <w:p>
      <w:pPr>
        <w:pStyle w:val="TOC2"/>
        <w:tabs>
          <w:tab w:val="right" w:leader="dot" w:pos="8306"/>
        </w:tabs>
      </w:pPr>
      <w:hyperlink w:anchor="_Toc15718" w:history="1">
        <w:r>
          <w:rPr>
            <w:rFonts w:ascii="仿宋" w:eastAsia="仿宋" w:hAnsi="仿宋" w:cs="仿宋" w:hint="eastAsia"/>
            <w:lang w:eastAsia="zh-CN"/>
          </w:rPr>
          <w:t>(一)、社会责任与义务</w:t>
        </w:r>
        <w:r>
          <w:tab/>
        </w:r>
        <w:r>
          <w:fldChar w:fldCharType="begin"/>
        </w:r>
        <w:r>
          <w:instrText xml:space="preserve"> PAGEREF _Toc15718 \h </w:instrText>
        </w:r>
        <w:r>
          <w:fldChar w:fldCharType="separate"/>
        </w:r>
        <w:r>
          <w:t>41</w:t>
        </w:r>
        <w:r>
          <w:fldChar w:fldCharType="end"/>
        </w:r>
      </w:hyperlink>
    </w:p>
    <w:p>
      <w:pPr>
        <w:pStyle w:val="TOC2"/>
        <w:tabs>
          <w:tab w:val="right" w:leader="dot" w:pos="8306"/>
        </w:tabs>
      </w:pPr>
      <w:hyperlink w:anchor="_Toc16577" w:history="1">
        <w:r>
          <w:rPr>
            <w:rFonts w:ascii="仿宋" w:eastAsia="仿宋" w:hAnsi="仿宋" w:cs="仿宋" w:hint="eastAsia"/>
            <w:lang w:eastAsia="zh-CN"/>
          </w:rPr>
          <w:t>(二)、社会参与与沟通</w:t>
        </w:r>
        <w:r>
          <w:tab/>
        </w:r>
        <w:r>
          <w:fldChar w:fldCharType="begin"/>
        </w:r>
        <w:r>
          <w:instrText xml:space="preserve"> PAGEREF _Toc16577 \h </w:instrText>
        </w:r>
        <w:r>
          <w:fldChar w:fldCharType="separate"/>
        </w:r>
        <w:r>
          <w:t>42</w:t>
        </w:r>
        <w:r>
          <w:fldChar w:fldCharType="end"/>
        </w:r>
      </w:hyperlink>
    </w:p>
    <w:p>
      <w:pPr>
        <w:pStyle w:val="TOC1"/>
        <w:tabs>
          <w:tab w:val="right" w:leader="dot" w:pos="8306"/>
        </w:tabs>
      </w:pPr>
      <w:hyperlink w:anchor="_Toc1371" w:history="1">
        <w:r>
          <w:rPr>
            <w:rFonts w:ascii="仿宋" w:eastAsia="仿宋" w:hAnsi="仿宋" w:cs="仿宋" w:hint="eastAsia"/>
            <w:lang w:eastAsia="zh-CN"/>
          </w:rPr>
          <w:t>十二、石英玻璃管（棒）项目创新与研发</w:t>
        </w:r>
        <w:r>
          <w:tab/>
        </w:r>
        <w:r>
          <w:fldChar w:fldCharType="begin"/>
        </w:r>
        <w:r>
          <w:instrText xml:space="preserve"> PAGEREF _Toc1371 \h </w:instrText>
        </w:r>
        <w:r>
          <w:fldChar w:fldCharType="separate"/>
        </w:r>
        <w:r>
          <w:t>43</w:t>
        </w:r>
        <w:r>
          <w:fldChar w:fldCharType="end"/>
        </w:r>
      </w:hyperlink>
    </w:p>
    <w:p>
      <w:pPr>
        <w:pStyle w:val="TOC2"/>
        <w:tabs>
          <w:tab w:val="right" w:leader="dot" w:pos="8306"/>
        </w:tabs>
      </w:pPr>
      <w:hyperlink w:anchor="_Toc10234" w:history="1">
        <w:r>
          <w:rPr>
            <w:rFonts w:ascii="仿宋" w:eastAsia="仿宋" w:hAnsi="仿宋" w:cs="仿宋" w:hint="eastAsia"/>
            <w:lang w:eastAsia="zh-CN"/>
          </w:rPr>
          <w:t>(一)、创新策略与方向</w:t>
        </w:r>
        <w:r>
          <w:tab/>
        </w:r>
        <w:r>
          <w:fldChar w:fldCharType="begin"/>
        </w:r>
        <w:r>
          <w:instrText xml:space="preserve"> PAGEREF _Toc10234 \h </w:instrText>
        </w:r>
        <w:r>
          <w:fldChar w:fldCharType="separate"/>
        </w:r>
        <w:r>
          <w:t>43</w:t>
        </w:r>
        <w:r>
          <w:fldChar w:fldCharType="end"/>
        </w:r>
      </w:hyperlink>
    </w:p>
    <w:p>
      <w:pPr>
        <w:pStyle w:val="TOC2"/>
        <w:tabs>
          <w:tab w:val="right" w:leader="dot" w:pos="8306"/>
        </w:tabs>
      </w:pPr>
      <w:hyperlink w:anchor="_Toc6541" w:history="1">
        <w:r>
          <w:rPr>
            <w:rFonts w:ascii="仿宋" w:eastAsia="仿宋" w:hAnsi="仿宋" w:cs="仿宋" w:hint="eastAsia"/>
            <w:lang w:eastAsia="zh-CN"/>
          </w:rPr>
          <w:t>(二)、研发规划与投入</w:t>
        </w:r>
        <w:r>
          <w:tab/>
        </w:r>
        <w:r>
          <w:fldChar w:fldCharType="begin"/>
        </w:r>
        <w:r>
          <w:instrText xml:space="preserve"> PAGEREF _Toc6541 \h </w:instrText>
        </w:r>
        <w:r>
          <w:fldChar w:fldCharType="separate"/>
        </w:r>
        <w:r>
          <w:t>45</w:t>
        </w:r>
        <w:r>
          <w:fldChar w:fldCharType="end"/>
        </w:r>
      </w:hyperlink>
    </w:p>
    <w:p>
      <w:pPr>
        <w:pStyle w:val="TOC1"/>
        <w:tabs>
          <w:tab w:val="right" w:leader="dot" w:pos="8306"/>
        </w:tabs>
      </w:pPr>
      <w:hyperlink w:anchor="_Toc30838" w:history="1">
        <w:r>
          <w:rPr>
            <w:rFonts w:ascii="仿宋" w:eastAsia="仿宋" w:hAnsi="仿宋" w:cs="仿宋" w:hint="eastAsia"/>
            <w:lang w:eastAsia="zh-CN"/>
          </w:rPr>
          <w:t>十三、石英玻璃管（棒）项目工程方案分析</w:t>
        </w:r>
        <w:r>
          <w:tab/>
        </w:r>
        <w:r>
          <w:fldChar w:fldCharType="begin"/>
        </w:r>
        <w:r>
          <w:instrText xml:space="preserve"> PAGEREF _Toc30838 \h </w:instrText>
        </w:r>
        <w:r>
          <w:fldChar w:fldCharType="separate"/>
        </w:r>
        <w:r>
          <w:t>46</w:t>
        </w:r>
        <w:r>
          <w:fldChar w:fldCharType="end"/>
        </w:r>
      </w:hyperlink>
    </w:p>
    <w:p>
      <w:pPr>
        <w:pStyle w:val="TOC2"/>
        <w:tabs>
          <w:tab w:val="right" w:leader="dot" w:pos="8306"/>
        </w:tabs>
      </w:pPr>
      <w:hyperlink w:anchor="_Toc16643" w:history="1">
        <w:r>
          <w:rPr>
            <w:rFonts w:ascii="仿宋" w:eastAsia="仿宋" w:hAnsi="仿宋" w:cs="仿宋" w:hint="eastAsia"/>
            <w:lang w:eastAsia="zh-CN"/>
          </w:rPr>
          <w:t>(一)、建筑工程设计原则</w:t>
        </w:r>
        <w:r>
          <w:tab/>
        </w:r>
        <w:r>
          <w:fldChar w:fldCharType="begin"/>
        </w:r>
        <w:r>
          <w:instrText xml:space="preserve"> PAGEREF _Toc16643 \h </w:instrText>
        </w:r>
        <w:r>
          <w:fldChar w:fldCharType="separate"/>
        </w:r>
        <w:r>
          <w:t>46</w:t>
        </w:r>
        <w:r>
          <w:fldChar w:fldCharType="end"/>
        </w:r>
      </w:hyperlink>
    </w:p>
    <w:p>
      <w:pPr>
        <w:pStyle w:val="TOC2"/>
        <w:tabs>
          <w:tab w:val="right" w:leader="dot" w:pos="8306"/>
        </w:tabs>
      </w:pPr>
      <w:hyperlink w:anchor="_Toc30447" w:history="1">
        <w:r>
          <w:rPr>
            <w:rFonts w:ascii="仿宋" w:eastAsia="仿宋" w:hAnsi="仿宋" w:cs="仿宋" w:hint="eastAsia"/>
            <w:lang w:eastAsia="zh-CN"/>
          </w:rPr>
          <w:t>(二)、土建工程建设指标</w:t>
        </w:r>
        <w:r>
          <w:tab/>
        </w:r>
        <w:r>
          <w:fldChar w:fldCharType="begin"/>
        </w:r>
        <w:r>
          <w:instrText xml:space="preserve"> PAGEREF _Toc30447 \h </w:instrText>
        </w:r>
        <w:r>
          <w:fldChar w:fldCharType="separate"/>
        </w:r>
        <w:r>
          <w:t>50</w:t>
        </w:r>
        <w:r>
          <w:fldChar w:fldCharType="end"/>
        </w:r>
      </w:hyperlink>
    </w:p>
    <w:p>
      <w:pPr>
        <w:pStyle w:val="TOC1"/>
        <w:tabs>
          <w:tab w:val="right" w:leader="dot" w:pos="8306"/>
        </w:tabs>
      </w:pPr>
      <w:hyperlink w:anchor="_Toc10270" w:history="1">
        <w:r>
          <w:rPr>
            <w:rFonts w:ascii="仿宋" w:eastAsia="仿宋" w:hAnsi="仿宋" w:cs="仿宋" w:hint="eastAsia"/>
            <w:lang w:eastAsia="zh-CN"/>
          </w:rPr>
          <w:t>十四、石英玻璃管（棒）项目实施时间节点</w:t>
        </w:r>
        <w:r>
          <w:tab/>
        </w:r>
        <w:r>
          <w:fldChar w:fldCharType="begin"/>
        </w:r>
        <w:r>
          <w:instrText xml:space="preserve"> PAGEREF _Toc10270 \h </w:instrText>
        </w:r>
        <w:r>
          <w:fldChar w:fldCharType="separate"/>
        </w:r>
        <w:r>
          <w:t>51</w:t>
        </w:r>
        <w:r>
          <w:fldChar w:fldCharType="end"/>
        </w:r>
      </w:hyperlink>
    </w:p>
    <w:p>
      <w:pPr>
        <w:pStyle w:val="TOC2"/>
        <w:tabs>
          <w:tab w:val="right" w:leader="dot" w:pos="8306"/>
        </w:tabs>
      </w:pPr>
      <w:hyperlink w:anchor="_Toc22188" w:history="1">
        <w:r>
          <w:rPr>
            <w:rFonts w:ascii="仿宋" w:eastAsia="仿宋" w:hAnsi="仿宋" w:cs="仿宋" w:hint="eastAsia"/>
            <w:lang w:eastAsia="zh-CN"/>
          </w:rPr>
          <w:t>(一)、石英玻璃管（棒）项目启动阶段时间节点</w:t>
        </w:r>
        <w:r>
          <w:tab/>
        </w:r>
        <w:r>
          <w:fldChar w:fldCharType="begin"/>
        </w:r>
        <w:r>
          <w:instrText xml:space="preserve"> PAGEREF _Toc22188 \h </w:instrText>
        </w:r>
        <w:r>
          <w:fldChar w:fldCharType="separate"/>
        </w:r>
        <w:r>
          <w:t>51</w:t>
        </w:r>
        <w:r>
          <w:fldChar w:fldCharType="end"/>
        </w:r>
      </w:hyperlink>
    </w:p>
    <w:p>
      <w:pPr>
        <w:pStyle w:val="TOC2"/>
        <w:tabs>
          <w:tab w:val="right" w:leader="dot" w:pos="8306"/>
        </w:tabs>
      </w:pPr>
      <w:hyperlink w:anchor="_Toc5092" w:history="1">
        <w:r>
          <w:rPr>
            <w:rFonts w:ascii="仿宋" w:eastAsia="仿宋" w:hAnsi="仿宋" w:cs="仿宋" w:hint="eastAsia"/>
            <w:lang w:eastAsia="zh-CN"/>
          </w:rPr>
          <w:t>(二)、石英玻璃管（棒）项目执行阶段时间节点</w:t>
        </w:r>
        <w:r>
          <w:tab/>
        </w:r>
        <w:r>
          <w:fldChar w:fldCharType="begin"/>
        </w:r>
        <w:r>
          <w:instrText xml:space="preserve"> PAGEREF _Toc5092 \h </w:instrText>
        </w:r>
        <w:r>
          <w:fldChar w:fldCharType="separate"/>
        </w:r>
        <w:r>
          <w:t>53</w:t>
        </w:r>
        <w:r>
          <w:fldChar w:fldCharType="end"/>
        </w:r>
      </w:hyperlink>
    </w:p>
    <w:p>
      <w:pPr>
        <w:pStyle w:val="TOC2"/>
        <w:tabs>
          <w:tab w:val="right" w:leader="dot" w:pos="8306"/>
        </w:tabs>
      </w:pPr>
      <w:hyperlink w:anchor="_Toc5125" w:history="1">
        <w:r>
          <w:rPr>
            <w:rFonts w:ascii="仿宋" w:eastAsia="仿宋" w:hAnsi="仿宋" w:cs="仿宋" w:hint="eastAsia"/>
            <w:lang w:eastAsia="zh-CN"/>
          </w:rPr>
          <w:t>(三)、石英玻璃管（棒）项目完成阶段时间节点</w:t>
        </w:r>
        <w:r>
          <w:tab/>
        </w:r>
        <w:r>
          <w:fldChar w:fldCharType="begin"/>
        </w:r>
        <w:r>
          <w:instrText xml:space="preserve"> PAGEREF _Toc5125 \h </w:instrText>
        </w:r>
        <w:r>
          <w:fldChar w:fldCharType="separate"/>
        </w:r>
        <w:r>
          <w:t>54</w:t>
        </w:r>
        <w:r>
          <w:fldChar w:fldCharType="end"/>
        </w:r>
      </w:hyperlink>
    </w:p>
    <w:p>
      <w:pPr>
        <w:pStyle w:val="TOC1"/>
        <w:tabs>
          <w:tab w:val="right" w:leader="dot" w:pos="8306"/>
        </w:tabs>
      </w:pPr>
      <w:hyperlink w:anchor="_Toc29941" w:history="1">
        <w:r>
          <w:rPr>
            <w:rFonts w:ascii="仿宋" w:eastAsia="仿宋" w:hAnsi="仿宋" w:cs="仿宋" w:hint="eastAsia"/>
            <w:lang w:eastAsia="zh-CN"/>
          </w:rPr>
          <w:t>十五、质量管理体系</w:t>
        </w:r>
        <w:r>
          <w:tab/>
        </w:r>
        <w:r>
          <w:fldChar w:fldCharType="begin"/>
        </w:r>
        <w:r>
          <w:instrText xml:space="preserve"> PAGEREF _Toc29941 \h </w:instrText>
        </w:r>
        <w:r>
          <w:fldChar w:fldCharType="separate"/>
        </w:r>
        <w:r>
          <w:t>55</w:t>
        </w:r>
        <w:r>
          <w:fldChar w:fldCharType="end"/>
        </w:r>
      </w:hyperlink>
    </w:p>
    <w:p>
      <w:pPr>
        <w:pStyle w:val="TOC2"/>
        <w:tabs>
          <w:tab w:val="right" w:leader="dot" w:pos="8306"/>
        </w:tabs>
      </w:pPr>
      <w:hyperlink w:anchor="_Toc21539" w:history="1">
        <w:r>
          <w:rPr>
            <w:rFonts w:ascii="仿宋" w:eastAsia="仿宋" w:hAnsi="仿宋" w:cs="仿宋" w:hint="eastAsia"/>
            <w:lang w:eastAsia="zh-CN"/>
          </w:rPr>
          <w:t>(一)、质量目标与方针</w:t>
        </w:r>
        <w:r>
          <w:tab/>
        </w:r>
        <w:r>
          <w:fldChar w:fldCharType="begin"/>
        </w:r>
        <w:r>
          <w:instrText xml:space="preserve"> PAGEREF _Toc21539 \h </w:instrText>
        </w:r>
        <w:r>
          <w:fldChar w:fldCharType="separate"/>
        </w:r>
        <w:r>
          <w:t>55</w:t>
        </w:r>
        <w:r>
          <w:fldChar w:fldCharType="end"/>
        </w:r>
      </w:hyperlink>
    </w:p>
    <w:p>
      <w:pPr>
        <w:pStyle w:val="TOC2"/>
        <w:tabs>
          <w:tab w:val="right" w:leader="dot" w:pos="8306"/>
        </w:tabs>
      </w:pPr>
      <w:hyperlink w:anchor="_Toc32463" w:history="1">
        <w:r>
          <w:rPr>
            <w:rFonts w:ascii="仿宋" w:eastAsia="仿宋" w:hAnsi="仿宋" w:cs="仿宋" w:hint="eastAsia"/>
            <w:lang w:eastAsia="zh-CN"/>
          </w:rPr>
          <w:t>(二)、质量管理责任</w:t>
        </w:r>
        <w:r>
          <w:tab/>
        </w:r>
        <w:r>
          <w:fldChar w:fldCharType="begin"/>
        </w:r>
        <w:r>
          <w:instrText xml:space="preserve"> PAGEREF _Toc32463 \h </w:instrText>
        </w:r>
        <w:r>
          <w:fldChar w:fldCharType="separate"/>
        </w:r>
        <w:r>
          <w:t>56</w:t>
        </w:r>
        <w:r>
          <w:fldChar w:fldCharType="end"/>
        </w:r>
      </w:hyperlink>
    </w:p>
    <w:p>
      <w:pPr>
        <w:pStyle w:val="TOC2"/>
        <w:tabs>
          <w:tab w:val="right" w:leader="dot" w:pos="8306"/>
        </w:tabs>
      </w:pPr>
      <w:hyperlink w:anchor="_Toc31638" w:history="1">
        <w:r>
          <w:rPr>
            <w:rFonts w:ascii="仿宋" w:eastAsia="仿宋" w:hAnsi="仿宋" w:cs="仿宋" w:hint="eastAsia"/>
            <w:lang w:eastAsia="zh-CN"/>
          </w:rPr>
          <w:t>(三)、质量管理体系文件</w:t>
        </w:r>
        <w:r>
          <w:tab/>
        </w:r>
        <w:r>
          <w:fldChar w:fldCharType="begin"/>
        </w:r>
        <w:r>
          <w:instrText xml:space="preserve"> PAGEREF _Toc31638 \h </w:instrText>
        </w:r>
        <w:r>
          <w:fldChar w:fldCharType="separate"/>
        </w:r>
        <w:r>
          <w:t>57</w:t>
        </w:r>
        <w:r>
          <w:fldChar w:fldCharType="end"/>
        </w:r>
      </w:hyperlink>
    </w:p>
    <w:p>
      <w:pPr>
        <w:pStyle w:val="TOC2"/>
        <w:tabs>
          <w:tab w:val="right" w:leader="dot" w:pos="8306"/>
        </w:tabs>
      </w:pPr>
      <w:hyperlink w:anchor="_Toc20110" w:history="1">
        <w:r>
          <w:rPr>
            <w:rFonts w:ascii="仿宋" w:eastAsia="仿宋" w:hAnsi="仿宋" w:cs="仿宋" w:hint="eastAsia"/>
            <w:lang w:eastAsia="zh-CN"/>
          </w:rPr>
          <w:t>(四)、质量培训与教育</w:t>
        </w:r>
        <w:r>
          <w:tab/>
        </w:r>
        <w:r>
          <w:fldChar w:fldCharType="begin"/>
        </w:r>
        <w:r>
          <w:instrText xml:space="preserve"> PAGEREF _Toc20110 \h </w:instrText>
        </w:r>
        <w:r>
          <w:fldChar w:fldCharType="separate"/>
        </w:r>
        <w:r>
          <w:t>59</w:t>
        </w:r>
        <w:r>
          <w:fldChar w:fldCharType="end"/>
        </w:r>
      </w:hyperlink>
    </w:p>
    <w:p>
      <w:pPr>
        <w:pStyle w:val="TOC2"/>
        <w:tabs>
          <w:tab w:val="right" w:leader="dot" w:pos="8306"/>
        </w:tabs>
      </w:pPr>
      <w:hyperlink w:anchor="_Toc31411" w:history="1">
        <w:r>
          <w:rPr>
            <w:rFonts w:ascii="仿宋" w:eastAsia="仿宋" w:hAnsi="仿宋" w:cs="仿宋" w:hint="eastAsia"/>
            <w:lang w:eastAsia="zh-CN"/>
          </w:rPr>
          <w:t>(五)、质量审核与评价</w:t>
        </w:r>
        <w:r>
          <w:tab/>
        </w:r>
        <w:r>
          <w:fldChar w:fldCharType="begin"/>
        </w:r>
        <w:r>
          <w:instrText xml:space="preserve"> PAGEREF _Toc31411 \h </w:instrText>
        </w:r>
        <w:r>
          <w:fldChar w:fldCharType="separate"/>
        </w:r>
        <w:r>
          <w:t>60</w:t>
        </w:r>
        <w:r>
          <w:fldChar w:fldCharType="end"/>
        </w:r>
      </w:hyperlink>
    </w:p>
    <w:p>
      <w:pPr>
        <w:pStyle w:val="TOC2"/>
        <w:tabs>
          <w:tab w:val="right" w:leader="dot" w:pos="8306"/>
        </w:tabs>
      </w:pPr>
      <w:hyperlink w:anchor="_Toc17481" w:history="1">
        <w:r>
          <w:rPr>
            <w:rFonts w:ascii="仿宋" w:eastAsia="仿宋" w:hAnsi="仿宋" w:cs="仿宋" w:hint="eastAsia"/>
            <w:lang w:eastAsia="zh-CN"/>
          </w:rPr>
          <w:t>(六)、不符合与纠正措施</w:t>
        </w:r>
        <w:r>
          <w:tab/>
        </w:r>
        <w:r>
          <w:fldChar w:fldCharType="begin"/>
        </w:r>
        <w:r>
          <w:instrText xml:space="preserve"> PAGEREF _Toc17481 \h </w:instrText>
        </w:r>
        <w:r>
          <w:fldChar w:fldCharType="separate"/>
        </w:r>
        <w:r>
          <w:t>62</w:t>
        </w:r>
        <w:r>
          <w:fldChar w:fldCharType="end"/>
        </w:r>
      </w:hyperlink>
    </w:p>
    <w:p>
      <w:pPr>
        <w:pStyle w:val="TOC1"/>
        <w:tabs>
          <w:tab w:val="right" w:leader="dot" w:pos="8306"/>
        </w:tabs>
      </w:pPr>
      <w:hyperlink w:anchor="_Toc1505" w:history="1">
        <w:r>
          <w:rPr>
            <w:rFonts w:ascii="仿宋" w:eastAsia="仿宋" w:hAnsi="仿宋" w:cs="仿宋" w:hint="eastAsia"/>
            <w:lang w:eastAsia="zh-CN"/>
          </w:rPr>
          <w:t>十六、石英玻璃管（棒）项目变更管理</w:t>
        </w:r>
        <w:r>
          <w:tab/>
        </w:r>
        <w:r>
          <w:fldChar w:fldCharType="begin"/>
        </w:r>
        <w:r>
          <w:instrText xml:space="preserve"> PAGEREF _Toc1505 \h </w:instrText>
        </w:r>
        <w:r>
          <w:fldChar w:fldCharType="separate"/>
        </w:r>
        <w:r>
          <w:t>63</w:t>
        </w:r>
        <w:r>
          <w:fldChar w:fldCharType="end"/>
        </w:r>
      </w:hyperlink>
    </w:p>
    <w:p>
      <w:pPr>
        <w:pStyle w:val="TOC2"/>
        <w:tabs>
          <w:tab w:val="right" w:leader="dot" w:pos="8306"/>
        </w:tabs>
      </w:pPr>
      <w:hyperlink w:anchor="_Toc3260" w:history="1">
        <w:r>
          <w:rPr>
            <w:rFonts w:ascii="仿宋" w:eastAsia="仿宋" w:hAnsi="仿宋" w:cs="仿宋" w:hint="eastAsia"/>
            <w:lang w:eastAsia="zh-CN"/>
          </w:rPr>
          <w:t>(一)、变更申请与评估</w:t>
        </w:r>
        <w:r>
          <w:tab/>
        </w:r>
        <w:r>
          <w:fldChar w:fldCharType="begin"/>
        </w:r>
        <w:r>
          <w:instrText xml:space="preserve"> PAGEREF _Toc3260 \h </w:instrText>
        </w:r>
        <w:r>
          <w:fldChar w:fldCharType="separate"/>
        </w:r>
        <w:r>
          <w:t>63</w:t>
        </w:r>
        <w:r>
          <w:fldChar w:fldCharType="end"/>
        </w:r>
      </w:hyperlink>
    </w:p>
    <w:p>
      <w:pPr>
        <w:pStyle w:val="TOC2"/>
        <w:tabs>
          <w:tab w:val="right" w:leader="dot" w:pos="8306"/>
        </w:tabs>
      </w:pPr>
      <w:hyperlink w:anchor="_Toc24884" w:history="1">
        <w:r>
          <w:rPr>
            <w:rFonts w:ascii="仿宋" w:eastAsia="仿宋" w:hAnsi="仿宋" w:cs="仿宋" w:hint="eastAsia"/>
            <w:lang w:eastAsia="zh-CN"/>
          </w:rPr>
          <w:t>(二)、变更实施与控制</w:t>
        </w:r>
        <w:r>
          <w:tab/>
        </w:r>
        <w:r>
          <w:fldChar w:fldCharType="begin"/>
        </w:r>
        <w:r>
          <w:instrText xml:space="preserve"> PAGEREF _Toc24884 \h </w:instrText>
        </w:r>
        <w:r>
          <w:fldChar w:fldCharType="separate"/>
        </w:r>
        <w:r>
          <w:t>63</w:t>
        </w:r>
        <w:r>
          <w:fldChar w:fldCharType="end"/>
        </w:r>
      </w:hyperlink>
    </w:p>
    <w:p>
      <w:pPr>
        <w:pStyle w:val="TOC1"/>
        <w:tabs>
          <w:tab w:val="right" w:leader="dot" w:pos="8306"/>
        </w:tabs>
      </w:pPr>
      <w:hyperlink w:anchor="_Toc1249" w:history="1">
        <w:r>
          <w:rPr>
            <w:rFonts w:ascii="仿宋" w:eastAsia="仿宋" w:hAnsi="仿宋" w:cs="仿宋" w:hint="eastAsia"/>
            <w:lang w:eastAsia="zh-CN"/>
          </w:rPr>
          <w:t>十七、石英玻璃管（棒）项目实施保障措施</w:t>
        </w:r>
        <w:r>
          <w:tab/>
        </w:r>
        <w:r>
          <w:fldChar w:fldCharType="begin"/>
        </w:r>
        <w:r>
          <w:instrText xml:space="preserve"> PAGEREF _Toc1249 \h </w:instrText>
        </w:r>
        <w:r>
          <w:fldChar w:fldCharType="separate"/>
        </w:r>
        <w:r>
          <w:t>64</w:t>
        </w:r>
        <w:r>
          <w:fldChar w:fldCharType="end"/>
        </w:r>
      </w:hyperlink>
    </w:p>
    <w:p>
      <w:pPr>
        <w:pStyle w:val="TOC2"/>
        <w:tabs>
          <w:tab w:val="right" w:leader="dot" w:pos="8306"/>
        </w:tabs>
      </w:pPr>
      <w:hyperlink w:anchor="_Toc25101" w:history="1">
        <w:r>
          <w:rPr>
            <w:rFonts w:ascii="仿宋" w:eastAsia="仿宋" w:hAnsi="仿宋" w:cs="仿宋" w:hint="eastAsia"/>
            <w:lang w:eastAsia="zh-CN"/>
          </w:rPr>
          <w:t>(一)、石英玻璃管（棒）项目实施保障机制</w:t>
        </w:r>
        <w:r>
          <w:tab/>
        </w:r>
        <w:r>
          <w:fldChar w:fldCharType="begin"/>
        </w:r>
        <w:r>
          <w:instrText xml:space="preserve"> PAGEREF _Toc25101 \h </w:instrText>
        </w:r>
        <w:r>
          <w:fldChar w:fldCharType="separate"/>
        </w:r>
        <w:r>
          <w:t>64</w:t>
        </w:r>
        <w:r>
          <w:fldChar w:fldCharType="end"/>
        </w:r>
      </w:hyperlink>
    </w:p>
    <w:p>
      <w:pPr>
        <w:pStyle w:val="TOC2"/>
        <w:tabs>
          <w:tab w:val="right" w:leader="dot" w:pos="8306"/>
        </w:tabs>
      </w:pPr>
      <w:hyperlink w:anchor="_Toc12190" w:history="1">
        <w:r>
          <w:rPr>
            <w:rFonts w:ascii="仿宋" w:eastAsia="仿宋" w:hAnsi="仿宋" w:cs="仿宋" w:hint="eastAsia"/>
            <w:lang w:eastAsia="zh-CN"/>
          </w:rPr>
          <w:t>(二)、石英玻璃管（棒）项目法律合规要求</w:t>
        </w:r>
        <w:r>
          <w:tab/>
        </w:r>
        <w:r>
          <w:fldChar w:fldCharType="begin"/>
        </w:r>
        <w:r>
          <w:instrText xml:space="preserve"> PAGEREF _Toc12190 \h </w:instrText>
        </w:r>
        <w:r>
          <w:fldChar w:fldCharType="separate"/>
        </w:r>
        <w:r>
          <w:t>68</w:t>
        </w:r>
        <w:r>
          <w:fldChar w:fldCharType="end"/>
        </w:r>
      </w:hyperlink>
    </w:p>
    <w:p>
      <w:pPr>
        <w:pStyle w:val="TOC2"/>
        <w:tabs>
          <w:tab w:val="right" w:leader="dot" w:pos="8306"/>
        </w:tabs>
      </w:pPr>
      <w:hyperlink w:anchor="_Toc7836" w:history="1">
        <w:r>
          <w:rPr>
            <w:rFonts w:ascii="仿宋" w:eastAsia="仿宋" w:hAnsi="仿宋" w:cs="仿宋" w:hint="eastAsia"/>
            <w:lang w:eastAsia="zh-CN"/>
          </w:rPr>
          <w:t>(三)、石英玻璃管（棒）项目合同管理与法律事务</w:t>
        </w:r>
        <w:r>
          <w:tab/>
        </w:r>
        <w:r>
          <w:fldChar w:fldCharType="begin"/>
        </w:r>
        <w:r>
          <w:instrText xml:space="preserve"> PAGEREF _Toc7836 \h </w:instrText>
        </w:r>
        <w:r>
          <w:fldChar w:fldCharType="separate"/>
        </w:r>
        <w:r>
          <w:t>72</w:t>
        </w:r>
        <w:r>
          <w:fldChar w:fldCharType="end"/>
        </w:r>
      </w:hyperlink>
    </w:p>
    <w:p>
      <w:pPr>
        <w:pStyle w:val="TOC2"/>
        <w:tabs>
          <w:tab w:val="right" w:leader="dot" w:pos="8306"/>
        </w:tabs>
      </w:pPr>
      <w:hyperlink w:anchor="_Toc30145" w:history="1">
        <w:r>
          <w:rPr>
            <w:rFonts w:ascii="仿宋" w:eastAsia="仿宋" w:hAnsi="仿宋" w:cs="仿宋" w:hint="eastAsia"/>
            <w:lang w:eastAsia="zh-CN"/>
          </w:rPr>
          <w:t>(四)、石英玻璃管（棒）项目知识产权保护策略</w:t>
        </w:r>
        <w:r>
          <w:tab/>
        </w:r>
        <w:r>
          <w:fldChar w:fldCharType="begin"/>
        </w:r>
        <w:r>
          <w:instrText xml:space="preserve"> PAGEREF _Toc30145 \h </w:instrText>
        </w:r>
        <w:r>
          <w:fldChar w:fldCharType="separate"/>
        </w:r>
        <w:r>
          <w:t>79</w:t>
        </w:r>
        <w:r>
          <w:fldChar w:fldCharType="end"/>
        </w:r>
      </w:hyperlink>
    </w:p>
    <w:p>
      <w:pPr>
        <w:pStyle w:val="TOC1"/>
        <w:tabs>
          <w:tab w:val="right" w:leader="dot" w:pos="8306"/>
        </w:tabs>
      </w:pPr>
      <w:hyperlink w:anchor="_Toc17003" w:history="1">
        <w:r>
          <w:rPr>
            <w:rFonts w:ascii="仿宋" w:eastAsia="仿宋" w:hAnsi="仿宋" w:cs="仿宋" w:hint="eastAsia"/>
            <w:lang w:eastAsia="zh-CN"/>
          </w:rPr>
          <w:t>十八、利益相关者分析与沟通计划</w:t>
        </w:r>
        <w:r>
          <w:tab/>
        </w:r>
        <w:r>
          <w:fldChar w:fldCharType="begin"/>
        </w:r>
        <w:r>
          <w:instrText xml:space="preserve"> PAGEREF _Toc17003 \h </w:instrText>
        </w:r>
        <w:r>
          <w:fldChar w:fldCharType="separate"/>
        </w:r>
        <w:r>
          <w:t>81</w:t>
        </w:r>
        <w:r>
          <w:fldChar w:fldCharType="end"/>
        </w:r>
      </w:hyperlink>
    </w:p>
    <w:p>
      <w:pPr>
        <w:pStyle w:val="TOC2"/>
        <w:tabs>
          <w:tab w:val="right" w:leader="dot" w:pos="8306"/>
        </w:tabs>
      </w:pPr>
      <w:hyperlink w:anchor="_Toc27343" w:history="1">
        <w:r>
          <w:rPr>
            <w:rFonts w:ascii="仿宋" w:eastAsia="仿宋" w:hAnsi="仿宋" w:cs="仿宋" w:hint="eastAsia"/>
            <w:lang w:eastAsia="zh-CN"/>
          </w:rPr>
          <w:t>(一)、利益相关者分析</w:t>
        </w:r>
        <w:r>
          <w:tab/>
        </w:r>
        <w:r>
          <w:fldChar w:fldCharType="begin"/>
        </w:r>
        <w:r>
          <w:instrText xml:space="preserve"> PAGEREF _Toc27343 \h </w:instrText>
        </w:r>
        <w:r>
          <w:fldChar w:fldCharType="separate"/>
        </w:r>
        <w:r>
          <w:t>81</w:t>
        </w:r>
        <w:r>
          <w:fldChar w:fldCharType="end"/>
        </w:r>
      </w:hyperlink>
    </w:p>
    <w:p>
      <w:pPr>
        <w:pStyle w:val="TOC2"/>
        <w:tabs>
          <w:tab w:val="right" w:leader="dot" w:pos="8306"/>
        </w:tabs>
      </w:pPr>
      <w:hyperlink w:anchor="_Toc30823" w:history="1">
        <w:r>
          <w:rPr>
            <w:rFonts w:ascii="仿宋" w:eastAsia="仿宋" w:hAnsi="仿宋" w:cs="仿宋" w:hint="eastAsia"/>
            <w:lang w:eastAsia="zh-CN"/>
          </w:rPr>
          <w:t>(二)、沟通计划</w:t>
        </w:r>
        <w:r>
          <w:tab/>
        </w:r>
        <w:r>
          <w:fldChar w:fldCharType="begin"/>
        </w:r>
        <w:r>
          <w:instrText xml:space="preserve"> PAGEREF _Toc30823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135"/>
      <w:r>
        <w:rPr>
          <w:rFonts w:ascii="仿宋" w:eastAsia="仿宋" w:hAnsi="仿宋" w:cs="仿宋" w:hint="eastAsia"/>
          <w:sz w:val="28"/>
          <w:lang w:eastAsia="zh-CN"/>
        </w:rPr>
        <w:t>一、石英玻璃管（棒）项目建设单位说明</w:t>
      </w:r>
      <w:bookmarkEnd w:id="2"/>
    </w:p>
    <w:p>
      <w:pPr>
        <w:pStyle w:val="Heading2"/>
        <w:rPr>
          <w:rFonts w:ascii="仿宋" w:eastAsia="仿宋" w:hAnsi="仿宋" w:cs="仿宋" w:hint="eastAsia"/>
          <w:lang w:eastAsia="zh-CN"/>
        </w:rPr>
      </w:pPr>
      <w:bookmarkStart w:id="3" w:name="_Toc30445"/>
      <w:r>
        <w:rPr>
          <w:rFonts w:ascii="仿宋" w:eastAsia="仿宋" w:hAnsi="仿宋" w:cs="仿宋" w:hint="eastAsia"/>
          <w:lang w:eastAsia="zh-CN"/>
        </w:rPr>
        <w:t>(一)、石英玻璃管（棒）项目承办单位基本情况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98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英玻璃管（棒）项目承办单位的XXXX，我们着眼于实现可持续的经济效益。通过技术创新和解决方案的提供，公司预计在石英玻璃管（棒）项目执行期间将获得可观的收入增长。这一收入来源主要包括石英玻璃管（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同时，我们注重成本控制和效率提升，以确保石英玻璃管（棒）项目的可持续盈利。透过精细的管理和资源优化，公司期望实现石英玻璃管（棒）项目利润最大化。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英玻璃管（棒）项目实施进行全面的投资评估，包括石英玻璃管（棒）项目启动阶段的资金投入和后续运营成本。通过对石英玻璃管（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石英玻璃管（棒）项目实施过程中具备足够的资金流动性，公司将进行详尽的现金流分析。这包括资金需求的合理预测、石英玻璃管（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163"/>
      <w:r>
        <w:rPr>
          <w:rFonts w:ascii="仿宋" w:eastAsia="仿宋" w:hAnsi="仿宋" w:cs="仿宋" w:hint="eastAsia"/>
          <w:sz w:val="28"/>
          <w:lang w:eastAsia="zh-CN"/>
        </w:rPr>
        <w:t>二、石英玻璃管（棒）项目选址可行性分析</w:t>
      </w:r>
      <w:bookmarkEnd w:id="5"/>
    </w:p>
    <w:p>
      <w:pPr>
        <w:pStyle w:val="Heading2"/>
        <w:rPr>
          <w:rFonts w:ascii="仿宋" w:eastAsia="仿宋" w:hAnsi="仿宋" w:cs="仿宋" w:hint="eastAsia"/>
          <w:lang w:eastAsia="zh-CN"/>
        </w:rPr>
      </w:pPr>
      <w:bookmarkStart w:id="6" w:name="_Toc26792"/>
      <w:r>
        <w:rPr>
          <w:rFonts w:ascii="仿宋" w:eastAsia="仿宋" w:hAnsi="仿宋" w:cs="仿宋" w:hint="eastAsia"/>
          <w:lang w:eastAsia="zh-CN"/>
        </w:rPr>
        <w:t>(一)、石英玻璃管（棒）项目选址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该石英玻璃管（棒）项目选址位于XX省XX市XX区XXX街道</w:t>
      </w:r>
    </w:p>
    <w:p>
      <w:pPr>
        <w:pStyle w:val="Heading2"/>
        <w:ind w:firstLine="560" w:firstLineChars="200"/>
        <w:rPr>
          <w:rFonts w:ascii="仿宋" w:eastAsia="仿宋" w:hAnsi="仿宋" w:cs="仿宋" w:hint="eastAsia"/>
          <w:sz w:val="28"/>
          <w:lang w:eastAsia="zh-CN"/>
        </w:rPr>
      </w:pPr>
      <w:bookmarkStart w:id="7" w:name="_Toc1514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英玻璃管（棒）项目的征地面积将根据石英玻璃管（棒）项目的实际规模和需求进行精确规划。具体面积XXX平方米，旨在确保石英玻璃管（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净用地面积是在征地面积基础上去除不可利用面积后的实际可开发用地。具体面积XXX平方米，考虑到环保、交通、安全等多方面因素，以确保石英玻璃管（棒）项目在整体利用效率上达到最优。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石英玻璃管（棒）项目计划建设的建筑总规模具体面积XXX平方米。这一规模的确定综合考虑了石英玻璃管（棒）项目的性质、规模，以及城市规划的相关要求，确保建筑布局与周边环境协调一致。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绿地率是石英玻璃管（棒）项目用地中被规划为绿地的比例。具体面积XXX平方米，旨在通过合理规划绿地，改善石英玻璃管（棒）项目周边环境，提升居民生活质量，并符合城市整体绿化规划。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容积率是用地上可以建设的建筑总体积与用地面积之比。具体面积XXX，通过合理的容积率规划，确保石英玻璃管（棒）项目建筑规模与周边环境和谐共生。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英玻璃管（棒）项目选址与当地城市规划相一致，具体面积XXX平方米。通过与城市规划部门深入沟通，确保石英玻璃管（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英玻璃管（棒）项目选址符合当地产业政策，具体面积XXX平方米。这包括石英玻璃管（棒）项目对当地经济的促进作用，以及对相关产业的带动效应，确保石英玻璃管（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用地总体要求必须符合环保和可持续发展的原则，具体面积XXX平方米。通过采用绿色建筑设计、节能减排等措施，确保石英玻璃管（棒）项目在建设和运营过程中对环境的影响最小化，达到可持续发展的要求。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确保石英玻璃管（棒）项目选址具备必要的公共设施配套，具体面积XXX平方米。这包括交通便利性、教育、医疗等基础设施，以提高居民生活品质，使得石英玻璃管（棒）项目选址更具吸引力。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考虑用地总体要求对当地社会稳定性的影响，具体面积XXX平方米。通过深入了解当地社区反馈，确保石英玻璃管（棒）项目的选址和建设过程对当地社会和谐稳定产生积极作用。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英玻璃管（棒）项目选址不仅符合法规和规划，还在实际操作中具有可行性。这一全面规划将为石英玻璃管（棒）项目的成功实施提供坚实的基础，确保石英玻璃管（棒）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21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管（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石英玻璃管（棒）项目的设备规划和空间设计中，我们将采取灵活设备布局的措施。设备布局将根据实际需求进行灵活设计，避免不必要的浪费。通过合理规划设备摆放位置，我们将提高设备的利用率，减少设备间距，以确保石英玻璃管（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英玻璃管（棒）项目内部引入共享设施的概念，例如共享会议室、办公区等。通过这种方式，我们可以减少对资源的重复建设，提高资源共享效率，从而减小石英玻璃管（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0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英玻璃管（棒）项目的总图布置中，我们将不同功能区域进行明确的规划，以最大程度满足石英玻璃管（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73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英玻璃管（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石英玻璃管（棒）项目对环境的影响是综合评价的重要因素之一。我们将详细考虑选址周边的自然环境、生态保护区、水源地等情况，确保石英玻璃管（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对选址的评价还需充分考虑当地政府的产业政策和法规。我们将详细了解石英玻璃管（棒）项目所在地的相关政策，确保石英玻璃管（棒）项目的规划和运营与当地法规相符，降低不必要的法律风险。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考虑到社会稳定性对企业运营的重要性，我们将评估选址地区的社会安全情况、劳工关系、社区反馈等方面，以确保石英玻璃管（棒）项目的建设和运营不会受到社会稳定性的负面影响。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最后，我们将综合考虑用地成本，包括土地购置费用、土地开发成本等。通过对用地成本的详细评估，我们能够做出更为精确的经济效益分析，为石英玻璃管（棒）项目的投资决策提供有力支持。</w:t>
      </w:r>
    </w:p>
    <w:p>
      <w:pPr>
        <w:pStyle w:val="Heading1"/>
        <w:ind w:firstLine="560" w:firstLineChars="200"/>
        <w:rPr>
          <w:rFonts w:ascii="仿宋" w:eastAsia="仿宋" w:hAnsi="仿宋" w:cs="仿宋" w:hint="eastAsia"/>
          <w:sz w:val="28"/>
          <w:lang w:eastAsia="zh-CN"/>
        </w:rPr>
      </w:pPr>
      <w:bookmarkStart w:id="11" w:name="_Toc16111"/>
      <w:r>
        <w:rPr>
          <w:rFonts w:ascii="仿宋" w:eastAsia="仿宋" w:hAnsi="仿宋" w:cs="仿宋" w:hint="eastAsia"/>
          <w:sz w:val="28"/>
          <w:lang w:eastAsia="zh-CN"/>
        </w:rPr>
        <w:t>三、石英玻璃管（棒）项目危机管理</w:t>
      </w:r>
      <w:bookmarkEnd w:id="11"/>
    </w:p>
    <w:p>
      <w:pPr>
        <w:pStyle w:val="Heading2"/>
        <w:rPr>
          <w:rFonts w:ascii="仿宋" w:eastAsia="仿宋" w:hAnsi="仿宋" w:cs="仿宋" w:hint="eastAsia"/>
          <w:lang w:eastAsia="zh-CN"/>
        </w:rPr>
      </w:pPr>
      <w:bookmarkStart w:id="12" w:name="_Toc1481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管（棒）项目危机管理中，危机预警与识别是确保石英玻璃管（棒）项目稳健运行的核心步骤。通过建立全面的监测机制，石英玻璃管（棒）项目团队旨在及时发现和理解潜在的风险和危机因素，以便采取及时的预防和应对措施，确保石英玻璃管（棒）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英玻璃管（棒）项目团队全面分析了整个石英玻璃管（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英玻璃管（棒）项目团队着重于明确定义石英玻璃管（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英玻璃管（棒）项目进展的持续监控，团队能够及时发现潜在问题并作出迅速反应。石英玻璃管（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在这一阶段，团队的专业素养和反应速度将发挥至关重要的作用，以确保潜在危机能够在初期得到有效的处理，最大程度地减轻负面影响。通过危机预警与识别，石英玻璃管（棒）项目得以更有序、可控地推进。</w:t>
      </w:r>
    </w:p>
    <w:p>
      <w:pPr>
        <w:pStyle w:val="Heading2"/>
        <w:ind w:firstLine="560" w:firstLineChars="200"/>
        <w:rPr>
          <w:rFonts w:ascii="仿宋" w:eastAsia="仿宋" w:hAnsi="仿宋" w:cs="仿宋" w:hint="eastAsia"/>
          <w:sz w:val="28"/>
          <w:lang w:eastAsia="zh-CN"/>
        </w:rPr>
      </w:pPr>
      <w:bookmarkStart w:id="13" w:name="_Toc351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在危机发生时，石英玻璃管（棒）项目团队立即行动，成立了应急小组。该小组的任务是迅速制定并实施紧急应对措施，以最小化潜在损失。以下是采取的主要措施：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暂停石英玻璃管（棒）项目进度：为遏制危机蔓延，石英玻璃管（棒）项目暂时停止进行，以便全面评估当前状况。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资源重新分配：重新评估石英玻璃管（棒）项目资源的分配，确保最大限度地减小损失。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实时沟通：与关键利益相关者建立实时沟通机制，向他们传递石英玻璃管（棒）项目危机的实际状况，保障石英玻璃管（棒）项目核心利益。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在紧急应对的同时，石英玻璃管（棒）项目团队强调了团队协作和有效沟通的重要性。以下是团队协作的关键举措：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信息共享机制：建立了信息共享平台，确保团队成员能够及时获取石英玻璃管（棒）项目危机的实时信息。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领导者沟通：石英玻璃管（棒）项目领导者通过定期会议和即时沟通工具，指导团队应对危机，保持团队稳定运行。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随着危机得到初步控制，石英玻璃管（棒）项目团队转向制定恢复计划，以确保石英玻璃管（棒）项目能够从中迅速恢复。主要恢复计划包括：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修复受损的进度计划：重新评估石英玻璃管（棒）项目进度，制定修复计划，确保石英玻璃管（棒）项目尽快回归正常进程。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重新调整资源分配：优化资源分配，确保石英玻璃管（棒）项目在有限资源下高效运转。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风险管理机制加强：对石英玻璃管（棒）项目风险进行全面评估，制定更强化的风险管理策略，以预防未来可能的危机。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160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57"/>
      <w:r>
        <w:rPr>
          <w:rFonts w:ascii="仿宋" w:eastAsia="仿宋" w:hAnsi="仿宋" w:cs="仿宋" w:hint="eastAsia"/>
          <w:lang w:eastAsia="zh-CN"/>
        </w:rPr>
        <w:t>(一)、石英玻璃管（棒）行业分析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行业一直以来都是市场的关注焦点。行业内的发展趋势、竞争态势以及潜在机会都对石英玻璃管（棒）项目的推进产生深远的影响。通过深入研究行业的整体概貌，我们将更好地理解行业的核心特征，为石英玻璃管（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管（棒）行业，技术一直是推动创新和发展的关键因素。我们将对当前技术趋势进行详尽分析，包括但不限于人工智能、大数据应用、先进制造技术等。这有助于石英玻璃管（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英玻璃管（棒）项目成功的基础。我们将对主要竞争对手进行深入研究，包括其市场份额、产品特点、市场定位等。通过全面了解竞争对手的优势和劣势，石英玻璃管（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047"/>
      <w:r>
        <w:rPr>
          <w:rFonts w:ascii="仿宋" w:eastAsia="仿宋" w:hAnsi="仿宋" w:cs="仿宋" w:hint="eastAsia"/>
          <w:sz w:val="28"/>
          <w:lang w:eastAsia="zh-CN"/>
        </w:rPr>
        <w:t>(二)、石英玻璃管（棒）市场分析预测</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英玻璃管（棒）市场未来的增长趋势。这包括市场的整体规模、各细分领域的发展趋势等。石英玻璃管（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英玻璃管（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英玻璃管（棒）项目实施过程中需要充分考虑的因素。我们将对市场风险进行全面评估，包括但不限于政策法规风险、市场竞争风险、技术变革风险等。通过对潜在风险的深入分析，石英玻璃管（棒）项目可以制定相应的风险缓解策略，降低不确定性对石英玻璃管（棒）项目的影响。</w:t>
      </w:r>
    </w:p>
    <w:p>
      <w:pPr>
        <w:pStyle w:val="Heading1"/>
        <w:ind w:firstLine="560" w:firstLineChars="200"/>
        <w:rPr>
          <w:rFonts w:ascii="仿宋" w:eastAsia="仿宋" w:hAnsi="仿宋" w:cs="仿宋" w:hint="eastAsia"/>
          <w:sz w:val="28"/>
          <w:lang w:eastAsia="zh-CN"/>
        </w:rPr>
      </w:pPr>
      <w:bookmarkStart w:id="17" w:name="_Toc7782"/>
      <w:r>
        <w:rPr>
          <w:rFonts w:ascii="仿宋" w:eastAsia="仿宋" w:hAnsi="仿宋" w:cs="仿宋" w:hint="eastAsia"/>
          <w:sz w:val="28"/>
          <w:lang w:eastAsia="zh-CN"/>
        </w:rPr>
        <w:t>五、石英玻璃管（棒）项目文档管理</w:t>
      </w:r>
      <w:bookmarkEnd w:id="17"/>
    </w:p>
    <w:p>
      <w:pPr>
        <w:pStyle w:val="Heading2"/>
        <w:rPr>
          <w:rFonts w:ascii="仿宋" w:eastAsia="仿宋" w:hAnsi="仿宋" w:cs="仿宋" w:hint="eastAsia"/>
          <w:lang w:eastAsia="zh-CN"/>
        </w:rPr>
      </w:pPr>
      <w:bookmarkStart w:id="18" w:name="_Toc2418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石英玻璃管（棒）项目高度重视文档的质量和准确性，以支持石英玻璃管（棒）项目的各项活动和决策。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文档的编制始于石英玻璃管（棒）项目计划的初期，我们制定了详细的文档编制计划，明确了每个文档的内容、格式和编写责任人。在石英玻璃管（棒）项目启动阶段，我们首先编制了石英玻璃管（棒）项目章程，明确定义了石英玻璃管（棒）项目的目标、范围、风险等关键要素。随后，石英玻璃管（棒）项目团队根据计划陆续编制了需求文档、设计文档、测试文档等各类文档，确保石英玻璃管（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英玻璃管（棒）项目管理中的重要环节，旨在确保石英玻璃管（棒）项目文档符合质量标准和石英玻璃管（棒）项目需求。在石英玻璃管（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英玻璃管（棒）项目相关利益方和专业领域的专家对文档进行独立审查。这有助于获取更全面、客观的反馈，确保石英玻璃管（棒）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管（棒）项目在文档编制与审查方面建立了严格的管理机制，通过规范的流程和多维度的审查，确保石英玻璃管（棒）项目文档的质量、准确性和可靠性，为石英玻璃管（棒）项目的顺利推进提供了有力支持。</w:t>
      </w:r>
    </w:p>
    <w:p>
      <w:pPr>
        <w:pStyle w:val="Heading2"/>
        <w:ind w:firstLine="560" w:firstLineChars="200"/>
        <w:rPr>
          <w:rFonts w:ascii="仿宋" w:eastAsia="仿宋" w:hAnsi="仿宋" w:cs="仿宋" w:hint="eastAsia"/>
          <w:sz w:val="28"/>
          <w:lang w:eastAsia="zh-CN"/>
        </w:rPr>
      </w:pPr>
      <w:bookmarkStart w:id="19" w:name="_Toc2019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在石英玻璃管（棒）项目中，我们致力于优化文档发布与分发过程，以确保信息的高效传递和团队间协作的顺畅进行。以下是我们采取的关键优化策略：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我们通过多渠道发布文档，包括电子邮件、石英玻璃管（棒）项目管理平台、内部网站等，以满足不同团队成员的偏好和需求。多渠道发布确保了信息的全面覆盖。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我们采用了精细的权限控制，确保只有授权人员可以访问敏感信息。这种安全措施保护了石英玻璃管（棒）项目文档的机密性，防止了未经授权的信息泄露。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https://d.book118.com/608045071007006027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石英玻璃管（棒）项目规划设计纲要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CC7D85"/>
    <w:rsid w:val="15CC7D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4507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2024-01-16T14:59:00Z</dcterms:created>
  <dcterms:modified xsi:type="dcterms:W3CDTF">2024-01-16T14:59:58Z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B89BF65143354E50A8F0B2E21D28AD85_11</vt:lpwstr>
  </property>
  <property fmtid="{D5CDD505-2E9C-101B-9397-08002B2CF9AE}" pid="3" name="KSOProductBuildVer">
    <vt:lpwstr>2052-12.1.0.16120</vt:lpwstr>
  </property>
</Properties>
</file>