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53" w:line="294" w:lineRule="exact"/>
        <w:rPr>
          <w:rFonts w:ascii="SimSun" w:eastAsia="SimSun" w:hAnsi="SimSun" w:cs="SimSun"/>
          <w:sz w:val="22"/>
          <w:szCs w:val="22"/>
        </w:rPr>
      </w:pPr>
      <w:r>
        <w:rPr>
          <w:rFonts w:ascii="Times New Roman" w:eastAsia="Times New Roman" w:hAnsi="Times New Roman" w:cs="Times New Roman"/>
          <w:spacing w:val="-2"/>
          <w:position w:val="8"/>
          <w:sz w:val="22"/>
          <w:szCs w:val="22"/>
        </w:rPr>
        <w:t>ICS</w:t>
      </w:r>
      <w:r>
        <w:rPr>
          <w:rFonts w:ascii="Times New Roman" w:eastAsia="Times New Roman" w:hAnsi="Times New Roman" w:cs="Times New Roman"/>
          <w:spacing w:val="31"/>
          <w:position w:val="8"/>
          <w:sz w:val="22"/>
          <w:szCs w:val="22"/>
        </w:rPr>
        <w:t xml:space="preserve">  </w:t>
      </w:r>
      <w:r>
        <w:rPr>
          <w:rFonts w:ascii="SimSun" w:eastAsia="SimSun" w:hAnsi="SimSun" w:cs="SimSun"/>
          <w:spacing w:val="-2"/>
          <w:position w:val="8"/>
          <w:sz w:val="22"/>
          <w:szCs w:val="22"/>
        </w:rPr>
        <w:t>91.140.60</w:t>
      </w:r>
    </w:p>
    <w:p>
      <w:pPr>
        <w:spacing w:line="188" w:lineRule="auto"/>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CCS</w:t>
      </w:r>
      <w:r>
        <w:rPr>
          <w:rFonts w:ascii="Times New Roman" w:eastAsia="Times New Roman" w:hAnsi="Times New Roman" w:cs="Times New Roman"/>
          <w:spacing w:val="10"/>
          <w:sz w:val="22"/>
          <w:szCs w:val="22"/>
        </w:rPr>
        <w:t xml:space="preserve"> </w:t>
      </w:r>
      <w:r>
        <w:rPr>
          <w:rFonts w:ascii="Times New Roman" w:eastAsia="Times New Roman" w:hAnsi="Times New Roman" w:cs="Times New Roman"/>
          <w:spacing w:val="-3"/>
          <w:sz w:val="22"/>
          <w:szCs w:val="22"/>
        </w:rPr>
        <w:t>Q81</w:t>
      </w:r>
    </w:p>
    <w:p>
      <w:pPr>
        <w:spacing w:line="14" w:lineRule="auto"/>
        <w:rPr>
          <w:rFonts w:ascii="Arial"/>
          <w:sz w:val="2"/>
        </w:rPr>
      </w:pPr>
      <w:r>
        <w:rPr>
          <w:rFonts w:ascii="Arial" w:eastAsia="Arial" w:hAnsi="Arial" w:cs="Arial"/>
          <w:sz w:val="2"/>
          <w:szCs w:val="2"/>
        </w:rPr>
        <w:br w:type="column"/>
      </w:r>
    </w:p>
    <w:p>
      <w:pPr>
        <w:spacing w:line="263" w:lineRule="auto"/>
        <w:rPr>
          <w:rFonts w:ascii="Arial"/>
          <w:sz w:val="21"/>
        </w:rPr>
      </w:pPr>
    </w:p>
    <w:p>
      <w:pPr>
        <w:spacing w:before="317" w:line="768" w:lineRule="exact"/>
        <w:rPr>
          <w:rFonts w:ascii="Times New Roman" w:eastAsia="Times New Roman" w:hAnsi="Times New Roman" w:cs="Times New Roman"/>
          <w:sz w:val="110"/>
          <w:szCs w:val="110"/>
        </w:rPr>
      </w:pPr>
      <w:r>
        <w:rPr>
          <w:rFonts w:ascii="Times New Roman" w:eastAsia="Times New Roman" w:hAnsi="Times New Roman" w:cs="Times New Roman"/>
          <w:b/>
          <w:bCs/>
          <w:spacing w:val="-4"/>
          <w:position w:val="-13"/>
          <w:sz w:val="110"/>
          <w:szCs w:val="110"/>
        </w:rPr>
        <w:t>DB64</w:t>
      </w:r>
    </w:p>
    <w:p>
      <w:pPr>
        <w:sectPr>
          <w:pgSz w:w="11910" w:h="16840"/>
          <w:pgMar w:top="418" w:right="856" w:bottom="0" w:left="1289" w:header="0" w:footer="0" w:gutter="0"/>
          <w:cols w:num="2" w:space="708" w:equalWidth="0">
            <w:col w:w="6461" w:space="100"/>
            <w:col w:w="3204" w:space="0"/>
          </w:cols>
        </w:sect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149" w:line="221" w:lineRule="auto"/>
        <w:ind w:left="6"/>
        <w:rPr>
          <w:rFonts w:ascii="SimHei" w:eastAsia="SimHei" w:hAnsi="SimHei" w:cs="SimHei"/>
          <w:sz w:val="46"/>
          <w:szCs w:val="46"/>
        </w:rPr>
      </w:pPr>
      <w:r>
        <w:rPr>
          <w:rFonts w:ascii="SimHei" w:eastAsia="SimHei" w:hAnsi="SimHei" w:cs="SimHei"/>
          <w:b/>
          <w:bCs/>
          <w:spacing w:val="-35"/>
          <w:sz w:val="46"/>
          <w:szCs w:val="46"/>
        </w:rPr>
        <w:t>宁</w:t>
      </w:r>
      <w:r>
        <w:rPr>
          <w:rFonts w:ascii="SimHei" w:eastAsia="SimHei" w:hAnsi="SimHei" w:cs="SimHei"/>
          <w:spacing w:val="229"/>
          <w:sz w:val="46"/>
          <w:szCs w:val="46"/>
        </w:rPr>
        <w:t xml:space="preserve"> </w:t>
      </w:r>
      <w:r>
        <w:rPr>
          <w:rFonts w:ascii="SimHei" w:eastAsia="SimHei" w:hAnsi="SimHei" w:cs="SimHei"/>
          <w:b/>
          <w:bCs/>
          <w:spacing w:val="-35"/>
          <w:sz w:val="46"/>
          <w:szCs w:val="46"/>
        </w:rPr>
        <w:t>夏</w:t>
      </w:r>
      <w:r>
        <w:rPr>
          <w:rFonts w:ascii="SimHei" w:eastAsia="SimHei" w:hAnsi="SimHei" w:cs="SimHei"/>
          <w:spacing w:val="23"/>
          <w:sz w:val="46"/>
          <w:szCs w:val="46"/>
        </w:rPr>
        <w:t xml:space="preserve">  </w:t>
      </w:r>
      <w:r>
        <w:rPr>
          <w:rFonts w:ascii="SimHei" w:eastAsia="SimHei" w:hAnsi="SimHei" w:cs="SimHei"/>
          <w:b/>
          <w:bCs/>
          <w:spacing w:val="-35"/>
          <w:sz w:val="46"/>
          <w:szCs w:val="46"/>
        </w:rPr>
        <w:t>回</w:t>
      </w:r>
      <w:r>
        <w:rPr>
          <w:rFonts w:ascii="SimHei" w:eastAsia="SimHei" w:hAnsi="SimHei" w:cs="SimHei"/>
          <w:spacing w:val="10"/>
          <w:sz w:val="46"/>
          <w:szCs w:val="46"/>
        </w:rPr>
        <w:t xml:space="preserve">  </w:t>
      </w:r>
      <w:r>
        <w:rPr>
          <w:rFonts w:ascii="SimHei" w:eastAsia="SimHei" w:hAnsi="SimHei" w:cs="SimHei"/>
          <w:b/>
          <w:bCs/>
          <w:spacing w:val="-35"/>
          <w:sz w:val="46"/>
          <w:szCs w:val="46"/>
        </w:rPr>
        <w:t>族</w:t>
      </w:r>
      <w:r>
        <w:rPr>
          <w:rFonts w:ascii="SimHei" w:eastAsia="SimHei" w:hAnsi="SimHei" w:cs="SimHei"/>
          <w:spacing w:val="12"/>
          <w:sz w:val="46"/>
          <w:szCs w:val="46"/>
        </w:rPr>
        <w:t xml:space="preserve">  </w:t>
      </w:r>
      <w:r>
        <w:rPr>
          <w:rFonts w:ascii="SimHei" w:eastAsia="SimHei" w:hAnsi="SimHei" w:cs="SimHei"/>
          <w:b/>
          <w:bCs/>
          <w:spacing w:val="-35"/>
          <w:sz w:val="46"/>
          <w:szCs w:val="46"/>
        </w:rPr>
        <w:t>自</w:t>
      </w:r>
      <w:r>
        <w:rPr>
          <w:rFonts w:ascii="SimHei" w:eastAsia="SimHei" w:hAnsi="SimHei" w:cs="SimHei"/>
          <w:spacing w:val="13"/>
          <w:sz w:val="46"/>
          <w:szCs w:val="46"/>
        </w:rPr>
        <w:t xml:space="preserve">  </w:t>
      </w:r>
      <w:r>
        <w:rPr>
          <w:rFonts w:ascii="SimHei" w:eastAsia="SimHei" w:hAnsi="SimHei" w:cs="SimHei"/>
          <w:b/>
          <w:bCs/>
          <w:spacing w:val="-35"/>
          <w:sz w:val="46"/>
          <w:szCs w:val="46"/>
        </w:rPr>
        <w:t>治</w:t>
      </w:r>
      <w:r>
        <w:rPr>
          <w:rFonts w:ascii="SimHei" w:eastAsia="SimHei" w:hAnsi="SimHei" w:cs="SimHei"/>
          <w:spacing w:val="22"/>
          <w:sz w:val="46"/>
          <w:szCs w:val="46"/>
        </w:rPr>
        <w:t xml:space="preserve">  </w:t>
      </w:r>
      <w:r>
        <w:rPr>
          <w:rFonts w:ascii="SimHei" w:eastAsia="SimHei" w:hAnsi="SimHei" w:cs="SimHei"/>
          <w:b/>
          <w:bCs/>
          <w:spacing w:val="-35"/>
          <w:sz w:val="46"/>
          <w:szCs w:val="46"/>
        </w:rPr>
        <w:t>区</w:t>
      </w:r>
      <w:r>
        <w:rPr>
          <w:rFonts w:ascii="SimHei" w:eastAsia="SimHei" w:hAnsi="SimHei" w:cs="SimHei"/>
          <w:spacing w:val="2"/>
          <w:sz w:val="46"/>
          <w:szCs w:val="46"/>
        </w:rPr>
        <w:t xml:space="preserve">  </w:t>
      </w:r>
      <w:r>
        <w:rPr>
          <w:rFonts w:ascii="SimHei" w:eastAsia="SimHei" w:hAnsi="SimHei" w:cs="SimHei"/>
          <w:b/>
          <w:bCs/>
          <w:spacing w:val="-35"/>
          <w:sz w:val="46"/>
          <w:szCs w:val="46"/>
        </w:rPr>
        <w:t>地</w:t>
      </w:r>
      <w:r>
        <w:rPr>
          <w:rFonts w:ascii="SimHei" w:eastAsia="SimHei" w:hAnsi="SimHei" w:cs="SimHei"/>
          <w:spacing w:val="5"/>
          <w:sz w:val="46"/>
          <w:szCs w:val="46"/>
        </w:rPr>
        <w:t xml:space="preserve">  </w:t>
      </w:r>
      <w:r>
        <w:rPr>
          <w:rFonts w:ascii="SimHei" w:eastAsia="SimHei" w:hAnsi="SimHei" w:cs="SimHei"/>
          <w:b/>
          <w:bCs/>
          <w:spacing w:val="-35"/>
          <w:sz w:val="46"/>
          <w:szCs w:val="46"/>
        </w:rPr>
        <w:t>方</w:t>
      </w:r>
      <w:r>
        <w:rPr>
          <w:rFonts w:ascii="SimHei" w:eastAsia="SimHei" w:hAnsi="SimHei" w:cs="SimHei"/>
          <w:spacing w:val="228"/>
          <w:sz w:val="46"/>
          <w:szCs w:val="46"/>
        </w:rPr>
        <w:t xml:space="preserve"> </w:t>
      </w:r>
      <w:r>
        <w:rPr>
          <w:rFonts w:ascii="SimHei" w:eastAsia="SimHei" w:hAnsi="SimHei" w:cs="SimHei"/>
          <w:b/>
          <w:bCs/>
          <w:spacing w:val="-35"/>
          <w:sz w:val="46"/>
          <w:szCs w:val="46"/>
        </w:rPr>
        <w:t>标</w:t>
      </w:r>
      <w:r>
        <w:rPr>
          <w:rFonts w:ascii="SimHei" w:eastAsia="SimHei" w:hAnsi="SimHei" w:cs="SimHei"/>
          <w:spacing w:val="9"/>
          <w:sz w:val="46"/>
          <w:szCs w:val="46"/>
        </w:rPr>
        <w:t xml:space="preserve">  </w:t>
      </w:r>
      <w:r>
        <w:rPr>
          <w:rFonts w:ascii="SimHei" w:eastAsia="SimHei" w:hAnsi="SimHei" w:cs="SimHei"/>
          <w:b/>
          <w:bCs/>
          <w:spacing w:val="-35"/>
          <w:sz w:val="46"/>
          <w:szCs w:val="46"/>
        </w:rPr>
        <w:t>准</w:t>
      </w:r>
    </w:p>
    <w:p>
      <w:pPr>
        <w:spacing w:before="56" w:line="198" w:lineRule="auto"/>
        <w:ind w:right="376"/>
        <w:jc w:val="right"/>
        <w:rPr>
          <w:rFonts w:ascii="Arial" w:eastAsia="Arial" w:hAnsi="Arial" w:cs="Arial"/>
          <w:sz w:val="26"/>
          <w:szCs w:val="26"/>
        </w:rPr>
      </w:pPr>
      <w:r>
        <w:rPr>
          <w:rFonts w:ascii="Arial" w:eastAsia="Arial" w:hAnsi="Arial" w:cs="Arial"/>
          <w:b/>
          <w:bCs/>
          <w:spacing w:val="-4"/>
          <w:sz w:val="26"/>
          <w:szCs w:val="26"/>
        </w:rPr>
        <w:t>DB</w:t>
      </w:r>
      <w:r>
        <w:rPr>
          <w:rFonts w:ascii="Arial" w:eastAsia="Arial" w:hAnsi="Arial" w:cs="Arial"/>
          <w:spacing w:val="18"/>
          <w:sz w:val="26"/>
          <w:szCs w:val="26"/>
        </w:rPr>
        <w:t xml:space="preserve"> </w:t>
      </w:r>
      <w:r>
        <w:rPr>
          <w:rFonts w:ascii="Arial" w:eastAsia="Arial" w:hAnsi="Arial" w:cs="Arial"/>
          <w:b/>
          <w:bCs/>
          <w:spacing w:val="-4"/>
          <w:sz w:val="26"/>
          <w:szCs w:val="26"/>
        </w:rPr>
        <w:t>64/T</w:t>
      </w:r>
      <w:r>
        <w:rPr>
          <w:rFonts w:ascii="Arial" w:eastAsia="Arial" w:hAnsi="Arial" w:cs="Arial"/>
          <w:spacing w:val="20"/>
          <w:w w:val="101"/>
          <w:sz w:val="26"/>
          <w:szCs w:val="26"/>
        </w:rPr>
        <w:t xml:space="preserve"> </w:t>
      </w:r>
      <w:r>
        <w:rPr>
          <w:rFonts w:ascii="Arial" w:eastAsia="Arial" w:hAnsi="Arial" w:cs="Arial"/>
          <w:b/>
          <w:bCs/>
          <w:spacing w:val="-4"/>
          <w:sz w:val="26"/>
          <w:szCs w:val="26"/>
        </w:rPr>
        <w:t>1775—2021</w:t>
      </w:r>
    </w:p>
    <w:p>
      <w:pPr>
        <w:spacing w:line="346" w:lineRule="auto"/>
        <w:rPr>
          <w:rFonts w:ascii="Arial"/>
          <w:sz w:val="21"/>
        </w:rPr>
      </w:pPr>
    </w:p>
    <w:p>
      <w:pPr>
        <w:spacing w:line="347" w:lineRule="auto"/>
        <w:rPr>
          <w:rFonts w:ascii="Arial"/>
          <w:sz w:val="21"/>
        </w:rPr>
      </w:pPr>
    </w:p>
    <w:p>
      <w:pPr>
        <w:spacing w:line="20" w:lineRule="exact"/>
        <w:ind w:firstLine="80"/>
        <w:textAlignment w:val="center"/>
      </w:pPr>
      <w:r>
        <w:drawing>
          <wp:inline distT="0" distB="0" distL="0" distR="0">
            <wp:extent cx="6121370" cy="1272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21370" cy="12725"/>
                    </a:xfrm>
                    <a:prstGeom prst="rect">
                      <a:avLst/>
                    </a:prstGeom>
                  </pic:spPr>
                </pic:pic>
              </a:graphicData>
            </a:graphic>
          </wp:inline>
        </w:drawing>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164" w:line="222" w:lineRule="auto"/>
        <w:ind w:left="1887"/>
        <w:rPr>
          <w:rFonts w:ascii="SimHei" w:eastAsia="SimHei" w:hAnsi="SimHei" w:cs="SimHei"/>
          <w:sz w:val="50"/>
          <w:szCs w:val="50"/>
        </w:rPr>
      </w:pPr>
      <w:r>
        <w:rPr>
          <w:rFonts w:ascii="SimHei" w:eastAsia="SimHei" w:hAnsi="SimHei" w:cs="SimHei"/>
          <w:b/>
          <w:bCs/>
          <w:spacing w:val="5"/>
          <w:sz w:val="50"/>
          <w:szCs w:val="50"/>
        </w:rPr>
        <w:t>民用建筑二次供水技术规程</w:t>
      </w:r>
    </w:p>
    <w:p>
      <w:pPr>
        <w:spacing w:line="360" w:lineRule="auto"/>
        <w:rPr>
          <w:rFonts w:ascii="Arial"/>
          <w:sz w:val="21"/>
        </w:rPr>
      </w:pPr>
    </w:p>
    <w:p>
      <w:pPr>
        <w:spacing w:before="84" w:line="189" w:lineRule="auto"/>
        <w:ind w:left="1029"/>
        <w:rPr>
          <w:rFonts w:ascii="Times New Roman" w:eastAsia="Times New Roman" w:hAnsi="Times New Roman" w:cs="Times New Roman"/>
          <w:sz w:val="29"/>
          <w:szCs w:val="29"/>
        </w:rPr>
      </w:pPr>
      <w:r>
        <w:rPr>
          <w:rFonts w:ascii="Times New Roman" w:eastAsia="Times New Roman" w:hAnsi="Times New Roman" w:cs="Times New Roman"/>
          <w:b/>
          <w:bCs/>
          <w:spacing w:val="-12"/>
          <w:sz w:val="29"/>
          <w:szCs w:val="29"/>
        </w:rPr>
        <w:t>Technical</w:t>
      </w:r>
      <w:r>
        <w:rPr>
          <w:rFonts w:ascii="Times New Roman" w:eastAsia="Times New Roman" w:hAnsi="Times New Roman" w:cs="Times New Roman"/>
          <w:spacing w:val="4"/>
          <w:sz w:val="29"/>
          <w:szCs w:val="29"/>
        </w:rPr>
        <w:t xml:space="preserve"> </w:t>
      </w:r>
      <w:r>
        <w:rPr>
          <w:rFonts w:ascii="Times New Roman" w:eastAsia="Times New Roman" w:hAnsi="Times New Roman" w:cs="Times New Roman"/>
          <w:b/>
          <w:bCs/>
          <w:spacing w:val="-12"/>
          <w:sz w:val="29"/>
          <w:szCs w:val="29"/>
        </w:rPr>
        <w:t>specification</w:t>
      </w:r>
      <w:r>
        <w:rPr>
          <w:rFonts w:ascii="Times New Roman" w:eastAsia="Times New Roman" w:hAnsi="Times New Roman" w:cs="Times New Roman"/>
          <w:spacing w:val="2"/>
          <w:sz w:val="29"/>
          <w:szCs w:val="29"/>
        </w:rPr>
        <w:t xml:space="preserve"> </w:t>
      </w:r>
      <w:r>
        <w:rPr>
          <w:rFonts w:ascii="Times New Roman" w:eastAsia="Times New Roman" w:hAnsi="Times New Roman" w:cs="Times New Roman"/>
          <w:b/>
          <w:bCs/>
          <w:spacing w:val="-12"/>
          <w:sz w:val="29"/>
          <w:szCs w:val="29"/>
        </w:rPr>
        <w:t>for</w:t>
      </w:r>
      <w:r>
        <w:rPr>
          <w:rFonts w:ascii="Times New Roman" w:eastAsia="Times New Roman" w:hAnsi="Times New Roman" w:cs="Times New Roman"/>
          <w:spacing w:val="4"/>
          <w:sz w:val="29"/>
          <w:szCs w:val="29"/>
        </w:rPr>
        <w:t xml:space="preserve"> </w:t>
      </w:r>
      <w:r>
        <w:rPr>
          <w:rFonts w:ascii="Times New Roman" w:eastAsia="Times New Roman" w:hAnsi="Times New Roman" w:cs="Times New Roman"/>
          <w:b/>
          <w:bCs/>
          <w:spacing w:val="-12"/>
          <w:sz w:val="29"/>
          <w:szCs w:val="29"/>
        </w:rPr>
        <w:t>sec</w:t>
      </w:r>
      <w:r>
        <w:rPr>
          <w:rFonts w:ascii="Times New Roman" w:eastAsia="Times New Roman" w:hAnsi="Times New Roman" w:cs="Times New Roman"/>
          <w:b/>
          <w:bCs/>
          <w:spacing w:val="-13"/>
          <w:sz w:val="29"/>
          <w:szCs w:val="29"/>
        </w:rPr>
        <w:t>ondary</w:t>
      </w:r>
      <w:r>
        <w:rPr>
          <w:rFonts w:ascii="Times New Roman" w:eastAsia="Times New Roman" w:hAnsi="Times New Roman" w:cs="Times New Roman"/>
          <w:spacing w:val="-5"/>
          <w:sz w:val="29"/>
          <w:szCs w:val="29"/>
        </w:rPr>
        <w:t xml:space="preserve"> </w:t>
      </w:r>
      <w:r>
        <w:rPr>
          <w:rFonts w:ascii="Times New Roman" w:eastAsia="Times New Roman" w:hAnsi="Times New Roman" w:cs="Times New Roman"/>
          <w:b/>
          <w:bCs/>
          <w:spacing w:val="-13"/>
          <w:sz w:val="29"/>
          <w:szCs w:val="29"/>
        </w:rPr>
        <w:t>water</w:t>
      </w:r>
      <w:r>
        <w:rPr>
          <w:rFonts w:ascii="Times New Roman" w:eastAsia="Times New Roman" w:hAnsi="Times New Roman" w:cs="Times New Roman"/>
          <w:spacing w:val="4"/>
          <w:sz w:val="29"/>
          <w:szCs w:val="29"/>
        </w:rPr>
        <w:t xml:space="preserve"> </w:t>
      </w:r>
      <w:r>
        <w:rPr>
          <w:rFonts w:ascii="Times New Roman" w:eastAsia="Times New Roman" w:hAnsi="Times New Roman" w:cs="Times New Roman"/>
          <w:b/>
          <w:bCs/>
          <w:spacing w:val="-13"/>
          <w:sz w:val="29"/>
          <w:szCs w:val="29"/>
        </w:rPr>
        <w:t>supply</w:t>
      </w:r>
      <w:r>
        <w:rPr>
          <w:rFonts w:ascii="Times New Roman" w:eastAsia="Times New Roman" w:hAnsi="Times New Roman" w:cs="Times New Roman"/>
          <w:spacing w:val="2"/>
          <w:sz w:val="29"/>
          <w:szCs w:val="29"/>
        </w:rPr>
        <w:t xml:space="preserve"> </w:t>
      </w:r>
      <w:r>
        <w:rPr>
          <w:rFonts w:ascii="Times New Roman" w:eastAsia="Times New Roman" w:hAnsi="Times New Roman" w:cs="Times New Roman"/>
          <w:b/>
          <w:bCs/>
          <w:spacing w:val="-13"/>
          <w:sz w:val="29"/>
          <w:szCs w:val="29"/>
        </w:rPr>
        <w:t>for</w:t>
      </w:r>
      <w:r>
        <w:rPr>
          <w:rFonts w:ascii="Times New Roman" w:eastAsia="Times New Roman" w:hAnsi="Times New Roman" w:cs="Times New Roman"/>
          <w:spacing w:val="4"/>
          <w:sz w:val="29"/>
          <w:szCs w:val="29"/>
        </w:rPr>
        <w:t xml:space="preserve"> </w:t>
      </w:r>
      <w:r>
        <w:rPr>
          <w:rFonts w:ascii="Times New Roman" w:eastAsia="Times New Roman" w:hAnsi="Times New Roman" w:cs="Times New Roman"/>
          <w:b/>
          <w:bCs/>
          <w:spacing w:val="-13"/>
          <w:sz w:val="29"/>
          <w:szCs w:val="29"/>
        </w:rPr>
        <w:t>civil</w:t>
      </w:r>
      <w:r>
        <w:rPr>
          <w:rFonts w:ascii="Times New Roman" w:eastAsia="Times New Roman" w:hAnsi="Times New Roman" w:cs="Times New Roman"/>
          <w:spacing w:val="-1"/>
          <w:sz w:val="29"/>
          <w:szCs w:val="29"/>
        </w:rPr>
        <w:t xml:space="preserve"> </w:t>
      </w:r>
      <w:r>
        <w:rPr>
          <w:rFonts w:ascii="Times New Roman" w:eastAsia="Times New Roman" w:hAnsi="Times New Roman" w:cs="Times New Roman"/>
          <w:b/>
          <w:bCs/>
          <w:spacing w:val="-13"/>
          <w:sz w:val="29"/>
          <w:szCs w:val="29"/>
        </w:rPr>
        <w:t>buildings</w:t>
      </w:r>
    </w:p>
    <w:p/>
    <w:p/>
    <w:p/>
    <w:p/>
    <w:p/>
    <w:p/>
    <w:p/>
    <w:p/>
    <w:p/>
    <w:p/>
    <w:p/>
    <w:p/>
    <w:p/>
    <w:p/>
    <w:p>
      <w:pPr>
        <w:sectPr>
          <w:type w:val="continuous"/>
          <w:pgSz w:w="11910" w:h="16840"/>
          <w:pgMar w:top="418" w:right="856" w:bottom="0" w:left="1289" w:header="0" w:footer="0" w:gutter="0"/>
          <w:pgNumType w:start="2"/>
          <w:cols w:num="1" w:space="708" w:equalWidth="0">
            <w:col w:w="9764" w:space="0"/>
          </w:cols>
        </w:sectPr>
      </w:pPr>
    </w:p>
    <w:p/>
    <w:p/>
    <w:p/>
    <w:p/>
    <w:p/>
    <w:p/>
    <w:p/>
    <w:p/>
    <w:p/>
    <w:p/>
    <w:p/>
    <w:p>
      <w:pPr>
        <w:spacing w:line="53" w:lineRule="exact"/>
      </w:pPr>
    </w:p>
    <w:p>
      <w:pPr>
        <w:sectPr>
          <w:type w:val="nextPage"/>
          <w:pgSz w:w="11910" w:h="16840"/>
          <w:pgMar w:top="418" w:right="856" w:bottom="0" w:left="1289" w:header="0" w:footer="0" w:gutter="0"/>
          <w:pgNumType w:start="3"/>
          <w:cols w:num="1" w:space="708" w:equalWidth="0">
            <w:col w:w="9764" w:space="0"/>
          </w:cols>
          <w:titlePg w:val="0"/>
        </w:sectPr>
      </w:pPr>
    </w:p>
    <w:p>
      <w:pPr>
        <w:spacing w:before="74" w:line="187" w:lineRule="auto"/>
        <w:ind w:left="124"/>
        <w:rPr>
          <w:rFonts w:ascii="SimHei" w:eastAsia="SimHei" w:hAnsi="SimHei" w:cs="SimHei"/>
          <w:sz w:val="29"/>
          <w:szCs w:val="29"/>
        </w:rPr>
      </w:pPr>
      <w:r>
        <w:rPr>
          <w:rFonts w:ascii="SimHei" w:eastAsia="SimHei" w:hAnsi="SimHei" w:cs="SimHei"/>
          <w:b/>
          <w:bCs/>
          <w:spacing w:val="21"/>
          <w:sz w:val="29"/>
          <w:szCs w:val="29"/>
        </w:rPr>
        <w:t>2021-08-13发布</w:t>
      </w:r>
    </w:p>
    <w:p>
      <w:pPr>
        <w:spacing w:line="14" w:lineRule="auto"/>
        <w:rPr>
          <w:rFonts w:ascii="Arial"/>
          <w:sz w:val="2"/>
        </w:rPr>
      </w:pPr>
      <w:r>
        <w:rPr>
          <w:rFonts w:ascii="Arial" w:eastAsia="Arial" w:hAnsi="Arial" w:cs="Arial"/>
          <w:sz w:val="2"/>
          <w:szCs w:val="2"/>
        </w:rPr>
        <w:br w:type="column"/>
      </w:r>
    </w:p>
    <w:p>
      <w:pPr>
        <w:spacing w:before="57" w:line="197" w:lineRule="auto"/>
        <w:rPr>
          <w:rFonts w:ascii="SimHei" w:eastAsia="SimHei" w:hAnsi="SimHei" w:cs="SimHei"/>
          <w:sz w:val="29"/>
          <w:szCs w:val="29"/>
        </w:rPr>
      </w:pPr>
      <w:r>
        <w:rPr>
          <w:rFonts w:ascii="SimHei" w:eastAsia="SimHei" w:hAnsi="SimHei" w:cs="SimHei"/>
          <w:spacing w:val="24"/>
          <w:sz w:val="29"/>
          <w:szCs w:val="29"/>
        </w:rPr>
        <w:t>2021-11-13实施</w:t>
      </w:r>
    </w:p>
    <w:p>
      <w:pPr>
        <w:sectPr>
          <w:type w:val="continuous"/>
          <w:pgSz w:w="11910" w:h="16840"/>
          <w:pgMar w:top="418" w:right="856" w:bottom="0" w:left="1289" w:header="0" w:footer="0" w:gutter="0"/>
          <w:pgNumType w:start="4"/>
          <w:cols w:num="2" w:space="708" w:equalWidth="0">
            <w:col w:w="7341" w:space="100"/>
            <w:col w:w="2324" w:space="0"/>
          </w:cols>
        </w:sectPr>
      </w:pPr>
    </w:p>
    <w:p>
      <w:pPr>
        <w:spacing w:before="50" w:line="20" w:lineRule="exact"/>
        <w:ind w:firstLine="100"/>
        <w:textAlignment w:val="center"/>
      </w:pPr>
      <w:r>
        <w:drawing>
          <wp:inline distT="0" distB="0" distL="0" distR="0">
            <wp:extent cx="6127722" cy="1272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27722" cy="12725"/>
                    </a:xfrm>
                    <a:prstGeom prst="rect">
                      <a:avLst/>
                    </a:prstGeom>
                  </pic:spPr>
                </pic:pic>
              </a:graphicData>
            </a:graphic>
          </wp:inline>
        </w:drawing>
      </w:r>
    </w:p>
    <w:p>
      <w:pPr>
        <w:spacing w:line="358" w:lineRule="auto"/>
        <w:rPr>
          <w:rFonts w:ascii="Arial"/>
          <w:sz w:val="21"/>
        </w:rPr>
      </w:pPr>
    </w:p>
    <w:p>
      <w:pPr>
        <w:spacing w:line="359" w:lineRule="auto"/>
        <w:rPr>
          <w:rFonts w:ascii="Arial"/>
          <w:sz w:val="21"/>
        </w:rPr>
      </w:pPr>
    </w:p>
    <w:p>
      <w:pPr>
        <w:spacing w:before="95" w:line="187" w:lineRule="auto"/>
        <w:ind w:left="2214"/>
        <w:rPr>
          <w:rFonts w:ascii="SimHei" w:eastAsia="SimHei" w:hAnsi="SimHei" w:cs="SimHei"/>
          <w:sz w:val="29"/>
          <w:szCs w:val="29"/>
        </w:rPr>
      </w:pPr>
      <w:r>
        <w:rPr>
          <w:rFonts w:ascii="SimHei" w:eastAsia="SimHei" w:hAnsi="SimHei" w:cs="SimHei"/>
          <w:b/>
          <w:bCs/>
          <w:spacing w:val="-15"/>
          <w:sz w:val="29"/>
          <w:szCs w:val="29"/>
        </w:rPr>
        <w:t>宁夏回族自治区市场监督管理厅</w:t>
      </w:r>
      <w:r>
        <w:rPr>
          <w:rFonts w:ascii="SimHei" w:eastAsia="SimHei" w:hAnsi="SimHei" w:cs="SimHei"/>
          <w:spacing w:val="40"/>
          <w:sz w:val="29"/>
          <w:szCs w:val="29"/>
        </w:rPr>
        <w:t xml:space="preserve">   </w:t>
      </w:r>
      <w:r>
        <w:rPr>
          <w:rFonts w:ascii="SimHei" w:eastAsia="SimHei" w:hAnsi="SimHei" w:cs="SimHei"/>
          <w:b/>
          <w:bCs/>
          <w:spacing w:val="-15"/>
          <w:sz w:val="29"/>
          <w:szCs w:val="29"/>
        </w:rPr>
        <w:t>发</w:t>
      </w:r>
      <w:r>
        <w:rPr>
          <w:rFonts w:ascii="SimHei" w:eastAsia="SimHei" w:hAnsi="SimHei" w:cs="SimHei"/>
          <w:spacing w:val="38"/>
          <w:sz w:val="29"/>
          <w:szCs w:val="29"/>
        </w:rPr>
        <w:t xml:space="preserve"> </w:t>
      </w:r>
      <w:r>
        <w:rPr>
          <w:rFonts w:ascii="SimHei" w:eastAsia="SimHei" w:hAnsi="SimHei" w:cs="SimHei"/>
          <w:b/>
          <w:bCs/>
          <w:spacing w:val="-15"/>
          <w:sz w:val="29"/>
          <w:szCs w:val="29"/>
        </w:rPr>
        <w:t>布</w:t>
      </w:r>
    </w:p>
    <w:p>
      <w:pPr>
        <w:sectPr>
          <w:type w:val="continuous"/>
          <w:pgSz w:w="11910" w:h="16840"/>
          <w:pgMar w:top="418" w:right="856" w:bottom="0" w:left="1289" w:header="0" w:footer="0" w:gutter="0"/>
          <w:pgNumType w:start="5"/>
          <w:cols w:num="1" w:space="708" w:equalWidth="0">
            <w:col w:w="9764" w:space="0"/>
          </w:cols>
        </w:sectPr>
      </w:pPr>
    </w:p>
    <w:p>
      <w:pPr>
        <w:spacing w:before="42" w:line="224" w:lineRule="auto"/>
        <w:ind w:right="53"/>
        <w:jc w:val="right"/>
        <w:rPr>
          <w:rFonts w:ascii="SimSun" w:eastAsia="SimSun" w:hAnsi="SimSun" w:cs="SimSun"/>
          <w:sz w:val="21"/>
          <w:szCs w:val="21"/>
        </w:rPr>
      </w:pPr>
      <w:bookmarkStart w:id="0" w:name="_bookmark1"/>
      <w:bookmarkEnd w:id="0"/>
      <w:r>
        <w:rPr>
          <w:rFonts w:ascii="SimSun" w:eastAsia="SimSun" w:hAnsi="SimSun" w:cs="SimSun"/>
          <w:b/>
          <w:bCs/>
          <w:spacing w:val="-5"/>
          <w:sz w:val="21"/>
          <w:szCs w:val="21"/>
        </w:rPr>
        <w:t>DB64/T</w:t>
      </w:r>
      <w:r>
        <w:rPr>
          <w:rFonts w:ascii="SimSun" w:eastAsia="SimSun" w:hAnsi="SimSun" w:cs="SimSun"/>
          <w:spacing w:val="36"/>
          <w:sz w:val="21"/>
          <w:szCs w:val="21"/>
        </w:rPr>
        <w:t xml:space="preserve"> </w:t>
      </w:r>
      <w:r>
        <w:rPr>
          <w:rFonts w:ascii="SimSun" w:eastAsia="SimSun" w:hAnsi="SimSun" w:cs="SimSun"/>
          <w:b/>
          <w:bCs/>
          <w:spacing w:val="-5"/>
          <w:sz w:val="21"/>
          <w:szCs w:val="21"/>
        </w:rPr>
        <w:t>1775—2021</w:t>
      </w:r>
    </w:p>
    <w:p>
      <w:pPr>
        <w:spacing w:line="244" w:lineRule="auto"/>
        <w:rPr>
          <w:rFonts w:ascii="Arial"/>
          <w:sz w:val="21"/>
        </w:rPr>
      </w:pPr>
    </w:p>
    <w:p>
      <w:pPr>
        <w:spacing w:before="100" w:line="222" w:lineRule="auto"/>
        <w:ind w:left="4080"/>
        <w:rPr>
          <w:rFonts w:ascii="SimHei" w:eastAsia="SimHei" w:hAnsi="SimHei" w:cs="SimHei"/>
          <w:sz w:val="31"/>
          <w:szCs w:val="31"/>
        </w:rPr>
      </w:pPr>
      <w:r>
        <w:rPr>
          <w:rFonts w:ascii="SimHei" w:eastAsia="SimHei" w:hAnsi="SimHei" w:cs="SimHei"/>
          <w:spacing w:val="-26"/>
          <w:sz w:val="31"/>
          <w:szCs w:val="31"/>
        </w:rPr>
        <w:t>目</w:t>
      </w:r>
      <w:r>
        <w:rPr>
          <w:rFonts w:ascii="SimHei" w:eastAsia="SimHei" w:hAnsi="SimHei" w:cs="SimHei"/>
          <w:spacing w:val="18"/>
          <w:sz w:val="31"/>
          <w:szCs w:val="31"/>
        </w:rPr>
        <w:t xml:space="preserve">    </w:t>
      </w:r>
      <w:r>
        <w:rPr>
          <w:rFonts w:ascii="SimHei" w:eastAsia="SimHei" w:hAnsi="SimHei" w:cs="SimHei"/>
          <w:spacing w:val="-26"/>
          <w:sz w:val="31"/>
          <w:szCs w:val="31"/>
        </w:rPr>
        <w:t>次</w:t>
      </w:r>
    </w:p>
    <w:p>
      <w:pPr>
        <w:spacing w:line="315" w:lineRule="auto"/>
        <w:rPr>
          <w:rFonts w:ascii="Arial"/>
          <w:sz w:val="21"/>
        </w:rPr>
      </w:pPr>
    </w:p>
    <w:p>
      <w:pPr>
        <w:spacing w:line="316" w:lineRule="auto"/>
        <w:rPr>
          <w:rFonts w:ascii="Arial"/>
          <w:sz w:val="21"/>
        </w:rPr>
      </w:pPr>
    </w:p>
    <w:sdt>
      <w:sdtPr>
        <w:rPr>
          <w:rFonts w:ascii="SimSun" w:eastAsia="SimSun" w:hAnsi="SimSun" w:cs="SimSun"/>
          <w:sz w:val="21"/>
          <w:szCs w:val="21"/>
        </w:rPr>
        <w:id w:val="339418843"/>
        <w:docPartObj>
          <w:docPartGallery w:val="Table of Contents"/>
          <w:docPartUnique/>
        </w:docPartObj>
      </w:sdtPr>
      <w:sdtEndPr>
        <w:rPr>
          <w:rFonts w:ascii="SimSun" w:eastAsia="SimSun" w:hAnsi="SimSun" w:cs="SimSun"/>
          <w:sz w:val="21"/>
          <w:szCs w:val="21"/>
        </w:rPr>
      </w:sdtEndPr>
      <w:sdtContent>
        <w:p>
          <w:pPr>
            <w:tabs>
              <w:tab w:val="right" w:leader="dot" w:pos="9340"/>
            </w:tabs>
            <w:spacing w:before="69" w:line="221" w:lineRule="auto"/>
            <w:rPr>
              <w:rFonts w:ascii="SimSun" w:eastAsia="SimSun" w:hAnsi="SimSun" w:cs="SimSun"/>
              <w:sz w:val="21"/>
              <w:szCs w:val="21"/>
            </w:rPr>
          </w:pPr>
          <w:r>
            <w:rPr>
              <w:rFonts w:ascii="SimSun" w:eastAsia="SimSun" w:hAnsi="SimSun" w:cs="SimSun"/>
              <w:spacing w:val="7"/>
              <w:sz w:val="21"/>
              <w:szCs w:val="21"/>
            </w:rPr>
            <w:t>前言</w:t>
          </w:r>
          <w:r>
            <w:rPr>
              <w:rFonts w:ascii="SimSun" w:eastAsia="SimSun" w:hAnsi="SimSun" w:cs="SimSun"/>
              <w:spacing w:val="-61"/>
              <w:sz w:val="21"/>
              <w:szCs w:val="21"/>
            </w:rPr>
            <w:t xml:space="preserve"> </w:t>
          </w:r>
          <w:r>
            <w:rPr>
              <w:rFonts w:ascii="SimSun" w:eastAsia="SimSun" w:hAnsi="SimSun" w:cs="SimSun"/>
              <w:sz w:val="21"/>
              <w:szCs w:val="21"/>
            </w:rPr>
            <w:tab/>
          </w:r>
          <w:r>
            <w:rPr>
              <w:rFonts w:ascii="SimSun" w:eastAsia="SimSun" w:hAnsi="SimSun" w:cs="SimSun"/>
              <w:spacing w:val="-66"/>
              <w:sz w:val="21"/>
              <w:szCs w:val="21"/>
            </w:rPr>
            <w:t xml:space="preserve"> </w:t>
          </w:r>
          <w:r>
            <w:rPr>
              <w:rFonts w:ascii="SimSun" w:eastAsia="SimSun" w:hAnsi="SimSun" w:cs="SimSun"/>
              <w:spacing w:val="-5"/>
              <w:sz w:val="21"/>
              <w:szCs w:val="21"/>
            </w:rPr>
            <w:t>II</w:t>
          </w:r>
        </w:p>
        <w:p>
          <w:pPr>
            <w:tabs>
              <w:tab w:val="right" w:leader="dot" w:pos="9340"/>
            </w:tabs>
            <w:spacing w:before="138" w:line="220" w:lineRule="auto"/>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9"/>
              <w:sz w:val="21"/>
              <w:szCs w:val="21"/>
            </w:rPr>
            <w:t xml:space="preserve">  </w:t>
          </w:r>
          <w:r>
            <w:rPr>
              <w:rFonts w:ascii="SimSun" w:eastAsia="SimSun" w:hAnsi="SimSun" w:cs="SimSun"/>
              <w:spacing w:val="-2"/>
              <w:sz w:val="21"/>
              <w:szCs w:val="21"/>
            </w:rPr>
            <w:t>范围</w:t>
          </w:r>
          <w:r>
            <w:rPr>
              <w:rFonts w:ascii="SimSun" w:eastAsia="SimSun" w:hAnsi="SimSun" w:cs="SimSun"/>
              <w:spacing w:val="-64"/>
              <w:sz w:val="21"/>
              <w:szCs w:val="21"/>
            </w:rPr>
            <w:t xml:space="preserve"> </w:t>
          </w:r>
          <w:r>
            <w:rPr>
              <w:rFonts w:ascii="SimSun" w:eastAsia="SimSun" w:hAnsi="SimSun" w:cs="SimSun"/>
              <w:sz w:val="21"/>
              <w:szCs w:val="21"/>
            </w:rPr>
            <w:tab/>
          </w:r>
          <w:hyperlink w:anchor="_bookmark2" w:history="1">
            <w:r>
              <w:rPr>
                <w:rFonts w:ascii="SimSun" w:eastAsia="SimSun" w:hAnsi="SimSun" w:cs="SimSun"/>
                <w:spacing w:val="15"/>
                <w:sz w:val="21"/>
                <w:szCs w:val="21"/>
              </w:rPr>
              <w:t>1</w:t>
            </w:r>
          </w:hyperlink>
        </w:p>
        <w:p>
          <w:pPr>
            <w:tabs>
              <w:tab w:val="right" w:leader="dot" w:pos="9340"/>
            </w:tabs>
            <w:spacing w:before="159" w:line="219" w:lineRule="auto"/>
            <w:rPr>
              <w:rFonts w:ascii="SimSun" w:eastAsia="SimSun" w:hAnsi="SimSun" w:cs="SimSun"/>
              <w:sz w:val="21"/>
              <w:szCs w:val="21"/>
            </w:rPr>
          </w:pPr>
          <w:r>
            <w:rPr>
              <w:rFonts w:ascii="SimSun" w:eastAsia="SimSun" w:hAnsi="SimSun" w:cs="SimSun"/>
              <w:spacing w:val="12"/>
              <w:sz w:val="21"/>
              <w:szCs w:val="21"/>
            </w:rPr>
            <w:t>2</w:t>
          </w:r>
          <w:r>
            <w:rPr>
              <w:rFonts w:ascii="SimSun" w:eastAsia="SimSun" w:hAnsi="SimSun" w:cs="SimSun"/>
              <w:spacing w:val="51"/>
              <w:sz w:val="21"/>
              <w:szCs w:val="21"/>
            </w:rPr>
            <w:t xml:space="preserve"> </w:t>
          </w:r>
          <w:r>
            <w:rPr>
              <w:rFonts w:ascii="SimSun" w:eastAsia="SimSun" w:hAnsi="SimSun" w:cs="SimSun"/>
              <w:spacing w:val="12"/>
              <w:sz w:val="21"/>
              <w:szCs w:val="21"/>
            </w:rPr>
            <w:t>规范性引用文件</w:t>
          </w:r>
          <w:r>
            <w:rPr>
              <w:rFonts w:ascii="SimSun" w:eastAsia="SimSun" w:hAnsi="SimSun" w:cs="SimSun"/>
              <w:spacing w:val="-44"/>
              <w:sz w:val="21"/>
              <w:szCs w:val="21"/>
            </w:rPr>
            <w:t xml:space="preserve"> </w:t>
          </w:r>
          <w:r>
            <w:rPr>
              <w:rFonts w:ascii="SimSun" w:eastAsia="SimSun" w:hAnsi="SimSun" w:cs="SimSun"/>
              <w:sz w:val="21"/>
              <w:szCs w:val="21"/>
            </w:rPr>
            <w:tab/>
          </w:r>
          <w:hyperlink w:anchor="_bookmark3" w:history="1">
            <w:r>
              <w:rPr>
                <w:rFonts w:ascii="SimSun" w:eastAsia="SimSun" w:hAnsi="SimSun" w:cs="SimSun"/>
                <w:spacing w:val="18"/>
                <w:sz w:val="21"/>
                <w:szCs w:val="21"/>
              </w:rPr>
              <w:t>1</w:t>
            </w:r>
          </w:hyperlink>
        </w:p>
        <w:p>
          <w:pPr>
            <w:tabs>
              <w:tab w:val="right" w:leader="dot" w:pos="9354"/>
            </w:tabs>
            <w:spacing w:before="150" w:line="219" w:lineRule="auto"/>
            <w:rPr>
              <w:rFonts w:ascii="SimSun" w:eastAsia="SimSun" w:hAnsi="SimSun" w:cs="SimSun"/>
              <w:sz w:val="21"/>
              <w:szCs w:val="21"/>
            </w:rPr>
          </w:pPr>
          <w:r>
            <w:rPr>
              <w:rFonts w:ascii="SimSun" w:eastAsia="SimSun" w:hAnsi="SimSun" w:cs="SimSun"/>
              <w:spacing w:val="15"/>
              <w:sz w:val="21"/>
              <w:szCs w:val="21"/>
            </w:rPr>
            <w:t>3</w:t>
          </w:r>
          <w:r>
            <w:rPr>
              <w:rFonts w:ascii="SimSun" w:eastAsia="SimSun" w:hAnsi="SimSun" w:cs="SimSun"/>
              <w:spacing w:val="59"/>
              <w:sz w:val="21"/>
              <w:szCs w:val="21"/>
            </w:rPr>
            <w:t xml:space="preserve"> </w:t>
          </w:r>
          <w:r>
            <w:rPr>
              <w:rFonts w:ascii="SimSun" w:eastAsia="SimSun" w:hAnsi="SimSun" w:cs="SimSun"/>
              <w:spacing w:val="15"/>
              <w:sz w:val="21"/>
              <w:szCs w:val="21"/>
            </w:rPr>
            <w:t>术语和定义</w:t>
          </w:r>
          <w:r>
            <w:rPr>
              <w:rFonts w:ascii="SimSun" w:eastAsia="SimSun" w:hAnsi="SimSun" w:cs="SimSun"/>
              <w:spacing w:val="-56"/>
              <w:sz w:val="21"/>
              <w:szCs w:val="21"/>
            </w:rPr>
            <w:t xml:space="preserve"> </w:t>
          </w:r>
          <w:r>
            <w:rPr>
              <w:rFonts w:ascii="SimSun" w:eastAsia="SimSun" w:hAnsi="SimSun" w:cs="SimSun"/>
              <w:sz w:val="21"/>
              <w:szCs w:val="21"/>
            </w:rPr>
            <w:tab/>
          </w:r>
          <w:r>
            <w:rPr>
              <w:rFonts w:ascii="SimSun" w:eastAsia="SimSun" w:hAnsi="SimSun" w:cs="SimSun"/>
              <w:spacing w:val="-53"/>
              <w:sz w:val="21"/>
              <w:szCs w:val="21"/>
            </w:rPr>
            <w:t xml:space="preserve"> </w:t>
          </w:r>
          <w:hyperlink w:anchor="_bookmark1" w:history="1">
            <w:r>
              <w:rPr>
                <w:rFonts w:ascii="SimSun" w:eastAsia="SimSun" w:hAnsi="SimSun" w:cs="SimSun"/>
                <w:spacing w:val="-11"/>
                <w:sz w:val="21"/>
                <w:szCs w:val="21"/>
              </w:rPr>
              <w:t>2</w:t>
            </w:r>
          </w:hyperlink>
        </w:p>
        <w:p>
          <w:pPr>
            <w:tabs>
              <w:tab w:val="right" w:leader="dot" w:pos="9352"/>
            </w:tabs>
            <w:spacing w:before="152" w:line="220" w:lineRule="auto"/>
            <w:rPr>
              <w:rFonts w:ascii="SimSun" w:eastAsia="SimSun" w:hAnsi="SimSun" w:cs="SimSun"/>
              <w:sz w:val="21"/>
              <w:szCs w:val="21"/>
            </w:rPr>
          </w:pPr>
          <w:r>
            <w:rPr>
              <w:rFonts w:ascii="SimSun" w:eastAsia="SimSun" w:hAnsi="SimSun" w:cs="SimSun"/>
              <w:spacing w:val="16"/>
              <w:sz w:val="21"/>
              <w:szCs w:val="21"/>
            </w:rPr>
            <w:t>4</w:t>
          </w:r>
          <w:r>
            <w:rPr>
              <w:rFonts w:ascii="SimSun" w:eastAsia="SimSun" w:hAnsi="SimSun" w:cs="SimSun"/>
              <w:spacing w:val="58"/>
              <w:sz w:val="21"/>
              <w:szCs w:val="21"/>
            </w:rPr>
            <w:t xml:space="preserve"> </w:t>
          </w:r>
          <w:r>
            <w:rPr>
              <w:rFonts w:ascii="SimSun" w:eastAsia="SimSun" w:hAnsi="SimSun" w:cs="SimSun"/>
              <w:spacing w:val="16"/>
              <w:sz w:val="21"/>
              <w:szCs w:val="21"/>
            </w:rPr>
            <w:t>工程设计</w:t>
          </w:r>
          <w:r>
            <w:rPr>
              <w:rFonts w:ascii="SimSun" w:eastAsia="SimSun" w:hAnsi="SimSun" w:cs="SimSun"/>
              <w:spacing w:val="-55"/>
              <w:sz w:val="21"/>
              <w:szCs w:val="21"/>
            </w:rPr>
            <w:t xml:space="preserve"> </w:t>
          </w:r>
          <w:r>
            <w:rPr>
              <w:rFonts w:ascii="SimSun" w:eastAsia="SimSun" w:hAnsi="SimSun" w:cs="SimSun"/>
              <w:sz w:val="21"/>
              <w:szCs w:val="21"/>
            </w:rPr>
            <w:tab/>
          </w:r>
          <w:r>
            <w:rPr>
              <w:rFonts w:ascii="SimSun" w:eastAsia="SimSun" w:hAnsi="SimSun" w:cs="SimSun"/>
              <w:spacing w:val="-43"/>
              <w:sz w:val="21"/>
              <w:szCs w:val="21"/>
            </w:rPr>
            <w:t xml:space="preserve"> </w:t>
          </w:r>
          <w:hyperlink w:anchor="_bookmark4" w:history="1">
            <w:r>
              <w:rPr>
                <w:rFonts w:ascii="SimSun" w:eastAsia="SimSun" w:hAnsi="SimSun" w:cs="SimSun"/>
                <w:spacing w:val="-13"/>
                <w:sz w:val="21"/>
                <w:szCs w:val="21"/>
              </w:rPr>
              <w:t>3</w:t>
            </w:r>
          </w:hyperlink>
        </w:p>
        <w:p>
          <w:pPr>
            <w:tabs>
              <w:tab w:val="right" w:leader="dot" w:pos="9352"/>
            </w:tabs>
            <w:spacing w:before="69" w:line="220" w:lineRule="auto"/>
            <w:ind w:left="219"/>
            <w:rPr>
              <w:rFonts w:ascii="SimSun" w:eastAsia="SimSun" w:hAnsi="SimSun" w:cs="SimSun"/>
              <w:sz w:val="21"/>
              <w:szCs w:val="21"/>
            </w:rPr>
          </w:pPr>
          <w:r>
            <w:rPr>
              <w:rFonts w:ascii="SimSun" w:eastAsia="SimSun" w:hAnsi="SimSun" w:cs="SimSun"/>
              <w:spacing w:val="6"/>
              <w:sz w:val="21"/>
              <w:szCs w:val="21"/>
            </w:rPr>
            <w:t>4.1</w:t>
          </w:r>
          <w:r>
            <w:rPr>
              <w:rFonts w:ascii="SimSun" w:eastAsia="SimSun" w:hAnsi="SimSun" w:cs="SimSun"/>
              <w:spacing w:val="66"/>
              <w:sz w:val="21"/>
              <w:szCs w:val="21"/>
            </w:rPr>
            <w:t xml:space="preserve"> </w:t>
          </w:r>
          <w:r>
            <w:rPr>
              <w:rFonts w:ascii="SimSun" w:eastAsia="SimSun" w:hAnsi="SimSun" w:cs="SimSun"/>
              <w:spacing w:val="6"/>
              <w:sz w:val="21"/>
              <w:szCs w:val="21"/>
            </w:rPr>
            <w:t>一</w:t>
          </w:r>
          <w:r>
            <w:rPr>
              <w:rFonts w:ascii="SimSun" w:eastAsia="SimSun" w:hAnsi="SimSun" w:cs="SimSun"/>
              <w:spacing w:val="-61"/>
              <w:sz w:val="21"/>
              <w:szCs w:val="21"/>
            </w:rPr>
            <w:t xml:space="preserve"> </w:t>
          </w:r>
          <w:r>
            <w:rPr>
              <w:rFonts w:ascii="SimSun" w:eastAsia="SimSun" w:hAnsi="SimSun" w:cs="SimSun"/>
              <w:spacing w:val="6"/>
              <w:sz w:val="21"/>
              <w:szCs w:val="21"/>
            </w:rPr>
            <w:t>般规定</w:t>
          </w:r>
          <w:r>
            <w:rPr>
              <w:rFonts w:ascii="SimSun" w:eastAsia="SimSun" w:hAnsi="SimSun" w:cs="SimSun"/>
              <w:spacing w:val="-58"/>
              <w:sz w:val="21"/>
              <w:szCs w:val="21"/>
            </w:rPr>
            <w:t xml:space="preserve"> </w:t>
          </w:r>
          <w:r>
            <w:rPr>
              <w:rFonts w:ascii="SimSun" w:eastAsia="SimSun" w:hAnsi="SimSun" w:cs="SimSun"/>
              <w:sz w:val="21"/>
              <w:szCs w:val="21"/>
            </w:rPr>
            <w:tab/>
          </w:r>
          <w:hyperlink w:anchor="_bookmark5" w:history="1">
            <w:r>
              <w:rPr>
                <w:rFonts w:ascii="SimSun" w:eastAsia="SimSun" w:hAnsi="SimSun" w:cs="SimSun"/>
                <w:spacing w:val="24"/>
                <w:w w:val="105"/>
                <w:sz w:val="21"/>
                <w:szCs w:val="21"/>
              </w:rPr>
              <w:t>3</w:t>
            </w:r>
          </w:hyperlink>
        </w:p>
        <w:p>
          <w:pPr>
            <w:tabs>
              <w:tab w:val="right" w:leader="dot" w:pos="9352"/>
            </w:tabs>
            <w:spacing w:before="50" w:line="220" w:lineRule="auto"/>
            <w:ind w:left="219"/>
            <w:rPr>
              <w:rFonts w:ascii="SimSun" w:eastAsia="SimSun" w:hAnsi="SimSun" w:cs="SimSun"/>
              <w:sz w:val="21"/>
              <w:szCs w:val="21"/>
            </w:rPr>
          </w:pPr>
          <w:r>
            <w:rPr>
              <w:rFonts w:ascii="SimSun" w:eastAsia="SimSun" w:hAnsi="SimSun" w:cs="SimSun"/>
              <w:spacing w:val="11"/>
              <w:sz w:val="21"/>
              <w:szCs w:val="21"/>
            </w:rPr>
            <w:t>4.2</w:t>
          </w:r>
          <w:r>
            <w:rPr>
              <w:rFonts w:ascii="SimSun" w:eastAsia="SimSun" w:hAnsi="SimSun" w:cs="SimSun"/>
              <w:spacing w:val="61"/>
              <w:sz w:val="21"/>
              <w:szCs w:val="21"/>
            </w:rPr>
            <w:t xml:space="preserve"> </w:t>
          </w:r>
          <w:r>
            <w:rPr>
              <w:rFonts w:ascii="SimSun" w:eastAsia="SimSun" w:hAnsi="SimSun" w:cs="SimSun"/>
              <w:spacing w:val="11"/>
              <w:sz w:val="21"/>
              <w:szCs w:val="21"/>
            </w:rPr>
            <w:t>建筑设计</w:t>
          </w:r>
          <w:r>
            <w:rPr>
              <w:rFonts w:ascii="SimSun" w:eastAsia="SimSun" w:hAnsi="SimSun" w:cs="SimSun"/>
              <w:spacing w:val="-54"/>
              <w:sz w:val="21"/>
              <w:szCs w:val="21"/>
            </w:rPr>
            <w:t xml:space="preserve"> </w:t>
          </w:r>
          <w:r>
            <w:rPr>
              <w:rFonts w:ascii="SimSun" w:eastAsia="SimSun" w:hAnsi="SimSun" w:cs="SimSun"/>
              <w:sz w:val="21"/>
              <w:szCs w:val="21"/>
            </w:rPr>
            <w:tab/>
          </w:r>
          <w:r>
            <w:rPr>
              <w:rFonts w:ascii="SimSun" w:eastAsia="SimSun" w:hAnsi="SimSun" w:cs="SimSun"/>
              <w:spacing w:val="-53"/>
              <w:sz w:val="21"/>
              <w:szCs w:val="21"/>
            </w:rPr>
            <w:t xml:space="preserve"> </w:t>
          </w:r>
          <w:hyperlink w:anchor="_bookmark6" w:history="1">
            <w:r>
              <w:rPr>
                <w:rFonts w:ascii="SimSun" w:eastAsia="SimSun" w:hAnsi="SimSun" w:cs="SimSun"/>
                <w:spacing w:val="-13"/>
                <w:sz w:val="21"/>
                <w:szCs w:val="21"/>
              </w:rPr>
              <w:t>3</w:t>
            </w:r>
          </w:hyperlink>
        </w:p>
        <w:p>
          <w:pPr>
            <w:tabs>
              <w:tab w:val="right" w:leader="dot" w:pos="9357"/>
            </w:tabs>
            <w:spacing w:before="50" w:line="220" w:lineRule="auto"/>
            <w:ind w:left="219"/>
            <w:rPr>
              <w:rFonts w:ascii="SimSun" w:eastAsia="SimSun" w:hAnsi="SimSun" w:cs="SimSun"/>
              <w:sz w:val="21"/>
              <w:szCs w:val="21"/>
            </w:rPr>
          </w:pPr>
          <w:r>
            <w:rPr>
              <w:rFonts w:ascii="SimSun" w:eastAsia="SimSun" w:hAnsi="SimSun" w:cs="SimSun"/>
              <w:spacing w:val="11"/>
              <w:sz w:val="21"/>
              <w:szCs w:val="21"/>
            </w:rPr>
            <w:t>4.3</w:t>
          </w:r>
          <w:r>
            <w:rPr>
              <w:rFonts w:ascii="SimSun" w:eastAsia="SimSun" w:hAnsi="SimSun" w:cs="SimSun"/>
              <w:spacing w:val="61"/>
              <w:sz w:val="21"/>
              <w:szCs w:val="21"/>
            </w:rPr>
            <w:t xml:space="preserve"> </w:t>
          </w:r>
          <w:r>
            <w:rPr>
              <w:rFonts w:ascii="SimSun" w:eastAsia="SimSun" w:hAnsi="SimSun" w:cs="SimSun"/>
              <w:spacing w:val="11"/>
              <w:sz w:val="21"/>
              <w:szCs w:val="21"/>
            </w:rPr>
            <w:t>结构设计</w:t>
          </w:r>
          <w:r>
            <w:rPr>
              <w:rFonts w:ascii="SimSun" w:eastAsia="SimSun" w:hAnsi="SimSun" w:cs="SimSun"/>
              <w:spacing w:val="-54"/>
              <w:sz w:val="21"/>
              <w:szCs w:val="21"/>
            </w:rPr>
            <w:t xml:space="preserve"> </w:t>
          </w:r>
          <w:r>
            <w:rPr>
              <w:rFonts w:ascii="SimSun" w:eastAsia="SimSun" w:hAnsi="SimSun" w:cs="SimSun"/>
              <w:sz w:val="21"/>
              <w:szCs w:val="21"/>
            </w:rPr>
            <w:tab/>
          </w:r>
          <w:r>
            <w:rPr>
              <w:rFonts w:ascii="SimSun" w:eastAsia="SimSun" w:hAnsi="SimSun" w:cs="SimSun"/>
              <w:spacing w:val="-53"/>
              <w:sz w:val="21"/>
              <w:szCs w:val="21"/>
            </w:rPr>
            <w:t xml:space="preserve"> </w:t>
          </w:r>
          <w:hyperlink w:anchor="_bookmark7" w:history="1">
            <w:r>
              <w:rPr>
                <w:rFonts w:ascii="SimSun" w:eastAsia="SimSun" w:hAnsi="SimSun" w:cs="SimSun"/>
                <w:spacing w:val="-8"/>
                <w:sz w:val="21"/>
                <w:szCs w:val="21"/>
              </w:rPr>
              <w:t>4</w:t>
            </w:r>
          </w:hyperlink>
        </w:p>
        <w:p>
          <w:pPr>
            <w:tabs>
              <w:tab w:val="right" w:leader="dot" w:pos="9357"/>
            </w:tabs>
            <w:spacing w:before="49" w:line="219" w:lineRule="auto"/>
            <w:ind w:left="219"/>
            <w:rPr>
              <w:rFonts w:ascii="SimSun" w:eastAsia="SimSun" w:hAnsi="SimSun" w:cs="SimSun"/>
              <w:sz w:val="21"/>
              <w:szCs w:val="21"/>
            </w:rPr>
          </w:pPr>
          <w:r>
            <w:rPr>
              <w:rFonts w:ascii="SimSun" w:eastAsia="SimSun" w:hAnsi="SimSun" w:cs="SimSun"/>
              <w:spacing w:val="10"/>
              <w:sz w:val="21"/>
              <w:szCs w:val="21"/>
            </w:rPr>
            <w:t>4.4</w:t>
          </w:r>
          <w:r>
            <w:rPr>
              <w:rFonts w:ascii="SimSun" w:eastAsia="SimSun" w:hAnsi="SimSun" w:cs="SimSun"/>
              <w:spacing w:val="47"/>
              <w:sz w:val="21"/>
              <w:szCs w:val="21"/>
            </w:rPr>
            <w:t xml:space="preserve"> </w:t>
          </w:r>
          <w:r>
            <w:rPr>
              <w:rFonts w:ascii="SimSun" w:eastAsia="SimSun" w:hAnsi="SimSun" w:cs="SimSun"/>
              <w:spacing w:val="10"/>
              <w:sz w:val="21"/>
              <w:szCs w:val="21"/>
            </w:rPr>
            <w:t>给水排水设计</w:t>
          </w:r>
          <w:r>
            <w:rPr>
              <w:rFonts w:ascii="SimSun" w:eastAsia="SimSun" w:hAnsi="SimSun" w:cs="SimSun"/>
              <w:spacing w:val="-54"/>
              <w:sz w:val="21"/>
              <w:szCs w:val="21"/>
            </w:rPr>
            <w:t xml:space="preserve"> </w:t>
          </w:r>
          <w:r>
            <w:rPr>
              <w:rFonts w:ascii="SimSun" w:eastAsia="SimSun" w:hAnsi="SimSun" w:cs="SimSun"/>
              <w:sz w:val="21"/>
              <w:szCs w:val="21"/>
            </w:rPr>
            <w:tab/>
          </w:r>
          <w:r>
            <w:rPr>
              <w:rFonts w:ascii="SimSun" w:eastAsia="SimSun" w:hAnsi="SimSun" w:cs="SimSun"/>
              <w:spacing w:val="-53"/>
              <w:sz w:val="21"/>
              <w:szCs w:val="21"/>
            </w:rPr>
            <w:t xml:space="preserve"> </w:t>
          </w:r>
          <w:hyperlink w:anchor="_bookmark8" w:history="1">
            <w:r>
              <w:rPr>
                <w:rFonts w:ascii="SimSun" w:eastAsia="SimSun" w:hAnsi="SimSun" w:cs="SimSun"/>
                <w:spacing w:val="-8"/>
                <w:sz w:val="21"/>
                <w:szCs w:val="21"/>
              </w:rPr>
              <w:t>4</w:t>
            </w:r>
          </w:hyperlink>
        </w:p>
        <w:p>
          <w:pPr>
            <w:tabs>
              <w:tab w:val="right" w:leader="dot" w:pos="9355"/>
            </w:tabs>
            <w:spacing w:before="40" w:line="219" w:lineRule="auto"/>
            <w:ind w:left="219"/>
            <w:rPr>
              <w:rFonts w:ascii="SimSun" w:eastAsia="SimSun" w:hAnsi="SimSun" w:cs="SimSun"/>
              <w:sz w:val="21"/>
              <w:szCs w:val="21"/>
            </w:rPr>
          </w:pPr>
          <w:r>
            <w:rPr>
              <w:rFonts w:ascii="SimSun" w:eastAsia="SimSun" w:hAnsi="SimSun" w:cs="SimSun"/>
              <w:spacing w:val="11"/>
              <w:sz w:val="21"/>
              <w:szCs w:val="21"/>
            </w:rPr>
            <w:t>4.5</w:t>
          </w:r>
          <w:r>
            <w:rPr>
              <w:rFonts w:ascii="SimSun" w:eastAsia="SimSun" w:hAnsi="SimSun" w:cs="SimSun"/>
              <w:spacing w:val="49"/>
              <w:sz w:val="21"/>
              <w:szCs w:val="21"/>
            </w:rPr>
            <w:t xml:space="preserve"> </w:t>
          </w:r>
          <w:r>
            <w:rPr>
              <w:rFonts w:ascii="SimSun" w:eastAsia="SimSun" w:hAnsi="SimSun" w:cs="SimSun"/>
              <w:spacing w:val="11"/>
              <w:sz w:val="21"/>
              <w:szCs w:val="21"/>
            </w:rPr>
            <w:t>采暖通风设计</w:t>
          </w:r>
          <w:r>
            <w:rPr>
              <w:rFonts w:ascii="SimSun" w:eastAsia="SimSun" w:hAnsi="SimSun" w:cs="SimSun"/>
              <w:spacing w:val="-55"/>
              <w:sz w:val="21"/>
              <w:szCs w:val="21"/>
            </w:rPr>
            <w:t xml:space="preserve"> </w:t>
          </w:r>
          <w:r>
            <w:rPr>
              <w:rFonts w:ascii="SimSun" w:eastAsia="SimSun" w:hAnsi="SimSun" w:cs="SimSun"/>
              <w:sz w:val="21"/>
              <w:szCs w:val="21"/>
            </w:rPr>
            <w:tab/>
          </w:r>
          <w:hyperlink w:anchor="_bookmark9" w:history="1">
            <w:r>
              <w:rPr>
                <w:rFonts w:ascii="SimSun" w:eastAsia="SimSun" w:hAnsi="SimSun" w:cs="SimSun"/>
                <w:spacing w:val="19"/>
                <w:w w:val="112"/>
                <w:sz w:val="21"/>
                <w:szCs w:val="21"/>
              </w:rPr>
              <w:t>6</w:t>
            </w:r>
          </w:hyperlink>
        </w:p>
        <w:p>
          <w:pPr>
            <w:tabs>
              <w:tab w:val="right" w:leader="dot" w:pos="9355"/>
            </w:tabs>
            <w:spacing w:before="83" w:line="221" w:lineRule="auto"/>
            <w:ind w:left="219"/>
            <w:rPr>
              <w:rFonts w:ascii="SimSun" w:eastAsia="SimSun" w:hAnsi="SimSun" w:cs="SimSun"/>
              <w:sz w:val="21"/>
              <w:szCs w:val="21"/>
            </w:rPr>
          </w:pPr>
          <w:r>
            <w:rPr>
              <w:rFonts w:ascii="SimSun" w:eastAsia="SimSun" w:hAnsi="SimSun" w:cs="SimSun"/>
              <w:spacing w:val="8"/>
              <w:sz w:val="21"/>
              <w:szCs w:val="21"/>
            </w:rPr>
            <w:t>4.6</w:t>
          </w:r>
          <w:r>
            <w:rPr>
              <w:rFonts w:ascii="SimSun" w:eastAsia="SimSun" w:hAnsi="SimSun" w:cs="SimSun"/>
              <w:spacing w:val="92"/>
              <w:sz w:val="21"/>
              <w:szCs w:val="21"/>
            </w:rPr>
            <w:t xml:space="preserve"> </w:t>
          </w:r>
          <w:r>
            <w:rPr>
              <w:rFonts w:ascii="SimSun" w:eastAsia="SimSun" w:hAnsi="SimSun" w:cs="SimSun"/>
              <w:spacing w:val="8"/>
              <w:sz w:val="21"/>
              <w:szCs w:val="21"/>
            </w:rPr>
            <w:t>电气设计</w:t>
          </w:r>
          <w:r>
            <w:rPr>
              <w:rFonts w:ascii="SimSun" w:eastAsia="SimSun" w:hAnsi="SimSun" w:cs="SimSun"/>
              <w:spacing w:val="-34"/>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10" w:history="1">
            <w:r>
              <w:rPr>
                <w:rFonts w:ascii="SimSun" w:eastAsia="SimSun" w:hAnsi="SimSun" w:cs="SimSun"/>
                <w:spacing w:val="-10"/>
                <w:sz w:val="21"/>
                <w:szCs w:val="21"/>
              </w:rPr>
              <w:t>6</w:t>
            </w:r>
          </w:hyperlink>
        </w:p>
        <w:p>
          <w:pPr>
            <w:tabs>
              <w:tab w:val="right" w:leader="dot" w:pos="9350"/>
            </w:tabs>
            <w:spacing w:before="119" w:line="221" w:lineRule="auto"/>
            <w:rPr>
              <w:rFonts w:ascii="SimSun" w:eastAsia="SimSun" w:hAnsi="SimSun" w:cs="SimSun"/>
              <w:sz w:val="21"/>
              <w:szCs w:val="21"/>
            </w:rPr>
          </w:pPr>
          <w:r>
            <w:rPr>
              <w:rFonts w:ascii="SimSun" w:eastAsia="SimSun" w:hAnsi="SimSun" w:cs="SimSun"/>
              <w:spacing w:val="15"/>
              <w:sz w:val="21"/>
              <w:szCs w:val="21"/>
            </w:rPr>
            <w:t>5</w:t>
          </w:r>
          <w:r>
            <w:rPr>
              <w:rFonts w:ascii="SimSun" w:eastAsia="SimSun" w:hAnsi="SimSun" w:cs="SimSun"/>
              <w:spacing w:val="58"/>
              <w:sz w:val="21"/>
              <w:szCs w:val="21"/>
            </w:rPr>
            <w:t xml:space="preserve"> </w:t>
          </w:r>
          <w:r>
            <w:rPr>
              <w:rFonts w:ascii="SimSun" w:eastAsia="SimSun" w:hAnsi="SimSun" w:cs="SimSun"/>
              <w:spacing w:val="15"/>
              <w:sz w:val="21"/>
              <w:szCs w:val="21"/>
            </w:rPr>
            <w:t>设备与设施</w:t>
          </w:r>
          <w:r>
            <w:rPr>
              <w:rFonts w:ascii="SimSun" w:eastAsia="SimSun" w:hAnsi="SimSun" w:cs="SimSun"/>
              <w:spacing w:val="-55"/>
              <w:sz w:val="21"/>
              <w:szCs w:val="21"/>
            </w:rPr>
            <w:t xml:space="preserve"> </w:t>
          </w:r>
          <w:r>
            <w:rPr>
              <w:rFonts w:ascii="SimSun" w:eastAsia="SimSun" w:hAnsi="SimSun" w:cs="SimSun"/>
              <w:sz w:val="21"/>
              <w:szCs w:val="21"/>
            </w:rPr>
            <w:tab/>
          </w:r>
          <w:r>
            <w:rPr>
              <w:rFonts w:ascii="SimSun" w:eastAsia="SimSun" w:hAnsi="SimSun" w:cs="SimSun"/>
              <w:spacing w:val="-53"/>
              <w:sz w:val="21"/>
              <w:szCs w:val="21"/>
            </w:rPr>
            <w:t xml:space="preserve"> </w:t>
          </w:r>
          <w:hyperlink w:anchor="_bookmark11" w:history="1">
            <w:r>
              <w:rPr>
                <w:rFonts w:ascii="SimSun" w:eastAsia="SimSun" w:hAnsi="SimSun" w:cs="SimSun"/>
                <w:spacing w:val="-14"/>
                <w:sz w:val="21"/>
                <w:szCs w:val="21"/>
              </w:rPr>
              <w:t>7</w:t>
            </w:r>
          </w:hyperlink>
        </w:p>
        <w:p>
          <w:pPr>
            <w:tabs>
              <w:tab w:val="right" w:leader="dot" w:pos="9350"/>
            </w:tabs>
            <w:spacing w:before="57" w:line="219" w:lineRule="auto"/>
            <w:ind w:left="219"/>
            <w:rPr>
              <w:rFonts w:ascii="SimSun" w:eastAsia="SimSun" w:hAnsi="SimSun" w:cs="SimSun"/>
              <w:sz w:val="21"/>
              <w:szCs w:val="21"/>
            </w:rPr>
          </w:pPr>
          <w:r>
            <w:rPr>
              <w:rFonts w:ascii="SimSun" w:eastAsia="SimSun" w:hAnsi="SimSun" w:cs="SimSun"/>
              <w:spacing w:val="12"/>
              <w:sz w:val="21"/>
              <w:szCs w:val="21"/>
            </w:rPr>
            <w:t>5.1</w:t>
          </w:r>
          <w:r>
            <w:rPr>
              <w:rFonts w:ascii="SimSun" w:eastAsia="SimSun" w:hAnsi="SimSun" w:cs="SimSun"/>
              <w:spacing w:val="59"/>
              <w:sz w:val="21"/>
              <w:szCs w:val="21"/>
            </w:rPr>
            <w:t xml:space="preserve"> </w:t>
          </w:r>
          <w:r>
            <w:rPr>
              <w:rFonts w:ascii="SimSun" w:eastAsia="SimSun" w:hAnsi="SimSun" w:cs="SimSun"/>
              <w:spacing w:val="12"/>
              <w:sz w:val="21"/>
              <w:szCs w:val="21"/>
            </w:rPr>
            <w:t>水池(箱)</w:t>
          </w:r>
          <w:r>
            <w:rPr>
              <w:rFonts w:ascii="SimSun" w:eastAsia="SimSun" w:hAnsi="SimSun" w:cs="SimSun"/>
              <w:sz w:val="21"/>
              <w:szCs w:val="21"/>
            </w:rPr>
            <w:tab/>
          </w:r>
          <w:hyperlink w:anchor="_bookmark12" w:history="1">
            <w:r>
              <w:rPr>
                <w:rFonts w:ascii="SimSun" w:eastAsia="SimSun" w:hAnsi="SimSun" w:cs="SimSun"/>
                <w:spacing w:val="24"/>
                <w:w w:val="102"/>
                <w:sz w:val="21"/>
                <w:szCs w:val="21"/>
              </w:rPr>
              <w:t>7</w:t>
            </w:r>
          </w:hyperlink>
        </w:p>
        <w:p>
          <w:pPr>
            <w:tabs>
              <w:tab w:val="right" w:leader="dot" w:pos="9355"/>
            </w:tabs>
            <w:spacing w:before="61" w:line="219" w:lineRule="auto"/>
            <w:ind w:left="219"/>
            <w:rPr>
              <w:rFonts w:ascii="SimSun" w:eastAsia="SimSun" w:hAnsi="SimSun" w:cs="SimSun"/>
              <w:sz w:val="21"/>
              <w:szCs w:val="21"/>
            </w:rPr>
          </w:pPr>
          <w:r>
            <w:rPr>
              <w:rFonts w:ascii="SimSun" w:eastAsia="SimSun" w:hAnsi="SimSun" w:cs="SimSun"/>
              <w:spacing w:val="8"/>
              <w:sz w:val="21"/>
              <w:szCs w:val="21"/>
            </w:rPr>
            <w:t>5.2</w:t>
          </w:r>
          <w:r>
            <w:rPr>
              <w:rFonts w:ascii="SimSun" w:eastAsia="SimSun" w:hAnsi="SimSun" w:cs="SimSun"/>
              <w:spacing w:val="48"/>
              <w:sz w:val="21"/>
              <w:szCs w:val="21"/>
            </w:rPr>
            <w:t xml:space="preserve"> </w:t>
          </w:r>
          <w:r>
            <w:rPr>
              <w:rFonts w:ascii="SimSun" w:eastAsia="SimSun" w:hAnsi="SimSun" w:cs="SimSun"/>
              <w:spacing w:val="8"/>
              <w:sz w:val="21"/>
              <w:szCs w:val="21"/>
            </w:rPr>
            <w:t>压力水容器</w:t>
          </w:r>
          <w:r>
            <w:rPr>
              <w:rFonts w:ascii="SimSun" w:eastAsia="SimSun" w:hAnsi="SimSun" w:cs="SimSun"/>
              <w:spacing w:val="82"/>
              <w:sz w:val="21"/>
              <w:szCs w:val="21"/>
            </w:rPr>
            <w:t xml:space="preserve"> </w:t>
          </w:r>
          <w:r>
            <w:rPr>
              <w:rFonts w:ascii="SimSun" w:eastAsia="SimSun" w:hAnsi="SimSun" w:cs="SimSun"/>
              <w:sz w:val="21"/>
              <w:szCs w:val="21"/>
            </w:rPr>
            <w:tab/>
          </w:r>
          <w:hyperlink w:anchor="_bookmark13" w:history="1">
            <w:r>
              <w:rPr>
                <w:rFonts w:ascii="SimSun" w:eastAsia="SimSun" w:hAnsi="SimSun" w:cs="SimSun"/>
                <w:spacing w:val="18"/>
                <w:w w:val="111"/>
                <w:sz w:val="21"/>
                <w:szCs w:val="21"/>
              </w:rPr>
              <w:t>8</w:t>
            </w:r>
          </w:hyperlink>
        </w:p>
        <w:p>
          <w:pPr>
            <w:tabs>
              <w:tab w:val="right" w:leader="dot" w:pos="9355"/>
            </w:tabs>
            <w:spacing w:before="60" w:line="219" w:lineRule="auto"/>
            <w:ind w:left="219"/>
            <w:rPr>
              <w:rFonts w:ascii="SimSun" w:eastAsia="SimSun" w:hAnsi="SimSun" w:cs="SimSun"/>
              <w:sz w:val="21"/>
              <w:szCs w:val="21"/>
            </w:rPr>
          </w:pPr>
          <w:r>
            <w:rPr>
              <w:rFonts w:ascii="SimSun" w:eastAsia="SimSun" w:hAnsi="SimSun" w:cs="SimSun"/>
              <w:spacing w:val="10"/>
              <w:sz w:val="21"/>
              <w:szCs w:val="21"/>
            </w:rPr>
            <w:t>5.3</w:t>
          </w:r>
          <w:r>
            <w:rPr>
              <w:rFonts w:ascii="SimSun" w:eastAsia="SimSun" w:hAnsi="SimSun" w:cs="SimSun"/>
              <w:spacing w:val="45"/>
              <w:sz w:val="21"/>
              <w:szCs w:val="21"/>
            </w:rPr>
            <w:t xml:space="preserve"> </w:t>
          </w:r>
          <w:r>
            <w:rPr>
              <w:rFonts w:ascii="SimSun" w:eastAsia="SimSun" w:hAnsi="SimSun" w:cs="SimSun"/>
              <w:spacing w:val="10"/>
              <w:sz w:val="21"/>
              <w:szCs w:val="21"/>
            </w:rPr>
            <w:t>水泵(机组)</w:t>
          </w:r>
          <w:r>
            <w:rPr>
              <w:rFonts w:ascii="SimSun" w:eastAsia="SimSun" w:hAnsi="SimSun" w:cs="SimSun"/>
              <w:spacing w:val="-81"/>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14" w:history="1">
            <w:r>
              <w:rPr>
                <w:rFonts w:ascii="SimSun" w:eastAsia="SimSun" w:hAnsi="SimSun" w:cs="SimSun"/>
                <w:spacing w:val="-10"/>
                <w:sz w:val="21"/>
                <w:szCs w:val="21"/>
              </w:rPr>
              <w:t>8</w:t>
            </w:r>
          </w:hyperlink>
        </w:p>
        <w:p>
          <w:pPr>
            <w:tabs>
              <w:tab w:val="right" w:leader="dot" w:pos="9355"/>
            </w:tabs>
            <w:spacing w:before="40" w:line="219" w:lineRule="auto"/>
            <w:ind w:left="219"/>
            <w:rPr>
              <w:rFonts w:ascii="SimSun" w:eastAsia="SimSun" w:hAnsi="SimSun" w:cs="SimSun"/>
              <w:sz w:val="21"/>
              <w:szCs w:val="21"/>
            </w:rPr>
          </w:pPr>
          <w:r>
            <w:rPr>
              <w:rFonts w:ascii="SimSun" w:eastAsia="SimSun" w:hAnsi="SimSun" w:cs="SimSun"/>
              <w:spacing w:val="5"/>
              <w:sz w:val="21"/>
              <w:szCs w:val="21"/>
            </w:rPr>
            <w:t>5.4</w:t>
          </w:r>
          <w:r>
            <w:rPr>
              <w:rFonts w:ascii="SimSun" w:eastAsia="SimSun" w:hAnsi="SimSun" w:cs="SimSun"/>
              <w:spacing w:val="47"/>
              <w:sz w:val="21"/>
              <w:szCs w:val="21"/>
            </w:rPr>
            <w:t xml:space="preserve"> </w:t>
          </w:r>
          <w:r>
            <w:rPr>
              <w:rFonts w:ascii="SimSun" w:eastAsia="SimSun" w:hAnsi="SimSun" w:cs="SimSun"/>
              <w:spacing w:val="5"/>
              <w:sz w:val="21"/>
              <w:szCs w:val="21"/>
            </w:rPr>
            <w:t>变频调速供水设备</w:t>
          </w:r>
          <w:r>
            <w:rPr>
              <w:rFonts w:ascii="SimSun" w:eastAsia="SimSun" w:hAnsi="SimSun" w:cs="SimSun"/>
              <w:spacing w:val="71"/>
              <w:sz w:val="21"/>
              <w:szCs w:val="21"/>
            </w:rPr>
            <w:t xml:space="preserve"> </w:t>
          </w:r>
          <w:r>
            <w:rPr>
              <w:rFonts w:ascii="SimSun" w:eastAsia="SimSun" w:hAnsi="SimSun" w:cs="SimSun"/>
              <w:sz w:val="21"/>
              <w:szCs w:val="21"/>
            </w:rPr>
            <w:tab/>
          </w:r>
          <w:hyperlink w:anchor="_bookmark15" w:history="1">
            <w:r>
              <w:rPr>
                <w:rFonts w:ascii="SimSun" w:eastAsia="SimSun" w:hAnsi="SimSun" w:cs="SimSun"/>
                <w:spacing w:val="18"/>
                <w:w w:val="111"/>
                <w:sz w:val="21"/>
                <w:szCs w:val="21"/>
              </w:rPr>
              <w:t>9</w:t>
            </w:r>
          </w:hyperlink>
        </w:p>
        <w:p>
          <w:pPr>
            <w:tabs>
              <w:tab w:val="right" w:leader="dot" w:pos="9355"/>
            </w:tabs>
            <w:spacing w:before="61" w:line="219" w:lineRule="auto"/>
            <w:ind w:left="219"/>
            <w:rPr>
              <w:rFonts w:ascii="SimSun" w:eastAsia="SimSun" w:hAnsi="SimSun" w:cs="SimSun"/>
              <w:sz w:val="21"/>
              <w:szCs w:val="21"/>
            </w:rPr>
          </w:pPr>
          <w:r>
            <w:rPr>
              <w:rFonts w:ascii="SimSun" w:eastAsia="SimSun" w:hAnsi="SimSun" w:cs="SimSun"/>
              <w:spacing w:val="9"/>
              <w:sz w:val="21"/>
              <w:szCs w:val="21"/>
            </w:rPr>
            <w:t>5.5</w:t>
          </w:r>
          <w:r>
            <w:rPr>
              <w:rFonts w:ascii="SimSun" w:eastAsia="SimSun" w:hAnsi="SimSun" w:cs="SimSun"/>
              <w:spacing w:val="57"/>
              <w:sz w:val="21"/>
              <w:szCs w:val="21"/>
            </w:rPr>
            <w:t xml:space="preserve"> </w:t>
          </w:r>
          <w:r>
            <w:rPr>
              <w:rFonts w:ascii="SimSun" w:eastAsia="SimSun" w:hAnsi="SimSun" w:cs="SimSun"/>
              <w:spacing w:val="9"/>
              <w:sz w:val="21"/>
              <w:szCs w:val="21"/>
            </w:rPr>
            <w:t>叠压供水设备</w:t>
          </w:r>
          <w:r>
            <w:rPr>
              <w:rFonts w:ascii="SimSun" w:eastAsia="SimSun" w:hAnsi="SimSun" w:cs="SimSun"/>
              <w:spacing w:val="-45"/>
              <w:sz w:val="21"/>
              <w:szCs w:val="21"/>
            </w:rPr>
            <w:t xml:space="preserve"> </w:t>
          </w:r>
          <w:r>
            <w:rPr>
              <w:rFonts w:ascii="SimSun" w:eastAsia="SimSun" w:hAnsi="SimSun" w:cs="SimSun"/>
              <w:sz w:val="21"/>
              <w:szCs w:val="21"/>
            </w:rPr>
            <w:tab/>
          </w:r>
          <w:hyperlink w:anchor="_bookmark16" w:history="1">
            <w:r>
              <w:rPr>
                <w:rFonts w:ascii="SimSun" w:eastAsia="SimSun" w:hAnsi="SimSun" w:cs="SimSun"/>
                <w:spacing w:val="18"/>
                <w:w w:val="114"/>
                <w:sz w:val="21"/>
                <w:szCs w:val="21"/>
              </w:rPr>
              <w:t>9</w:t>
            </w:r>
          </w:hyperlink>
        </w:p>
        <w:p>
          <w:pPr>
            <w:tabs>
              <w:tab w:val="right" w:leader="dot" w:pos="9355"/>
            </w:tabs>
            <w:spacing w:before="61" w:line="219" w:lineRule="auto"/>
            <w:ind w:left="219"/>
            <w:rPr>
              <w:rFonts w:ascii="SimSun" w:eastAsia="SimSun" w:hAnsi="SimSun" w:cs="SimSun"/>
              <w:sz w:val="21"/>
              <w:szCs w:val="21"/>
            </w:rPr>
          </w:pPr>
          <w:r>
            <w:rPr>
              <w:rFonts w:ascii="SimSun" w:eastAsia="SimSun" w:hAnsi="SimSun" w:cs="SimSun"/>
              <w:spacing w:val="10"/>
              <w:sz w:val="21"/>
              <w:szCs w:val="21"/>
            </w:rPr>
            <w:t>5.6</w:t>
          </w:r>
          <w:r>
            <w:rPr>
              <w:rFonts w:ascii="SimSun" w:eastAsia="SimSun" w:hAnsi="SimSun" w:cs="SimSun"/>
              <w:spacing w:val="48"/>
              <w:sz w:val="21"/>
              <w:szCs w:val="21"/>
            </w:rPr>
            <w:t xml:space="preserve"> </w:t>
          </w:r>
          <w:r>
            <w:rPr>
              <w:rFonts w:ascii="SimSun" w:eastAsia="SimSun" w:hAnsi="SimSun" w:cs="SimSun"/>
              <w:spacing w:val="10"/>
              <w:sz w:val="21"/>
              <w:szCs w:val="21"/>
            </w:rPr>
            <w:t>管道与附件</w:t>
          </w:r>
          <w:r>
            <w:rPr>
              <w:rFonts w:ascii="SimSun" w:eastAsia="SimSun" w:hAnsi="SimSun" w:cs="SimSun"/>
              <w:spacing w:val="-34"/>
              <w:sz w:val="21"/>
              <w:szCs w:val="21"/>
            </w:rPr>
            <w:t xml:space="preserve"> </w:t>
          </w:r>
          <w:r>
            <w:rPr>
              <w:rFonts w:ascii="SimSun" w:eastAsia="SimSun" w:hAnsi="SimSun" w:cs="SimSun"/>
              <w:sz w:val="21"/>
              <w:szCs w:val="21"/>
            </w:rPr>
            <w:tab/>
          </w:r>
          <w:hyperlink w:anchor="_bookmark17" w:history="1">
            <w:r>
              <w:rPr>
                <w:rFonts w:ascii="SimSun" w:eastAsia="SimSun" w:hAnsi="SimSun" w:cs="SimSun"/>
                <w:spacing w:val="18"/>
                <w:w w:val="114"/>
                <w:sz w:val="21"/>
                <w:szCs w:val="21"/>
              </w:rPr>
              <w:t>9</w:t>
            </w:r>
          </w:hyperlink>
        </w:p>
        <w:p>
          <w:pPr>
            <w:tabs>
              <w:tab w:val="right" w:leader="dot" w:pos="9335"/>
            </w:tabs>
            <w:spacing w:before="32" w:line="219" w:lineRule="auto"/>
            <w:ind w:left="219"/>
            <w:rPr>
              <w:rFonts w:ascii="SimSun" w:eastAsia="SimSun" w:hAnsi="SimSun" w:cs="SimSun"/>
              <w:sz w:val="21"/>
              <w:szCs w:val="21"/>
            </w:rPr>
          </w:pPr>
          <w:r>
            <w:rPr>
              <w:rFonts w:ascii="SimSun" w:eastAsia="SimSun" w:hAnsi="SimSun" w:cs="SimSun"/>
              <w:spacing w:val="9"/>
              <w:sz w:val="21"/>
              <w:szCs w:val="21"/>
            </w:rPr>
            <w:t>5.7</w:t>
          </w:r>
          <w:r>
            <w:rPr>
              <w:rFonts w:ascii="SimSun" w:eastAsia="SimSun" w:hAnsi="SimSun" w:cs="SimSun"/>
              <w:spacing w:val="75"/>
              <w:sz w:val="21"/>
              <w:szCs w:val="21"/>
            </w:rPr>
            <w:t xml:space="preserve"> </w:t>
          </w:r>
          <w:r>
            <w:rPr>
              <w:rFonts w:ascii="SimSun" w:eastAsia="SimSun" w:hAnsi="SimSun" w:cs="SimSun"/>
              <w:spacing w:val="9"/>
              <w:sz w:val="21"/>
              <w:szCs w:val="21"/>
            </w:rPr>
            <w:t>消毒设施</w:t>
          </w:r>
          <w:r>
            <w:rPr>
              <w:rFonts w:ascii="SimSun" w:eastAsia="SimSun" w:hAnsi="SimSun" w:cs="SimSun"/>
              <w:spacing w:val="-54"/>
              <w:sz w:val="21"/>
              <w:szCs w:val="21"/>
            </w:rPr>
            <w:t xml:space="preserve"> </w:t>
          </w:r>
          <w:r>
            <w:rPr>
              <w:rFonts w:ascii="SimSun" w:eastAsia="SimSun" w:hAnsi="SimSun" w:cs="SimSun"/>
              <w:sz w:val="21"/>
              <w:szCs w:val="21"/>
            </w:rPr>
            <w:tab/>
          </w:r>
          <w:hyperlink w:anchor="_bookmark18" w:history="1">
            <w:r>
              <w:rPr>
                <w:rFonts w:ascii="SimSun" w:eastAsia="SimSun" w:hAnsi="SimSun" w:cs="SimSun"/>
                <w:spacing w:val="7"/>
                <w:sz w:val="21"/>
                <w:szCs w:val="21"/>
              </w:rPr>
              <w:t>10</w:t>
            </w:r>
          </w:hyperlink>
        </w:p>
        <w:p>
          <w:pPr>
            <w:tabs>
              <w:tab w:val="right" w:leader="dot" w:pos="9335"/>
            </w:tabs>
            <w:spacing w:before="131" w:line="219" w:lineRule="auto"/>
            <w:rPr>
              <w:rFonts w:ascii="SimSun" w:eastAsia="SimSun" w:hAnsi="SimSun" w:cs="SimSun"/>
              <w:sz w:val="21"/>
              <w:szCs w:val="21"/>
            </w:rPr>
          </w:pPr>
          <w:r>
            <w:rPr>
              <w:rFonts w:ascii="SimSun" w:eastAsia="SimSun" w:hAnsi="SimSun" w:cs="SimSun"/>
              <w:spacing w:val="8"/>
              <w:sz w:val="21"/>
              <w:szCs w:val="21"/>
            </w:rPr>
            <w:t>6</w:t>
          </w:r>
          <w:r>
            <w:rPr>
              <w:rFonts w:ascii="SimSun" w:eastAsia="SimSun" w:hAnsi="SimSun" w:cs="SimSun"/>
              <w:spacing w:val="32"/>
              <w:sz w:val="21"/>
              <w:szCs w:val="21"/>
            </w:rPr>
            <w:t xml:space="preserve"> </w:t>
          </w:r>
          <w:r>
            <w:rPr>
              <w:rFonts w:ascii="SimSun" w:eastAsia="SimSun" w:hAnsi="SimSun" w:cs="SimSun"/>
              <w:spacing w:val="8"/>
              <w:sz w:val="21"/>
              <w:szCs w:val="21"/>
            </w:rPr>
            <w:t>泵房控制、保护与安防</w:t>
          </w:r>
          <w:r>
            <w:rPr>
              <w:rFonts w:ascii="SimSun" w:eastAsia="SimSun" w:hAnsi="SimSun" w:cs="SimSun"/>
              <w:spacing w:val="-56"/>
              <w:sz w:val="21"/>
              <w:szCs w:val="21"/>
            </w:rPr>
            <w:t xml:space="preserve"> </w:t>
          </w:r>
          <w:r>
            <w:rPr>
              <w:rFonts w:ascii="SimSun" w:eastAsia="SimSun" w:hAnsi="SimSun" w:cs="SimSun"/>
              <w:sz w:val="21"/>
              <w:szCs w:val="21"/>
            </w:rPr>
            <w:tab/>
          </w:r>
          <w:hyperlink w:anchor="_bookmark19" w:history="1">
            <w:r>
              <w:rPr>
                <w:rFonts w:ascii="SimSun" w:eastAsia="SimSun" w:hAnsi="SimSun" w:cs="SimSun"/>
                <w:spacing w:val="7"/>
                <w:sz w:val="21"/>
                <w:szCs w:val="21"/>
              </w:rPr>
              <w:t>10</w:t>
            </w:r>
          </w:hyperlink>
        </w:p>
        <w:p>
          <w:pPr>
            <w:tabs>
              <w:tab w:val="right" w:leader="dot" w:pos="9335"/>
            </w:tabs>
            <w:spacing w:before="92" w:line="220" w:lineRule="auto"/>
            <w:ind w:left="219"/>
            <w:rPr>
              <w:rFonts w:ascii="SimSun" w:eastAsia="SimSun" w:hAnsi="SimSun" w:cs="SimSun"/>
              <w:sz w:val="21"/>
              <w:szCs w:val="21"/>
            </w:rPr>
          </w:pPr>
          <w:r>
            <w:rPr>
              <w:rFonts w:ascii="SimSun" w:eastAsia="SimSun" w:hAnsi="SimSun" w:cs="SimSun"/>
              <w:spacing w:val="-6"/>
              <w:sz w:val="21"/>
              <w:szCs w:val="21"/>
            </w:rPr>
            <w:t>6.1</w:t>
          </w:r>
          <w:r>
            <w:rPr>
              <w:rFonts w:ascii="SimSun" w:eastAsia="SimSun" w:hAnsi="SimSun" w:cs="SimSun"/>
              <w:spacing w:val="81"/>
              <w:sz w:val="21"/>
              <w:szCs w:val="21"/>
            </w:rPr>
            <w:t xml:space="preserve"> </w:t>
          </w:r>
          <w:r>
            <w:rPr>
              <w:rFonts w:ascii="SimSun" w:eastAsia="SimSun" w:hAnsi="SimSun" w:cs="SimSun"/>
              <w:spacing w:val="-6"/>
              <w:sz w:val="21"/>
              <w:szCs w:val="21"/>
            </w:rPr>
            <w:t>控</w:t>
          </w:r>
          <w:r>
            <w:rPr>
              <w:rFonts w:ascii="SimSun" w:eastAsia="SimSun" w:hAnsi="SimSun" w:cs="SimSun"/>
              <w:spacing w:val="-19"/>
              <w:sz w:val="21"/>
              <w:szCs w:val="21"/>
            </w:rPr>
            <w:t xml:space="preserve"> </w:t>
          </w:r>
          <w:r>
            <w:rPr>
              <w:rFonts w:ascii="SimSun" w:eastAsia="SimSun" w:hAnsi="SimSun" w:cs="SimSun"/>
              <w:spacing w:val="-6"/>
              <w:sz w:val="21"/>
              <w:szCs w:val="21"/>
            </w:rPr>
            <w:t>制</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47"/>
              <w:sz w:val="21"/>
              <w:szCs w:val="21"/>
            </w:rPr>
            <w:t xml:space="preserve"> </w:t>
          </w:r>
          <w:hyperlink w:anchor="_bookmark20" w:history="1">
            <w:r>
              <w:rPr>
                <w:rFonts w:ascii="SimSun" w:eastAsia="SimSun" w:hAnsi="SimSun" w:cs="SimSun"/>
                <w:spacing w:val="-6"/>
                <w:sz w:val="21"/>
                <w:szCs w:val="21"/>
              </w:rPr>
              <w:t>10</w:t>
            </w:r>
          </w:hyperlink>
        </w:p>
        <w:p>
          <w:pPr>
            <w:tabs>
              <w:tab w:val="right" w:leader="dot" w:pos="9335"/>
            </w:tabs>
            <w:spacing w:before="29" w:line="220" w:lineRule="auto"/>
            <w:ind w:left="219"/>
            <w:rPr>
              <w:rFonts w:ascii="SimSun" w:eastAsia="SimSun" w:hAnsi="SimSun" w:cs="SimSun"/>
              <w:sz w:val="21"/>
              <w:szCs w:val="21"/>
            </w:rPr>
          </w:pPr>
          <w:r>
            <w:rPr>
              <w:rFonts w:ascii="SimSun" w:eastAsia="SimSun" w:hAnsi="SimSun" w:cs="SimSun"/>
              <w:spacing w:val="-6"/>
              <w:sz w:val="21"/>
              <w:szCs w:val="21"/>
            </w:rPr>
            <w:t>6.2</w:t>
          </w:r>
          <w:r>
            <w:rPr>
              <w:rFonts w:ascii="SimSun" w:eastAsia="SimSun" w:hAnsi="SimSun" w:cs="SimSun"/>
              <w:spacing w:val="85"/>
              <w:sz w:val="21"/>
              <w:szCs w:val="21"/>
            </w:rPr>
            <w:t xml:space="preserve"> </w:t>
          </w:r>
          <w:r>
            <w:rPr>
              <w:rFonts w:ascii="SimSun" w:eastAsia="SimSun" w:hAnsi="SimSun" w:cs="SimSun"/>
              <w:spacing w:val="-6"/>
              <w:sz w:val="21"/>
              <w:szCs w:val="21"/>
            </w:rPr>
            <w:t>保</w:t>
          </w:r>
          <w:r>
            <w:rPr>
              <w:rFonts w:ascii="SimSun" w:eastAsia="SimSun" w:hAnsi="SimSun" w:cs="SimSun"/>
              <w:spacing w:val="-26"/>
              <w:sz w:val="21"/>
              <w:szCs w:val="21"/>
            </w:rPr>
            <w:t xml:space="preserve"> </w:t>
          </w:r>
          <w:r>
            <w:rPr>
              <w:rFonts w:ascii="SimSun" w:eastAsia="SimSun" w:hAnsi="SimSun" w:cs="SimSun"/>
              <w:spacing w:val="-6"/>
              <w:sz w:val="21"/>
              <w:szCs w:val="21"/>
            </w:rPr>
            <w:t>护</w:t>
          </w:r>
          <w:r>
            <w:rPr>
              <w:rFonts w:ascii="SimSun" w:eastAsia="SimSun" w:hAnsi="SimSun" w:cs="SimSun"/>
              <w:spacing w:val="-61"/>
              <w:sz w:val="21"/>
              <w:szCs w:val="21"/>
            </w:rPr>
            <w:t xml:space="preserve"> </w:t>
          </w:r>
          <w:r>
            <w:rPr>
              <w:rFonts w:ascii="SimSun" w:eastAsia="SimSun" w:hAnsi="SimSun" w:cs="SimSun"/>
              <w:sz w:val="21"/>
              <w:szCs w:val="21"/>
            </w:rPr>
            <w:tab/>
          </w:r>
          <w:hyperlink w:anchor="_bookmark21" w:history="1">
            <w:r>
              <w:rPr>
                <w:rFonts w:ascii="SimSun" w:eastAsia="SimSun" w:hAnsi="SimSun" w:cs="SimSun"/>
                <w:spacing w:val="7"/>
                <w:sz w:val="21"/>
                <w:szCs w:val="21"/>
              </w:rPr>
              <w:t>11</w:t>
            </w:r>
          </w:hyperlink>
        </w:p>
        <w:p>
          <w:pPr>
            <w:tabs>
              <w:tab w:val="right" w:leader="dot" w:pos="9335"/>
            </w:tabs>
            <w:spacing w:before="50" w:line="220" w:lineRule="auto"/>
            <w:ind w:left="219"/>
            <w:rPr>
              <w:rFonts w:ascii="SimSun" w:eastAsia="SimSun" w:hAnsi="SimSun" w:cs="SimSun"/>
              <w:sz w:val="21"/>
              <w:szCs w:val="21"/>
            </w:rPr>
          </w:pPr>
          <w:r>
            <w:rPr>
              <w:rFonts w:ascii="SimSun" w:eastAsia="SimSun" w:hAnsi="SimSun" w:cs="SimSun"/>
              <w:spacing w:val="-9"/>
              <w:sz w:val="21"/>
              <w:szCs w:val="21"/>
            </w:rPr>
            <w:t>6.3</w:t>
          </w:r>
          <w:r>
            <w:rPr>
              <w:rFonts w:ascii="SimSun" w:eastAsia="SimSun" w:hAnsi="SimSun" w:cs="SimSun"/>
              <w:spacing w:val="90"/>
              <w:sz w:val="21"/>
              <w:szCs w:val="21"/>
            </w:rPr>
            <w:t xml:space="preserve"> </w:t>
          </w:r>
          <w:r>
            <w:rPr>
              <w:rFonts w:ascii="SimSun" w:eastAsia="SimSun" w:hAnsi="SimSun" w:cs="SimSun"/>
              <w:spacing w:val="-9"/>
              <w:sz w:val="21"/>
              <w:szCs w:val="21"/>
            </w:rPr>
            <w:t>安</w:t>
          </w:r>
          <w:r>
            <w:rPr>
              <w:rFonts w:ascii="SimSun" w:eastAsia="SimSun" w:hAnsi="SimSun" w:cs="SimSun"/>
              <w:spacing w:val="-10"/>
              <w:sz w:val="21"/>
              <w:szCs w:val="21"/>
            </w:rPr>
            <w:t xml:space="preserve"> </w:t>
          </w:r>
          <w:r>
            <w:rPr>
              <w:rFonts w:ascii="SimSun" w:eastAsia="SimSun" w:hAnsi="SimSun" w:cs="SimSun"/>
              <w:spacing w:val="-9"/>
              <w:sz w:val="21"/>
              <w:szCs w:val="21"/>
            </w:rPr>
            <w:t>防</w:t>
          </w:r>
          <w:r>
            <w:rPr>
              <w:rFonts w:ascii="SimSun" w:eastAsia="SimSun" w:hAnsi="SimSun" w:cs="SimSun"/>
              <w:spacing w:val="-57"/>
              <w:sz w:val="21"/>
              <w:szCs w:val="21"/>
            </w:rPr>
            <w:t xml:space="preserve"> </w:t>
          </w:r>
          <w:r>
            <w:rPr>
              <w:rFonts w:ascii="SimSun" w:eastAsia="SimSun" w:hAnsi="SimSun" w:cs="SimSun"/>
              <w:sz w:val="21"/>
              <w:szCs w:val="21"/>
            </w:rPr>
            <w:tab/>
          </w:r>
          <w:hyperlink w:anchor="_bookmark22" w:history="1">
            <w:r>
              <w:rPr>
                <w:rFonts w:ascii="SimSun" w:eastAsia="SimSun" w:hAnsi="SimSun" w:cs="SimSun"/>
                <w:spacing w:val="7"/>
                <w:sz w:val="21"/>
                <w:szCs w:val="21"/>
              </w:rPr>
              <w:t>11</w:t>
            </w:r>
          </w:hyperlink>
        </w:p>
        <w:p>
          <w:pPr>
            <w:tabs>
              <w:tab w:val="right" w:leader="dot" w:pos="9335"/>
            </w:tabs>
            <w:spacing w:before="130" w:line="220" w:lineRule="auto"/>
            <w:rPr>
              <w:rFonts w:ascii="SimSun" w:eastAsia="SimSun" w:hAnsi="SimSun" w:cs="SimSun"/>
              <w:sz w:val="21"/>
              <w:szCs w:val="21"/>
            </w:rPr>
          </w:pPr>
          <w:r>
            <w:rPr>
              <w:rFonts w:ascii="SimSun" w:eastAsia="SimSun" w:hAnsi="SimSun" w:cs="SimSun"/>
              <w:spacing w:val="19"/>
              <w:sz w:val="21"/>
              <w:szCs w:val="21"/>
            </w:rPr>
            <w:t>7</w:t>
          </w:r>
          <w:r>
            <w:rPr>
              <w:rFonts w:ascii="SimSun" w:eastAsia="SimSun" w:hAnsi="SimSun" w:cs="SimSun"/>
              <w:spacing w:val="54"/>
              <w:sz w:val="21"/>
              <w:szCs w:val="21"/>
            </w:rPr>
            <w:t xml:space="preserve"> </w:t>
          </w:r>
          <w:r>
            <w:rPr>
              <w:rFonts w:ascii="SimSun" w:eastAsia="SimSun" w:hAnsi="SimSun" w:cs="SimSun"/>
              <w:spacing w:val="19"/>
              <w:sz w:val="21"/>
              <w:szCs w:val="21"/>
            </w:rPr>
            <w:t>施工安装</w:t>
          </w:r>
          <w:r>
            <w:rPr>
              <w:rFonts w:ascii="SimSun" w:eastAsia="SimSun" w:hAnsi="SimSun" w:cs="SimSun"/>
              <w:spacing w:val="-55"/>
              <w:sz w:val="21"/>
              <w:szCs w:val="21"/>
            </w:rPr>
            <w:t xml:space="preserve"> </w:t>
          </w:r>
          <w:r>
            <w:rPr>
              <w:rFonts w:ascii="SimSun" w:eastAsia="SimSun" w:hAnsi="SimSun" w:cs="SimSun"/>
              <w:sz w:val="21"/>
              <w:szCs w:val="21"/>
            </w:rPr>
            <w:tab/>
          </w:r>
          <w:hyperlink w:anchor="_bookmark23" w:history="1">
            <w:r>
              <w:rPr>
                <w:rFonts w:ascii="SimSun" w:eastAsia="SimSun" w:hAnsi="SimSun" w:cs="SimSun"/>
                <w:spacing w:val="7"/>
                <w:sz w:val="21"/>
                <w:szCs w:val="21"/>
              </w:rPr>
              <w:t>11</w:t>
            </w:r>
          </w:hyperlink>
        </w:p>
        <w:p>
          <w:pPr>
            <w:tabs>
              <w:tab w:val="right" w:leader="dot" w:pos="9335"/>
            </w:tabs>
            <w:spacing w:before="90" w:line="220" w:lineRule="auto"/>
            <w:ind w:left="219"/>
            <w:rPr>
              <w:rFonts w:ascii="SimSun" w:eastAsia="SimSun" w:hAnsi="SimSun" w:cs="SimSun"/>
              <w:sz w:val="21"/>
              <w:szCs w:val="21"/>
            </w:rPr>
          </w:pPr>
          <w:r>
            <w:rPr>
              <w:rFonts w:ascii="SimSun" w:eastAsia="SimSun" w:hAnsi="SimSun" w:cs="SimSun"/>
              <w:spacing w:val="6"/>
              <w:sz w:val="21"/>
              <w:szCs w:val="21"/>
            </w:rPr>
            <w:t>7.1</w:t>
          </w:r>
          <w:r>
            <w:rPr>
              <w:rFonts w:ascii="SimSun" w:eastAsia="SimSun" w:hAnsi="SimSun" w:cs="SimSun"/>
              <w:spacing w:val="57"/>
              <w:sz w:val="21"/>
              <w:szCs w:val="21"/>
            </w:rPr>
            <w:t xml:space="preserve"> </w:t>
          </w:r>
          <w:r>
            <w:rPr>
              <w:rFonts w:ascii="SimSun" w:eastAsia="SimSun" w:hAnsi="SimSun" w:cs="SimSun"/>
              <w:spacing w:val="6"/>
              <w:sz w:val="21"/>
              <w:szCs w:val="21"/>
            </w:rPr>
            <w:t>一</w:t>
          </w:r>
          <w:r>
            <w:rPr>
              <w:rFonts w:ascii="SimSun" w:eastAsia="SimSun" w:hAnsi="SimSun" w:cs="SimSun"/>
              <w:spacing w:val="-61"/>
              <w:sz w:val="21"/>
              <w:szCs w:val="21"/>
            </w:rPr>
            <w:t xml:space="preserve"> </w:t>
          </w:r>
          <w:r>
            <w:rPr>
              <w:rFonts w:ascii="SimSun" w:eastAsia="SimSun" w:hAnsi="SimSun" w:cs="SimSun"/>
              <w:spacing w:val="6"/>
              <w:sz w:val="21"/>
              <w:szCs w:val="21"/>
            </w:rPr>
            <w:t>般规定</w:t>
          </w:r>
          <w:r>
            <w:rPr>
              <w:rFonts w:ascii="SimSun" w:eastAsia="SimSun" w:hAnsi="SimSun" w:cs="SimSun"/>
              <w:spacing w:val="-39"/>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24" w:history="1">
            <w:r>
              <w:rPr>
                <w:rFonts w:ascii="SimSun" w:eastAsia="SimSun" w:hAnsi="SimSun" w:cs="SimSun"/>
                <w:spacing w:val="-6"/>
                <w:sz w:val="21"/>
                <w:szCs w:val="21"/>
              </w:rPr>
              <w:t>11</w:t>
            </w:r>
          </w:hyperlink>
        </w:p>
        <w:p>
          <w:pPr>
            <w:tabs>
              <w:tab w:val="right" w:leader="dot" w:pos="9340"/>
            </w:tabs>
            <w:spacing w:before="40" w:line="220" w:lineRule="auto"/>
            <w:ind w:left="219"/>
            <w:rPr>
              <w:rFonts w:ascii="SimSun" w:eastAsia="SimSun" w:hAnsi="SimSun" w:cs="SimSun"/>
              <w:sz w:val="21"/>
              <w:szCs w:val="21"/>
            </w:rPr>
          </w:pPr>
          <w:r>
            <w:rPr>
              <w:rFonts w:ascii="SimSun" w:eastAsia="SimSun" w:hAnsi="SimSun" w:cs="SimSun"/>
              <w:spacing w:val="10"/>
              <w:sz w:val="21"/>
              <w:szCs w:val="21"/>
            </w:rPr>
            <w:t>7.2</w:t>
          </w:r>
          <w:r>
            <w:rPr>
              <w:rFonts w:ascii="SimSun" w:eastAsia="SimSun" w:hAnsi="SimSun" w:cs="SimSun"/>
              <w:spacing w:val="58"/>
              <w:sz w:val="21"/>
              <w:szCs w:val="21"/>
            </w:rPr>
            <w:t xml:space="preserve"> </w:t>
          </w:r>
          <w:r>
            <w:rPr>
              <w:rFonts w:ascii="SimSun" w:eastAsia="SimSun" w:hAnsi="SimSun" w:cs="SimSun"/>
              <w:spacing w:val="10"/>
              <w:sz w:val="21"/>
              <w:szCs w:val="21"/>
            </w:rPr>
            <w:t>设备安装</w:t>
          </w:r>
          <w:r>
            <w:rPr>
              <w:rFonts w:ascii="SimSun" w:eastAsia="SimSun" w:hAnsi="SimSun" w:cs="SimSun"/>
              <w:spacing w:val="-54"/>
              <w:sz w:val="21"/>
              <w:szCs w:val="21"/>
            </w:rPr>
            <w:t xml:space="preserve"> </w:t>
          </w:r>
          <w:r>
            <w:rPr>
              <w:rFonts w:ascii="SimSun" w:eastAsia="SimSun" w:hAnsi="SimSun" w:cs="SimSun"/>
              <w:sz w:val="21"/>
              <w:szCs w:val="21"/>
            </w:rPr>
            <w:tab/>
          </w:r>
          <w:hyperlink w:anchor="_bookmark25" w:history="1">
            <w:r>
              <w:rPr>
                <w:rFonts w:ascii="SimSun" w:eastAsia="SimSun" w:hAnsi="SimSun" w:cs="SimSun"/>
                <w:sz w:val="21"/>
                <w:szCs w:val="21"/>
              </w:rPr>
              <w:t>11</w:t>
            </w:r>
          </w:hyperlink>
        </w:p>
        <w:p>
          <w:pPr>
            <w:tabs>
              <w:tab w:val="right" w:leader="dot" w:pos="9335"/>
            </w:tabs>
            <w:spacing w:before="69" w:line="219" w:lineRule="auto"/>
            <w:ind w:left="219"/>
            <w:rPr>
              <w:rFonts w:ascii="SimSun" w:eastAsia="SimSun" w:hAnsi="SimSun" w:cs="SimSun"/>
              <w:sz w:val="21"/>
              <w:szCs w:val="21"/>
            </w:rPr>
          </w:pPr>
          <w:r>
            <w:rPr>
              <w:rFonts w:ascii="SimSun" w:eastAsia="SimSun" w:hAnsi="SimSun" w:cs="SimSun"/>
              <w:spacing w:val="11"/>
              <w:sz w:val="21"/>
              <w:szCs w:val="21"/>
            </w:rPr>
            <w:t>7.3</w:t>
          </w:r>
          <w:r>
            <w:rPr>
              <w:rFonts w:ascii="SimSun" w:eastAsia="SimSun" w:hAnsi="SimSun" w:cs="SimSun"/>
              <w:spacing w:val="61"/>
              <w:sz w:val="21"/>
              <w:szCs w:val="21"/>
            </w:rPr>
            <w:t xml:space="preserve"> </w:t>
          </w:r>
          <w:r>
            <w:rPr>
              <w:rFonts w:ascii="SimSun" w:eastAsia="SimSun" w:hAnsi="SimSun" w:cs="SimSun"/>
              <w:spacing w:val="11"/>
              <w:sz w:val="21"/>
              <w:szCs w:val="21"/>
            </w:rPr>
            <w:t>管道敷设</w:t>
          </w:r>
          <w:r>
            <w:rPr>
              <w:rFonts w:ascii="SimSun" w:eastAsia="SimSun" w:hAnsi="SimSun" w:cs="SimSun"/>
              <w:spacing w:val="-34"/>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26" w:history="1">
            <w:r>
              <w:rPr>
                <w:rFonts w:ascii="SimSun" w:eastAsia="SimSun" w:hAnsi="SimSun" w:cs="SimSun"/>
                <w:spacing w:val="-6"/>
                <w:sz w:val="21"/>
                <w:szCs w:val="21"/>
              </w:rPr>
              <w:t>12</w:t>
            </w:r>
          </w:hyperlink>
        </w:p>
        <w:p>
          <w:pPr>
            <w:tabs>
              <w:tab w:val="right" w:leader="dot" w:pos="9335"/>
            </w:tabs>
            <w:spacing w:before="111" w:line="220" w:lineRule="auto"/>
            <w:rPr>
              <w:rFonts w:ascii="SimSun" w:eastAsia="SimSun" w:hAnsi="SimSun" w:cs="SimSun"/>
              <w:sz w:val="21"/>
              <w:szCs w:val="21"/>
            </w:rPr>
            <w:sectPr>
              <w:footerReference w:type="default" r:id="rId6"/>
              <w:pgSz w:w="11910" w:h="16840"/>
              <w:pgMar w:top="1359" w:right="1162" w:bottom="1321" w:left="1390" w:header="0" w:footer="1035" w:gutter="0"/>
              <w:pgNumType w:start="6"/>
              <w:cols w:space="708"/>
            </w:sectPr>
          </w:pPr>
          <w:r>
            <w:rPr>
              <w:rFonts w:ascii="SimSun" w:eastAsia="SimSun" w:hAnsi="SimSun" w:cs="SimSun"/>
              <w:spacing w:val="19"/>
              <w:sz w:val="21"/>
              <w:szCs w:val="21"/>
            </w:rPr>
            <w:t>8</w:t>
          </w:r>
          <w:r>
            <w:rPr>
              <w:rFonts w:ascii="SimSun" w:eastAsia="SimSun" w:hAnsi="SimSun" w:cs="SimSun"/>
              <w:spacing w:val="62"/>
              <w:sz w:val="21"/>
              <w:szCs w:val="21"/>
            </w:rPr>
            <w:t xml:space="preserve"> </w:t>
          </w:r>
          <w:r>
            <w:rPr>
              <w:rFonts w:ascii="SimSun" w:eastAsia="SimSun" w:hAnsi="SimSun" w:cs="SimSun"/>
              <w:spacing w:val="19"/>
              <w:sz w:val="21"/>
              <w:szCs w:val="21"/>
            </w:rPr>
            <w:t>工程调试</w:t>
          </w:r>
          <w:r>
            <w:rPr>
              <w:rFonts w:ascii="SimSun" w:eastAsia="SimSun" w:hAnsi="SimSun" w:cs="SimSun"/>
              <w:spacing w:val="-54"/>
              <w:sz w:val="21"/>
              <w:szCs w:val="21"/>
            </w:rPr>
            <w:t xml:space="preserve"> </w:t>
          </w:r>
          <w:r>
            <w:rPr>
              <w:rFonts w:ascii="SimSun" w:eastAsia="SimSun" w:hAnsi="SimSun" w:cs="SimSun"/>
              <w:sz w:val="21"/>
              <w:szCs w:val="21"/>
            </w:rPr>
            <w:tab/>
          </w:r>
          <w:hyperlink w:anchor="_bookmark27" w:history="1">
            <w:r>
              <w:rPr>
                <w:rFonts w:ascii="SimSun" w:eastAsia="SimSun" w:hAnsi="SimSun" w:cs="SimSun"/>
                <w:spacing w:val="7"/>
                <w:sz w:val="21"/>
                <w:szCs w:val="21"/>
              </w:rPr>
              <w:t>12</w:t>
            </w:r>
          </w:hyperlink>
        </w:p>
      </w:sdtContent>
    </w:sdt>
    <w:sdt>
      <w:sdtPr>
        <w:rPr>
          <w:rFonts w:ascii="SimSun" w:eastAsia="SimSun" w:hAnsi="SimSun" w:cs="SimSun"/>
          <w:sz w:val="21"/>
          <w:szCs w:val="21"/>
        </w:rPr>
        <w:id w:val="1803801529"/>
        <w:docPartObj>
          <w:docPartGallery w:val="Table of Contents"/>
          <w:docPartUnique/>
        </w:docPartObj>
      </w:sdtPr>
      <w:sdtEndPr>
        <w:rPr>
          <w:rFonts w:ascii="SimSun" w:eastAsia="SimSun" w:hAnsi="SimSun" w:cs="SimSun"/>
          <w:sz w:val="21"/>
          <w:szCs w:val="21"/>
        </w:rPr>
      </w:sdtEndPr>
      <w:sdtContent>
        <w:p>
          <w:pPr>
            <w:tabs>
              <w:tab w:val="right" w:leader="dot" w:pos="9335"/>
            </w:tabs>
            <w:spacing w:before="149" w:line="219" w:lineRule="auto"/>
            <w:rPr>
              <w:rFonts w:ascii="SimSun" w:eastAsia="SimSun" w:hAnsi="SimSun" w:cs="SimSun"/>
              <w:sz w:val="21"/>
              <w:szCs w:val="21"/>
            </w:rPr>
          </w:pPr>
          <w:r>
            <w:rPr>
              <w:rFonts w:ascii="SimSun" w:eastAsia="SimSun" w:hAnsi="SimSun" w:cs="SimSun"/>
              <w:spacing w:val="19"/>
              <w:sz w:val="21"/>
              <w:szCs w:val="21"/>
            </w:rPr>
            <w:t>9</w:t>
          </w:r>
          <w:r>
            <w:rPr>
              <w:rFonts w:ascii="SimSun" w:eastAsia="SimSun" w:hAnsi="SimSun" w:cs="SimSun"/>
              <w:spacing w:val="62"/>
              <w:sz w:val="21"/>
              <w:szCs w:val="21"/>
            </w:rPr>
            <w:t xml:space="preserve"> </w:t>
          </w:r>
          <w:r>
            <w:rPr>
              <w:rFonts w:ascii="SimSun" w:eastAsia="SimSun" w:hAnsi="SimSun" w:cs="SimSun"/>
              <w:spacing w:val="19"/>
              <w:sz w:val="21"/>
              <w:szCs w:val="21"/>
            </w:rPr>
            <w:t>工程验收</w:t>
          </w:r>
          <w:r>
            <w:rPr>
              <w:rFonts w:ascii="SimSun" w:eastAsia="SimSun" w:hAnsi="SimSun" w:cs="SimSun"/>
              <w:spacing w:val="-54"/>
              <w:sz w:val="21"/>
              <w:szCs w:val="21"/>
            </w:rPr>
            <w:t xml:space="preserve"> </w:t>
          </w:r>
          <w:r>
            <w:rPr>
              <w:rFonts w:ascii="SimSun" w:eastAsia="SimSun" w:hAnsi="SimSun" w:cs="SimSun"/>
              <w:sz w:val="21"/>
              <w:szCs w:val="21"/>
            </w:rPr>
            <w:tab/>
          </w:r>
          <w:hyperlink w:anchor="_bookmark28" w:history="1">
            <w:r>
              <w:rPr>
                <w:rFonts w:ascii="SimSun" w:eastAsia="SimSun" w:hAnsi="SimSun" w:cs="SimSun"/>
                <w:spacing w:val="7"/>
                <w:sz w:val="21"/>
                <w:szCs w:val="21"/>
              </w:rPr>
              <w:t>12</w:t>
            </w:r>
          </w:hyperlink>
        </w:p>
        <w:p>
          <w:pPr>
            <w:tabs>
              <w:tab w:val="right" w:leader="dot" w:pos="9335"/>
            </w:tabs>
            <w:spacing w:before="151" w:line="219" w:lineRule="auto"/>
            <w:rPr>
              <w:rFonts w:ascii="SimSun" w:eastAsia="SimSun" w:hAnsi="SimSun" w:cs="SimSun"/>
              <w:sz w:val="21"/>
              <w:szCs w:val="21"/>
            </w:rPr>
          </w:pPr>
          <w:r>
            <w:rPr>
              <w:rFonts w:ascii="SimSun" w:eastAsia="SimSun" w:hAnsi="SimSun" w:cs="SimSun"/>
              <w:spacing w:val="10"/>
              <w:sz w:val="21"/>
              <w:szCs w:val="21"/>
            </w:rPr>
            <w:t>10</w:t>
          </w:r>
          <w:r>
            <w:rPr>
              <w:rFonts w:ascii="SimSun" w:eastAsia="SimSun" w:hAnsi="SimSun" w:cs="SimSun"/>
              <w:spacing w:val="59"/>
              <w:sz w:val="21"/>
              <w:szCs w:val="21"/>
            </w:rPr>
            <w:t xml:space="preserve"> </w:t>
          </w:r>
          <w:r>
            <w:rPr>
              <w:rFonts w:ascii="SimSun" w:eastAsia="SimSun" w:hAnsi="SimSun" w:cs="SimSun"/>
              <w:spacing w:val="10"/>
              <w:sz w:val="21"/>
              <w:szCs w:val="21"/>
            </w:rPr>
            <w:t>管理与维护</w:t>
          </w:r>
          <w:r>
            <w:rPr>
              <w:rFonts w:ascii="SimSun" w:eastAsia="SimSun" w:hAnsi="SimSun" w:cs="SimSun"/>
              <w:spacing w:val="-61"/>
              <w:sz w:val="21"/>
              <w:szCs w:val="21"/>
            </w:rPr>
            <w:t xml:space="preserve"> </w:t>
          </w:r>
          <w:r>
            <w:rPr>
              <w:rFonts w:ascii="SimSun" w:eastAsia="SimSun" w:hAnsi="SimSun" w:cs="SimSun"/>
              <w:sz w:val="21"/>
              <w:szCs w:val="21"/>
            </w:rPr>
            <w:tab/>
          </w:r>
          <w:hyperlink w:anchor="_bookmark29" w:history="1">
            <w:r>
              <w:rPr>
                <w:rFonts w:ascii="SimSun" w:eastAsia="SimSun" w:hAnsi="SimSun" w:cs="SimSun"/>
                <w:spacing w:val="8"/>
                <w:sz w:val="21"/>
                <w:szCs w:val="21"/>
              </w:rPr>
              <w:t>13</w:t>
            </w:r>
          </w:hyperlink>
        </w:p>
        <w:p>
          <w:pPr>
            <w:tabs>
              <w:tab w:val="right" w:leader="dot" w:pos="9335"/>
            </w:tabs>
            <w:spacing w:before="72" w:line="220" w:lineRule="auto"/>
            <w:ind w:left="219"/>
            <w:rPr>
              <w:rFonts w:ascii="SimSun" w:eastAsia="SimSun" w:hAnsi="SimSun" w:cs="SimSun"/>
              <w:sz w:val="21"/>
              <w:szCs w:val="21"/>
            </w:rPr>
          </w:pPr>
          <w:r>
            <w:rPr>
              <w:rFonts w:ascii="SimSun" w:eastAsia="SimSun" w:hAnsi="SimSun" w:cs="SimSun"/>
              <w:spacing w:val="3"/>
              <w:sz w:val="21"/>
              <w:szCs w:val="21"/>
            </w:rPr>
            <w:t>10.1</w:t>
          </w:r>
          <w:r>
            <w:rPr>
              <w:rFonts w:ascii="SimSun" w:eastAsia="SimSun" w:hAnsi="SimSun" w:cs="SimSun"/>
              <w:spacing w:val="61"/>
              <w:sz w:val="21"/>
              <w:szCs w:val="21"/>
            </w:rPr>
            <w:t xml:space="preserve"> </w:t>
          </w:r>
          <w:r>
            <w:rPr>
              <w:rFonts w:ascii="SimSun" w:eastAsia="SimSun" w:hAnsi="SimSun" w:cs="SimSun"/>
              <w:spacing w:val="3"/>
              <w:sz w:val="21"/>
              <w:szCs w:val="21"/>
            </w:rPr>
            <w:t>一</w:t>
          </w:r>
          <w:r>
            <w:rPr>
              <w:rFonts w:ascii="SimSun" w:eastAsia="SimSun" w:hAnsi="SimSun" w:cs="SimSun"/>
              <w:spacing w:val="-63"/>
              <w:sz w:val="21"/>
              <w:szCs w:val="21"/>
            </w:rPr>
            <w:t xml:space="preserve"> </w:t>
          </w:r>
          <w:r>
            <w:rPr>
              <w:rFonts w:ascii="SimSun" w:eastAsia="SimSun" w:hAnsi="SimSun" w:cs="SimSun"/>
              <w:spacing w:val="3"/>
              <w:sz w:val="21"/>
              <w:szCs w:val="21"/>
            </w:rPr>
            <w:t>般规定</w:t>
          </w:r>
          <w:r>
            <w:rPr>
              <w:rFonts w:ascii="SimSun" w:eastAsia="SimSun" w:hAnsi="SimSun" w:cs="SimSun"/>
              <w:spacing w:val="-59"/>
              <w:sz w:val="21"/>
              <w:szCs w:val="21"/>
            </w:rPr>
            <w:t xml:space="preserve"> </w:t>
          </w:r>
          <w:r>
            <w:rPr>
              <w:rFonts w:ascii="SimSun" w:eastAsia="SimSun" w:hAnsi="SimSun" w:cs="SimSun"/>
              <w:sz w:val="21"/>
              <w:szCs w:val="21"/>
            </w:rPr>
            <w:tab/>
          </w:r>
          <w:r>
            <w:rPr>
              <w:rFonts w:ascii="SimSun" w:eastAsia="SimSun" w:hAnsi="SimSun" w:cs="SimSun"/>
              <w:spacing w:val="-44"/>
              <w:sz w:val="21"/>
              <w:szCs w:val="21"/>
            </w:rPr>
            <w:t xml:space="preserve"> </w:t>
          </w:r>
          <w:hyperlink w:anchor="_bookmark30" w:history="1">
            <w:r>
              <w:rPr>
                <w:rFonts w:ascii="SimSun" w:eastAsia="SimSun" w:hAnsi="SimSun" w:cs="SimSun"/>
                <w:spacing w:val="-6"/>
                <w:sz w:val="21"/>
                <w:szCs w:val="21"/>
              </w:rPr>
              <w:t>13</w:t>
            </w:r>
          </w:hyperlink>
        </w:p>
        <w:p>
          <w:pPr>
            <w:tabs>
              <w:tab w:val="right" w:leader="dot" w:pos="9335"/>
            </w:tabs>
            <w:spacing w:before="49" w:line="219" w:lineRule="auto"/>
            <w:ind w:left="219"/>
            <w:rPr>
              <w:rFonts w:ascii="SimSun" w:eastAsia="SimSun" w:hAnsi="SimSun" w:cs="SimSun"/>
              <w:sz w:val="21"/>
              <w:szCs w:val="21"/>
            </w:rPr>
          </w:pPr>
          <w:r>
            <w:rPr>
              <w:rFonts w:ascii="SimSun" w:eastAsia="SimSun" w:hAnsi="SimSun" w:cs="SimSun"/>
              <w:spacing w:val="-8"/>
              <w:sz w:val="21"/>
              <w:szCs w:val="21"/>
            </w:rPr>
            <w:t>10.2</w:t>
          </w:r>
          <w:r>
            <w:rPr>
              <w:rFonts w:ascii="SimSun" w:eastAsia="SimSun" w:hAnsi="SimSun" w:cs="SimSun"/>
              <w:spacing w:val="98"/>
              <w:sz w:val="21"/>
              <w:szCs w:val="21"/>
            </w:rPr>
            <w:t xml:space="preserve"> </w:t>
          </w:r>
          <w:r>
            <w:rPr>
              <w:rFonts w:ascii="SimSun" w:eastAsia="SimSun" w:hAnsi="SimSun" w:cs="SimSun"/>
              <w:spacing w:val="-8"/>
              <w:sz w:val="21"/>
              <w:szCs w:val="21"/>
            </w:rPr>
            <w:t>管</w:t>
          </w:r>
          <w:r>
            <w:rPr>
              <w:rFonts w:ascii="SimSun" w:eastAsia="SimSun" w:hAnsi="SimSun" w:cs="SimSun"/>
              <w:spacing w:val="-24"/>
              <w:sz w:val="21"/>
              <w:szCs w:val="21"/>
            </w:rPr>
            <w:t xml:space="preserve"> </w:t>
          </w:r>
          <w:r>
            <w:rPr>
              <w:rFonts w:ascii="SimSun" w:eastAsia="SimSun" w:hAnsi="SimSun" w:cs="SimSun"/>
              <w:spacing w:val="-8"/>
              <w:sz w:val="21"/>
              <w:szCs w:val="21"/>
            </w:rPr>
            <w:t>理</w:t>
          </w:r>
          <w:r>
            <w:rPr>
              <w:rFonts w:ascii="SimSun" w:eastAsia="SimSun" w:hAnsi="SimSun" w:cs="SimSun"/>
              <w:spacing w:val="-52"/>
              <w:sz w:val="21"/>
              <w:szCs w:val="21"/>
            </w:rPr>
            <w:t xml:space="preserve"> </w:t>
          </w:r>
          <w:r>
            <w:rPr>
              <w:rFonts w:ascii="SimSun" w:eastAsia="SimSun" w:hAnsi="SimSun" w:cs="SimSun"/>
              <w:sz w:val="21"/>
              <w:szCs w:val="21"/>
            </w:rPr>
            <w:tab/>
          </w:r>
          <w:r>
            <w:rPr>
              <w:rFonts w:ascii="SimSun" w:eastAsia="SimSun" w:hAnsi="SimSun" w:cs="SimSun"/>
              <w:spacing w:val="-54"/>
              <w:sz w:val="21"/>
              <w:szCs w:val="21"/>
            </w:rPr>
            <w:t xml:space="preserve"> </w:t>
          </w:r>
          <w:hyperlink w:anchor="_bookmark31" w:history="1">
            <w:r>
              <w:rPr>
                <w:rFonts w:ascii="SimSun" w:eastAsia="SimSun" w:hAnsi="SimSun" w:cs="SimSun"/>
                <w:spacing w:val="-6"/>
                <w:sz w:val="21"/>
                <w:szCs w:val="21"/>
              </w:rPr>
              <w:t>13</w:t>
            </w:r>
          </w:hyperlink>
        </w:p>
        <w:p>
          <w:pPr>
            <w:tabs>
              <w:tab w:val="right" w:leader="dot" w:pos="9335"/>
            </w:tabs>
            <w:spacing w:before="51" w:line="220" w:lineRule="auto"/>
            <w:ind w:left="219"/>
            <w:rPr>
              <w:rFonts w:ascii="SimSun" w:eastAsia="SimSun" w:hAnsi="SimSun" w:cs="SimSun"/>
              <w:sz w:val="21"/>
              <w:szCs w:val="21"/>
            </w:rPr>
          </w:pPr>
          <w:r>
            <w:rPr>
              <w:rFonts w:ascii="SimSun" w:eastAsia="SimSun" w:hAnsi="SimSun" w:cs="SimSun"/>
              <w:spacing w:val="-8"/>
              <w:sz w:val="21"/>
              <w:szCs w:val="21"/>
            </w:rPr>
            <w:t>10.3</w:t>
          </w:r>
          <w:r>
            <w:rPr>
              <w:rFonts w:ascii="SimSun" w:eastAsia="SimSun" w:hAnsi="SimSun" w:cs="SimSun"/>
              <w:spacing w:val="1"/>
              <w:sz w:val="21"/>
              <w:szCs w:val="21"/>
            </w:rPr>
            <w:t xml:space="preserve">  </w:t>
          </w:r>
          <w:r>
            <w:rPr>
              <w:rFonts w:ascii="SimSun" w:eastAsia="SimSun" w:hAnsi="SimSun" w:cs="SimSun"/>
              <w:spacing w:val="-8"/>
              <w:sz w:val="21"/>
              <w:szCs w:val="21"/>
            </w:rPr>
            <w:t>维</w:t>
          </w:r>
          <w:r>
            <w:rPr>
              <w:rFonts w:ascii="SimSun" w:eastAsia="SimSun" w:hAnsi="SimSun" w:cs="SimSun"/>
              <w:spacing w:val="-25"/>
              <w:sz w:val="21"/>
              <w:szCs w:val="21"/>
            </w:rPr>
            <w:t xml:space="preserve"> </w:t>
          </w:r>
          <w:r>
            <w:rPr>
              <w:rFonts w:ascii="SimSun" w:eastAsia="SimSun" w:hAnsi="SimSun" w:cs="SimSun"/>
              <w:spacing w:val="-8"/>
              <w:sz w:val="21"/>
              <w:szCs w:val="21"/>
            </w:rPr>
            <w:t>护</w:t>
          </w:r>
          <w:r>
            <w:rPr>
              <w:rFonts w:ascii="SimSun" w:eastAsia="SimSun" w:hAnsi="SimSun" w:cs="SimSun"/>
              <w:spacing w:val="-60"/>
              <w:sz w:val="21"/>
              <w:szCs w:val="21"/>
            </w:rPr>
            <w:t xml:space="preserve"> </w:t>
          </w:r>
          <w:r>
            <w:rPr>
              <w:rFonts w:ascii="SimSun" w:eastAsia="SimSun" w:hAnsi="SimSun" w:cs="SimSun"/>
              <w:sz w:val="21"/>
              <w:szCs w:val="21"/>
            </w:rPr>
            <w:tab/>
          </w:r>
          <w:r>
            <w:rPr>
              <w:rFonts w:ascii="SimSun" w:eastAsia="SimSun" w:hAnsi="SimSun" w:cs="SimSun"/>
              <w:spacing w:val="-54"/>
              <w:sz w:val="21"/>
              <w:szCs w:val="21"/>
            </w:rPr>
            <w:t xml:space="preserve"> </w:t>
          </w:r>
          <w:hyperlink w:anchor="_bookmark32" w:history="1">
            <w:r>
              <w:rPr>
                <w:rFonts w:ascii="SimSun" w:eastAsia="SimSun" w:hAnsi="SimSun" w:cs="SimSun"/>
                <w:spacing w:val="-6"/>
                <w:sz w:val="21"/>
                <w:szCs w:val="21"/>
              </w:rPr>
              <w:t>13</w:t>
            </w:r>
          </w:hyperlink>
        </w:p>
      </w:sdtContent>
    </w:sdt>
    <w:p>
      <w:pPr>
        <w:sectPr>
          <w:footerReference w:type="default" r:id="rId7"/>
          <w:type w:val="nextPage"/>
          <w:pgSz w:w="11910" w:h="16840"/>
          <w:pgMar w:top="1359" w:right="1162" w:bottom="1321" w:left="1390" w:header="0" w:footer="1035" w:gutter="0"/>
          <w:pgNumType w:start="7"/>
          <w:cols w:space="708"/>
          <w:titlePg w:val="0"/>
        </w:sectPr>
      </w:pPr>
    </w:p>
    <w:p>
      <w:pPr>
        <w:spacing w:before="25" w:line="192" w:lineRule="auto"/>
        <w:ind w:right="87"/>
        <w:jc w:val="right"/>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DB64/T</w:t>
      </w:r>
      <w:r>
        <w:rPr>
          <w:rFonts w:ascii="Times New Roman" w:eastAsia="Times New Roman" w:hAnsi="Times New Roman" w:cs="Times New Roman"/>
          <w:spacing w:val="5"/>
          <w:sz w:val="18"/>
          <w:szCs w:val="18"/>
        </w:rPr>
        <w:t xml:space="preserve">      </w:t>
      </w:r>
      <w:r>
        <w:rPr>
          <w:rFonts w:ascii="Times New Roman" w:eastAsia="Times New Roman" w:hAnsi="Times New Roman" w:cs="Times New Roman"/>
          <w:spacing w:val="-2"/>
          <w:sz w:val="18"/>
          <w:szCs w:val="18"/>
        </w:rPr>
        <w:t>1775—2021</w:t>
      </w:r>
    </w:p>
    <w:p>
      <w:pPr>
        <w:spacing w:before="353" w:line="222" w:lineRule="auto"/>
        <w:ind w:left="4214"/>
        <w:rPr>
          <w:rFonts w:ascii="SimHei" w:eastAsia="SimHei" w:hAnsi="SimHei" w:cs="SimHei"/>
          <w:sz w:val="35"/>
          <w:szCs w:val="35"/>
        </w:rPr>
      </w:pPr>
      <w:bookmarkStart w:id="1" w:name="_bookmark4"/>
      <w:bookmarkEnd w:id="1"/>
      <w:bookmarkStart w:id="2" w:name="_bookmark5"/>
      <w:bookmarkEnd w:id="2"/>
      <w:bookmarkStart w:id="3" w:name="_bookmark6"/>
      <w:bookmarkEnd w:id="3"/>
      <w:r>
        <w:rPr>
          <w:rFonts w:ascii="SimHei" w:eastAsia="SimHei" w:hAnsi="SimHei" w:cs="SimHei"/>
          <w:b/>
          <w:bCs/>
          <w:spacing w:val="-11"/>
          <w:sz w:val="35"/>
          <w:szCs w:val="35"/>
        </w:rPr>
        <w:t>前</w:t>
      </w:r>
      <w:r>
        <w:rPr>
          <w:rFonts w:ascii="SimHei" w:eastAsia="SimHei" w:hAnsi="SimHei" w:cs="SimHei"/>
          <w:spacing w:val="29"/>
          <w:sz w:val="35"/>
          <w:szCs w:val="35"/>
        </w:rPr>
        <w:t xml:space="preserve">   </w:t>
      </w:r>
      <w:r>
        <w:rPr>
          <w:rFonts w:ascii="SimHei" w:eastAsia="SimHei" w:hAnsi="SimHei" w:cs="SimHei"/>
          <w:b/>
          <w:bCs/>
          <w:spacing w:val="-11"/>
          <w:sz w:val="35"/>
          <w:szCs w:val="35"/>
        </w:rPr>
        <w:t>言</w:t>
      </w:r>
    </w:p>
    <w:p>
      <w:pPr>
        <w:spacing w:line="246" w:lineRule="auto"/>
        <w:rPr>
          <w:rFonts w:ascii="Arial"/>
          <w:sz w:val="21"/>
        </w:rPr>
      </w:pPr>
    </w:p>
    <w:p>
      <w:pPr>
        <w:spacing w:line="246" w:lineRule="auto"/>
        <w:rPr>
          <w:rFonts w:ascii="Arial"/>
          <w:sz w:val="21"/>
        </w:rPr>
      </w:pPr>
    </w:p>
    <w:p>
      <w:pPr>
        <w:spacing w:before="72" w:line="257" w:lineRule="auto"/>
        <w:ind w:right="76" w:firstLine="419"/>
        <w:rPr>
          <w:rFonts w:ascii="SimSun" w:eastAsia="SimSun" w:hAnsi="SimSun" w:cs="SimSun"/>
          <w:sz w:val="22"/>
          <w:szCs w:val="22"/>
        </w:rPr>
      </w:pPr>
      <w:r>
        <w:rPr>
          <w:rFonts w:ascii="SimSun" w:eastAsia="SimSun" w:hAnsi="SimSun" w:cs="SimSun"/>
          <w:spacing w:val="-12"/>
          <w:sz w:val="22"/>
          <w:szCs w:val="22"/>
        </w:rPr>
        <w:t>本文件按照GB/T</w:t>
      </w:r>
      <w:r>
        <w:rPr>
          <w:rFonts w:ascii="SimSun" w:eastAsia="SimSun" w:hAnsi="SimSun" w:cs="SimSun"/>
          <w:spacing w:val="20"/>
          <w:sz w:val="22"/>
          <w:szCs w:val="22"/>
        </w:rPr>
        <w:t xml:space="preserve"> </w:t>
      </w:r>
      <w:r>
        <w:rPr>
          <w:rFonts w:ascii="SimSun" w:eastAsia="SimSun" w:hAnsi="SimSun" w:cs="SimSun"/>
          <w:spacing w:val="-12"/>
          <w:sz w:val="22"/>
          <w:szCs w:val="22"/>
        </w:rPr>
        <w:t>1.1—2020</w:t>
      </w:r>
      <w:r>
        <w:rPr>
          <w:rFonts w:ascii="SimSun" w:eastAsia="SimSun" w:hAnsi="SimSun" w:cs="SimSun"/>
          <w:spacing w:val="-31"/>
          <w:sz w:val="22"/>
          <w:szCs w:val="22"/>
        </w:rPr>
        <w:t xml:space="preserve"> </w:t>
      </w:r>
      <w:r>
        <w:rPr>
          <w:rFonts w:ascii="SimSun" w:eastAsia="SimSun" w:hAnsi="SimSun" w:cs="SimSun"/>
          <w:spacing w:val="-12"/>
          <w:sz w:val="22"/>
          <w:szCs w:val="22"/>
        </w:rPr>
        <w:t>《标准化工作导则</w:t>
      </w:r>
      <w:r>
        <w:rPr>
          <w:rFonts w:ascii="SimSun" w:eastAsia="SimSun" w:hAnsi="SimSun" w:cs="SimSun"/>
          <w:spacing w:val="99"/>
          <w:sz w:val="22"/>
          <w:szCs w:val="22"/>
        </w:rPr>
        <w:t xml:space="preserve"> </w:t>
      </w:r>
      <w:r>
        <w:rPr>
          <w:rFonts w:ascii="SimSun" w:eastAsia="SimSun" w:hAnsi="SimSun" w:cs="SimSun"/>
          <w:spacing w:val="-12"/>
          <w:sz w:val="22"/>
          <w:szCs w:val="22"/>
        </w:rPr>
        <w:t>第1部分：标准化文件</w:t>
      </w:r>
      <w:r>
        <w:rPr>
          <w:rFonts w:ascii="SimSun" w:eastAsia="SimSun" w:hAnsi="SimSun" w:cs="SimSun"/>
          <w:spacing w:val="-13"/>
          <w:sz w:val="22"/>
          <w:szCs w:val="22"/>
        </w:rPr>
        <w:t>的结构和起草规则》的规定</w:t>
      </w:r>
      <w:r>
        <w:rPr>
          <w:rFonts w:ascii="SimSun" w:eastAsia="SimSun" w:hAnsi="SimSun" w:cs="SimSun"/>
          <w:sz w:val="22"/>
          <w:szCs w:val="22"/>
        </w:rPr>
        <w:t xml:space="preserve"> </w:t>
      </w:r>
      <w:r>
        <w:rPr>
          <w:rFonts w:ascii="SimSun" w:eastAsia="SimSun" w:hAnsi="SimSun" w:cs="SimSun"/>
          <w:spacing w:val="-10"/>
          <w:sz w:val="22"/>
          <w:szCs w:val="22"/>
        </w:rPr>
        <w:t>起草。</w:t>
      </w:r>
    </w:p>
    <w:p>
      <w:pPr>
        <w:spacing w:before="27" w:line="219" w:lineRule="auto"/>
        <w:ind w:left="419"/>
        <w:rPr>
          <w:rFonts w:ascii="SimSun" w:eastAsia="SimSun" w:hAnsi="SimSun" w:cs="SimSun"/>
          <w:sz w:val="22"/>
          <w:szCs w:val="22"/>
        </w:rPr>
      </w:pPr>
      <w:r>
        <w:rPr>
          <w:rFonts w:ascii="SimSun" w:eastAsia="SimSun" w:hAnsi="SimSun" w:cs="SimSun"/>
          <w:spacing w:val="-12"/>
          <w:sz w:val="22"/>
          <w:szCs w:val="22"/>
        </w:rPr>
        <w:t>请注意本文件的某些内容可能涉及专利，本文件的发</w:t>
      </w:r>
      <w:r>
        <w:rPr>
          <w:rFonts w:ascii="SimSun" w:eastAsia="SimSun" w:hAnsi="SimSun" w:cs="SimSun"/>
          <w:spacing w:val="-13"/>
          <w:sz w:val="22"/>
          <w:szCs w:val="22"/>
        </w:rPr>
        <w:t>布机构不承担识别专利的责任。</w:t>
      </w:r>
    </w:p>
    <w:p>
      <w:pPr>
        <w:spacing w:before="68" w:line="219" w:lineRule="auto"/>
        <w:ind w:left="419"/>
        <w:rPr>
          <w:rFonts w:ascii="SimSun" w:eastAsia="SimSun" w:hAnsi="SimSun" w:cs="SimSun"/>
          <w:sz w:val="22"/>
          <w:szCs w:val="22"/>
        </w:rPr>
      </w:pPr>
      <w:r>
        <w:rPr>
          <w:rFonts w:ascii="SimSun" w:eastAsia="SimSun" w:hAnsi="SimSun" w:cs="SimSun"/>
          <w:spacing w:val="-13"/>
          <w:sz w:val="22"/>
          <w:szCs w:val="22"/>
        </w:rPr>
        <w:t>本文件由宁夏回族自治区住房和城乡建设厅提出并归口。</w:t>
      </w:r>
    </w:p>
    <w:p>
      <w:pPr>
        <w:spacing w:before="19" w:line="252" w:lineRule="auto"/>
        <w:ind w:right="66" w:firstLine="419"/>
        <w:rPr>
          <w:rFonts w:ascii="SimSun" w:eastAsia="SimSun" w:hAnsi="SimSun" w:cs="SimSun"/>
          <w:sz w:val="22"/>
          <w:szCs w:val="22"/>
        </w:rPr>
      </w:pPr>
      <w:r>
        <w:rPr>
          <w:rFonts w:ascii="SimSun" w:eastAsia="SimSun" w:hAnsi="SimSun" w:cs="SimSun"/>
          <w:spacing w:val="-14"/>
          <w:sz w:val="22"/>
          <w:szCs w:val="22"/>
        </w:rPr>
        <w:t>本文件起草单位：宁夏回族自治区住房和城乡建设厅、宁夏建筑设计研究院有限公司、银川中铁水</w:t>
      </w:r>
      <w:r>
        <w:rPr>
          <w:rFonts w:ascii="SimSun" w:eastAsia="SimSun" w:hAnsi="SimSun" w:cs="SimSun"/>
          <w:sz w:val="22"/>
          <w:szCs w:val="22"/>
        </w:rPr>
        <w:t xml:space="preserve"> </w:t>
      </w:r>
      <w:r>
        <w:rPr>
          <w:rFonts w:ascii="SimSun" w:eastAsia="SimSun" w:hAnsi="SimSun" w:cs="SimSun"/>
          <w:spacing w:val="-13"/>
          <w:sz w:val="22"/>
          <w:szCs w:val="22"/>
        </w:rPr>
        <w:t>务集团公司、银川市规划建筑设计研究院有限公司、</w:t>
      </w:r>
      <w:r>
        <w:rPr>
          <w:rFonts w:ascii="SimSun" w:eastAsia="SimSun" w:hAnsi="SimSun" w:cs="SimSun"/>
          <w:spacing w:val="-14"/>
          <w:sz w:val="22"/>
          <w:szCs w:val="22"/>
        </w:rPr>
        <w:t>宁夏福宁工程设计咨询有限公司、银川市供水水质</w:t>
      </w:r>
      <w:r>
        <w:rPr>
          <w:rFonts w:ascii="SimSun" w:eastAsia="SimSun" w:hAnsi="SimSun" w:cs="SimSun"/>
          <w:sz w:val="22"/>
          <w:szCs w:val="22"/>
        </w:rPr>
        <w:t xml:space="preserve"> </w:t>
      </w:r>
      <w:r>
        <w:rPr>
          <w:rFonts w:ascii="SimSun" w:eastAsia="SimSun" w:hAnsi="SimSun" w:cs="SimSun"/>
          <w:spacing w:val="-12"/>
          <w:sz w:val="22"/>
          <w:szCs w:val="22"/>
        </w:rPr>
        <w:t>监测研究所、石嘴山市润泽供排水有限公司水质监测中心、中卫市明源水</w:t>
      </w:r>
      <w:r>
        <w:rPr>
          <w:rFonts w:ascii="SimSun" w:eastAsia="SimSun" w:hAnsi="SimSun" w:cs="SimSun"/>
          <w:spacing w:val="-13"/>
          <w:sz w:val="22"/>
          <w:szCs w:val="22"/>
        </w:rPr>
        <w:t>质检测有限公司。</w:t>
      </w:r>
    </w:p>
    <w:p>
      <w:pPr>
        <w:spacing w:before="39" w:line="259" w:lineRule="auto"/>
        <w:ind w:firstLine="419"/>
        <w:rPr>
          <w:rFonts w:ascii="SimSun" w:eastAsia="SimSun" w:hAnsi="SimSun" w:cs="SimSun"/>
          <w:sz w:val="22"/>
          <w:szCs w:val="22"/>
        </w:rPr>
      </w:pPr>
      <w:r>
        <w:rPr>
          <w:rFonts w:ascii="SimSun" w:eastAsia="SimSun" w:hAnsi="SimSun" w:cs="SimSun"/>
          <w:spacing w:val="-17"/>
          <w:sz w:val="22"/>
          <w:szCs w:val="22"/>
        </w:rPr>
        <w:t>本文件主要起草人：张建中、杨荔、孔青、刘伏平、马中贵、张平、梁靓、谭伏波、尹君健、魏庆、</w:t>
      </w:r>
      <w:r>
        <w:rPr>
          <w:rFonts w:ascii="SimSun" w:eastAsia="SimSun" w:hAnsi="SimSun" w:cs="SimSun"/>
          <w:spacing w:val="7"/>
          <w:sz w:val="22"/>
          <w:szCs w:val="22"/>
        </w:rPr>
        <w:t xml:space="preserve"> </w:t>
      </w:r>
      <w:r>
        <w:rPr>
          <w:rFonts w:ascii="SimSun" w:eastAsia="SimSun" w:hAnsi="SimSun" w:cs="SimSun"/>
          <w:spacing w:val="-12"/>
          <w:sz w:val="22"/>
          <w:szCs w:val="22"/>
        </w:rPr>
        <w:t>张拓、王晶杰、张颖、李晶、张敬宏、李庆、李彩梅、冯</w:t>
      </w:r>
      <w:r>
        <w:rPr>
          <w:rFonts w:ascii="SimSun" w:eastAsia="SimSun" w:hAnsi="SimSun" w:cs="SimSun"/>
          <w:spacing w:val="-13"/>
          <w:sz w:val="22"/>
          <w:szCs w:val="22"/>
        </w:rPr>
        <w:t>梓柏、张杨、李占红、贾辉东、赵阳、肖燕、</w:t>
      </w:r>
      <w:r>
        <w:rPr>
          <w:rFonts w:ascii="SimSun" w:eastAsia="SimSun" w:hAnsi="SimSun" w:cs="SimSun"/>
          <w:sz w:val="22"/>
          <w:szCs w:val="22"/>
        </w:rPr>
        <w:t xml:space="preserve"> </w:t>
      </w:r>
      <w:r>
        <w:rPr>
          <w:rFonts w:ascii="SimSun" w:eastAsia="SimSun" w:hAnsi="SimSun" w:cs="SimSun"/>
          <w:spacing w:val="-14"/>
          <w:sz w:val="22"/>
          <w:szCs w:val="22"/>
        </w:rPr>
        <w:t>范文荣。</w:t>
      </w:r>
    </w:p>
    <w:p>
      <w:pPr>
        <w:sectPr>
          <w:footerReference w:type="default" r:id="rId8"/>
          <w:pgSz w:w="11910" w:h="16840"/>
          <w:pgMar w:top="1425" w:right="1149" w:bottom="1294" w:left="1400" w:header="0" w:footer="1169" w:gutter="0"/>
          <w:pgNumType w:start="8"/>
          <w:cols w:space="708"/>
        </w:sectPr>
      </w:pPr>
    </w:p>
    <w:p>
      <w:pPr>
        <w:spacing w:before="30" w:line="192" w:lineRule="auto"/>
        <w:ind w:right="77"/>
        <w:jc w:val="right"/>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DB64/T</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pacing w:val="-2"/>
          <w:sz w:val="21"/>
          <w:szCs w:val="21"/>
        </w:rPr>
        <w:t>1775—2021</w:t>
      </w: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before="104" w:line="222" w:lineRule="auto"/>
        <w:ind w:left="2794"/>
        <w:rPr>
          <w:rFonts w:ascii="SimHei" w:eastAsia="SimHei" w:hAnsi="SimHei" w:cs="SimHei"/>
          <w:sz w:val="32"/>
          <w:szCs w:val="32"/>
        </w:rPr>
      </w:pPr>
      <w:bookmarkStart w:id="4" w:name="_bookmark7"/>
      <w:bookmarkEnd w:id="4"/>
      <w:bookmarkStart w:id="5" w:name="_bookmark8"/>
      <w:bookmarkEnd w:id="5"/>
      <w:r>
        <w:rPr>
          <w:rFonts w:ascii="SimHei" w:eastAsia="SimHei" w:hAnsi="SimHei" w:cs="SimHei"/>
          <w:b/>
          <w:bCs/>
          <w:spacing w:val="-9"/>
          <w:sz w:val="32"/>
          <w:szCs w:val="32"/>
        </w:rPr>
        <w:t>民用建筑二次供水技术规程</w:t>
      </w:r>
    </w:p>
    <w:p>
      <w:pPr>
        <w:spacing w:line="327" w:lineRule="auto"/>
        <w:rPr>
          <w:rFonts w:ascii="Arial"/>
          <w:sz w:val="21"/>
        </w:rPr>
      </w:pPr>
    </w:p>
    <w:p>
      <w:pPr>
        <w:spacing w:line="328" w:lineRule="auto"/>
        <w:rPr>
          <w:rFonts w:ascii="Arial"/>
          <w:sz w:val="21"/>
        </w:rPr>
      </w:pPr>
    </w:p>
    <w:p>
      <w:pPr>
        <w:spacing w:before="68" w:line="223" w:lineRule="auto"/>
        <w:rPr>
          <w:rFonts w:ascii="SimHei" w:eastAsia="SimHei" w:hAnsi="SimHei" w:cs="SimHei"/>
          <w:sz w:val="21"/>
          <w:szCs w:val="21"/>
        </w:rPr>
      </w:pPr>
      <w:r>
        <w:rPr>
          <w:rFonts w:ascii="SimHei" w:eastAsia="SimHei" w:hAnsi="SimHei" w:cs="SimHei"/>
          <w:spacing w:val="-3"/>
          <w:sz w:val="21"/>
          <w:szCs w:val="21"/>
        </w:rPr>
        <w:t>1</w:t>
      </w:r>
      <w:r>
        <w:rPr>
          <w:rFonts w:ascii="SimHei" w:eastAsia="SimHei" w:hAnsi="SimHei" w:cs="SimHei"/>
          <w:spacing w:val="1"/>
          <w:sz w:val="21"/>
          <w:szCs w:val="21"/>
        </w:rPr>
        <w:t xml:space="preserve">  </w:t>
      </w:r>
      <w:r>
        <w:rPr>
          <w:rFonts w:ascii="SimHei" w:eastAsia="SimHei" w:hAnsi="SimHei" w:cs="SimHei"/>
          <w:spacing w:val="-3"/>
          <w:sz w:val="21"/>
          <w:szCs w:val="21"/>
        </w:rPr>
        <w:t>范围</w:t>
      </w:r>
    </w:p>
    <w:p>
      <w:pPr>
        <w:spacing w:line="273" w:lineRule="auto"/>
        <w:rPr>
          <w:rFonts w:ascii="Arial"/>
          <w:sz w:val="21"/>
        </w:rPr>
      </w:pPr>
    </w:p>
    <w:p>
      <w:pPr>
        <w:spacing w:before="69" w:line="251" w:lineRule="auto"/>
        <w:ind w:right="55" w:firstLine="409"/>
        <w:rPr>
          <w:rFonts w:ascii="SimSun" w:eastAsia="SimSun" w:hAnsi="SimSun" w:cs="SimSun"/>
          <w:sz w:val="21"/>
          <w:szCs w:val="21"/>
        </w:rPr>
      </w:pPr>
      <w:r>
        <w:rPr>
          <w:rFonts w:ascii="SimSun" w:eastAsia="SimSun" w:hAnsi="SimSun" w:cs="SimSun"/>
          <w:spacing w:val="-3"/>
          <w:sz w:val="21"/>
          <w:szCs w:val="21"/>
        </w:rPr>
        <w:t>本文件规定了民用建筑二次供水的术语和定义、工程设计、设备与设施、泵房控制保护与安防、施</w:t>
      </w:r>
      <w:r>
        <w:rPr>
          <w:rFonts w:ascii="SimSun" w:eastAsia="SimSun" w:hAnsi="SimSun" w:cs="SimSun"/>
          <w:spacing w:val="7"/>
          <w:sz w:val="21"/>
          <w:szCs w:val="21"/>
        </w:rPr>
        <w:t xml:space="preserve"> </w:t>
      </w:r>
      <w:r>
        <w:rPr>
          <w:rFonts w:ascii="SimSun" w:eastAsia="SimSun" w:hAnsi="SimSun" w:cs="SimSun"/>
          <w:spacing w:val="-3"/>
          <w:sz w:val="21"/>
          <w:szCs w:val="21"/>
        </w:rPr>
        <w:t>工安装、工程调试、工程验收、管理与维护等</w:t>
      </w:r>
      <w:r>
        <w:rPr>
          <w:rFonts w:ascii="SimSun" w:eastAsia="SimSun" w:hAnsi="SimSun" w:cs="SimSun"/>
          <w:spacing w:val="-4"/>
          <w:sz w:val="21"/>
          <w:szCs w:val="21"/>
        </w:rPr>
        <w:t>内容。</w:t>
      </w:r>
    </w:p>
    <w:p>
      <w:pPr>
        <w:spacing w:before="68" w:line="266" w:lineRule="auto"/>
        <w:ind w:right="53" w:firstLine="409"/>
        <w:rPr>
          <w:rFonts w:ascii="SimSun" w:eastAsia="SimSun" w:hAnsi="SimSun" w:cs="SimSun"/>
          <w:sz w:val="21"/>
          <w:szCs w:val="21"/>
        </w:rPr>
      </w:pPr>
      <w:r>
        <w:rPr>
          <w:rFonts w:ascii="SimSun" w:eastAsia="SimSun" w:hAnsi="SimSun" w:cs="SimSun"/>
          <w:spacing w:val="-3"/>
          <w:sz w:val="21"/>
          <w:szCs w:val="21"/>
        </w:rPr>
        <w:t>本文件适用于宁夏回族自治区新建、扩建和改建的民用建筑生活饮用水二次供水工程的设计、施工</w:t>
      </w:r>
      <w:r>
        <w:rPr>
          <w:rFonts w:ascii="SimSun" w:eastAsia="SimSun" w:hAnsi="SimSun" w:cs="SimSun"/>
          <w:spacing w:val="9"/>
          <w:sz w:val="21"/>
          <w:szCs w:val="21"/>
        </w:rPr>
        <w:t xml:space="preserve"> </w:t>
      </w:r>
      <w:r>
        <w:rPr>
          <w:rFonts w:ascii="SimSun" w:eastAsia="SimSun" w:hAnsi="SimSun" w:cs="SimSun"/>
          <w:spacing w:val="-3"/>
          <w:sz w:val="21"/>
          <w:szCs w:val="21"/>
        </w:rPr>
        <w:t>安装、工程调试、工程验收、管理与维护，民用建筑生活饮用水</w:t>
      </w:r>
      <w:r>
        <w:rPr>
          <w:rFonts w:ascii="SimSun" w:eastAsia="SimSun" w:hAnsi="SimSun" w:cs="SimSun"/>
          <w:spacing w:val="-4"/>
          <w:sz w:val="21"/>
          <w:szCs w:val="21"/>
        </w:rPr>
        <w:t>二次供水改造工程宜参照执行，工业建</w:t>
      </w:r>
      <w:r>
        <w:rPr>
          <w:rFonts w:ascii="SimSun" w:eastAsia="SimSun" w:hAnsi="SimSun" w:cs="SimSun"/>
          <w:sz w:val="21"/>
          <w:szCs w:val="21"/>
        </w:rPr>
        <w:t xml:space="preserve"> </w:t>
      </w:r>
      <w:r>
        <w:rPr>
          <w:rFonts w:ascii="SimSun" w:eastAsia="SimSun" w:hAnsi="SimSun" w:cs="SimSun"/>
          <w:spacing w:val="-3"/>
          <w:sz w:val="21"/>
          <w:szCs w:val="21"/>
        </w:rPr>
        <w:t>筑中生活饮用水二次供水工程宜参照执行。本文件不适用于直饮水、再生水、消防供水等其他形式的二</w:t>
      </w:r>
      <w:r>
        <w:rPr>
          <w:rFonts w:ascii="SimSun" w:eastAsia="SimSun" w:hAnsi="SimSun" w:cs="SimSun"/>
          <w:spacing w:val="5"/>
          <w:sz w:val="21"/>
          <w:szCs w:val="21"/>
        </w:rPr>
        <w:t xml:space="preserve"> </w:t>
      </w:r>
      <w:r>
        <w:rPr>
          <w:rFonts w:ascii="SimSun" w:eastAsia="SimSun" w:hAnsi="SimSun" w:cs="SimSun"/>
          <w:spacing w:val="-7"/>
          <w:sz w:val="21"/>
          <w:szCs w:val="21"/>
        </w:rPr>
        <w:t>次供水工程。</w:t>
      </w:r>
    </w:p>
    <w:p>
      <w:pPr>
        <w:spacing w:before="30" w:line="219" w:lineRule="auto"/>
        <w:ind w:left="359"/>
        <w:rPr>
          <w:rFonts w:ascii="SimSun" w:eastAsia="SimSun" w:hAnsi="SimSun" w:cs="SimSun"/>
          <w:sz w:val="21"/>
          <w:szCs w:val="21"/>
        </w:rPr>
      </w:pPr>
      <w:r>
        <w:rPr>
          <w:rFonts w:ascii="SimSun" w:eastAsia="SimSun" w:hAnsi="SimSun" w:cs="SimSun"/>
          <w:spacing w:val="-22"/>
          <w:w w:val="96"/>
          <w:sz w:val="21"/>
          <w:szCs w:val="21"/>
        </w:rPr>
        <w:t>注：二次供水工程的设计、施工、监理等应由具有法定资质的单位承担。</w:t>
      </w:r>
    </w:p>
    <w:p>
      <w:pPr>
        <w:spacing w:line="327" w:lineRule="auto"/>
        <w:rPr>
          <w:rFonts w:ascii="Arial"/>
          <w:sz w:val="21"/>
        </w:rPr>
      </w:pPr>
    </w:p>
    <w:p>
      <w:pPr>
        <w:spacing w:before="69" w:line="222" w:lineRule="auto"/>
        <w:ind w:left="3"/>
        <w:rPr>
          <w:rFonts w:ascii="SimHei" w:eastAsia="SimHei" w:hAnsi="SimHei" w:cs="SimHei"/>
          <w:sz w:val="21"/>
          <w:szCs w:val="21"/>
        </w:rPr>
      </w:pPr>
      <w:r>
        <w:rPr>
          <w:rFonts w:ascii="SimHei" w:eastAsia="SimHei" w:hAnsi="SimHei" w:cs="SimHei"/>
          <w:b/>
          <w:bCs/>
          <w:spacing w:val="-1"/>
          <w:sz w:val="21"/>
          <w:szCs w:val="21"/>
        </w:rPr>
        <w:t>2</w:t>
      </w:r>
      <w:r>
        <w:rPr>
          <w:rFonts w:ascii="SimHei" w:eastAsia="SimHei" w:hAnsi="SimHei" w:cs="SimHei"/>
          <w:spacing w:val="4"/>
          <w:sz w:val="21"/>
          <w:szCs w:val="21"/>
        </w:rPr>
        <w:t xml:space="preserve">  </w:t>
      </w:r>
      <w:r>
        <w:rPr>
          <w:rFonts w:ascii="SimHei" w:eastAsia="SimHei" w:hAnsi="SimHei" w:cs="SimHei"/>
          <w:b/>
          <w:bCs/>
          <w:spacing w:val="-1"/>
          <w:sz w:val="21"/>
          <w:szCs w:val="21"/>
        </w:rPr>
        <w:t>规范性引用文件</w:t>
      </w:r>
    </w:p>
    <w:p>
      <w:pPr>
        <w:spacing w:line="290" w:lineRule="auto"/>
        <w:rPr>
          <w:rFonts w:ascii="Arial"/>
          <w:sz w:val="21"/>
        </w:rPr>
      </w:pPr>
    </w:p>
    <w:p>
      <w:pPr>
        <w:spacing w:before="69" w:line="261" w:lineRule="auto"/>
        <w:ind w:firstLine="409"/>
        <w:jc w:val="both"/>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w:t>
      </w:r>
      <w:r>
        <w:rPr>
          <w:rFonts w:ascii="SimSun" w:eastAsia="SimSun" w:hAnsi="SimSun" w:cs="SimSun"/>
          <w:spacing w:val="-7"/>
          <w:sz w:val="21"/>
          <w:szCs w:val="21"/>
        </w:rPr>
        <w:t>中，注日期的引用文件，</w:t>
      </w:r>
      <w:r>
        <w:rPr>
          <w:rFonts w:ascii="SimSun" w:eastAsia="SimSun" w:hAnsi="SimSun" w:cs="SimSun"/>
          <w:sz w:val="21"/>
          <w:szCs w:val="21"/>
        </w:rPr>
        <w:t xml:space="preserve"> </w:t>
      </w:r>
      <w:r>
        <w:rPr>
          <w:rFonts w:ascii="SimSun" w:eastAsia="SimSun" w:hAnsi="SimSun" w:cs="SimSun"/>
          <w:spacing w:val="2"/>
          <w:sz w:val="21"/>
          <w:szCs w:val="21"/>
        </w:rPr>
        <w:t>仅该日期对应的版本适用于本文件；不注日期的引用文件，其最新版本(包括</w:t>
      </w:r>
      <w:r>
        <w:rPr>
          <w:rFonts w:ascii="SimSun" w:eastAsia="SimSun" w:hAnsi="SimSun" w:cs="SimSun"/>
          <w:spacing w:val="1"/>
          <w:sz w:val="21"/>
          <w:szCs w:val="21"/>
        </w:rPr>
        <w:t>所有的修改单)适用于本</w:t>
      </w:r>
      <w:r>
        <w:rPr>
          <w:rFonts w:ascii="SimSun" w:eastAsia="SimSun" w:hAnsi="SimSun" w:cs="SimSun"/>
          <w:sz w:val="21"/>
          <w:szCs w:val="21"/>
        </w:rPr>
        <w:t xml:space="preserve"> </w:t>
      </w:r>
      <w:r>
        <w:rPr>
          <w:rFonts w:ascii="SimSun" w:eastAsia="SimSun" w:hAnsi="SimSun" w:cs="SimSun"/>
          <w:spacing w:val="-4"/>
          <w:sz w:val="21"/>
          <w:szCs w:val="21"/>
        </w:rPr>
        <w:t>文件。</w:t>
      </w:r>
    </w:p>
    <w:p>
      <w:pPr>
        <w:spacing w:before="60" w:line="219" w:lineRule="auto"/>
        <w:ind w:left="40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62"/>
          <w:sz w:val="21"/>
          <w:szCs w:val="21"/>
        </w:rPr>
        <w:t xml:space="preserve"> </w:t>
      </w:r>
      <w:r>
        <w:rPr>
          <w:rFonts w:ascii="SimSun" w:eastAsia="SimSun" w:hAnsi="SimSun" w:cs="SimSun"/>
          <w:spacing w:val="4"/>
          <w:sz w:val="21"/>
          <w:szCs w:val="21"/>
        </w:rPr>
        <w:t>150</w:t>
      </w:r>
      <w:r>
        <w:rPr>
          <w:rFonts w:ascii="SimSun" w:eastAsia="SimSun" w:hAnsi="SimSun" w:cs="SimSun"/>
          <w:spacing w:val="-26"/>
          <w:sz w:val="21"/>
          <w:szCs w:val="21"/>
        </w:rPr>
        <w:t xml:space="preserve"> </w:t>
      </w:r>
      <w:r>
        <w:rPr>
          <w:rFonts w:ascii="SimSun" w:eastAsia="SimSun" w:hAnsi="SimSun" w:cs="SimSun"/>
          <w:spacing w:val="4"/>
          <w:sz w:val="21"/>
          <w:szCs w:val="21"/>
        </w:rPr>
        <w:t>(所有部分)</w:t>
      </w:r>
      <w:r>
        <w:rPr>
          <w:rFonts w:ascii="SimSun" w:eastAsia="SimSun" w:hAnsi="SimSun" w:cs="SimSun"/>
          <w:spacing w:val="12"/>
          <w:sz w:val="21"/>
          <w:szCs w:val="21"/>
        </w:rPr>
        <w:t xml:space="preserve">  </w:t>
      </w:r>
      <w:r>
        <w:rPr>
          <w:rFonts w:ascii="SimSun" w:eastAsia="SimSun" w:hAnsi="SimSun" w:cs="SimSun"/>
          <w:spacing w:val="4"/>
          <w:sz w:val="21"/>
          <w:szCs w:val="21"/>
        </w:rPr>
        <w:t>压力容器</w:t>
      </w:r>
    </w:p>
    <w:p>
      <w:pPr>
        <w:spacing w:before="72" w:line="220" w:lineRule="auto"/>
        <w:ind w:left="409"/>
        <w:rPr>
          <w:rFonts w:ascii="SimSun" w:eastAsia="SimSun" w:hAnsi="SimSun" w:cs="SimSun"/>
          <w:sz w:val="21"/>
          <w:szCs w:val="21"/>
        </w:rPr>
      </w:pPr>
      <w:r>
        <w:rPr>
          <w:rFonts w:ascii="SimSun" w:eastAsia="SimSun" w:hAnsi="SimSun" w:cs="SimSun"/>
          <w:spacing w:val="-1"/>
          <w:sz w:val="21"/>
          <w:szCs w:val="21"/>
        </w:rPr>
        <w:t>GB</w:t>
      </w:r>
      <w:r>
        <w:rPr>
          <w:rFonts w:ascii="SimSun" w:eastAsia="SimSun" w:hAnsi="SimSun" w:cs="SimSun"/>
          <w:spacing w:val="16"/>
          <w:sz w:val="21"/>
          <w:szCs w:val="21"/>
        </w:rPr>
        <w:t xml:space="preserve"> </w:t>
      </w:r>
      <w:r>
        <w:rPr>
          <w:rFonts w:ascii="SimSun" w:eastAsia="SimSun" w:hAnsi="SimSun" w:cs="SimSun"/>
          <w:spacing w:val="-1"/>
          <w:sz w:val="21"/>
          <w:szCs w:val="21"/>
        </w:rPr>
        <w:t>3096</w:t>
      </w:r>
      <w:r>
        <w:rPr>
          <w:rFonts w:ascii="SimSun" w:eastAsia="SimSun" w:hAnsi="SimSun" w:cs="SimSun"/>
          <w:spacing w:val="5"/>
          <w:sz w:val="21"/>
          <w:szCs w:val="21"/>
        </w:rPr>
        <w:t xml:space="preserve">  </w:t>
      </w:r>
      <w:r>
        <w:rPr>
          <w:rFonts w:ascii="SimSun" w:eastAsia="SimSun" w:hAnsi="SimSun" w:cs="SimSun"/>
          <w:spacing w:val="-1"/>
          <w:sz w:val="21"/>
          <w:szCs w:val="21"/>
        </w:rPr>
        <w:t>声环境质量标准</w:t>
      </w:r>
    </w:p>
    <w:p>
      <w:pPr>
        <w:spacing w:before="60" w:line="220" w:lineRule="auto"/>
        <w:ind w:left="409"/>
        <w:rPr>
          <w:rFonts w:ascii="SimSun" w:eastAsia="SimSun" w:hAnsi="SimSun" w:cs="SimSun"/>
          <w:sz w:val="21"/>
          <w:szCs w:val="21"/>
        </w:rPr>
      </w:pPr>
      <w:r>
        <w:rPr>
          <w:rFonts w:ascii="SimSun" w:eastAsia="SimSun" w:hAnsi="SimSun" w:cs="SimSun"/>
          <w:spacing w:val="-2"/>
          <w:sz w:val="21"/>
          <w:szCs w:val="21"/>
        </w:rPr>
        <w:t>GB/T</w:t>
      </w:r>
      <w:r>
        <w:rPr>
          <w:rFonts w:ascii="SimSun" w:eastAsia="SimSun" w:hAnsi="SimSun" w:cs="SimSun"/>
          <w:spacing w:val="21"/>
          <w:sz w:val="21"/>
          <w:szCs w:val="21"/>
        </w:rPr>
        <w:t xml:space="preserve"> </w:t>
      </w:r>
      <w:r>
        <w:rPr>
          <w:rFonts w:ascii="SimSun" w:eastAsia="SimSun" w:hAnsi="SimSun" w:cs="SimSun"/>
          <w:spacing w:val="-2"/>
          <w:sz w:val="21"/>
          <w:szCs w:val="21"/>
        </w:rPr>
        <w:t>3797</w:t>
      </w:r>
      <w:r>
        <w:rPr>
          <w:rFonts w:ascii="SimSun" w:eastAsia="SimSun" w:hAnsi="SimSun" w:cs="SimSun"/>
          <w:spacing w:val="10"/>
          <w:sz w:val="21"/>
          <w:szCs w:val="21"/>
        </w:rPr>
        <w:t xml:space="preserve">  </w:t>
      </w:r>
      <w:r>
        <w:rPr>
          <w:rFonts w:ascii="SimSun" w:eastAsia="SimSun" w:hAnsi="SimSun" w:cs="SimSun"/>
          <w:spacing w:val="-2"/>
          <w:sz w:val="21"/>
          <w:szCs w:val="21"/>
        </w:rPr>
        <w:t>电气控制设备</w:t>
      </w:r>
    </w:p>
    <w:p>
      <w:pPr>
        <w:spacing w:before="59" w:line="219" w:lineRule="auto"/>
        <w:ind w:left="409"/>
        <w:rPr>
          <w:rFonts w:ascii="SimSun" w:eastAsia="SimSun" w:hAnsi="SimSun" w:cs="SimSun"/>
          <w:sz w:val="21"/>
          <w:szCs w:val="21"/>
        </w:rPr>
      </w:pPr>
      <w:r>
        <w:rPr>
          <w:rFonts w:ascii="SimSun" w:eastAsia="SimSun" w:hAnsi="SimSun" w:cs="SimSun"/>
          <w:spacing w:val="-2"/>
          <w:sz w:val="21"/>
          <w:szCs w:val="21"/>
        </w:rPr>
        <w:t>GB</w:t>
      </w:r>
      <w:r>
        <w:rPr>
          <w:rFonts w:ascii="SimSun" w:eastAsia="SimSun" w:hAnsi="SimSun" w:cs="SimSun"/>
          <w:spacing w:val="14"/>
          <w:sz w:val="21"/>
          <w:szCs w:val="21"/>
        </w:rPr>
        <w:t xml:space="preserve"> </w:t>
      </w:r>
      <w:r>
        <w:rPr>
          <w:rFonts w:ascii="SimSun" w:eastAsia="SimSun" w:hAnsi="SimSun" w:cs="SimSun"/>
          <w:spacing w:val="-2"/>
          <w:sz w:val="21"/>
          <w:szCs w:val="21"/>
        </w:rPr>
        <w:t>5749</w:t>
      </w:r>
      <w:r>
        <w:rPr>
          <w:rFonts w:ascii="SimSun" w:eastAsia="SimSun" w:hAnsi="SimSun" w:cs="SimSun"/>
          <w:sz w:val="21"/>
          <w:szCs w:val="21"/>
        </w:rPr>
        <w:t xml:space="preserve">  </w:t>
      </w:r>
      <w:r>
        <w:rPr>
          <w:rFonts w:ascii="SimSun" w:eastAsia="SimSun" w:hAnsi="SimSun" w:cs="SimSun"/>
          <w:spacing w:val="-2"/>
          <w:sz w:val="21"/>
          <w:szCs w:val="21"/>
        </w:rPr>
        <w:t>生活饮用水卫生标准</w:t>
      </w:r>
    </w:p>
    <w:p>
      <w:pPr>
        <w:spacing w:before="60" w:line="310" w:lineRule="exact"/>
        <w:ind w:left="409"/>
        <w:rPr>
          <w:rFonts w:ascii="SimSun" w:eastAsia="SimSun" w:hAnsi="SimSun" w:cs="SimSun"/>
          <w:sz w:val="21"/>
          <w:szCs w:val="21"/>
        </w:rPr>
      </w:pPr>
      <w:r>
        <w:rPr>
          <w:rFonts w:ascii="SimSun" w:eastAsia="SimSun" w:hAnsi="SimSun" w:cs="SimSun"/>
          <w:position w:val="7"/>
          <w:sz w:val="21"/>
          <w:szCs w:val="21"/>
        </w:rPr>
        <w:t>GB/T</w:t>
      </w:r>
      <w:r>
        <w:rPr>
          <w:rFonts w:ascii="SimSun" w:eastAsia="SimSun" w:hAnsi="SimSun" w:cs="SimSun"/>
          <w:spacing w:val="81"/>
          <w:position w:val="7"/>
          <w:sz w:val="21"/>
          <w:szCs w:val="21"/>
        </w:rPr>
        <w:t xml:space="preserve"> </w:t>
      </w:r>
      <w:r>
        <w:rPr>
          <w:rFonts w:ascii="SimSun" w:eastAsia="SimSun" w:hAnsi="SimSun" w:cs="SimSun"/>
          <w:position w:val="7"/>
          <w:sz w:val="21"/>
          <w:szCs w:val="21"/>
        </w:rPr>
        <w:t>5750</w:t>
      </w:r>
      <w:r>
        <w:rPr>
          <w:rFonts w:ascii="SimSun" w:eastAsia="SimSun" w:hAnsi="SimSun" w:cs="SimSun"/>
          <w:spacing w:val="-16"/>
          <w:position w:val="7"/>
          <w:sz w:val="21"/>
          <w:szCs w:val="21"/>
        </w:rPr>
        <w:t xml:space="preserve"> </w:t>
      </w:r>
      <w:r>
        <w:rPr>
          <w:rFonts w:ascii="SimSun" w:eastAsia="SimSun" w:hAnsi="SimSun" w:cs="SimSun"/>
          <w:position w:val="7"/>
          <w:sz w:val="21"/>
          <w:szCs w:val="21"/>
        </w:rPr>
        <w:t>(所有部分)</w:t>
      </w:r>
      <w:r>
        <w:rPr>
          <w:rFonts w:ascii="SimSun" w:eastAsia="SimSun" w:hAnsi="SimSun" w:cs="SimSun"/>
          <w:spacing w:val="27"/>
          <w:position w:val="7"/>
          <w:sz w:val="21"/>
          <w:szCs w:val="21"/>
        </w:rPr>
        <w:t xml:space="preserve">  </w:t>
      </w:r>
      <w:r>
        <w:rPr>
          <w:rFonts w:ascii="SimSun" w:eastAsia="SimSun" w:hAnsi="SimSun" w:cs="SimSun"/>
          <w:position w:val="7"/>
          <w:sz w:val="21"/>
          <w:szCs w:val="21"/>
        </w:rPr>
        <w:t>生活饮用水标准检验方法</w:t>
      </w:r>
    </w:p>
    <w:p>
      <w:pPr>
        <w:spacing w:before="1" w:line="219" w:lineRule="auto"/>
        <w:ind w:left="409"/>
        <w:rPr>
          <w:rFonts w:ascii="SimSun" w:eastAsia="SimSun" w:hAnsi="SimSun" w:cs="SimSun"/>
          <w:sz w:val="21"/>
          <w:szCs w:val="21"/>
        </w:rPr>
      </w:pPr>
      <w:r>
        <w:rPr>
          <w:rFonts w:ascii="SimSun" w:eastAsia="SimSun" w:hAnsi="SimSun" w:cs="SimSun"/>
          <w:spacing w:val="-2"/>
          <w:sz w:val="21"/>
          <w:szCs w:val="21"/>
        </w:rPr>
        <w:t>GB/T</w:t>
      </w:r>
      <w:r>
        <w:rPr>
          <w:rFonts w:ascii="SimSun" w:eastAsia="SimSun" w:hAnsi="SimSun" w:cs="SimSun"/>
          <w:spacing w:val="38"/>
          <w:sz w:val="21"/>
          <w:szCs w:val="21"/>
        </w:rPr>
        <w:t xml:space="preserve"> </w:t>
      </w:r>
      <w:r>
        <w:rPr>
          <w:rFonts w:ascii="SimSun" w:eastAsia="SimSun" w:hAnsi="SimSun" w:cs="SimSun"/>
          <w:spacing w:val="-2"/>
          <w:sz w:val="21"/>
          <w:szCs w:val="21"/>
        </w:rPr>
        <w:t>16907</w:t>
      </w:r>
      <w:r>
        <w:rPr>
          <w:rFonts w:ascii="SimSun" w:eastAsia="SimSun" w:hAnsi="SimSun" w:cs="SimSun"/>
          <w:spacing w:val="7"/>
          <w:sz w:val="21"/>
          <w:szCs w:val="21"/>
        </w:rPr>
        <w:t xml:space="preserve">  </w:t>
      </w:r>
      <w:r>
        <w:rPr>
          <w:rFonts w:ascii="SimSun" w:eastAsia="SimSun" w:hAnsi="SimSun" w:cs="SimSun"/>
          <w:spacing w:val="-2"/>
          <w:sz w:val="21"/>
          <w:szCs w:val="21"/>
        </w:rPr>
        <w:t>离心泵技术条件</w:t>
      </w:r>
      <w:r>
        <w:rPr>
          <w:rFonts w:ascii="SimSun" w:eastAsia="SimSun" w:hAnsi="SimSun" w:cs="SimSun"/>
          <w:spacing w:val="-23"/>
          <w:sz w:val="21"/>
          <w:szCs w:val="21"/>
        </w:rPr>
        <w:t xml:space="preserve"> </w:t>
      </w:r>
      <w:r>
        <w:rPr>
          <w:rFonts w:ascii="SimSun" w:eastAsia="SimSun" w:hAnsi="SimSun" w:cs="SimSun"/>
          <w:spacing w:val="-2"/>
          <w:sz w:val="21"/>
          <w:szCs w:val="21"/>
        </w:rPr>
        <w:t>(I</w:t>
      </w:r>
      <w:r>
        <w:rPr>
          <w:rFonts w:ascii="SimSun" w:eastAsia="SimSun" w:hAnsi="SimSun" w:cs="SimSun"/>
          <w:spacing w:val="-49"/>
          <w:sz w:val="21"/>
          <w:szCs w:val="21"/>
        </w:rPr>
        <w:t xml:space="preserve"> </w:t>
      </w:r>
      <w:r>
        <w:rPr>
          <w:rFonts w:ascii="SimSun" w:eastAsia="SimSun" w:hAnsi="SimSun" w:cs="SimSun"/>
          <w:spacing w:val="-2"/>
          <w:sz w:val="21"/>
          <w:szCs w:val="21"/>
        </w:rPr>
        <w:t>类)</w:t>
      </w:r>
    </w:p>
    <w:p>
      <w:pPr>
        <w:spacing w:before="59" w:line="219" w:lineRule="auto"/>
        <w:ind w:left="409"/>
        <w:rPr>
          <w:rFonts w:ascii="SimSun" w:eastAsia="SimSun" w:hAnsi="SimSun" w:cs="SimSun"/>
          <w:sz w:val="21"/>
          <w:szCs w:val="21"/>
        </w:rPr>
      </w:pPr>
      <w:r>
        <w:rPr>
          <w:rFonts w:ascii="SimSun" w:eastAsia="SimSun" w:hAnsi="SimSun" w:cs="SimSun"/>
          <w:spacing w:val="-1"/>
          <w:sz w:val="21"/>
          <w:szCs w:val="21"/>
        </w:rPr>
        <w:t>GB</w:t>
      </w:r>
      <w:r>
        <w:rPr>
          <w:rFonts w:ascii="SimSun" w:eastAsia="SimSun" w:hAnsi="SimSun" w:cs="SimSun"/>
          <w:spacing w:val="23"/>
          <w:sz w:val="21"/>
          <w:szCs w:val="21"/>
        </w:rPr>
        <w:t xml:space="preserve"> </w:t>
      </w:r>
      <w:r>
        <w:rPr>
          <w:rFonts w:ascii="SimSun" w:eastAsia="SimSun" w:hAnsi="SimSun" w:cs="SimSun"/>
          <w:spacing w:val="-1"/>
          <w:sz w:val="21"/>
          <w:szCs w:val="21"/>
        </w:rPr>
        <w:t>17051</w:t>
      </w:r>
      <w:r>
        <w:rPr>
          <w:rFonts w:ascii="SimSun" w:eastAsia="SimSun" w:hAnsi="SimSun" w:cs="SimSun"/>
          <w:spacing w:val="2"/>
          <w:sz w:val="21"/>
          <w:szCs w:val="21"/>
        </w:rPr>
        <w:t xml:space="preserve">  </w:t>
      </w:r>
      <w:r>
        <w:rPr>
          <w:rFonts w:ascii="SimSun" w:eastAsia="SimSun" w:hAnsi="SimSun" w:cs="SimSun"/>
          <w:spacing w:val="-1"/>
          <w:sz w:val="21"/>
          <w:szCs w:val="21"/>
        </w:rPr>
        <w:t>二次供水设施卫生规范</w:t>
      </w:r>
    </w:p>
    <w:p>
      <w:pPr>
        <w:spacing w:before="61" w:line="311" w:lineRule="exact"/>
        <w:ind w:left="409"/>
        <w:rPr>
          <w:rFonts w:ascii="SimSun" w:eastAsia="SimSun" w:hAnsi="SimSun" w:cs="SimSun"/>
          <w:sz w:val="21"/>
          <w:szCs w:val="21"/>
        </w:rPr>
      </w:pPr>
      <w:r>
        <w:rPr>
          <w:rFonts w:ascii="SimSun" w:eastAsia="SimSun" w:hAnsi="SimSun" w:cs="SimSun"/>
          <w:spacing w:val="-1"/>
          <w:position w:val="7"/>
          <w:sz w:val="21"/>
          <w:szCs w:val="21"/>
        </w:rPr>
        <w:t>GB/T</w:t>
      </w:r>
      <w:r>
        <w:rPr>
          <w:rFonts w:ascii="SimSun" w:eastAsia="SimSun" w:hAnsi="SimSun" w:cs="SimSun"/>
          <w:spacing w:val="23"/>
          <w:position w:val="7"/>
          <w:sz w:val="21"/>
          <w:szCs w:val="21"/>
        </w:rPr>
        <w:t xml:space="preserve"> </w:t>
      </w:r>
      <w:r>
        <w:rPr>
          <w:rFonts w:ascii="SimSun" w:eastAsia="SimSun" w:hAnsi="SimSun" w:cs="SimSun"/>
          <w:spacing w:val="-1"/>
          <w:position w:val="7"/>
          <w:sz w:val="21"/>
          <w:szCs w:val="21"/>
        </w:rPr>
        <w:t>17219</w:t>
      </w:r>
      <w:r>
        <w:rPr>
          <w:rFonts w:ascii="SimSun" w:eastAsia="SimSun" w:hAnsi="SimSun" w:cs="SimSun"/>
          <w:spacing w:val="7"/>
          <w:position w:val="7"/>
          <w:sz w:val="21"/>
          <w:szCs w:val="21"/>
        </w:rPr>
        <w:t xml:space="preserve">  </w:t>
      </w:r>
      <w:r>
        <w:rPr>
          <w:rFonts w:ascii="SimSun" w:eastAsia="SimSun" w:hAnsi="SimSun" w:cs="SimSun"/>
          <w:spacing w:val="-1"/>
          <w:position w:val="7"/>
          <w:sz w:val="21"/>
          <w:szCs w:val="21"/>
        </w:rPr>
        <w:t>生活饮用水输配水设备及防护材料的</w:t>
      </w:r>
      <w:r>
        <w:rPr>
          <w:rFonts w:ascii="SimSun" w:eastAsia="SimSun" w:hAnsi="SimSun" w:cs="SimSun"/>
          <w:spacing w:val="-2"/>
          <w:position w:val="7"/>
          <w:sz w:val="21"/>
          <w:szCs w:val="21"/>
        </w:rPr>
        <w:t>安全性评价标准</w:t>
      </w:r>
    </w:p>
    <w:p>
      <w:pPr>
        <w:spacing w:before="1" w:line="219" w:lineRule="auto"/>
        <w:ind w:left="409"/>
        <w:rPr>
          <w:rFonts w:ascii="SimSun" w:eastAsia="SimSun" w:hAnsi="SimSun" w:cs="SimSun"/>
          <w:sz w:val="21"/>
          <w:szCs w:val="21"/>
        </w:rPr>
      </w:pPr>
      <w:r>
        <w:rPr>
          <w:rFonts w:ascii="SimSun" w:eastAsia="SimSun" w:hAnsi="SimSun" w:cs="SimSun"/>
          <w:spacing w:val="-2"/>
          <w:sz w:val="21"/>
          <w:szCs w:val="21"/>
        </w:rPr>
        <w:t>GB</w:t>
      </w:r>
      <w:r>
        <w:rPr>
          <w:rFonts w:ascii="SimSun" w:eastAsia="SimSun" w:hAnsi="SimSun" w:cs="SimSun"/>
          <w:spacing w:val="28"/>
          <w:sz w:val="21"/>
          <w:szCs w:val="21"/>
        </w:rPr>
        <w:t xml:space="preserve"> </w:t>
      </w:r>
      <w:r>
        <w:rPr>
          <w:rFonts w:ascii="SimSun" w:eastAsia="SimSun" w:hAnsi="SimSun" w:cs="SimSun"/>
          <w:spacing w:val="-2"/>
          <w:sz w:val="21"/>
          <w:szCs w:val="21"/>
        </w:rPr>
        <w:t>17565</w:t>
      </w:r>
      <w:r>
        <w:rPr>
          <w:rFonts w:ascii="SimSun" w:eastAsia="SimSun" w:hAnsi="SimSun" w:cs="SimSun"/>
          <w:spacing w:val="8"/>
          <w:sz w:val="21"/>
          <w:szCs w:val="21"/>
        </w:rPr>
        <w:t xml:space="preserve">  </w:t>
      </w:r>
      <w:r>
        <w:rPr>
          <w:rFonts w:ascii="SimSun" w:eastAsia="SimSun" w:hAnsi="SimSun" w:cs="SimSun"/>
          <w:spacing w:val="-2"/>
          <w:sz w:val="21"/>
          <w:szCs w:val="21"/>
        </w:rPr>
        <w:t>防盗安全门通用技术条件</w:t>
      </w:r>
    </w:p>
    <w:p>
      <w:pPr>
        <w:spacing w:before="59" w:line="219" w:lineRule="auto"/>
        <w:ind w:left="409"/>
        <w:rPr>
          <w:rFonts w:ascii="SimSun" w:eastAsia="SimSun" w:hAnsi="SimSun" w:cs="SimSun"/>
          <w:sz w:val="21"/>
          <w:szCs w:val="21"/>
        </w:rPr>
      </w:pPr>
      <w:r>
        <w:rPr>
          <w:rFonts w:ascii="SimSun" w:eastAsia="SimSun" w:hAnsi="SimSun" w:cs="SimSun"/>
          <w:spacing w:val="-2"/>
          <w:sz w:val="21"/>
          <w:szCs w:val="21"/>
        </w:rPr>
        <w:t>GB/T</w:t>
      </w:r>
      <w:r>
        <w:rPr>
          <w:rFonts w:ascii="SimSun" w:eastAsia="SimSun" w:hAnsi="SimSun" w:cs="SimSun"/>
          <w:spacing w:val="61"/>
          <w:sz w:val="21"/>
          <w:szCs w:val="21"/>
        </w:rPr>
        <w:t xml:space="preserve"> </w:t>
      </w:r>
      <w:r>
        <w:rPr>
          <w:rFonts w:ascii="SimSun" w:eastAsia="SimSun" w:hAnsi="SimSun" w:cs="SimSun"/>
          <w:spacing w:val="-2"/>
          <w:sz w:val="21"/>
          <w:szCs w:val="21"/>
        </w:rPr>
        <w:t>28181</w:t>
      </w:r>
      <w:r>
        <w:rPr>
          <w:rFonts w:ascii="SimSun" w:eastAsia="SimSun" w:hAnsi="SimSun" w:cs="SimSun"/>
          <w:spacing w:val="104"/>
          <w:sz w:val="21"/>
          <w:szCs w:val="21"/>
        </w:rPr>
        <w:t xml:space="preserve"> </w:t>
      </w:r>
      <w:r>
        <w:rPr>
          <w:rFonts w:ascii="SimSun" w:eastAsia="SimSun" w:hAnsi="SimSun" w:cs="SimSun"/>
          <w:spacing w:val="-2"/>
          <w:sz w:val="21"/>
          <w:szCs w:val="21"/>
        </w:rPr>
        <w:t>公共安全视频监控联网系统信息传输、交换、控制技术要求</w:t>
      </w:r>
    </w:p>
    <w:p>
      <w:pPr>
        <w:spacing w:before="60" w:line="310" w:lineRule="exact"/>
        <w:ind w:left="409"/>
        <w:rPr>
          <w:rFonts w:ascii="SimSun" w:eastAsia="SimSun" w:hAnsi="SimSun" w:cs="SimSun"/>
          <w:sz w:val="21"/>
          <w:szCs w:val="21"/>
        </w:rPr>
      </w:pPr>
      <w:r>
        <w:rPr>
          <w:rFonts w:ascii="SimSun" w:eastAsia="SimSun" w:hAnsi="SimSun" w:cs="SimSun"/>
          <w:spacing w:val="-2"/>
          <w:position w:val="7"/>
          <w:sz w:val="21"/>
          <w:szCs w:val="21"/>
        </w:rPr>
        <w:t>GB/T</w:t>
      </w:r>
      <w:r>
        <w:rPr>
          <w:rFonts w:ascii="SimSun" w:eastAsia="SimSun" w:hAnsi="SimSun" w:cs="SimSun"/>
          <w:spacing w:val="52"/>
          <w:position w:val="7"/>
          <w:sz w:val="21"/>
          <w:szCs w:val="21"/>
        </w:rPr>
        <w:t xml:space="preserve"> </w:t>
      </w:r>
      <w:r>
        <w:rPr>
          <w:rFonts w:ascii="SimSun" w:eastAsia="SimSun" w:hAnsi="SimSun" w:cs="SimSun"/>
          <w:spacing w:val="-2"/>
          <w:position w:val="7"/>
          <w:sz w:val="21"/>
          <w:szCs w:val="21"/>
        </w:rPr>
        <w:t>29529</w:t>
      </w:r>
      <w:r>
        <w:rPr>
          <w:rFonts w:ascii="SimSun" w:eastAsia="SimSun" w:hAnsi="SimSun" w:cs="SimSun"/>
          <w:spacing w:val="83"/>
          <w:position w:val="7"/>
          <w:sz w:val="21"/>
          <w:szCs w:val="21"/>
        </w:rPr>
        <w:t xml:space="preserve"> </w:t>
      </w:r>
      <w:r>
        <w:rPr>
          <w:rFonts w:ascii="SimSun" w:eastAsia="SimSun" w:hAnsi="SimSun" w:cs="SimSun"/>
          <w:spacing w:val="-2"/>
          <w:position w:val="7"/>
          <w:sz w:val="21"/>
          <w:szCs w:val="21"/>
        </w:rPr>
        <w:t>泵的噪声测量与评价方法</w:t>
      </w:r>
    </w:p>
    <w:p>
      <w:pPr>
        <w:spacing w:before="1" w:line="217" w:lineRule="auto"/>
        <w:ind w:left="409"/>
        <w:rPr>
          <w:rFonts w:ascii="SimSun" w:eastAsia="SimSun" w:hAnsi="SimSun" w:cs="SimSun"/>
          <w:sz w:val="21"/>
          <w:szCs w:val="21"/>
        </w:rPr>
        <w:sectPr>
          <w:footerReference w:type="default" r:id="rId9"/>
          <w:pgSz w:w="11910" w:h="16840"/>
          <w:pgMar w:top="1389" w:right="1124" w:bottom="1298" w:left="1410" w:header="0" w:footer="1159" w:gutter="0"/>
          <w:pgNumType w:start="9"/>
          <w:cols w:space="708"/>
        </w:sectPr>
      </w:pPr>
      <w:r>
        <w:rPr>
          <w:rFonts w:ascii="SimSun" w:eastAsia="SimSun" w:hAnsi="SimSun" w:cs="SimSun"/>
          <w:spacing w:val="-2"/>
          <w:sz w:val="21"/>
          <w:szCs w:val="21"/>
        </w:rPr>
        <w:t>GB/T</w:t>
      </w:r>
      <w:r>
        <w:rPr>
          <w:rFonts w:ascii="SimSun" w:eastAsia="SimSun" w:hAnsi="SimSun" w:cs="SimSun"/>
          <w:spacing w:val="25"/>
          <w:sz w:val="21"/>
          <w:szCs w:val="21"/>
        </w:rPr>
        <w:t xml:space="preserve"> </w:t>
      </w:r>
      <w:r>
        <w:rPr>
          <w:rFonts w:ascii="SimSun" w:eastAsia="SimSun" w:hAnsi="SimSun" w:cs="SimSun"/>
          <w:spacing w:val="-2"/>
          <w:sz w:val="21"/>
          <w:szCs w:val="21"/>
        </w:rPr>
        <w:t>29531</w:t>
      </w:r>
      <w:r>
        <w:rPr>
          <w:rFonts w:ascii="SimSun" w:eastAsia="SimSun" w:hAnsi="SimSun" w:cs="SimSun"/>
          <w:spacing w:val="100"/>
          <w:sz w:val="21"/>
          <w:szCs w:val="21"/>
        </w:rPr>
        <w:t xml:space="preserve"> </w:t>
      </w:r>
      <w:r>
        <w:rPr>
          <w:rFonts w:ascii="SimSun" w:eastAsia="SimSun" w:hAnsi="SimSun" w:cs="SimSun"/>
          <w:spacing w:val="-2"/>
          <w:sz w:val="21"/>
          <w:szCs w:val="21"/>
        </w:rPr>
        <w:t>泵的振动测量与评价方法</w:t>
      </w:r>
    </w:p>
    <w:p>
      <w:pPr>
        <w:spacing w:before="65" w:line="219" w:lineRule="auto"/>
        <w:ind w:left="40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3"/>
          <w:sz w:val="21"/>
          <w:szCs w:val="21"/>
        </w:rPr>
        <w:t xml:space="preserve"> </w:t>
      </w:r>
      <w:r>
        <w:rPr>
          <w:rFonts w:ascii="SimSun" w:eastAsia="SimSun" w:hAnsi="SimSun" w:cs="SimSun"/>
          <w:sz w:val="21"/>
          <w:szCs w:val="21"/>
        </w:rPr>
        <w:t>50013</w:t>
      </w:r>
      <w:r>
        <w:rPr>
          <w:rFonts w:ascii="SimSun" w:eastAsia="SimSun" w:hAnsi="SimSun" w:cs="SimSun"/>
          <w:spacing w:val="100"/>
          <w:sz w:val="21"/>
          <w:szCs w:val="21"/>
        </w:rPr>
        <w:t xml:space="preserve"> </w:t>
      </w:r>
      <w:r>
        <w:rPr>
          <w:rFonts w:ascii="SimSun" w:eastAsia="SimSun" w:hAnsi="SimSun" w:cs="SimSun"/>
          <w:sz w:val="21"/>
          <w:szCs w:val="21"/>
        </w:rPr>
        <w:t>室外给水设计标准</w:t>
      </w:r>
    </w:p>
    <w:p>
      <w:pPr>
        <w:spacing w:before="60" w:line="219" w:lineRule="auto"/>
        <w:ind w:left="409"/>
        <w:rPr>
          <w:rFonts w:ascii="SimSun" w:eastAsia="SimSun" w:hAnsi="SimSun" w:cs="SimSun"/>
          <w:sz w:val="21"/>
          <w:szCs w:val="21"/>
        </w:rPr>
      </w:pPr>
      <w:r>
        <w:rPr>
          <w:rFonts w:ascii="SimSun" w:eastAsia="SimSun" w:hAnsi="SimSun" w:cs="SimSun"/>
          <w:spacing w:val="-1"/>
          <w:sz w:val="21"/>
          <w:szCs w:val="21"/>
        </w:rPr>
        <w:t>GB</w:t>
      </w:r>
      <w:r>
        <w:rPr>
          <w:rFonts w:ascii="SimSun" w:eastAsia="SimSun" w:hAnsi="SimSun" w:cs="SimSun"/>
          <w:spacing w:val="20"/>
          <w:sz w:val="21"/>
          <w:szCs w:val="21"/>
        </w:rPr>
        <w:t xml:space="preserve"> </w:t>
      </w:r>
      <w:r>
        <w:rPr>
          <w:rFonts w:ascii="SimSun" w:eastAsia="SimSun" w:hAnsi="SimSun" w:cs="SimSun"/>
          <w:spacing w:val="-1"/>
          <w:sz w:val="21"/>
          <w:szCs w:val="21"/>
        </w:rPr>
        <w:t>50015</w:t>
      </w:r>
      <w:r>
        <w:rPr>
          <w:rFonts w:ascii="SimSun" w:eastAsia="SimSun" w:hAnsi="SimSun" w:cs="SimSun"/>
          <w:spacing w:val="2"/>
          <w:sz w:val="21"/>
          <w:szCs w:val="21"/>
        </w:rPr>
        <w:t xml:space="preserve">  </w:t>
      </w:r>
      <w:r>
        <w:rPr>
          <w:rFonts w:ascii="SimSun" w:eastAsia="SimSun" w:hAnsi="SimSun" w:cs="SimSun"/>
          <w:spacing w:val="-1"/>
          <w:sz w:val="21"/>
          <w:szCs w:val="21"/>
        </w:rPr>
        <w:t>建筑给水排水设计标准</w:t>
      </w:r>
    </w:p>
    <w:p>
      <w:pPr>
        <w:spacing w:before="60" w:line="219" w:lineRule="auto"/>
        <w:ind w:left="409"/>
        <w:rPr>
          <w:rFonts w:ascii="SimSun" w:eastAsia="SimSun" w:hAnsi="SimSun" w:cs="SimSun"/>
          <w:sz w:val="21"/>
          <w:szCs w:val="21"/>
        </w:rPr>
      </w:pPr>
      <w:r>
        <w:rPr>
          <w:rFonts w:ascii="SimSun" w:eastAsia="SimSun" w:hAnsi="SimSun" w:cs="SimSun"/>
          <w:spacing w:val="-2"/>
          <w:sz w:val="21"/>
          <w:szCs w:val="21"/>
        </w:rPr>
        <w:t>GB</w:t>
      </w:r>
      <w:r>
        <w:rPr>
          <w:rFonts w:ascii="SimSun" w:eastAsia="SimSun" w:hAnsi="SimSun" w:cs="SimSun"/>
          <w:spacing w:val="31"/>
          <w:sz w:val="21"/>
          <w:szCs w:val="21"/>
        </w:rPr>
        <w:t xml:space="preserve"> </w:t>
      </w:r>
      <w:r>
        <w:rPr>
          <w:rFonts w:ascii="SimSun" w:eastAsia="SimSun" w:hAnsi="SimSun" w:cs="SimSun"/>
          <w:spacing w:val="-2"/>
          <w:sz w:val="21"/>
          <w:szCs w:val="21"/>
        </w:rPr>
        <w:t>50019</w:t>
      </w:r>
      <w:r>
        <w:rPr>
          <w:rFonts w:ascii="SimSun" w:eastAsia="SimSun" w:hAnsi="SimSun" w:cs="SimSun"/>
          <w:spacing w:val="12"/>
          <w:sz w:val="21"/>
          <w:szCs w:val="21"/>
        </w:rPr>
        <w:t xml:space="preserve">  </w:t>
      </w:r>
      <w:r>
        <w:rPr>
          <w:rFonts w:ascii="SimSun" w:eastAsia="SimSun" w:hAnsi="SimSun" w:cs="SimSun"/>
          <w:spacing w:val="-2"/>
          <w:sz w:val="21"/>
          <w:szCs w:val="21"/>
        </w:rPr>
        <w:t>工业建筑供暖通风与空气调节设计规范</w:t>
      </w:r>
    </w:p>
    <w:p>
      <w:pPr>
        <w:spacing w:before="62" w:line="219" w:lineRule="auto"/>
        <w:ind w:left="40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3"/>
          <w:sz w:val="21"/>
          <w:szCs w:val="21"/>
        </w:rPr>
        <w:t xml:space="preserve"> </w:t>
      </w:r>
      <w:r>
        <w:rPr>
          <w:rFonts w:ascii="SimSun" w:eastAsia="SimSun" w:hAnsi="SimSun" w:cs="SimSun"/>
          <w:sz w:val="21"/>
          <w:szCs w:val="21"/>
        </w:rPr>
        <w:t>50025</w:t>
      </w:r>
      <w:r>
        <w:rPr>
          <w:rFonts w:ascii="SimSun" w:eastAsia="SimSun" w:hAnsi="SimSun" w:cs="SimSun"/>
          <w:spacing w:val="13"/>
          <w:sz w:val="21"/>
          <w:szCs w:val="21"/>
        </w:rPr>
        <w:t xml:space="preserve">  </w:t>
      </w:r>
      <w:r>
        <w:rPr>
          <w:rFonts w:ascii="SimSun" w:eastAsia="SimSun" w:hAnsi="SimSun" w:cs="SimSun"/>
          <w:sz w:val="21"/>
          <w:szCs w:val="21"/>
        </w:rPr>
        <w:t>湿陷性黄土地区建筑标准</w:t>
      </w:r>
    </w:p>
    <w:p>
      <w:pPr>
        <w:spacing w:before="61" w:line="219" w:lineRule="auto"/>
        <w:ind w:left="409"/>
        <w:rPr>
          <w:rFonts w:ascii="SimSun" w:eastAsia="SimSun" w:hAnsi="SimSun" w:cs="SimSun"/>
          <w:sz w:val="21"/>
          <w:szCs w:val="21"/>
        </w:rPr>
      </w:pPr>
      <w:r>
        <w:rPr>
          <w:rFonts w:ascii="SimSun" w:eastAsia="SimSun" w:hAnsi="SimSun" w:cs="SimSun"/>
          <w:spacing w:val="-1"/>
          <w:sz w:val="21"/>
          <w:szCs w:val="21"/>
        </w:rPr>
        <w:t>GB</w:t>
      </w:r>
      <w:r>
        <w:rPr>
          <w:rFonts w:ascii="SimSun" w:eastAsia="SimSun" w:hAnsi="SimSun" w:cs="SimSun"/>
          <w:spacing w:val="18"/>
          <w:sz w:val="21"/>
          <w:szCs w:val="21"/>
        </w:rPr>
        <w:t xml:space="preserve"> </w:t>
      </w:r>
      <w:r>
        <w:rPr>
          <w:rFonts w:ascii="SimSun" w:eastAsia="SimSun" w:hAnsi="SimSun" w:cs="SimSun"/>
          <w:spacing w:val="-1"/>
          <w:sz w:val="21"/>
          <w:szCs w:val="21"/>
        </w:rPr>
        <w:t>50034</w:t>
      </w:r>
      <w:r>
        <w:rPr>
          <w:rFonts w:ascii="SimSun" w:eastAsia="SimSun" w:hAnsi="SimSun" w:cs="SimSun"/>
          <w:spacing w:val="12"/>
          <w:sz w:val="21"/>
          <w:szCs w:val="21"/>
        </w:rPr>
        <w:t xml:space="preserve">  </w:t>
      </w:r>
      <w:r>
        <w:rPr>
          <w:rFonts w:ascii="SimSun" w:eastAsia="SimSun" w:hAnsi="SimSun" w:cs="SimSun"/>
          <w:spacing w:val="-1"/>
          <w:sz w:val="21"/>
          <w:szCs w:val="21"/>
        </w:rPr>
        <w:t>建筑照明设计标准</w:t>
      </w:r>
    </w:p>
    <w:p>
      <w:pPr>
        <w:spacing w:before="59" w:line="219" w:lineRule="auto"/>
        <w:ind w:left="409"/>
        <w:rPr>
          <w:rFonts w:ascii="SimSun" w:eastAsia="SimSun" w:hAnsi="SimSun" w:cs="SimSun"/>
          <w:sz w:val="21"/>
          <w:szCs w:val="21"/>
        </w:rPr>
      </w:pPr>
      <w:r>
        <w:rPr>
          <w:rFonts w:ascii="SimSun" w:eastAsia="SimSun" w:hAnsi="SimSun" w:cs="SimSun"/>
          <w:spacing w:val="-1"/>
          <w:sz w:val="21"/>
          <w:szCs w:val="21"/>
        </w:rPr>
        <w:t>GB</w:t>
      </w:r>
      <w:r>
        <w:rPr>
          <w:rFonts w:ascii="SimSun" w:eastAsia="SimSun" w:hAnsi="SimSun" w:cs="SimSun"/>
          <w:spacing w:val="21"/>
          <w:sz w:val="21"/>
          <w:szCs w:val="21"/>
        </w:rPr>
        <w:t xml:space="preserve"> </w:t>
      </w:r>
      <w:r>
        <w:rPr>
          <w:rFonts w:ascii="SimSun" w:eastAsia="SimSun" w:hAnsi="SimSun" w:cs="SimSun"/>
          <w:spacing w:val="-1"/>
          <w:sz w:val="21"/>
          <w:szCs w:val="21"/>
        </w:rPr>
        <w:t>50052</w:t>
      </w:r>
      <w:r>
        <w:rPr>
          <w:rFonts w:ascii="SimSun" w:eastAsia="SimSun" w:hAnsi="SimSun" w:cs="SimSun"/>
          <w:spacing w:val="3"/>
          <w:sz w:val="21"/>
          <w:szCs w:val="21"/>
        </w:rPr>
        <w:t xml:space="preserve">  </w:t>
      </w:r>
      <w:r>
        <w:rPr>
          <w:rFonts w:ascii="SimSun" w:eastAsia="SimSun" w:hAnsi="SimSun" w:cs="SimSun"/>
          <w:spacing w:val="-1"/>
          <w:sz w:val="21"/>
          <w:szCs w:val="21"/>
        </w:rPr>
        <w:t>供配电系统设计规范</w:t>
      </w:r>
    </w:p>
    <w:p>
      <w:pPr>
        <w:spacing w:before="64" w:line="221" w:lineRule="auto"/>
        <w:ind w:left="409"/>
        <w:rPr>
          <w:rFonts w:ascii="SimSun" w:eastAsia="SimSun" w:hAnsi="SimSun" w:cs="SimSun"/>
          <w:sz w:val="21"/>
          <w:szCs w:val="21"/>
        </w:rPr>
      </w:pPr>
      <w:r>
        <w:rPr>
          <w:rFonts w:ascii="SimSun" w:eastAsia="SimSun" w:hAnsi="SimSun" w:cs="SimSun"/>
          <w:spacing w:val="-2"/>
          <w:sz w:val="21"/>
          <w:szCs w:val="21"/>
        </w:rPr>
        <w:t>GB</w:t>
      </w:r>
      <w:r>
        <w:rPr>
          <w:rFonts w:ascii="SimSun" w:eastAsia="SimSun" w:hAnsi="SimSun" w:cs="SimSun"/>
          <w:spacing w:val="23"/>
          <w:sz w:val="21"/>
          <w:szCs w:val="21"/>
        </w:rPr>
        <w:t xml:space="preserve"> </w:t>
      </w:r>
      <w:r>
        <w:rPr>
          <w:rFonts w:ascii="SimSun" w:eastAsia="SimSun" w:hAnsi="SimSun" w:cs="SimSun"/>
          <w:spacing w:val="-2"/>
          <w:sz w:val="21"/>
          <w:szCs w:val="21"/>
        </w:rPr>
        <w:t>50055</w:t>
      </w:r>
      <w:r>
        <w:rPr>
          <w:rFonts w:ascii="SimSun" w:eastAsia="SimSun" w:hAnsi="SimSun" w:cs="SimSun"/>
          <w:spacing w:val="3"/>
          <w:sz w:val="21"/>
          <w:szCs w:val="21"/>
        </w:rPr>
        <w:t xml:space="preserve">  </w:t>
      </w:r>
      <w:r>
        <w:rPr>
          <w:rFonts w:ascii="SimSun" w:eastAsia="SimSun" w:hAnsi="SimSun" w:cs="SimSun"/>
          <w:spacing w:val="-2"/>
          <w:sz w:val="21"/>
          <w:szCs w:val="21"/>
        </w:rPr>
        <w:t>通用用电设备配电设计规范</w:t>
      </w:r>
    </w:p>
    <w:p>
      <w:pPr>
        <w:spacing w:before="58" w:line="220" w:lineRule="auto"/>
        <w:ind w:left="409"/>
        <w:rPr>
          <w:rFonts w:ascii="SimSun" w:eastAsia="SimSun" w:hAnsi="SimSun" w:cs="SimSun"/>
          <w:sz w:val="21"/>
          <w:szCs w:val="21"/>
        </w:rPr>
      </w:pPr>
      <w:r>
        <w:rPr>
          <w:rFonts w:ascii="SimSun" w:eastAsia="SimSun" w:hAnsi="SimSun" w:cs="SimSun"/>
          <w:spacing w:val="-1"/>
          <w:sz w:val="21"/>
          <w:szCs w:val="21"/>
        </w:rPr>
        <w:t>GB</w:t>
      </w:r>
      <w:r>
        <w:rPr>
          <w:rFonts w:ascii="SimSun" w:eastAsia="SimSun" w:hAnsi="SimSun" w:cs="SimSun"/>
          <w:spacing w:val="12"/>
          <w:sz w:val="21"/>
          <w:szCs w:val="21"/>
        </w:rPr>
        <w:t xml:space="preserve"> </w:t>
      </w:r>
      <w:r>
        <w:rPr>
          <w:rFonts w:ascii="SimSun" w:eastAsia="SimSun" w:hAnsi="SimSun" w:cs="SimSun"/>
          <w:spacing w:val="-1"/>
          <w:sz w:val="21"/>
          <w:szCs w:val="21"/>
        </w:rPr>
        <w:t>50118</w:t>
      </w:r>
      <w:r>
        <w:rPr>
          <w:rFonts w:ascii="SimSun" w:eastAsia="SimSun" w:hAnsi="SimSun" w:cs="SimSun"/>
          <w:spacing w:val="8"/>
          <w:sz w:val="21"/>
          <w:szCs w:val="21"/>
        </w:rPr>
        <w:t xml:space="preserve">  </w:t>
      </w:r>
      <w:r>
        <w:rPr>
          <w:rFonts w:ascii="SimSun" w:eastAsia="SimSun" w:hAnsi="SimSun" w:cs="SimSun"/>
          <w:spacing w:val="-1"/>
          <w:sz w:val="21"/>
          <w:szCs w:val="21"/>
        </w:rPr>
        <w:t>民用建筑隔声设计规范</w:t>
      </w:r>
    </w:p>
    <w:p>
      <w:pPr>
        <w:spacing w:before="58" w:line="219" w:lineRule="auto"/>
        <w:ind w:left="409"/>
        <w:rPr>
          <w:rFonts w:ascii="SimSun" w:eastAsia="SimSun" w:hAnsi="SimSun" w:cs="SimSun"/>
          <w:sz w:val="21"/>
          <w:szCs w:val="21"/>
        </w:rPr>
      </w:pPr>
      <w:r>
        <w:rPr>
          <w:rFonts w:ascii="SimSun" w:eastAsia="SimSun" w:hAnsi="SimSun" w:cs="SimSun"/>
          <w:spacing w:val="-1"/>
          <w:sz w:val="21"/>
          <w:szCs w:val="21"/>
        </w:rPr>
        <w:t>GB</w:t>
      </w:r>
      <w:r>
        <w:rPr>
          <w:rFonts w:ascii="SimSun" w:eastAsia="SimSun" w:hAnsi="SimSun" w:cs="SimSun"/>
          <w:spacing w:val="12"/>
          <w:sz w:val="21"/>
          <w:szCs w:val="21"/>
        </w:rPr>
        <w:t xml:space="preserve"> </w:t>
      </w:r>
      <w:r>
        <w:rPr>
          <w:rFonts w:ascii="SimSun" w:eastAsia="SimSun" w:hAnsi="SimSun" w:cs="SimSun"/>
          <w:spacing w:val="-1"/>
          <w:sz w:val="21"/>
          <w:szCs w:val="21"/>
        </w:rPr>
        <w:t>50231</w:t>
      </w:r>
      <w:r>
        <w:rPr>
          <w:rFonts w:ascii="SimSun" w:eastAsia="SimSun" w:hAnsi="SimSun" w:cs="SimSun"/>
          <w:spacing w:val="7"/>
          <w:sz w:val="21"/>
          <w:szCs w:val="21"/>
        </w:rPr>
        <w:t xml:space="preserve">  </w:t>
      </w:r>
      <w:r>
        <w:rPr>
          <w:rFonts w:ascii="SimSun" w:eastAsia="SimSun" w:hAnsi="SimSun" w:cs="SimSun"/>
          <w:spacing w:val="-1"/>
          <w:sz w:val="21"/>
          <w:szCs w:val="21"/>
        </w:rPr>
        <w:t>机械设备安装工程施工及验收通用规</w:t>
      </w:r>
      <w:r>
        <w:rPr>
          <w:rFonts w:ascii="SimSun" w:eastAsia="SimSun" w:hAnsi="SimSun" w:cs="SimSun"/>
          <w:spacing w:val="-2"/>
          <w:sz w:val="21"/>
          <w:szCs w:val="21"/>
        </w:rPr>
        <w:t>范</w:t>
      </w:r>
    </w:p>
    <w:p>
      <w:pPr>
        <w:spacing w:before="61" w:line="311" w:lineRule="exact"/>
        <w:ind w:left="409"/>
        <w:rPr>
          <w:rFonts w:ascii="SimSun" w:eastAsia="SimSun" w:hAnsi="SimSun" w:cs="SimSun"/>
          <w:sz w:val="21"/>
          <w:szCs w:val="21"/>
        </w:rPr>
      </w:pPr>
      <w:r>
        <w:rPr>
          <w:rFonts w:ascii="SimSun" w:eastAsia="SimSun" w:hAnsi="SimSun" w:cs="SimSun"/>
          <w:spacing w:val="-1"/>
          <w:position w:val="7"/>
          <w:sz w:val="21"/>
          <w:szCs w:val="21"/>
        </w:rPr>
        <w:t>GB</w:t>
      </w:r>
      <w:r>
        <w:rPr>
          <w:rFonts w:ascii="SimSun" w:eastAsia="SimSun" w:hAnsi="SimSun" w:cs="SimSun"/>
          <w:spacing w:val="41"/>
          <w:position w:val="7"/>
          <w:sz w:val="21"/>
          <w:szCs w:val="21"/>
        </w:rPr>
        <w:t xml:space="preserve"> </w:t>
      </w:r>
      <w:r>
        <w:rPr>
          <w:rFonts w:ascii="SimSun" w:eastAsia="SimSun" w:hAnsi="SimSun" w:cs="SimSun"/>
          <w:spacing w:val="-1"/>
          <w:position w:val="7"/>
          <w:sz w:val="21"/>
          <w:szCs w:val="21"/>
        </w:rPr>
        <w:t>50242</w:t>
      </w:r>
      <w:r>
        <w:rPr>
          <w:rFonts w:ascii="SimSun" w:eastAsia="SimSun" w:hAnsi="SimSun" w:cs="SimSun"/>
          <w:spacing w:val="101"/>
          <w:position w:val="7"/>
          <w:sz w:val="21"/>
          <w:szCs w:val="21"/>
        </w:rPr>
        <w:t xml:space="preserve"> </w:t>
      </w:r>
      <w:r>
        <w:rPr>
          <w:rFonts w:ascii="SimSun" w:eastAsia="SimSun" w:hAnsi="SimSun" w:cs="SimSun"/>
          <w:spacing w:val="-1"/>
          <w:position w:val="7"/>
          <w:sz w:val="21"/>
          <w:szCs w:val="21"/>
        </w:rPr>
        <w:t>建筑给水排水及采暖工程施工质量验</w:t>
      </w:r>
      <w:r>
        <w:rPr>
          <w:rFonts w:ascii="SimSun" w:eastAsia="SimSun" w:hAnsi="SimSun" w:cs="SimSun"/>
          <w:spacing w:val="-2"/>
          <w:position w:val="7"/>
          <w:sz w:val="21"/>
          <w:szCs w:val="21"/>
        </w:rPr>
        <w:t>收规范</w:t>
      </w:r>
    </w:p>
    <w:p>
      <w:pPr>
        <w:spacing w:line="219" w:lineRule="auto"/>
        <w:ind w:left="40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2"/>
          <w:sz w:val="21"/>
          <w:szCs w:val="21"/>
        </w:rPr>
        <w:t xml:space="preserve"> </w:t>
      </w:r>
      <w:r>
        <w:rPr>
          <w:rFonts w:ascii="SimSun" w:eastAsia="SimSun" w:hAnsi="SimSun" w:cs="SimSun"/>
          <w:spacing w:val="4"/>
          <w:sz w:val="21"/>
          <w:szCs w:val="21"/>
        </w:rPr>
        <w:t>50254</w:t>
      </w:r>
      <w:r>
        <w:rPr>
          <w:rFonts w:ascii="SimSun" w:eastAsia="SimSun" w:hAnsi="SimSun" w:cs="SimSun"/>
          <w:spacing w:val="12"/>
          <w:sz w:val="21"/>
          <w:szCs w:val="21"/>
        </w:rPr>
        <w:t xml:space="preserve">  </w:t>
      </w:r>
      <w:r>
        <w:rPr>
          <w:rFonts w:ascii="SimSun" w:eastAsia="SimSun" w:hAnsi="SimSun" w:cs="SimSun"/>
          <w:spacing w:val="4"/>
          <w:sz w:val="21"/>
          <w:szCs w:val="21"/>
        </w:rPr>
        <w:t>电气装置安装工程低压电器施工及验收</w:t>
      </w:r>
      <w:r>
        <w:rPr>
          <w:rFonts w:ascii="SimSun" w:eastAsia="SimSun" w:hAnsi="SimSun" w:cs="SimSun"/>
          <w:spacing w:val="3"/>
          <w:sz w:val="21"/>
          <w:szCs w:val="21"/>
        </w:rPr>
        <w:t>规范</w:t>
      </w:r>
    </w:p>
    <w:p>
      <w:pPr>
        <w:sectPr>
          <w:footerReference w:type="default" r:id="rId10"/>
          <w:type w:val="nextPage"/>
          <w:pgSz w:w="11910" w:h="16840"/>
          <w:pgMar w:top="1389" w:right="1124" w:bottom="1298" w:left="1410" w:header="0" w:footer="1159" w:gutter="0"/>
          <w:pgNumType w:start="10"/>
          <w:cols w:space="708"/>
          <w:titlePg w:val="0"/>
        </w:sectPr>
      </w:pPr>
    </w:p>
    <w:p>
      <w:pPr>
        <w:spacing w:before="24" w:line="192" w:lineRule="auto"/>
        <w:ind w:right="64"/>
        <w:jc w:val="right"/>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DB64/T</w:t>
      </w:r>
      <w:r>
        <w:rPr>
          <w:rFonts w:ascii="Times New Roman" w:eastAsia="Times New Roman" w:hAnsi="Times New Roman" w:cs="Times New Roman"/>
          <w:spacing w:val="4"/>
          <w:sz w:val="17"/>
          <w:szCs w:val="17"/>
        </w:rPr>
        <w:t xml:space="preserve">         </w:t>
      </w:r>
      <w:r>
        <w:rPr>
          <w:rFonts w:ascii="Times New Roman" w:eastAsia="Times New Roman" w:hAnsi="Times New Roman" w:cs="Times New Roman"/>
          <w:spacing w:val="-2"/>
          <w:sz w:val="17"/>
          <w:szCs w:val="17"/>
        </w:rPr>
        <w:t>1775—2021</w:t>
      </w:r>
    </w:p>
    <w:p>
      <w:pPr>
        <w:spacing w:before="225" w:line="219" w:lineRule="auto"/>
        <w:ind w:left="419"/>
        <w:rPr>
          <w:rFonts w:ascii="SimSun" w:eastAsia="SimSun" w:hAnsi="SimSun" w:cs="SimSun"/>
          <w:sz w:val="23"/>
          <w:szCs w:val="23"/>
        </w:rPr>
      </w:pPr>
      <w:r>
        <w:rPr>
          <w:rFonts w:ascii="SimSun" w:eastAsia="SimSun" w:hAnsi="SimSun" w:cs="SimSun"/>
          <w:spacing w:val="-14"/>
          <w:sz w:val="23"/>
          <w:szCs w:val="23"/>
        </w:rPr>
        <w:t>GB</w:t>
      </w:r>
      <w:r>
        <w:rPr>
          <w:rFonts w:ascii="SimSun" w:eastAsia="SimSun" w:hAnsi="SimSun" w:cs="SimSun"/>
          <w:spacing w:val="14"/>
          <w:sz w:val="23"/>
          <w:szCs w:val="23"/>
        </w:rPr>
        <w:t xml:space="preserve"> </w:t>
      </w:r>
      <w:r>
        <w:rPr>
          <w:rFonts w:ascii="SimSun" w:eastAsia="SimSun" w:hAnsi="SimSun" w:cs="SimSun"/>
          <w:spacing w:val="-14"/>
          <w:sz w:val="23"/>
          <w:szCs w:val="23"/>
        </w:rPr>
        <w:t>50265</w:t>
      </w:r>
      <w:r>
        <w:rPr>
          <w:rFonts w:ascii="SimSun" w:eastAsia="SimSun" w:hAnsi="SimSun" w:cs="SimSun"/>
          <w:spacing w:val="92"/>
          <w:sz w:val="23"/>
          <w:szCs w:val="23"/>
        </w:rPr>
        <w:t xml:space="preserve"> </w:t>
      </w:r>
      <w:r>
        <w:rPr>
          <w:rFonts w:ascii="SimSun" w:eastAsia="SimSun" w:hAnsi="SimSun" w:cs="SimSun"/>
          <w:spacing w:val="-14"/>
          <w:sz w:val="23"/>
          <w:szCs w:val="23"/>
        </w:rPr>
        <w:t>泵站设计规范</w:t>
      </w:r>
    </w:p>
    <w:p>
      <w:pPr>
        <w:spacing w:before="37" w:line="219" w:lineRule="auto"/>
        <w:ind w:left="419"/>
        <w:rPr>
          <w:rFonts w:ascii="SimSun" w:eastAsia="SimSun" w:hAnsi="SimSun" w:cs="SimSun"/>
          <w:sz w:val="23"/>
          <w:szCs w:val="23"/>
        </w:rPr>
      </w:pPr>
      <w:r>
        <w:rPr>
          <w:rFonts w:ascii="SimSun" w:eastAsia="SimSun" w:hAnsi="SimSun" w:cs="SimSun"/>
          <w:spacing w:val="-17"/>
          <w:sz w:val="23"/>
          <w:szCs w:val="23"/>
        </w:rPr>
        <w:t>GB</w:t>
      </w:r>
      <w:r>
        <w:rPr>
          <w:rFonts w:ascii="SimSun" w:eastAsia="SimSun" w:hAnsi="SimSun" w:cs="SimSun"/>
          <w:spacing w:val="17"/>
          <w:sz w:val="23"/>
          <w:szCs w:val="23"/>
        </w:rPr>
        <w:t xml:space="preserve"> </w:t>
      </w:r>
      <w:r>
        <w:rPr>
          <w:rFonts w:ascii="SimSun" w:eastAsia="SimSun" w:hAnsi="SimSun" w:cs="SimSun"/>
          <w:spacing w:val="-17"/>
          <w:sz w:val="23"/>
          <w:szCs w:val="23"/>
        </w:rPr>
        <w:t>50268</w:t>
      </w:r>
      <w:r>
        <w:rPr>
          <w:rFonts w:ascii="SimSun" w:eastAsia="SimSun" w:hAnsi="SimSun" w:cs="SimSun"/>
          <w:spacing w:val="93"/>
          <w:sz w:val="23"/>
          <w:szCs w:val="23"/>
        </w:rPr>
        <w:t xml:space="preserve"> </w:t>
      </w:r>
      <w:r>
        <w:rPr>
          <w:rFonts w:ascii="SimSun" w:eastAsia="SimSun" w:hAnsi="SimSun" w:cs="SimSun"/>
          <w:spacing w:val="-17"/>
          <w:sz w:val="23"/>
          <w:szCs w:val="23"/>
        </w:rPr>
        <w:t>给水排水管道工程施工及验收规范</w:t>
      </w:r>
    </w:p>
    <w:p>
      <w:pPr>
        <w:spacing w:before="35" w:line="219" w:lineRule="auto"/>
        <w:ind w:left="419"/>
        <w:rPr>
          <w:rFonts w:ascii="SimSun" w:eastAsia="SimSun" w:hAnsi="SimSun" w:cs="SimSun"/>
          <w:sz w:val="23"/>
          <w:szCs w:val="23"/>
        </w:rPr>
      </w:pPr>
      <w:r>
        <w:rPr>
          <w:rFonts w:ascii="SimSun" w:eastAsia="SimSun" w:hAnsi="SimSun" w:cs="SimSun"/>
          <w:spacing w:val="-17"/>
          <w:sz w:val="23"/>
          <w:szCs w:val="23"/>
        </w:rPr>
        <w:t>GB</w:t>
      </w:r>
      <w:r>
        <w:rPr>
          <w:rFonts w:ascii="SimSun" w:eastAsia="SimSun" w:hAnsi="SimSun" w:cs="SimSun"/>
          <w:spacing w:val="6"/>
          <w:sz w:val="23"/>
          <w:szCs w:val="23"/>
        </w:rPr>
        <w:t xml:space="preserve"> </w:t>
      </w:r>
      <w:r>
        <w:rPr>
          <w:rFonts w:ascii="SimSun" w:eastAsia="SimSun" w:hAnsi="SimSun" w:cs="SimSun"/>
          <w:spacing w:val="-17"/>
          <w:sz w:val="23"/>
          <w:szCs w:val="23"/>
        </w:rPr>
        <w:t>50275</w:t>
      </w:r>
      <w:r>
        <w:rPr>
          <w:rFonts w:ascii="SimSun" w:eastAsia="SimSun" w:hAnsi="SimSun" w:cs="SimSun"/>
          <w:spacing w:val="92"/>
          <w:sz w:val="23"/>
          <w:szCs w:val="23"/>
        </w:rPr>
        <w:t xml:space="preserve"> </w:t>
      </w:r>
      <w:r>
        <w:rPr>
          <w:rFonts w:ascii="SimSun" w:eastAsia="SimSun" w:hAnsi="SimSun" w:cs="SimSun"/>
          <w:spacing w:val="-17"/>
          <w:sz w:val="23"/>
          <w:szCs w:val="23"/>
        </w:rPr>
        <w:t>风机、压缩机、泵安装工程施工及验收规范</w:t>
      </w:r>
    </w:p>
    <w:p>
      <w:pPr>
        <w:spacing w:before="38" w:line="310" w:lineRule="exact"/>
        <w:ind w:left="419"/>
        <w:rPr>
          <w:rFonts w:ascii="SimSun" w:eastAsia="SimSun" w:hAnsi="SimSun" w:cs="SimSun"/>
          <w:sz w:val="23"/>
          <w:szCs w:val="23"/>
        </w:rPr>
      </w:pPr>
      <w:r>
        <w:rPr>
          <w:rFonts w:ascii="SimSun" w:eastAsia="SimSun" w:hAnsi="SimSun" w:cs="SimSun"/>
          <w:spacing w:val="-17"/>
          <w:position w:val="5"/>
          <w:sz w:val="23"/>
          <w:szCs w:val="23"/>
        </w:rPr>
        <w:t>GB</w:t>
      </w:r>
      <w:r>
        <w:rPr>
          <w:rFonts w:ascii="SimSun" w:eastAsia="SimSun" w:hAnsi="SimSun" w:cs="SimSun"/>
          <w:spacing w:val="20"/>
          <w:position w:val="5"/>
          <w:sz w:val="23"/>
          <w:szCs w:val="23"/>
        </w:rPr>
        <w:t xml:space="preserve"> </w:t>
      </w:r>
      <w:r>
        <w:rPr>
          <w:rFonts w:ascii="SimSun" w:eastAsia="SimSun" w:hAnsi="SimSun" w:cs="SimSun"/>
          <w:spacing w:val="-17"/>
          <w:position w:val="5"/>
          <w:sz w:val="23"/>
          <w:szCs w:val="23"/>
        </w:rPr>
        <w:t>50300</w:t>
      </w:r>
      <w:r>
        <w:rPr>
          <w:rFonts w:ascii="SimSun" w:eastAsia="SimSun" w:hAnsi="SimSun" w:cs="SimSun"/>
          <w:spacing w:val="94"/>
          <w:position w:val="5"/>
          <w:sz w:val="23"/>
          <w:szCs w:val="23"/>
        </w:rPr>
        <w:t xml:space="preserve"> </w:t>
      </w:r>
      <w:r>
        <w:rPr>
          <w:rFonts w:ascii="SimSun" w:eastAsia="SimSun" w:hAnsi="SimSun" w:cs="SimSun"/>
          <w:spacing w:val="-17"/>
          <w:position w:val="5"/>
          <w:sz w:val="23"/>
          <w:szCs w:val="23"/>
        </w:rPr>
        <w:t>建筑工程施工质量验收统一标准</w:t>
      </w:r>
    </w:p>
    <w:p>
      <w:pPr>
        <w:spacing w:line="219" w:lineRule="auto"/>
        <w:ind w:left="419"/>
        <w:rPr>
          <w:rFonts w:ascii="SimSun" w:eastAsia="SimSun" w:hAnsi="SimSun" w:cs="SimSun"/>
          <w:sz w:val="23"/>
          <w:szCs w:val="23"/>
        </w:rPr>
      </w:pPr>
      <w:r>
        <w:rPr>
          <w:rFonts w:ascii="SimSun" w:eastAsia="SimSun" w:hAnsi="SimSun" w:cs="SimSun"/>
          <w:spacing w:val="-17"/>
          <w:sz w:val="23"/>
          <w:szCs w:val="23"/>
        </w:rPr>
        <w:t>GB</w:t>
      </w:r>
      <w:r>
        <w:rPr>
          <w:rFonts w:ascii="SimSun" w:eastAsia="SimSun" w:hAnsi="SimSun" w:cs="SimSun"/>
          <w:spacing w:val="21"/>
          <w:sz w:val="23"/>
          <w:szCs w:val="23"/>
        </w:rPr>
        <w:t xml:space="preserve"> </w:t>
      </w:r>
      <w:r>
        <w:rPr>
          <w:rFonts w:ascii="SimSun" w:eastAsia="SimSun" w:hAnsi="SimSun" w:cs="SimSun"/>
          <w:spacing w:val="-17"/>
          <w:sz w:val="23"/>
          <w:szCs w:val="23"/>
        </w:rPr>
        <w:t>50303</w:t>
      </w:r>
      <w:r>
        <w:rPr>
          <w:rFonts w:ascii="SimSun" w:eastAsia="SimSun" w:hAnsi="SimSun" w:cs="SimSun"/>
          <w:spacing w:val="92"/>
          <w:sz w:val="23"/>
          <w:szCs w:val="23"/>
        </w:rPr>
        <w:t xml:space="preserve"> </w:t>
      </w:r>
      <w:r>
        <w:rPr>
          <w:rFonts w:ascii="SimSun" w:eastAsia="SimSun" w:hAnsi="SimSun" w:cs="SimSun"/>
          <w:spacing w:val="-17"/>
          <w:sz w:val="23"/>
          <w:szCs w:val="23"/>
        </w:rPr>
        <w:t>建筑电气工程施工质量验收规范</w:t>
      </w:r>
    </w:p>
    <w:p>
      <w:pPr>
        <w:spacing w:before="37" w:line="219" w:lineRule="auto"/>
        <w:ind w:left="419"/>
        <w:rPr>
          <w:rFonts w:ascii="SimSun" w:eastAsia="SimSun" w:hAnsi="SimSun" w:cs="SimSun"/>
          <w:sz w:val="23"/>
          <w:szCs w:val="23"/>
        </w:rPr>
      </w:pPr>
      <w:r>
        <w:rPr>
          <w:rFonts w:ascii="SimSun" w:eastAsia="SimSun" w:hAnsi="SimSun" w:cs="SimSun"/>
          <w:spacing w:val="-15"/>
          <w:sz w:val="23"/>
          <w:szCs w:val="23"/>
        </w:rPr>
        <w:t>GB/T</w:t>
      </w:r>
      <w:r>
        <w:rPr>
          <w:rFonts w:ascii="SimSun" w:eastAsia="SimSun" w:hAnsi="SimSun" w:cs="SimSun"/>
          <w:spacing w:val="19"/>
          <w:sz w:val="23"/>
          <w:szCs w:val="23"/>
        </w:rPr>
        <w:t xml:space="preserve"> </w:t>
      </w:r>
      <w:r>
        <w:rPr>
          <w:rFonts w:ascii="SimSun" w:eastAsia="SimSun" w:hAnsi="SimSun" w:cs="SimSun"/>
          <w:spacing w:val="-15"/>
          <w:sz w:val="23"/>
          <w:szCs w:val="23"/>
        </w:rPr>
        <w:t>50331</w:t>
      </w:r>
      <w:r>
        <w:rPr>
          <w:rFonts w:ascii="SimSun" w:eastAsia="SimSun" w:hAnsi="SimSun" w:cs="SimSun"/>
          <w:spacing w:val="84"/>
          <w:sz w:val="23"/>
          <w:szCs w:val="23"/>
        </w:rPr>
        <w:t xml:space="preserve"> </w:t>
      </w:r>
      <w:r>
        <w:rPr>
          <w:rFonts w:ascii="SimSun" w:eastAsia="SimSun" w:hAnsi="SimSun" w:cs="SimSun"/>
          <w:spacing w:val="-15"/>
          <w:sz w:val="23"/>
          <w:szCs w:val="23"/>
        </w:rPr>
        <w:t>城市居民生活用水量标准</w:t>
      </w:r>
    </w:p>
    <w:p>
      <w:pPr>
        <w:spacing w:before="37" w:line="219" w:lineRule="auto"/>
        <w:ind w:left="419"/>
        <w:rPr>
          <w:rFonts w:ascii="SimSun" w:eastAsia="SimSun" w:hAnsi="SimSun" w:cs="SimSun"/>
          <w:sz w:val="23"/>
          <w:szCs w:val="23"/>
        </w:rPr>
      </w:pPr>
      <w:r>
        <w:rPr>
          <w:rFonts w:ascii="SimSun" w:eastAsia="SimSun" w:hAnsi="SimSun" w:cs="SimSun"/>
          <w:spacing w:val="-15"/>
          <w:sz w:val="23"/>
          <w:szCs w:val="23"/>
        </w:rPr>
        <w:t>GB</w:t>
      </w:r>
      <w:r>
        <w:rPr>
          <w:rFonts w:ascii="SimSun" w:eastAsia="SimSun" w:hAnsi="SimSun" w:cs="SimSun"/>
          <w:spacing w:val="5"/>
          <w:sz w:val="23"/>
          <w:szCs w:val="23"/>
        </w:rPr>
        <w:t xml:space="preserve"> </w:t>
      </w:r>
      <w:r>
        <w:rPr>
          <w:rFonts w:ascii="SimSun" w:eastAsia="SimSun" w:hAnsi="SimSun" w:cs="SimSun"/>
          <w:spacing w:val="-15"/>
          <w:sz w:val="23"/>
          <w:szCs w:val="23"/>
        </w:rPr>
        <w:t>50348</w:t>
      </w:r>
      <w:r>
        <w:rPr>
          <w:rFonts w:ascii="SimSun" w:eastAsia="SimSun" w:hAnsi="SimSun" w:cs="SimSun"/>
          <w:spacing w:val="93"/>
          <w:sz w:val="23"/>
          <w:szCs w:val="23"/>
        </w:rPr>
        <w:t xml:space="preserve"> </w:t>
      </w:r>
      <w:r>
        <w:rPr>
          <w:rFonts w:ascii="SimSun" w:eastAsia="SimSun" w:hAnsi="SimSun" w:cs="SimSun"/>
          <w:spacing w:val="-15"/>
          <w:sz w:val="23"/>
          <w:szCs w:val="23"/>
        </w:rPr>
        <w:t>安全防范工程技术标准</w:t>
      </w:r>
    </w:p>
    <w:p>
      <w:pPr>
        <w:spacing w:before="37" w:line="219" w:lineRule="auto"/>
        <w:ind w:left="419"/>
        <w:rPr>
          <w:rFonts w:ascii="SimSun" w:eastAsia="SimSun" w:hAnsi="SimSun" w:cs="SimSun"/>
          <w:sz w:val="23"/>
          <w:szCs w:val="23"/>
        </w:rPr>
      </w:pPr>
      <w:r>
        <w:rPr>
          <w:rFonts w:ascii="SimSun" w:eastAsia="SimSun" w:hAnsi="SimSun" w:cs="SimSun"/>
          <w:spacing w:val="-16"/>
          <w:sz w:val="23"/>
          <w:szCs w:val="23"/>
        </w:rPr>
        <w:t>GB</w:t>
      </w:r>
      <w:r>
        <w:rPr>
          <w:rFonts w:ascii="SimSun" w:eastAsia="SimSun" w:hAnsi="SimSun" w:cs="SimSun"/>
          <w:spacing w:val="13"/>
          <w:sz w:val="23"/>
          <w:szCs w:val="23"/>
        </w:rPr>
        <w:t xml:space="preserve"> </w:t>
      </w:r>
      <w:r>
        <w:rPr>
          <w:rFonts w:ascii="SimSun" w:eastAsia="SimSun" w:hAnsi="SimSun" w:cs="SimSun"/>
          <w:spacing w:val="-16"/>
          <w:sz w:val="23"/>
          <w:szCs w:val="23"/>
        </w:rPr>
        <w:t>50394</w:t>
      </w:r>
      <w:r>
        <w:rPr>
          <w:rFonts w:ascii="SimSun" w:eastAsia="SimSun" w:hAnsi="SimSun" w:cs="SimSun"/>
          <w:spacing w:val="78"/>
          <w:sz w:val="23"/>
          <w:szCs w:val="23"/>
        </w:rPr>
        <w:t xml:space="preserve"> </w:t>
      </w:r>
      <w:r>
        <w:rPr>
          <w:rFonts w:ascii="SimSun" w:eastAsia="SimSun" w:hAnsi="SimSun" w:cs="SimSun"/>
          <w:spacing w:val="-16"/>
          <w:sz w:val="23"/>
          <w:szCs w:val="23"/>
        </w:rPr>
        <w:t>入侵报警系统工程设计规范</w:t>
      </w:r>
    </w:p>
    <w:p>
      <w:pPr>
        <w:spacing w:before="38" w:line="220" w:lineRule="auto"/>
        <w:ind w:left="419"/>
        <w:rPr>
          <w:rFonts w:ascii="SimSun" w:eastAsia="SimSun" w:hAnsi="SimSun" w:cs="SimSun"/>
          <w:sz w:val="23"/>
          <w:szCs w:val="23"/>
        </w:rPr>
      </w:pPr>
      <w:r>
        <w:rPr>
          <w:rFonts w:ascii="SimSun" w:eastAsia="SimSun" w:hAnsi="SimSun" w:cs="SimSun"/>
          <w:spacing w:val="-17"/>
          <w:sz w:val="23"/>
          <w:szCs w:val="23"/>
        </w:rPr>
        <w:t>GB</w:t>
      </w:r>
      <w:r>
        <w:rPr>
          <w:rFonts w:ascii="SimSun" w:eastAsia="SimSun" w:hAnsi="SimSun" w:cs="SimSun"/>
          <w:spacing w:val="21"/>
          <w:sz w:val="23"/>
          <w:szCs w:val="23"/>
        </w:rPr>
        <w:t xml:space="preserve"> </w:t>
      </w:r>
      <w:r>
        <w:rPr>
          <w:rFonts w:ascii="SimSun" w:eastAsia="SimSun" w:hAnsi="SimSun" w:cs="SimSun"/>
          <w:spacing w:val="-17"/>
          <w:sz w:val="23"/>
          <w:szCs w:val="23"/>
        </w:rPr>
        <w:t>50395</w:t>
      </w:r>
      <w:r>
        <w:rPr>
          <w:rFonts w:ascii="SimSun" w:eastAsia="SimSun" w:hAnsi="SimSun" w:cs="SimSun"/>
          <w:spacing w:val="28"/>
          <w:sz w:val="23"/>
          <w:szCs w:val="23"/>
        </w:rPr>
        <w:t xml:space="preserve">  </w:t>
      </w:r>
      <w:r>
        <w:rPr>
          <w:rFonts w:ascii="SimSun" w:eastAsia="SimSun" w:hAnsi="SimSun" w:cs="SimSun"/>
          <w:spacing w:val="-17"/>
          <w:sz w:val="23"/>
          <w:szCs w:val="23"/>
        </w:rPr>
        <w:t>视频安防监控系统工程设计规范</w:t>
      </w:r>
    </w:p>
    <w:p>
      <w:pPr>
        <w:spacing w:before="34" w:line="310" w:lineRule="exact"/>
        <w:ind w:left="419"/>
        <w:rPr>
          <w:rFonts w:ascii="SimSun" w:eastAsia="SimSun" w:hAnsi="SimSun" w:cs="SimSun"/>
          <w:sz w:val="23"/>
          <w:szCs w:val="23"/>
        </w:rPr>
      </w:pPr>
      <w:r>
        <w:rPr>
          <w:rFonts w:ascii="SimSun" w:eastAsia="SimSun" w:hAnsi="SimSun" w:cs="SimSun"/>
          <w:spacing w:val="-18"/>
          <w:position w:val="5"/>
          <w:sz w:val="23"/>
          <w:szCs w:val="23"/>
        </w:rPr>
        <w:t>GB</w:t>
      </w:r>
      <w:r>
        <w:rPr>
          <w:rFonts w:ascii="SimSun" w:eastAsia="SimSun" w:hAnsi="SimSun" w:cs="SimSun"/>
          <w:spacing w:val="15"/>
          <w:position w:val="5"/>
          <w:sz w:val="23"/>
          <w:szCs w:val="23"/>
        </w:rPr>
        <w:t xml:space="preserve"> </w:t>
      </w:r>
      <w:r>
        <w:rPr>
          <w:rFonts w:ascii="SimSun" w:eastAsia="SimSun" w:hAnsi="SimSun" w:cs="SimSun"/>
          <w:spacing w:val="-18"/>
          <w:position w:val="5"/>
          <w:sz w:val="23"/>
          <w:szCs w:val="23"/>
        </w:rPr>
        <w:t>50736</w:t>
      </w:r>
      <w:r>
        <w:rPr>
          <w:rFonts w:ascii="SimSun" w:eastAsia="SimSun" w:hAnsi="SimSun" w:cs="SimSun"/>
          <w:spacing w:val="94"/>
          <w:position w:val="5"/>
          <w:sz w:val="23"/>
          <w:szCs w:val="23"/>
        </w:rPr>
        <w:t xml:space="preserve"> </w:t>
      </w:r>
      <w:r>
        <w:rPr>
          <w:rFonts w:ascii="SimSun" w:eastAsia="SimSun" w:hAnsi="SimSun" w:cs="SimSun"/>
          <w:spacing w:val="-18"/>
          <w:position w:val="5"/>
          <w:sz w:val="23"/>
          <w:szCs w:val="23"/>
        </w:rPr>
        <w:t>民用建筑供暖通风与空气调节设计规范</w:t>
      </w:r>
    </w:p>
    <w:p>
      <w:pPr>
        <w:spacing w:before="1" w:line="218" w:lineRule="auto"/>
        <w:ind w:left="419"/>
        <w:rPr>
          <w:rFonts w:ascii="SimSun" w:eastAsia="SimSun" w:hAnsi="SimSun" w:cs="SimSun"/>
          <w:sz w:val="23"/>
          <w:szCs w:val="23"/>
        </w:rPr>
      </w:pPr>
      <w:r>
        <w:rPr>
          <w:rFonts w:ascii="SimSun" w:eastAsia="SimSun" w:hAnsi="SimSun" w:cs="SimSun"/>
          <w:spacing w:val="-16"/>
          <w:sz w:val="23"/>
          <w:szCs w:val="23"/>
        </w:rPr>
        <w:t>GB</w:t>
      </w:r>
      <w:r>
        <w:rPr>
          <w:rFonts w:ascii="SimSun" w:eastAsia="SimSun" w:hAnsi="SimSun" w:cs="SimSun"/>
          <w:spacing w:val="5"/>
          <w:sz w:val="23"/>
          <w:szCs w:val="23"/>
        </w:rPr>
        <w:t xml:space="preserve"> </w:t>
      </w:r>
      <w:r>
        <w:rPr>
          <w:rFonts w:ascii="SimSun" w:eastAsia="SimSun" w:hAnsi="SimSun" w:cs="SimSun"/>
          <w:spacing w:val="-16"/>
          <w:sz w:val="23"/>
          <w:szCs w:val="23"/>
        </w:rPr>
        <w:t>50981</w:t>
      </w:r>
      <w:r>
        <w:rPr>
          <w:rFonts w:ascii="SimSun" w:eastAsia="SimSun" w:hAnsi="SimSun" w:cs="SimSun"/>
          <w:spacing w:val="84"/>
          <w:sz w:val="23"/>
          <w:szCs w:val="23"/>
        </w:rPr>
        <w:t xml:space="preserve"> </w:t>
      </w:r>
      <w:r>
        <w:rPr>
          <w:rFonts w:ascii="SimSun" w:eastAsia="SimSun" w:hAnsi="SimSun" w:cs="SimSun"/>
          <w:spacing w:val="-16"/>
          <w:sz w:val="23"/>
          <w:szCs w:val="23"/>
        </w:rPr>
        <w:t>建筑机电工程抗震设计规范</w:t>
      </w:r>
    </w:p>
    <w:p>
      <w:pPr>
        <w:spacing w:before="36" w:line="218" w:lineRule="auto"/>
        <w:ind w:left="419"/>
        <w:rPr>
          <w:rFonts w:ascii="SimSun" w:eastAsia="SimSun" w:hAnsi="SimSun" w:cs="SimSun"/>
          <w:sz w:val="23"/>
          <w:szCs w:val="23"/>
        </w:rPr>
      </w:pPr>
      <w:r>
        <w:rPr>
          <w:rFonts w:ascii="SimSun" w:eastAsia="SimSun" w:hAnsi="SimSun" w:cs="SimSun"/>
          <w:spacing w:val="-17"/>
          <w:sz w:val="23"/>
          <w:szCs w:val="23"/>
        </w:rPr>
        <w:t>CJJ</w:t>
      </w:r>
      <w:r>
        <w:rPr>
          <w:rFonts w:ascii="SimSun" w:eastAsia="SimSun" w:hAnsi="SimSun" w:cs="SimSun"/>
          <w:spacing w:val="23"/>
          <w:sz w:val="23"/>
          <w:szCs w:val="23"/>
        </w:rPr>
        <w:t xml:space="preserve"> </w:t>
      </w:r>
      <w:r>
        <w:rPr>
          <w:rFonts w:ascii="SimSun" w:eastAsia="SimSun" w:hAnsi="SimSun" w:cs="SimSun"/>
          <w:spacing w:val="-17"/>
          <w:sz w:val="23"/>
          <w:szCs w:val="23"/>
        </w:rPr>
        <w:t>140</w:t>
      </w:r>
      <w:r>
        <w:rPr>
          <w:rFonts w:ascii="SimSun" w:eastAsia="SimSun" w:hAnsi="SimSun" w:cs="SimSun"/>
          <w:spacing w:val="74"/>
          <w:sz w:val="23"/>
          <w:szCs w:val="23"/>
        </w:rPr>
        <w:t xml:space="preserve"> </w:t>
      </w:r>
      <w:r>
        <w:rPr>
          <w:rFonts w:ascii="SimSun" w:eastAsia="SimSun" w:hAnsi="SimSun" w:cs="SimSun"/>
          <w:spacing w:val="-17"/>
          <w:sz w:val="23"/>
          <w:szCs w:val="23"/>
        </w:rPr>
        <w:t>二次供水工程技术规程</w:t>
      </w:r>
    </w:p>
    <w:p>
      <w:pPr>
        <w:spacing w:before="39" w:line="311" w:lineRule="exact"/>
        <w:ind w:left="419"/>
        <w:rPr>
          <w:rFonts w:ascii="SimSun" w:eastAsia="SimSun" w:hAnsi="SimSun" w:cs="SimSun"/>
          <w:sz w:val="23"/>
          <w:szCs w:val="23"/>
        </w:rPr>
      </w:pPr>
      <w:r>
        <w:rPr>
          <w:rFonts w:ascii="SimSun" w:eastAsia="SimSun" w:hAnsi="SimSun" w:cs="SimSun"/>
          <w:spacing w:val="-17"/>
          <w:position w:val="5"/>
          <w:sz w:val="23"/>
          <w:szCs w:val="23"/>
        </w:rPr>
        <w:t>CJ/T</w:t>
      </w:r>
      <w:r>
        <w:rPr>
          <w:rFonts w:ascii="SimSun" w:eastAsia="SimSun" w:hAnsi="SimSun" w:cs="SimSun"/>
          <w:spacing w:val="15"/>
          <w:position w:val="5"/>
          <w:sz w:val="23"/>
          <w:szCs w:val="23"/>
        </w:rPr>
        <w:t xml:space="preserve"> </w:t>
      </w:r>
      <w:r>
        <w:rPr>
          <w:rFonts w:ascii="SimSun" w:eastAsia="SimSun" w:hAnsi="SimSun" w:cs="SimSun"/>
          <w:spacing w:val="-17"/>
          <w:position w:val="5"/>
          <w:sz w:val="23"/>
          <w:szCs w:val="23"/>
        </w:rPr>
        <w:t>352</w:t>
      </w:r>
      <w:r>
        <w:rPr>
          <w:rFonts w:ascii="SimSun" w:eastAsia="SimSun" w:hAnsi="SimSun" w:cs="SimSun"/>
          <w:spacing w:val="92"/>
          <w:position w:val="5"/>
          <w:sz w:val="23"/>
          <w:szCs w:val="23"/>
        </w:rPr>
        <w:t xml:space="preserve"> </w:t>
      </w:r>
      <w:r>
        <w:rPr>
          <w:rFonts w:ascii="SimSun" w:eastAsia="SimSun" w:hAnsi="SimSun" w:cs="SimSun"/>
          <w:spacing w:val="-17"/>
          <w:position w:val="5"/>
          <w:sz w:val="23"/>
          <w:szCs w:val="23"/>
        </w:rPr>
        <w:t>微机控制变频调速给水设备</w:t>
      </w:r>
    </w:p>
    <w:p>
      <w:pPr>
        <w:spacing w:before="1" w:line="219" w:lineRule="auto"/>
        <w:ind w:left="419"/>
        <w:rPr>
          <w:rFonts w:ascii="SimSun" w:eastAsia="SimSun" w:hAnsi="SimSun" w:cs="SimSun"/>
          <w:sz w:val="23"/>
          <w:szCs w:val="23"/>
        </w:rPr>
      </w:pPr>
      <w:r>
        <w:rPr>
          <w:rFonts w:ascii="SimSun" w:eastAsia="SimSun" w:hAnsi="SimSun" w:cs="SimSun"/>
          <w:spacing w:val="-15"/>
          <w:sz w:val="23"/>
          <w:szCs w:val="23"/>
        </w:rPr>
        <w:t>GA/T</w:t>
      </w:r>
      <w:r>
        <w:rPr>
          <w:rFonts w:ascii="SimSun" w:eastAsia="SimSun" w:hAnsi="SimSun" w:cs="SimSun"/>
          <w:spacing w:val="3"/>
          <w:sz w:val="23"/>
          <w:szCs w:val="23"/>
        </w:rPr>
        <w:t xml:space="preserve"> </w:t>
      </w:r>
      <w:r>
        <w:rPr>
          <w:rFonts w:ascii="SimSun" w:eastAsia="SimSun" w:hAnsi="SimSun" w:cs="SimSun"/>
          <w:spacing w:val="-15"/>
          <w:sz w:val="23"/>
          <w:szCs w:val="23"/>
        </w:rPr>
        <w:t>644</w:t>
      </w:r>
      <w:r>
        <w:rPr>
          <w:rFonts w:ascii="SimSun" w:eastAsia="SimSun" w:hAnsi="SimSun" w:cs="SimSun"/>
          <w:spacing w:val="97"/>
          <w:sz w:val="23"/>
          <w:szCs w:val="23"/>
        </w:rPr>
        <w:t xml:space="preserve"> </w:t>
      </w:r>
      <w:r>
        <w:rPr>
          <w:rFonts w:ascii="SimSun" w:eastAsia="SimSun" w:hAnsi="SimSun" w:cs="SimSun"/>
          <w:spacing w:val="-15"/>
          <w:sz w:val="23"/>
          <w:szCs w:val="23"/>
        </w:rPr>
        <w:t>电子巡查系统技术要求</w:t>
      </w:r>
    </w:p>
    <w:p>
      <w:pPr>
        <w:spacing w:before="35" w:line="219" w:lineRule="auto"/>
        <w:ind w:left="419"/>
        <w:rPr>
          <w:rFonts w:ascii="SimSun" w:eastAsia="SimSun" w:hAnsi="SimSun" w:cs="SimSun"/>
          <w:sz w:val="23"/>
          <w:szCs w:val="23"/>
        </w:rPr>
      </w:pPr>
      <w:r>
        <w:rPr>
          <w:rFonts w:ascii="SimSun" w:eastAsia="SimSun" w:hAnsi="SimSun" w:cs="SimSun"/>
          <w:spacing w:val="-16"/>
          <w:sz w:val="23"/>
          <w:szCs w:val="23"/>
        </w:rPr>
        <w:t>T/CECS</w:t>
      </w:r>
      <w:r>
        <w:rPr>
          <w:rFonts w:ascii="SimSun" w:eastAsia="SimSun" w:hAnsi="SimSun" w:cs="SimSun"/>
          <w:spacing w:val="11"/>
          <w:sz w:val="23"/>
          <w:szCs w:val="23"/>
        </w:rPr>
        <w:t xml:space="preserve"> </w:t>
      </w:r>
      <w:r>
        <w:rPr>
          <w:rFonts w:ascii="SimSun" w:eastAsia="SimSun" w:hAnsi="SimSun" w:cs="SimSun"/>
          <w:spacing w:val="-16"/>
          <w:sz w:val="23"/>
          <w:szCs w:val="23"/>
        </w:rPr>
        <w:t>509</w:t>
      </w:r>
      <w:r>
        <w:rPr>
          <w:rFonts w:ascii="SimSun" w:eastAsia="SimSun" w:hAnsi="SimSun" w:cs="SimSun"/>
          <w:spacing w:val="93"/>
          <w:sz w:val="23"/>
          <w:szCs w:val="23"/>
        </w:rPr>
        <w:t xml:space="preserve"> </w:t>
      </w:r>
      <w:r>
        <w:rPr>
          <w:rFonts w:ascii="SimSun" w:eastAsia="SimSun" w:hAnsi="SimSun" w:cs="SimSun"/>
          <w:spacing w:val="-16"/>
          <w:sz w:val="23"/>
          <w:szCs w:val="23"/>
        </w:rPr>
        <w:t>二次供水运行维护及安全技术规程</w:t>
      </w:r>
    </w:p>
    <w:p>
      <w:pPr>
        <w:spacing w:line="328" w:lineRule="auto"/>
        <w:rPr>
          <w:rFonts w:ascii="Arial"/>
          <w:sz w:val="21"/>
        </w:rPr>
      </w:pPr>
    </w:p>
    <w:p>
      <w:pPr>
        <w:spacing w:before="76" w:line="222" w:lineRule="auto"/>
        <w:ind w:left="3"/>
        <w:rPr>
          <w:rFonts w:ascii="SimHei" w:eastAsia="SimHei" w:hAnsi="SimHei" w:cs="SimHei"/>
          <w:sz w:val="23"/>
          <w:szCs w:val="23"/>
        </w:rPr>
      </w:pPr>
      <w:r>
        <w:rPr>
          <w:rFonts w:ascii="SimHei" w:eastAsia="SimHei" w:hAnsi="SimHei" w:cs="SimHei"/>
          <w:b/>
          <w:bCs/>
          <w:spacing w:val="-17"/>
          <w:sz w:val="23"/>
          <w:szCs w:val="23"/>
        </w:rPr>
        <w:t>3</w:t>
      </w:r>
      <w:r>
        <w:rPr>
          <w:rFonts w:ascii="SimHei" w:eastAsia="SimHei" w:hAnsi="SimHei" w:cs="SimHei"/>
          <w:spacing w:val="91"/>
          <w:sz w:val="23"/>
          <w:szCs w:val="23"/>
        </w:rPr>
        <w:t xml:space="preserve"> </w:t>
      </w:r>
      <w:r>
        <w:rPr>
          <w:rFonts w:ascii="SimHei" w:eastAsia="SimHei" w:hAnsi="SimHei" w:cs="SimHei"/>
          <w:b/>
          <w:bCs/>
          <w:spacing w:val="-17"/>
          <w:sz w:val="23"/>
          <w:szCs w:val="23"/>
        </w:rPr>
        <w:t>术语和定义</w:t>
      </w:r>
    </w:p>
    <w:p>
      <w:pPr>
        <w:spacing w:line="259" w:lineRule="auto"/>
        <w:rPr>
          <w:rFonts w:ascii="Arial"/>
          <w:sz w:val="21"/>
        </w:rPr>
      </w:pPr>
    </w:p>
    <w:p>
      <w:pPr>
        <w:spacing w:before="75" w:line="359" w:lineRule="exact"/>
        <w:ind w:left="419"/>
        <w:rPr>
          <w:rFonts w:ascii="SimSun" w:eastAsia="SimSun" w:hAnsi="SimSun" w:cs="SimSun"/>
          <w:sz w:val="23"/>
          <w:szCs w:val="23"/>
        </w:rPr>
      </w:pPr>
      <w:r>
        <w:rPr>
          <w:rFonts w:ascii="SimSun" w:eastAsia="SimSun" w:hAnsi="SimSun" w:cs="SimSun"/>
          <w:spacing w:val="-21"/>
          <w:position w:val="9"/>
          <w:sz w:val="23"/>
          <w:szCs w:val="23"/>
        </w:rPr>
        <w:t>下列术语和定义适用于本文件。</w:t>
      </w:r>
    </w:p>
    <w:p>
      <w:pPr>
        <w:spacing w:before="1" w:line="183" w:lineRule="auto"/>
        <w:rPr>
          <w:rFonts w:ascii="SimSun" w:eastAsia="SimSun" w:hAnsi="SimSun" w:cs="SimSun"/>
          <w:sz w:val="23"/>
          <w:szCs w:val="23"/>
        </w:rPr>
      </w:pPr>
      <w:r>
        <w:rPr>
          <w:rFonts w:ascii="SimSun" w:eastAsia="SimSun" w:hAnsi="SimSun" w:cs="SimSun"/>
          <w:spacing w:val="-4"/>
          <w:sz w:val="23"/>
          <w:szCs w:val="23"/>
        </w:rPr>
        <w:t>3.1</w:t>
      </w:r>
    </w:p>
    <w:p>
      <w:pPr>
        <w:spacing w:before="33" w:line="214" w:lineRule="auto"/>
        <w:ind w:left="422"/>
        <w:rPr>
          <w:rFonts w:ascii="SimSun" w:eastAsia="SimSun" w:hAnsi="SimSun" w:cs="SimSun"/>
          <w:sz w:val="23"/>
          <w:szCs w:val="23"/>
        </w:rPr>
      </w:pPr>
      <w:r>
        <w:rPr>
          <w:rFonts w:ascii="SimSun" w:eastAsia="SimSun" w:hAnsi="SimSun" w:cs="SimSun"/>
          <w:b/>
          <w:bCs/>
          <w:spacing w:val="-15"/>
          <w:sz w:val="23"/>
          <w:szCs w:val="23"/>
        </w:rPr>
        <w:t>二次供水</w:t>
      </w:r>
      <w:r>
        <w:rPr>
          <w:rFonts w:ascii="SimSun" w:eastAsia="SimSun" w:hAnsi="SimSun" w:cs="SimSun"/>
          <w:spacing w:val="89"/>
          <w:sz w:val="23"/>
          <w:szCs w:val="23"/>
        </w:rPr>
        <w:t xml:space="preserve"> </w:t>
      </w:r>
      <w:r>
        <w:rPr>
          <w:rFonts w:ascii="SimSun" w:eastAsia="SimSun" w:hAnsi="SimSun" w:cs="SimSun"/>
          <w:b/>
          <w:bCs/>
          <w:spacing w:val="-15"/>
          <w:sz w:val="23"/>
          <w:szCs w:val="23"/>
        </w:rPr>
        <w:t>secondary</w:t>
      </w:r>
      <w:r>
        <w:rPr>
          <w:rFonts w:ascii="SimSun" w:eastAsia="SimSun" w:hAnsi="SimSun" w:cs="SimSun"/>
          <w:spacing w:val="-8"/>
          <w:sz w:val="23"/>
          <w:szCs w:val="23"/>
        </w:rPr>
        <w:t xml:space="preserve"> </w:t>
      </w:r>
      <w:r>
        <w:rPr>
          <w:rFonts w:ascii="SimSun" w:eastAsia="SimSun" w:hAnsi="SimSun" w:cs="SimSun"/>
          <w:b/>
          <w:bCs/>
          <w:spacing w:val="-15"/>
          <w:sz w:val="23"/>
          <w:szCs w:val="23"/>
        </w:rPr>
        <w:t>water</w:t>
      </w:r>
      <w:r>
        <w:rPr>
          <w:rFonts w:ascii="SimSun" w:eastAsia="SimSun" w:hAnsi="SimSun" w:cs="SimSun"/>
          <w:spacing w:val="8"/>
          <w:sz w:val="23"/>
          <w:szCs w:val="23"/>
        </w:rPr>
        <w:t xml:space="preserve"> </w:t>
      </w:r>
      <w:r>
        <w:rPr>
          <w:rFonts w:ascii="SimSun" w:eastAsia="SimSun" w:hAnsi="SimSun" w:cs="SimSun"/>
          <w:b/>
          <w:bCs/>
          <w:spacing w:val="-15"/>
          <w:sz w:val="23"/>
          <w:szCs w:val="23"/>
        </w:rPr>
        <w:t>supply</w:t>
      </w:r>
    </w:p>
    <w:p>
      <w:pPr>
        <w:spacing w:before="52" w:line="234" w:lineRule="auto"/>
        <w:ind w:right="106" w:firstLine="419"/>
        <w:rPr>
          <w:rFonts w:ascii="SimSun" w:eastAsia="SimSun" w:hAnsi="SimSun" w:cs="SimSun"/>
          <w:sz w:val="23"/>
          <w:szCs w:val="23"/>
        </w:rPr>
      </w:pPr>
      <w:r>
        <w:rPr>
          <w:rFonts w:ascii="SimSun" w:eastAsia="SimSun" w:hAnsi="SimSun" w:cs="SimSun"/>
          <w:spacing w:val="-24"/>
          <w:sz w:val="23"/>
          <w:szCs w:val="23"/>
        </w:rPr>
        <w:t>当民用建筑生活饮用水对水压、水量的要求超过市政公共供水或自建设施供水管网能力时，通过储</w:t>
      </w:r>
      <w:r>
        <w:rPr>
          <w:rFonts w:ascii="SimSun" w:eastAsia="SimSun" w:hAnsi="SimSun" w:cs="SimSun"/>
          <w:sz w:val="23"/>
          <w:szCs w:val="23"/>
        </w:rPr>
        <w:t xml:space="preserve"> </w:t>
      </w:r>
      <w:r>
        <w:rPr>
          <w:rFonts w:ascii="SimSun" w:eastAsia="SimSun" w:hAnsi="SimSun" w:cs="SimSun"/>
          <w:spacing w:val="-21"/>
          <w:sz w:val="23"/>
          <w:szCs w:val="23"/>
        </w:rPr>
        <w:t>存、加压等设施经管道供给用户或自用的供水方式。</w:t>
      </w:r>
    </w:p>
    <w:p>
      <w:pPr>
        <w:spacing w:before="88" w:line="183" w:lineRule="auto"/>
        <w:rPr>
          <w:rFonts w:ascii="SimSun" w:eastAsia="SimSun" w:hAnsi="SimSun" w:cs="SimSun"/>
          <w:sz w:val="23"/>
          <w:szCs w:val="23"/>
        </w:rPr>
      </w:pPr>
      <w:r>
        <w:rPr>
          <w:rFonts w:ascii="SimSun" w:eastAsia="SimSun" w:hAnsi="SimSun" w:cs="SimSun"/>
          <w:spacing w:val="-4"/>
          <w:sz w:val="23"/>
          <w:szCs w:val="23"/>
        </w:rPr>
        <w:t>3.2</w:t>
      </w:r>
    </w:p>
    <w:p>
      <w:pPr>
        <w:spacing w:before="26" w:line="214" w:lineRule="auto"/>
        <w:ind w:left="419"/>
        <w:rPr>
          <w:rFonts w:ascii="SimSun" w:eastAsia="SimSun" w:hAnsi="SimSun" w:cs="SimSun"/>
          <w:sz w:val="23"/>
          <w:szCs w:val="23"/>
        </w:rPr>
      </w:pPr>
      <w:r>
        <w:rPr>
          <w:rFonts w:ascii="SimSun" w:eastAsia="SimSun" w:hAnsi="SimSun" w:cs="SimSun"/>
          <w:spacing w:val="-13"/>
          <w:sz w:val="23"/>
          <w:szCs w:val="23"/>
        </w:rPr>
        <w:t>二次供水设施</w:t>
      </w:r>
      <w:r>
        <w:rPr>
          <w:rFonts w:ascii="SimSun" w:eastAsia="SimSun" w:hAnsi="SimSun" w:cs="SimSun"/>
          <w:spacing w:val="110"/>
          <w:sz w:val="23"/>
          <w:szCs w:val="23"/>
        </w:rPr>
        <w:t xml:space="preserve"> </w:t>
      </w:r>
      <w:r>
        <w:rPr>
          <w:rFonts w:ascii="SimSun" w:eastAsia="SimSun" w:hAnsi="SimSun" w:cs="SimSun"/>
          <w:spacing w:val="-13"/>
          <w:sz w:val="23"/>
          <w:szCs w:val="23"/>
        </w:rPr>
        <w:t>secondary</w:t>
      </w:r>
      <w:r>
        <w:rPr>
          <w:rFonts w:ascii="SimSun" w:eastAsia="SimSun" w:hAnsi="SimSun" w:cs="SimSun"/>
          <w:spacing w:val="-9"/>
          <w:sz w:val="23"/>
          <w:szCs w:val="23"/>
        </w:rPr>
        <w:t xml:space="preserve"> </w:t>
      </w:r>
      <w:r>
        <w:rPr>
          <w:rFonts w:ascii="SimSun" w:eastAsia="SimSun" w:hAnsi="SimSun" w:cs="SimSun"/>
          <w:spacing w:val="-13"/>
          <w:sz w:val="23"/>
          <w:szCs w:val="23"/>
        </w:rPr>
        <w:t>water</w:t>
      </w:r>
      <w:r>
        <w:rPr>
          <w:rFonts w:ascii="SimSun" w:eastAsia="SimSun" w:hAnsi="SimSun" w:cs="SimSun"/>
          <w:spacing w:val="7"/>
          <w:sz w:val="23"/>
          <w:szCs w:val="23"/>
        </w:rPr>
        <w:t xml:space="preserve"> </w:t>
      </w:r>
      <w:r>
        <w:rPr>
          <w:rFonts w:ascii="SimSun" w:eastAsia="SimSun" w:hAnsi="SimSun" w:cs="SimSun"/>
          <w:spacing w:val="-13"/>
          <w:sz w:val="23"/>
          <w:szCs w:val="23"/>
        </w:rPr>
        <w:t>supply</w:t>
      </w:r>
      <w:r>
        <w:rPr>
          <w:rFonts w:ascii="SimSun" w:eastAsia="SimSun" w:hAnsi="SimSun" w:cs="SimSun"/>
          <w:spacing w:val="13"/>
          <w:sz w:val="23"/>
          <w:szCs w:val="23"/>
        </w:rPr>
        <w:t xml:space="preserve"> </w:t>
      </w:r>
      <w:r>
        <w:rPr>
          <w:rFonts w:ascii="SimSun" w:eastAsia="SimSun" w:hAnsi="SimSun" w:cs="SimSun"/>
          <w:spacing w:val="-13"/>
          <w:sz w:val="23"/>
          <w:szCs w:val="23"/>
        </w:rPr>
        <w:t>installation</w:t>
      </w:r>
    </w:p>
    <w:p>
      <w:pPr>
        <w:spacing w:before="58" w:line="238" w:lineRule="auto"/>
        <w:ind w:firstLine="419"/>
        <w:rPr>
          <w:rFonts w:ascii="SimSun" w:eastAsia="SimSun" w:hAnsi="SimSun" w:cs="SimSun"/>
          <w:sz w:val="23"/>
          <w:szCs w:val="23"/>
        </w:rPr>
      </w:pPr>
      <w:r>
        <w:rPr>
          <w:rFonts w:ascii="SimSun" w:eastAsia="SimSun" w:hAnsi="SimSun" w:cs="SimSun"/>
          <w:spacing w:val="-16"/>
          <w:sz w:val="23"/>
          <w:szCs w:val="23"/>
        </w:rPr>
        <w:t>为民用建筑二次供水设置的泵房、水池(箱)、水泵、阀门、电控装置、消毒设备</w:t>
      </w:r>
      <w:r>
        <w:rPr>
          <w:rFonts w:ascii="SimSun" w:eastAsia="SimSun" w:hAnsi="SimSun" w:cs="SimSun"/>
          <w:spacing w:val="-17"/>
          <w:sz w:val="23"/>
          <w:szCs w:val="23"/>
        </w:rPr>
        <w:t>、压力水容器、</w:t>
      </w:r>
      <w:r>
        <w:rPr>
          <w:rFonts w:ascii="SimSun" w:eastAsia="SimSun" w:hAnsi="SimSun" w:cs="SimSun"/>
          <w:sz w:val="23"/>
          <w:szCs w:val="23"/>
        </w:rPr>
        <w:t xml:space="preserve"> </w:t>
      </w:r>
      <w:r>
        <w:rPr>
          <w:rFonts w:ascii="SimSun" w:eastAsia="SimSun" w:hAnsi="SimSun" w:cs="SimSun"/>
          <w:spacing w:val="-19"/>
          <w:sz w:val="23"/>
          <w:szCs w:val="23"/>
        </w:rPr>
        <w:t>供水管道等设施。</w:t>
      </w:r>
    </w:p>
    <w:p>
      <w:pPr>
        <w:spacing w:before="78" w:line="183" w:lineRule="auto"/>
        <w:rPr>
          <w:rFonts w:ascii="SimSun" w:eastAsia="SimSun" w:hAnsi="SimSun" w:cs="SimSun"/>
          <w:sz w:val="23"/>
          <w:szCs w:val="23"/>
        </w:rPr>
      </w:pPr>
      <w:r>
        <w:rPr>
          <w:rFonts w:ascii="SimSun" w:eastAsia="SimSun" w:hAnsi="SimSun" w:cs="SimSun"/>
          <w:spacing w:val="-4"/>
          <w:sz w:val="23"/>
          <w:szCs w:val="23"/>
        </w:rPr>
        <w:t>3.3</w:t>
      </w:r>
    </w:p>
    <w:p>
      <w:pPr>
        <w:spacing w:before="35" w:line="214" w:lineRule="auto"/>
        <w:ind w:left="419"/>
        <w:rPr>
          <w:rFonts w:ascii="SimSun" w:eastAsia="SimSun" w:hAnsi="SimSun" w:cs="SimSun"/>
          <w:sz w:val="23"/>
          <w:szCs w:val="23"/>
        </w:rPr>
      </w:pPr>
      <w:r>
        <w:rPr>
          <w:rFonts w:ascii="SimSun" w:eastAsia="SimSun" w:hAnsi="SimSun" w:cs="SimSun"/>
          <w:spacing w:val="-12"/>
          <w:sz w:val="23"/>
          <w:szCs w:val="23"/>
        </w:rPr>
        <w:t>生活饮用水</w:t>
      </w:r>
      <w:r>
        <w:rPr>
          <w:rFonts w:ascii="SimSun" w:eastAsia="SimSun" w:hAnsi="SimSun" w:cs="SimSun"/>
          <w:spacing w:val="73"/>
          <w:sz w:val="23"/>
          <w:szCs w:val="23"/>
        </w:rPr>
        <w:t xml:space="preserve"> </w:t>
      </w:r>
      <w:r>
        <w:rPr>
          <w:rFonts w:ascii="SimSun" w:eastAsia="SimSun" w:hAnsi="SimSun" w:cs="SimSun"/>
          <w:spacing w:val="-12"/>
          <w:sz w:val="23"/>
          <w:szCs w:val="23"/>
        </w:rPr>
        <w:t>drinking</w:t>
      </w:r>
      <w:r>
        <w:rPr>
          <w:rFonts w:ascii="SimSun" w:eastAsia="SimSun" w:hAnsi="SimSun" w:cs="SimSun"/>
          <w:spacing w:val="-6"/>
          <w:sz w:val="23"/>
          <w:szCs w:val="23"/>
        </w:rPr>
        <w:t xml:space="preserve"> </w:t>
      </w:r>
      <w:r>
        <w:rPr>
          <w:rFonts w:ascii="SimSun" w:eastAsia="SimSun" w:hAnsi="SimSun" w:cs="SimSun"/>
          <w:spacing w:val="-12"/>
          <w:sz w:val="23"/>
          <w:szCs w:val="23"/>
        </w:rPr>
        <w:t>water</w:t>
      </w:r>
    </w:p>
    <w:p>
      <w:pPr>
        <w:spacing w:before="51" w:line="219" w:lineRule="auto"/>
        <w:ind w:left="419"/>
        <w:rPr>
          <w:rFonts w:ascii="SimSun" w:eastAsia="SimSun" w:hAnsi="SimSun" w:cs="SimSun"/>
          <w:sz w:val="23"/>
          <w:szCs w:val="23"/>
        </w:rPr>
      </w:pPr>
      <w:r>
        <w:rPr>
          <w:rFonts w:ascii="SimSun" w:eastAsia="SimSun" w:hAnsi="SimSun" w:cs="SimSun"/>
          <w:spacing w:val="-19"/>
          <w:sz w:val="23"/>
          <w:szCs w:val="23"/>
        </w:rPr>
        <w:t>水质符合GB</w:t>
      </w:r>
      <w:r>
        <w:rPr>
          <w:rFonts w:ascii="SimSun" w:eastAsia="SimSun" w:hAnsi="SimSun" w:cs="SimSun"/>
          <w:spacing w:val="4"/>
          <w:sz w:val="23"/>
          <w:szCs w:val="23"/>
        </w:rPr>
        <w:t xml:space="preserve"> </w:t>
      </w:r>
      <w:r>
        <w:rPr>
          <w:rFonts w:ascii="SimSun" w:eastAsia="SimSun" w:hAnsi="SimSun" w:cs="SimSun"/>
          <w:spacing w:val="-19"/>
          <w:sz w:val="23"/>
          <w:szCs w:val="23"/>
        </w:rPr>
        <w:t>5749的用于日常饮用、洗涤等生活用水。</w:t>
      </w:r>
    </w:p>
    <w:p>
      <w:pPr>
        <w:spacing w:before="129" w:line="183" w:lineRule="auto"/>
        <w:rPr>
          <w:rFonts w:ascii="SimSun" w:eastAsia="SimSun" w:hAnsi="SimSun" w:cs="SimSun"/>
          <w:sz w:val="17"/>
          <w:szCs w:val="17"/>
        </w:rPr>
      </w:pPr>
      <w:r>
        <w:rPr>
          <w:rFonts w:ascii="SimSun" w:eastAsia="SimSun" w:hAnsi="SimSun" w:cs="SimSun"/>
          <w:spacing w:val="-3"/>
          <w:sz w:val="17"/>
          <w:szCs w:val="17"/>
        </w:rPr>
        <w:t>3.4</w:t>
      </w:r>
    </w:p>
    <w:p>
      <w:pPr>
        <w:spacing w:before="50" w:line="214" w:lineRule="auto"/>
        <w:ind w:left="422"/>
        <w:rPr>
          <w:rFonts w:ascii="SimSun" w:eastAsia="SimSun" w:hAnsi="SimSun" w:cs="SimSun"/>
          <w:sz w:val="23"/>
          <w:szCs w:val="23"/>
        </w:rPr>
        <w:sectPr>
          <w:footerReference w:type="default" r:id="rId11"/>
          <w:pgSz w:w="11910" w:h="16840"/>
          <w:pgMar w:top="1393" w:right="1124" w:bottom="1369" w:left="1400" w:header="0" w:footer="1200" w:gutter="0"/>
          <w:pgNumType w:start="11"/>
          <w:cols w:space="708"/>
        </w:sectPr>
      </w:pPr>
      <w:r>
        <w:rPr>
          <w:rFonts w:ascii="SimSun" w:eastAsia="SimSun" w:hAnsi="SimSun" w:cs="SimSun"/>
          <w:b/>
          <w:bCs/>
          <w:spacing w:val="-17"/>
          <w:sz w:val="23"/>
          <w:szCs w:val="23"/>
        </w:rPr>
        <w:t>引入管</w:t>
      </w:r>
      <w:r>
        <w:rPr>
          <w:rFonts w:ascii="SimSun" w:eastAsia="SimSun" w:hAnsi="SimSun" w:cs="SimSun"/>
          <w:spacing w:val="108"/>
          <w:sz w:val="23"/>
          <w:szCs w:val="23"/>
        </w:rPr>
        <w:t xml:space="preserve"> </w:t>
      </w:r>
      <w:r>
        <w:rPr>
          <w:rFonts w:ascii="SimSun" w:eastAsia="SimSun" w:hAnsi="SimSun" w:cs="SimSun"/>
          <w:b/>
          <w:bCs/>
          <w:spacing w:val="-17"/>
          <w:sz w:val="23"/>
          <w:szCs w:val="23"/>
        </w:rPr>
        <w:t>service</w:t>
      </w:r>
      <w:r>
        <w:rPr>
          <w:rFonts w:ascii="SimSun" w:eastAsia="SimSun" w:hAnsi="SimSun" w:cs="SimSun"/>
          <w:spacing w:val="-3"/>
          <w:sz w:val="23"/>
          <w:szCs w:val="23"/>
        </w:rPr>
        <w:t xml:space="preserve"> </w:t>
      </w:r>
      <w:r>
        <w:rPr>
          <w:rFonts w:ascii="SimSun" w:eastAsia="SimSun" w:hAnsi="SimSun" w:cs="SimSun"/>
          <w:b/>
          <w:bCs/>
          <w:spacing w:val="-17"/>
          <w:sz w:val="23"/>
          <w:szCs w:val="23"/>
        </w:rPr>
        <w:t>pipe</w:t>
      </w:r>
    </w:p>
    <w:p>
      <w:pPr>
        <w:spacing w:before="52" w:line="360" w:lineRule="exact"/>
        <w:ind w:left="419"/>
        <w:rPr>
          <w:rFonts w:ascii="SimSun" w:eastAsia="SimSun" w:hAnsi="SimSun" w:cs="SimSun"/>
          <w:sz w:val="23"/>
          <w:szCs w:val="23"/>
        </w:rPr>
      </w:pPr>
      <w:r>
        <w:rPr>
          <w:rFonts w:ascii="SimSun" w:eastAsia="SimSun" w:hAnsi="SimSun" w:cs="SimSun"/>
          <w:spacing w:val="-21"/>
          <w:position w:val="9"/>
          <w:sz w:val="23"/>
          <w:szCs w:val="23"/>
        </w:rPr>
        <w:t>由市政供水管网或居住区给水管网引入二次供水设施的管段。</w:t>
      </w:r>
    </w:p>
    <w:p>
      <w:pPr>
        <w:spacing w:line="183" w:lineRule="auto"/>
        <w:rPr>
          <w:rFonts w:ascii="SimSun" w:eastAsia="SimSun" w:hAnsi="SimSun" w:cs="SimSun"/>
          <w:sz w:val="23"/>
          <w:szCs w:val="23"/>
        </w:rPr>
      </w:pPr>
      <w:r>
        <w:rPr>
          <w:rFonts w:ascii="SimSun" w:eastAsia="SimSun" w:hAnsi="SimSun" w:cs="SimSun"/>
          <w:spacing w:val="-4"/>
          <w:sz w:val="23"/>
          <w:szCs w:val="23"/>
        </w:rPr>
        <w:t>3.5</w:t>
      </w:r>
    </w:p>
    <w:p>
      <w:pPr>
        <w:spacing w:before="48" w:line="218" w:lineRule="auto"/>
        <w:ind w:left="419"/>
        <w:rPr>
          <w:rFonts w:ascii="SimHei" w:eastAsia="SimHei" w:hAnsi="SimHei" w:cs="SimHei"/>
          <w:sz w:val="23"/>
          <w:szCs w:val="23"/>
        </w:rPr>
      </w:pPr>
      <w:r>
        <w:rPr>
          <w:rFonts w:ascii="SimHei" w:eastAsia="SimHei" w:hAnsi="SimHei" w:cs="SimHei"/>
          <w:spacing w:val="-13"/>
          <w:sz w:val="23"/>
          <w:szCs w:val="23"/>
        </w:rPr>
        <w:t>变频调速供水</w:t>
      </w:r>
      <w:r>
        <w:rPr>
          <w:rFonts w:ascii="SimHei" w:eastAsia="SimHei" w:hAnsi="SimHei" w:cs="SimHei"/>
          <w:spacing w:val="8"/>
          <w:sz w:val="23"/>
          <w:szCs w:val="23"/>
        </w:rPr>
        <w:t xml:space="preserve">  </w:t>
      </w:r>
      <w:r>
        <w:rPr>
          <w:rFonts w:ascii="SimHei" w:eastAsia="SimHei" w:hAnsi="SimHei" w:cs="SimHei"/>
          <w:spacing w:val="-13"/>
          <w:sz w:val="23"/>
          <w:szCs w:val="23"/>
        </w:rPr>
        <w:t>frequency</w:t>
      </w:r>
      <w:r>
        <w:rPr>
          <w:rFonts w:ascii="SimHei" w:eastAsia="SimHei" w:hAnsi="SimHei" w:cs="SimHei"/>
          <w:spacing w:val="-1"/>
          <w:sz w:val="23"/>
          <w:szCs w:val="23"/>
        </w:rPr>
        <w:t xml:space="preserve"> </w:t>
      </w:r>
      <w:r>
        <w:rPr>
          <w:rFonts w:ascii="SimHei" w:eastAsia="SimHei" w:hAnsi="SimHei" w:cs="SimHei"/>
          <w:spacing w:val="-13"/>
          <w:sz w:val="23"/>
          <w:szCs w:val="23"/>
        </w:rPr>
        <w:t>control</w:t>
      </w:r>
      <w:r>
        <w:rPr>
          <w:rFonts w:ascii="SimHei" w:eastAsia="SimHei" w:hAnsi="SimHei" w:cs="SimHei"/>
          <w:spacing w:val="-9"/>
          <w:sz w:val="23"/>
          <w:szCs w:val="23"/>
        </w:rPr>
        <w:t xml:space="preserve"> </w:t>
      </w:r>
      <w:r>
        <w:rPr>
          <w:rFonts w:ascii="SimHei" w:eastAsia="SimHei" w:hAnsi="SimHei" w:cs="SimHei"/>
          <w:spacing w:val="-13"/>
          <w:sz w:val="23"/>
          <w:szCs w:val="23"/>
        </w:rPr>
        <w:t>water</w:t>
      </w:r>
      <w:r>
        <w:rPr>
          <w:rFonts w:ascii="SimHei" w:eastAsia="SimHei" w:hAnsi="SimHei" w:cs="SimHei"/>
          <w:spacing w:val="3"/>
          <w:sz w:val="23"/>
          <w:szCs w:val="23"/>
        </w:rPr>
        <w:t xml:space="preserve"> </w:t>
      </w:r>
      <w:r>
        <w:rPr>
          <w:rFonts w:ascii="SimHei" w:eastAsia="SimHei" w:hAnsi="SimHei" w:cs="SimHei"/>
          <w:spacing w:val="-13"/>
          <w:sz w:val="23"/>
          <w:szCs w:val="23"/>
        </w:rPr>
        <w:t>supply</w:t>
      </w:r>
    </w:p>
    <w:p>
      <w:pPr>
        <w:spacing w:before="43" w:line="234" w:lineRule="auto"/>
        <w:ind w:right="77" w:firstLine="419"/>
        <w:rPr>
          <w:rFonts w:ascii="SimSun" w:eastAsia="SimSun" w:hAnsi="SimSun" w:cs="SimSun"/>
          <w:sz w:val="23"/>
          <w:szCs w:val="23"/>
        </w:rPr>
      </w:pPr>
      <w:r>
        <w:rPr>
          <w:rFonts w:ascii="SimSun" w:eastAsia="SimSun" w:hAnsi="SimSun" w:cs="SimSun"/>
          <w:spacing w:val="-21"/>
          <w:w w:val="99"/>
          <w:sz w:val="23"/>
          <w:szCs w:val="23"/>
        </w:rPr>
        <w:t>变频调速供水设备从与供水管网连接的低位水池(水箱)等调节装置中吸水增压，供给用户的二次供</w:t>
      </w:r>
      <w:r>
        <w:rPr>
          <w:rFonts w:ascii="SimSun" w:eastAsia="SimSun" w:hAnsi="SimSun" w:cs="SimSun"/>
          <w:spacing w:val="19"/>
          <w:sz w:val="23"/>
          <w:szCs w:val="23"/>
        </w:rPr>
        <w:t xml:space="preserve"> </w:t>
      </w:r>
      <w:r>
        <w:rPr>
          <w:rFonts w:ascii="SimSun" w:eastAsia="SimSun" w:hAnsi="SimSun" w:cs="SimSun"/>
          <w:spacing w:val="-18"/>
          <w:sz w:val="23"/>
          <w:szCs w:val="23"/>
        </w:rPr>
        <w:t>水方式。</w:t>
      </w:r>
    </w:p>
    <w:p>
      <w:pPr>
        <w:spacing w:before="77" w:line="183" w:lineRule="auto"/>
        <w:rPr>
          <w:rFonts w:ascii="SimSun" w:eastAsia="SimSun" w:hAnsi="SimSun" w:cs="SimSun"/>
          <w:sz w:val="23"/>
          <w:szCs w:val="23"/>
        </w:rPr>
      </w:pPr>
      <w:r>
        <w:rPr>
          <w:rFonts w:ascii="SimSun" w:eastAsia="SimSun" w:hAnsi="SimSun" w:cs="SimSun"/>
          <w:spacing w:val="-4"/>
          <w:sz w:val="23"/>
          <w:szCs w:val="23"/>
        </w:rPr>
        <w:t>3.6</w:t>
      </w:r>
    </w:p>
    <w:p>
      <w:pPr>
        <w:spacing w:before="46"/>
        <w:ind w:left="419" w:right="1019"/>
        <w:rPr>
          <w:rFonts w:ascii="SimSun" w:eastAsia="SimSun" w:hAnsi="SimSun" w:cs="SimSun"/>
          <w:sz w:val="23"/>
          <w:szCs w:val="23"/>
        </w:rPr>
      </w:pPr>
      <w:r>
        <w:rPr>
          <w:rFonts w:ascii="SimSun" w:eastAsia="SimSun" w:hAnsi="SimSun" w:cs="SimSun"/>
          <w:spacing w:val="-13"/>
          <w:sz w:val="23"/>
          <w:szCs w:val="23"/>
        </w:rPr>
        <w:t>变频调速供水设备</w:t>
      </w:r>
      <w:r>
        <w:rPr>
          <w:rFonts w:ascii="SimSun" w:eastAsia="SimSun" w:hAnsi="SimSun" w:cs="SimSun"/>
          <w:spacing w:val="92"/>
          <w:sz w:val="23"/>
          <w:szCs w:val="23"/>
        </w:rPr>
        <w:t xml:space="preserve"> </w:t>
      </w:r>
      <w:r>
        <w:rPr>
          <w:rFonts w:ascii="SimSun" w:eastAsia="SimSun" w:hAnsi="SimSun" w:cs="SimSun"/>
          <w:spacing w:val="-13"/>
          <w:sz w:val="23"/>
          <w:szCs w:val="23"/>
        </w:rPr>
        <w:t>variable</w:t>
      </w:r>
      <w:r>
        <w:rPr>
          <w:rFonts w:ascii="SimSun" w:eastAsia="SimSun" w:hAnsi="SimSun" w:cs="SimSun"/>
          <w:spacing w:val="2"/>
          <w:sz w:val="23"/>
          <w:szCs w:val="23"/>
        </w:rPr>
        <w:t xml:space="preserve"> </w:t>
      </w:r>
      <w:r>
        <w:rPr>
          <w:rFonts w:ascii="SimSun" w:eastAsia="SimSun" w:hAnsi="SimSun" w:cs="SimSun"/>
          <w:spacing w:val="-13"/>
          <w:sz w:val="23"/>
          <w:szCs w:val="23"/>
        </w:rPr>
        <w:t>frequency</w:t>
      </w:r>
      <w:r>
        <w:rPr>
          <w:rFonts w:ascii="SimSun" w:eastAsia="SimSun" w:hAnsi="SimSun" w:cs="SimSun"/>
          <w:spacing w:val="7"/>
          <w:sz w:val="23"/>
          <w:szCs w:val="23"/>
        </w:rPr>
        <w:t xml:space="preserve"> </w:t>
      </w:r>
      <w:r>
        <w:rPr>
          <w:rFonts w:ascii="SimSun" w:eastAsia="SimSun" w:hAnsi="SimSun" w:cs="SimSun"/>
          <w:spacing w:val="-13"/>
          <w:sz w:val="23"/>
          <w:szCs w:val="23"/>
        </w:rPr>
        <w:t>speed</w:t>
      </w:r>
      <w:r>
        <w:rPr>
          <w:rFonts w:ascii="SimSun" w:eastAsia="SimSun" w:hAnsi="SimSun" w:cs="SimSun"/>
          <w:spacing w:val="-3"/>
          <w:sz w:val="23"/>
          <w:szCs w:val="23"/>
        </w:rPr>
        <w:t xml:space="preserve"> </w:t>
      </w:r>
      <w:r>
        <w:rPr>
          <w:rFonts w:ascii="SimSun" w:eastAsia="SimSun" w:hAnsi="SimSun" w:cs="SimSun"/>
          <w:spacing w:val="-13"/>
          <w:sz w:val="23"/>
          <w:szCs w:val="23"/>
        </w:rPr>
        <w:t>regulating</w:t>
      </w:r>
      <w:r>
        <w:rPr>
          <w:rFonts w:ascii="SimSun" w:eastAsia="SimSun" w:hAnsi="SimSun" w:cs="SimSun"/>
          <w:spacing w:val="-9"/>
          <w:sz w:val="23"/>
          <w:szCs w:val="23"/>
        </w:rPr>
        <w:t xml:space="preserve"> </w:t>
      </w:r>
      <w:r>
        <w:rPr>
          <w:rFonts w:ascii="SimSun" w:eastAsia="SimSun" w:hAnsi="SimSun" w:cs="SimSun"/>
          <w:spacing w:val="-13"/>
          <w:sz w:val="23"/>
          <w:szCs w:val="23"/>
        </w:rPr>
        <w:t>water</w:t>
      </w:r>
      <w:r>
        <w:rPr>
          <w:rFonts w:ascii="SimSun" w:eastAsia="SimSun" w:hAnsi="SimSun" w:cs="SimSun"/>
          <w:spacing w:val="7"/>
          <w:sz w:val="23"/>
          <w:szCs w:val="23"/>
        </w:rPr>
        <w:t xml:space="preserve"> </w:t>
      </w:r>
      <w:r>
        <w:rPr>
          <w:rFonts w:ascii="SimSun" w:eastAsia="SimSun" w:hAnsi="SimSun" w:cs="SimSun"/>
          <w:spacing w:val="-13"/>
          <w:sz w:val="23"/>
          <w:szCs w:val="23"/>
        </w:rPr>
        <w:t>supply</w:t>
      </w:r>
      <w:r>
        <w:rPr>
          <w:rFonts w:ascii="SimSun" w:eastAsia="SimSun" w:hAnsi="SimSun" w:cs="SimSun"/>
          <w:spacing w:val="3"/>
          <w:sz w:val="23"/>
          <w:szCs w:val="23"/>
        </w:rPr>
        <w:t xml:space="preserve"> </w:t>
      </w:r>
      <w:r>
        <w:rPr>
          <w:rFonts w:ascii="SimSun" w:eastAsia="SimSun" w:hAnsi="SimSun" w:cs="SimSun"/>
          <w:spacing w:val="-13"/>
          <w:sz w:val="23"/>
          <w:szCs w:val="23"/>
        </w:rPr>
        <w:t>equipment</w:t>
      </w:r>
      <w:r>
        <w:rPr>
          <w:rFonts w:ascii="SimSun" w:eastAsia="SimSun" w:hAnsi="SimSun" w:cs="SimSun"/>
          <w:sz w:val="23"/>
          <w:szCs w:val="23"/>
        </w:rPr>
        <w:t xml:space="preserve"> </w:t>
      </w:r>
      <w:r>
        <w:rPr>
          <w:rFonts w:ascii="SimSun" w:eastAsia="SimSun" w:hAnsi="SimSun" w:cs="SimSun"/>
          <w:spacing w:val="-21"/>
          <w:sz w:val="23"/>
          <w:szCs w:val="23"/>
        </w:rPr>
        <w:t>由变频器改变电机供电频率、运转速度，实现恒压变量供水的设备。</w:t>
      </w:r>
    </w:p>
    <w:p>
      <w:pPr>
        <w:spacing w:before="68" w:line="183" w:lineRule="auto"/>
        <w:rPr>
          <w:rFonts w:ascii="SimSun" w:eastAsia="SimSun" w:hAnsi="SimSun" w:cs="SimSun"/>
          <w:sz w:val="23"/>
          <w:szCs w:val="23"/>
        </w:rPr>
      </w:pPr>
      <w:r>
        <w:rPr>
          <w:rFonts w:ascii="SimSun" w:eastAsia="SimSun" w:hAnsi="SimSun" w:cs="SimSun"/>
          <w:spacing w:val="-4"/>
          <w:sz w:val="23"/>
          <w:szCs w:val="23"/>
        </w:rPr>
        <w:t>3.7</w:t>
      </w:r>
    </w:p>
    <w:p>
      <w:pPr>
        <w:spacing w:before="37" w:line="218" w:lineRule="auto"/>
        <w:ind w:left="419"/>
        <w:rPr>
          <w:rFonts w:ascii="SimHei" w:eastAsia="SimHei" w:hAnsi="SimHei" w:cs="SimHei"/>
          <w:sz w:val="23"/>
          <w:szCs w:val="23"/>
        </w:rPr>
      </w:pPr>
      <w:r>
        <w:rPr>
          <w:rFonts w:ascii="SimHei" w:eastAsia="SimHei" w:hAnsi="SimHei" w:cs="SimHei"/>
          <w:spacing w:val="-13"/>
          <w:sz w:val="23"/>
          <w:szCs w:val="23"/>
        </w:rPr>
        <w:t>全变频</w:t>
      </w:r>
      <w:r>
        <w:rPr>
          <w:rFonts w:ascii="SimHei" w:eastAsia="SimHei" w:hAnsi="SimHei" w:cs="SimHei"/>
          <w:spacing w:val="-14"/>
          <w:sz w:val="23"/>
          <w:szCs w:val="23"/>
        </w:rPr>
        <w:t>控制系统</w:t>
      </w:r>
      <w:r>
        <w:rPr>
          <w:rFonts w:ascii="SimHei" w:eastAsia="SimHei" w:hAnsi="SimHei" w:cs="SimHei"/>
          <w:sz w:val="23"/>
          <w:szCs w:val="23"/>
        </w:rPr>
        <w:t xml:space="preserve">  </w:t>
      </w:r>
      <w:r>
        <w:rPr>
          <w:rFonts w:ascii="SimHei" w:eastAsia="SimHei" w:hAnsi="SimHei" w:cs="SimHei"/>
          <w:spacing w:val="-13"/>
          <w:sz w:val="23"/>
          <w:szCs w:val="23"/>
        </w:rPr>
        <w:t>full</w:t>
      </w:r>
      <w:r>
        <w:rPr>
          <w:rFonts w:ascii="SimHei" w:eastAsia="SimHei" w:hAnsi="SimHei" w:cs="SimHei"/>
          <w:spacing w:val="1"/>
          <w:sz w:val="23"/>
          <w:szCs w:val="23"/>
        </w:rPr>
        <w:t xml:space="preserve"> </w:t>
      </w:r>
      <w:r>
        <w:rPr>
          <w:rFonts w:ascii="SimHei" w:eastAsia="SimHei" w:hAnsi="SimHei" w:cs="SimHei"/>
          <w:spacing w:val="-13"/>
          <w:sz w:val="23"/>
          <w:szCs w:val="23"/>
        </w:rPr>
        <w:t>frequency</w:t>
      </w:r>
      <w:r>
        <w:rPr>
          <w:rFonts w:ascii="SimHei" w:eastAsia="SimHei" w:hAnsi="SimHei" w:cs="SimHei"/>
          <w:spacing w:val="-2"/>
          <w:sz w:val="23"/>
          <w:szCs w:val="23"/>
        </w:rPr>
        <w:t xml:space="preserve"> </w:t>
      </w:r>
      <w:r>
        <w:rPr>
          <w:rFonts w:ascii="SimHei" w:eastAsia="SimHei" w:hAnsi="SimHei" w:cs="SimHei"/>
          <w:spacing w:val="-13"/>
          <w:sz w:val="23"/>
          <w:szCs w:val="23"/>
        </w:rPr>
        <w:t>control</w:t>
      </w:r>
      <w:r>
        <w:rPr>
          <w:rFonts w:ascii="SimHei" w:eastAsia="SimHei" w:hAnsi="SimHei" w:cs="SimHei"/>
          <w:spacing w:val="4"/>
          <w:sz w:val="23"/>
          <w:szCs w:val="23"/>
        </w:rPr>
        <w:t xml:space="preserve"> </w:t>
      </w:r>
      <w:r>
        <w:rPr>
          <w:rFonts w:ascii="SimHei" w:eastAsia="SimHei" w:hAnsi="SimHei" w:cs="SimHei"/>
          <w:spacing w:val="-13"/>
          <w:sz w:val="23"/>
          <w:szCs w:val="23"/>
        </w:rPr>
        <w:t>system</w:t>
      </w:r>
    </w:p>
    <w:p>
      <w:pPr>
        <w:sectPr>
          <w:footerReference w:type="default" r:id="rId12"/>
          <w:type w:val="nextPage"/>
          <w:pgSz w:w="11910" w:h="16840"/>
          <w:pgMar w:top="1393" w:right="1124" w:bottom="1369" w:left="1400" w:header="0" w:footer="1200" w:gutter="0"/>
          <w:pgNumType w:start="12"/>
          <w:cols w:space="708"/>
          <w:titlePg w:val="0"/>
        </w:sectPr>
      </w:pPr>
    </w:p>
    <w:p>
      <w:pPr>
        <w:spacing w:before="25" w:line="192" w:lineRule="auto"/>
        <w:ind w:right="111"/>
        <w:jc w:val="right"/>
        <w:rPr>
          <w:rFonts w:ascii="Times New Roman" w:eastAsia="Times New Roman" w:hAnsi="Times New Roman" w:cs="Times New Roman"/>
          <w:sz w:val="18"/>
          <w:szCs w:val="18"/>
        </w:rPr>
      </w:pPr>
      <w:bookmarkStart w:id="6" w:name="_bookmark10"/>
      <w:bookmarkEnd w:id="6"/>
      <w:bookmarkStart w:id="7" w:name="_bookmark9"/>
      <w:bookmarkEnd w:id="7"/>
      <w:r>
        <w:rPr>
          <w:rFonts w:ascii="Times New Roman" w:eastAsia="Times New Roman" w:hAnsi="Times New Roman" w:cs="Times New Roman"/>
          <w:spacing w:val="-2"/>
          <w:sz w:val="18"/>
          <w:szCs w:val="18"/>
        </w:rPr>
        <w:t>DB64/T</w:t>
      </w:r>
      <w:r>
        <w:rPr>
          <w:rFonts w:ascii="Times New Roman" w:eastAsia="Times New Roman" w:hAnsi="Times New Roman" w:cs="Times New Roman"/>
          <w:sz w:val="18"/>
          <w:szCs w:val="18"/>
        </w:rPr>
        <w:t xml:space="preserve">       </w:t>
      </w:r>
      <w:r>
        <w:rPr>
          <w:rFonts w:ascii="Times New Roman" w:eastAsia="Times New Roman" w:hAnsi="Times New Roman" w:cs="Times New Roman"/>
          <w:spacing w:val="-2"/>
          <w:sz w:val="18"/>
          <w:szCs w:val="18"/>
        </w:rPr>
        <w:t>1775—2021</w:t>
      </w:r>
    </w:p>
    <w:p>
      <w:pPr>
        <w:spacing w:before="252" w:line="266" w:lineRule="auto"/>
        <w:ind w:right="85" w:firstLine="419"/>
        <w:jc w:val="both"/>
        <w:rPr>
          <w:rFonts w:ascii="SimSun" w:eastAsia="SimSun" w:hAnsi="SimSun" w:cs="SimSun"/>
          <w:sz w:val="21"/>
          <w:szCs w:val="21"/>
        </w:rPr>
      </w:pPr>
      <w:r>
        <w:rPr>
          <w:rFonts w:ascii="SimSun" w:eastAsia="SimSun" w:hAnsi="SimSun" w:cs="SimSun"/>
          <w:spacing w:val="-3"/>
          <w:sz w:val="21"/>
          <w:szCs w:val="21"/>
        </w:rPr>
        <w:t>每台水泵均独立配置变频器或数字集成水泵专用变频器，各变频器通过总线技术相互通信、</w:t>
      </w:r>
      <w:r>
        <w:rPr>
          <w:rFonts w:ascii="SimSun" w:eastAsia="SimSun" w:hAnsi="SimSun" w:cs="SimSun"/>
          <w:spacing w:val="-4"/>
          <w:sz w:val="21"/>
          <w:szCs w:val="21"/>
        </w:rPr>
        <w:t>联动控</w:t>
      </w:r>
      <w:r>
        <w:rPr>
          <w:rFonts w:ascii="SimSun" w:eastAsia="SimSun" w:hAnsi="SimSun" w:cs="SimSun"/>
          <w:sz w:val="21"/>
          <w:szCs w:val="21"/>
        </w:rPr>
        <w:t xml:space="preserve"> </w:t>
      </w:r>
      <w:r>
        <w:rPr>
          <w:rFonts w:ascii="SimSun" w:eastAsia="SimSun" w:hAnsi="SimSun" w:cs="SimSun"/>
          <w:spacing w:val="-2"/>
          <w:sz w:val="21"/>
          <w:szCs w:val="21"/>
        </w:rPr>
        <w:t>制、协调工作，可直接通过显示屏进行人机对话实现</w:t>
      </w:r>
      <w:r>
        <w:rPr>
          <w:rFonts w:ascii="SimSun" w:eastAsia="SimSun" w:hAnsi="SimSun" w:cs="SimSun"/>
          <w:spacing w:val="-3"/>
          <w:sz w:val="21"/>
          <w:szCs w:val="21"/>
        </w:rPr>
        <w:t>泵组运行参数的设定与调整，使泵组实现全变频控</w:t>
      </w:r>
      <w:r>
        <w:rPr>
          <w:rFonts w:ascii="SimSun" w:eastAsia="SimSun" w:hAnsi="SimSun" w:cs="SimSun"/>
          <w:sz w:val="21"/>
          <w:szCs w:val="21"/>
        </w:rPr>
        <w:t xml:space="preserve"> </w:t>
      </w:r>
      <w:r>
        <w:rPr>
          <w:rFonts w:ascii="SimSun" w:eastAsia="SimSun" w:hAnsi="SimSun" w:cs="SimSun"/>
          <w:spacing w:val="-3"/>
          <w:sz w:val="21"/>
          <w:szCs w:val="21"/>
        </w:rPr>
        <w:t>制运行的供水设备变频控制系统。</w:t>
      </w:r>
    </w:p>
    <w:p>
      <w:pPr>
        <w:spacing w:before="75" w:line="183" w:lineRule="auto"/>
        <w:rPr>
          <w:rFonts w:ascii="SimSun" w:eastAsia="SimSun" w:hAnsi="SimSun" w:cs="SimSun"/>
          <w:sz w:val="24"/>
          <w:szCs w:val="24"/>
        </w:rPr>
      </w:pPr>
      <w:r>
        <w:rPr>
          <w:rFonts w:ascii="SimSun" w:eastAsia="SimSun" w:hAnsi="SimSun" w:cs="SimSun"/>
          <w:spacing w:val="-9"/>
          <w:sz w:val="24"/>
          <w:szCs w:val="24"/>
        </w:rPr>
        <w:t>3.8</w:t>
      </w:r>
    </w:p>
    <w:p>
      <w:pPr>
        <w:spacing w:before="40" w:line="214" w:lineRule="auto"/>
        <w:ind w:left="422"/>
        <w:rPr>
          <w:rFonts w:ascii="SimSun" w:eastAsia="SimSun" w:hAnsi="SimSun" w:cs="SimSun"/>
          <w:sz w:val="21"/>
          <w:szCs w:val="21"/>
        </w:rPr>
      </w:pPr>
      <w:r>
        <w:rPr>
          <w:rFonts w:ascii="SimSun" w:eastAsia="SimSun" w:hAnsi="SimSun" w:cs="SimSun"/>
          <w:b/>
          <w:bCs/>
          <w:spacing w:val="-3"/>
          <w:sz w:val="21"/>
          <w:szCs w:val="21"/>
        </w:rPr>
        <w:t>叠压供水</w:t>
      </w:r>
      <w:r>
        <w:rPr>
          <w:rFonts w:ascii="SimSun" w:eastAsia="SimSun" w:hAnsi="SimSun" w:cs="SimSun"/>
          <w:spacing w:val="34"/>
          <w:sz w:val="21"/>
          <w:szCs w:val="21"/>
        </w:rPr>
        <w:t xml:space="preserve">   </w:t>
      </w:r>
      <w:r>
        <w:rPr>
          <w:rFonts w:ascii="SimSun" w:eastAsia="SimSun" w:hAnsi="SimSun" w:cs="SimSun"/>
          <w:b/>
          <w:bCs/>
          <w:spacing w:val="-3"/>
          <w:sz w:val="21"/>
          <w:szCs w:val="21"/>
        </w:rPr>
        <w:t>pressure</w:t>
      </w:r>
      <w:r>
        <w:rPr>
          <w:rFonts w:ascii="SimSun" w:eastAsia="SimSun" w:hAnsi="SimSun" w:cs="SimSun"/>
          <w:spacing w:val="49"/>
          <w:sz w:val="21"/>
          <w:szCs w:val="21"/>
        </w:rPr>
        <w:t xml:space="preserve"> </w:t>
      </w:r>
      <w:r>
        <w:rPr>
          <w:rFonts w:ascii="SimSun" w:eastAsia="SimSun" w:hAnsi="SimSun" w:cs="SimSun"/>
          <w:b/>
          <w:bCs/>
          <w:spacing w:val="-3"/>
          <w:sz w:val="21"/>
          <w:szCs w:val="21"/>
        </w:rPr>
        <w:t>superposed</w:t>
      </w:r>
      <w:r>
        <w:rPr>
          <w:rFonts w:ascii="SimSun" w:eastAsia="SimSun" w:hAnsi="SimSun" w:cs="SimSun"/>
          <w:spacing w:val="32"/>
          <w:sz w:val="21"/>
          <w:szCs w:val="21"/>
        </w:rPr>
        <w:t xml:space="preserve"> </w:t>
      </w:r>
      <w:r>
        <w:rPr>
          <w:rFonts w:ascii="SimSun" w:eastAsia="SimSun" w:hAnsi="SimSun" w:cs="SimSun"/>
          <w:b/>
          <w:bCs/>
          <w:spacing w:val="-3"/>
          <w:sz w:val="21"/>
          <w:szCs w:val="21"/>
        </w:rPr>
        <w:t>water</w:t>
      </w:r>
      <w:r>
        <w:rPr>
          <w:rFonts w:ascii="SimSun" w:eastAsia="SimSun" w:hAnsi="SimSun" w:cs="SimSun"/>
          <w:spacing w:val="3"/>
          <w:sz w:val="21"/>
          <w:szCs w:val="21"/>
        </w:rPr>
        <w:t xml:space="preserve">  </w:t>
      </w:r>
      <w:r>
        <w:rPr>
          <w:rFonts w:ascii="SimSun" w:eastAsia="SimSun" w:hAnsi="SimSun" w:cs="SimSun"/>
          <w:b/>
          <w:bCs/>
          <w:spacing w:val="-3"/>
          <w:sz w:val="21"/>
          <w:szCs w:val="21"/>
        </w:rPr>
        <w:t>supply</w:t>
      </w:r>
    </w:p>
    <w:p>
      <w:pPr>
        <w:spacing w:before="84" w:line="324" w:lineRule="exact"/>
        <w:ind w:left="419"/>
        <w:rPr>
          <w:rFonts w:ascii="SimSun" w:eastAsia="SimSun" w:hAnsi="SimSun" w:cs="SimSun"/>
          <w:sz w:val="21"/>
          <w:szCs w:val="21"/>
        </w:rPr>
      </w:pPr>
      <w:r>
        <w:rPr>
          <w:rFonts w:ascii="SimSun" w:eastAsia="SimSun" w:hAnsi="SimSun" w:cs="SimSun"/>
          <w:spacing w:val="-2"/>
          <w:position w:val="8"/>
          <w:sz w:val="21"/>
          <w:szCs w:val="21"/>
        </w:rPr>
        <w:t>利用市政供水管网压力直接吸水增压的二次供水方式。</w:t>
      </w:r>
    </w:p>
    <w:p>
      <w:pPr>
        <w:spacing w:line="183" w:lineRule="auto"/>
        <w:rPr>
          <w:rFonts w:ascii="SimSun" w:eastAsia="SimSun" w:hAnsi="SimSun" w:cs="SimSun"/>
          <w:sz w:val="24"/>
          <w:szCs w:val="24"/>
        </w:rPr>
      </w:pPr>
      <w:r>
        <w:rPr>
          <w:rFonts w:ascii="SimSun" w:eastAsia="SimSun" w:hAnsi="SimSun" w:cs="SimSun"/>
          <w:spacing w:val="-9"/>
          <w:sz w:val="24"/>
          <w:szCs w:val="24"/>
        </w:rPr>
        <w:t>3.9</w:t>
      </w:r>
    </w:p>
    <w:p>
      <w:pPr>
        <w:spacing w:before="51" w:line="214" w:lineRule="auto"/>
        <w:ind w:left="419"/>
        <w:rPr>
          <w:rFonts w:ascii="SimSun" w:eastAsia="SimSun" w:hAnsi="SimSun" w:cs="SimSun"/>
          <w:sz w:val="21"/>
          <w:szCs w:val="21"/>
        </w:rPr>
      </w:pPr>
      <w:r>
        <w:rPr>
          <w:rFonts w:ascii="SimSun" w:eastAsia="SimSun" w:hAnsi="SimSun" w:cs="SimSun"/>
          <w:spacing w:val="-1"/>
          <w:sz w:val="21"/>
          <w:szCs w:val="21"/>
        </w:rPr>
        <w:t>叠压供水设备</w:t>
      </w:r>
      <w:r>
        <w:rPr>
          <w:rFonts w:ascii="SimSun" w:eastAsia="SimSun" w:hAnsi="SimSun" w:cs="SimSun"/>
          <w:spacing w:val="35"/>
          <w:sz w:val="21"/>
          <w:szCs w:val="21"/>
        </w:rPr>
        <w:t xml:space="preserve">  </w:t>
      </w:r>
      <w:r>
        <w:rPr>
          <w:rFonts w:ascii="SimSun" w:eastAsia="SimSun" w:hAnsi="SimSun" w:cs="SimSun"/>
          <w:spacing w:val="-1"/>
          <w:sz w:val="21"/>
          <w:szCs w:val="21"/>
        </w:rPr>
        <w:t>water</w:t>
      </w:r>
      <w:r>
        <w:rPr>
          <w:rFonts w:ascii="SimSun" w:eastAsia="SimSun" w:hAnsi="SimSun" w:cs="SimSun"/>
          <w:spacing w:val="19"/>
          <w:sz w:val="21"/>
          <w:szCs w:val="21"/>
        </w:rPr>
        <w:t xml:space="preserve"> </w:t>
      </w:r>
      <w:r>
        <w:rPr>
          <w:rFonts w:ascii="SimSun" w:eastAsia="SimSun" w:hAnsi="SimSun" w:cs="SimSun"/>
          <w:spacing w:val="-1"/>
          <w:sz w:val="21"/>
          <w:szCs w:val="21"/>
        </w:rPr>
        <w:t>supply</w:t>
      </w:r>
      <w:r>
        <w:rPr>
          <w:rFonts w:ascii="SimSun" w:eastAsia="SimSun" w:hAnsi="SimSun" w:cs="SimSun"/>
          <w:spacing w:val="12"/>
          <w:sz w:val="21"/>
          <w:szCs w:val="21"/>
        </w:rPr>
        <w:t xml:space="preserve"> </w:t>
      </w:r>
      <w:r>
        <w:rPr>
          <w:rFonts w:ascii="SimSun" w:eastAsia="SimSun" w:hAnsi="SimSun" w:cs="SimSun"/>
          <w:spacing w:val="-1"/>
          <w:sz w:val="21"/>
          <w:szCs w:val="21"/>
        </w:rPr>
        <w:t>device</w:t>
      </w:r>
      <w:r>
        <w:rPr>
          <w:rFonts w:ascii="SimSun" w:eastAsia="SimSun" w:hAnsi="SimSun" w:cs="SimSun"/>
          <w:spacing w:val="1"/>
          <w:sz w:val="21"/>
          <w:szCs w:val="21"/>
        </w:rPr>
        <w:t xml:space="preserve"> </w:t>
      </w:r>
      <w:r>
        <w:rPr>
          <w:rFonts w:ascii="SimSun" w:eastAsia="SimSun" w:hAnsi="SimSun" w:cs="SimSun"/>
          <w:spacing w:val="-1"/>
          <w:sz w:val="21"/>
          <w:szCs w:val="21"/>
        </w:rPr>
        <w:t>with</w:t>
      </w:r>
      <w:r>
        <w:rPr>
          <w:rFonts w:ascii="SimSun" w:eastAsia="SimSun" w:hAnsi="SimSun" w:cs="SimSun"/>
          <w:spacing w:val="17"/>
          <w:sz w:val="21"/>
          <w:szCs w:val="21"/>
        </w:rPr>
        <w:t xml:space="preserve"> </w:t>
      </w:r>
      <w:r>
        <w:rPr>
          <w:rFonts w:ascii="SimSun" w:eastAsia="SimSun" w:hAnsi="SimSun" w:cs="SimSun"/>
          <w:spacing w:val="-1"/>
          <w:sz w:val="21"/>
          <w:szCs w:val="21"/>
        </w:rPr>
        <w:t>superimposing</w:t>
      </w:r>
      <w:r>
        <w:rPr>
          <w:rFonts w:ascii="SimSun" w:eastAsia="SimSun" w:hAnsi="SimSun" w:cs="SimSun"/>
          <w:spacing w:val="6"/>
          <w:sz w:val="21"/>
          <w:szCs w:val="21"/>
        </w:rPr>
        <w:t xml:space="preserve"> </w:t>
      </w:r>
      <w:r>
        <w:rPr>
          <w:rFonts w:ascii="SimSun" w:eastAsia="SimSun" w:hAnsi="SimSun" w:cs="SimSun"/>
          <w:spacing w:val="-1"/>
          <w:sz w:val="21"/>
          <w:szCs w:val="21"/>
        </w:rPr>
        <w:t>pipe</w:t>
      </w:r>
      <w:r>
        <w:rPr>
          <w:rFonts w:ascii="SimSun" w:eastAsia="SimSun" w:hAnsi="SimSun" w:cs="SimSun"/>
          <w:spacing w:val="5"/>
          <w:sz w:val="21"/>
          <w:szCs w:val="21"/>
        </w:rPr>
        <w:t xml:space="preserve"> </w:t>
      </w:r>
      <w:r>
        <w:rPr>
          <w:rFonts w:ascii="SimSun" w:eastAsia="SimSun" w:hAnsi="SimSun" w:cs="SimSun"/>
          <w:spacing w:val="-1"/>
          <w:sz w:val="21"/>
          <w:szCs w:val="21"/>
        </w:rPr>
        <w:t>pressure</w:t>
      </w:r>
    </w:p>
    <w:p>
      <w:pPr>
        <w:spacing w:before="72" w:line="246" w:lineRule="auto"/>
        <w:ind w:right="106" w:firstLine="419"/>
        <w:rPr>
          <w:rFonts w:ascii="SimSun" w:eastAsia="SimSun" w:hAnsi="SimSun" w:cs="SimSun"/>
          <w:sz w:val="21"/>
          <w:szCs w:val="21"/>
        </w:rPr>
      </w:pPr>
      <w:r>
        <w:rPr>
          <w:rFonts w:ascii="SimSun" w:eastAsia="SimSun" w:hAnsi="SimSun" w:cs="SimSun"/>
          <w:spacing w:val="-3"/>
          <w:sz w:val="21"/>
          <w:szCs w:val="21"/>
        </w:rPr>
        <w:t>由水泵机组通过水质、水压保护装置，与市政供水管网直接串联加压供水，利用供水管网</w:t>
      </w:r>
      <w:r>
        <w:rPr>
          <w:rFonts w:ascii="SimSun" w:eastAsia="SimSun" w:hAnsi="SimSun" w:cs="SimSun"/>
          <w:spacing w:val="-4"/>
          <w:sz w:val="21"/>
          <w:szCs w:val="21"/>
        </w:rPr>
        <w:t>压力并保</w:t>
      </w:r>
      <w:r>
        <w:rPr>
          <w:rFonts w:ascii="SimSun" w:eastAsia="SimSun" w:hAnsi="SimSun" w:cs="SimSun"/>
          <w:sz w:val="21"/>
          <w:szCs w:val="21"/>
        </w:rPr>
        <w:t xml:space="preserve"> </w:t>
      </w:r>
      <w:r>
        <w:rPr>
          <w:rFonts w:ascii="SimSun" w:eastAsia="SimSun" w:hAnsi="SimSun" w:cs="SimSun"/>
          <w:spacing w:val="-1"/>
          <w:sz w:val="21"/>
          <w:szCs w:val="21"/>
        </w:rPr>
        <w:t>证满足用户水压、水量、水质，且保证不会影</w:t>
      </w:r>
      <w:r>
        <w:rPr>
          <w:rFonts w:ascii="SimSun" w:eastAsia="SimSun" w:hAnsi="SimSun" w:cs="SimSun"/>
          <w:spacing w:val="-2"/>
          <w:sz w:val="21"/>
          <w:szCs w:val="21"/>
        </w:rPr>
        <w:t>响供水部门规定的最小服务水头的加压供水装置。</w:t>
      </w:r>
    </w:p>
    <w:p>
      <w:pPr>
        <w:spacing w:line="354" w:lineRule="auto"/>
        <w:rPr>
          <w:rFonts w:ascii="Arial"/>
          <w:sz w:val="21"/>
        </w:rPr>
      </w:pPr>
    </w:p>
    <w:p>
      <w:pPr>
        <w:spacing w:before="69" w:line="184" w:lineRule="auto"/>
        <w:rPr>
          <w:rFonts w:ascii="SimSun" w:eastAsia="SimSun" w:hAnsi="SimSun" w:cs="SimSun"/>
          <w:sz w:val="21"/>
          <w:szCs w:val="21"/>
        </w:rPr>
      </w:pPr>
      <w:r>
        <w:rPr>
          <w:rFonts w:ascii="SimSun" w:eastAsia="SimSun" w:hAnsi="SimSun" w:cs="SimSun"/>
          <w:spacing w:val="-3"/>
          <w:sz w:val="21"/>
          <w:szCs w:val="21"/>
        </w:rPr>
        <w:t>3.10</w:t>
      </w:r>
    </w:p>
    <w:p>
      <w:pPr>
        <w:spacing w:before="55" w:line="219" w:lineRule="auto"/>
        <w:ind w:left="422"/>
        <w:rPr>
          <w:rFonts w:ascii="SimSun" w:eastAsia="SimSun" w:hAnsi="SimSun" w:cs="SimSun"/>
          <w:sz w:val="21"/>
          <w:szCs w:val="21"/>
        </w:rPr>
      </w:pPr>
      <w:r>
        <w:rPr>
          <w:rFonts w:ascii="SimSun" w:eastAsia="SimSun" w:hAnsi="SimSun" w:cs="SimSun"/>
          <w:b/>
          <w:bCs/>
          <w:spacing w:val="-4"/>
          <w:sz w:val="21"/>
          <w:szCs w:val="21"/>
        </w:rPr>
        <w:t>消毒</w:t>
      </w:r>
      <w:r>
        <w:rPr>
          <w:rFonts w:ascii="SimSun" w:eastAsia="SimSun" w:hAnsi="SimSun" w:cs="SimSun"/>
          <w:spacing w:val="87"/>
          <w:sz w:val="21"/>
          <w:szCs w:val="21"/>
        </w:rPr>
        <w:t xml:space="preserve"> </w:t>
      </w:r>
      <w:r>
        <w:rPr>
          <w:rFonts w:ascii="SimSun" w:eastAsia="SimSun" w:hAnsi="SimSun" w:cs="SimSun"/>
          <w:b/>
          <w:bCs/>
          <w:spacing w:val="-4"/>
          <w:sz w:val="21"/>
          <w:szCs w:val="21"/>
        </w:rPr>
        <w:t>disinfection</w:t>
      </w:r>
    </w:p>
    <w:p>
      <w:pPr>
        <w:spacing w:before="64" w:line="363" w:lineRule="exact"/>
        <w:ind w:left="419"/>
        <w:rPr>
          <w:rFonts w:ascii="SimSun" w:eastAsia="SimSun" w:hAnsi="SimSun" w:cs="SimSun"/>
          <w:sz w:val="21"/>
          <w:szCs w:val="21"/>
        </w:rPr>
      </w:pPr>
      <w:r>
        <w:rPr>
          <w:rFonts w:ascii="SimSun" w:eastAsia="SimSun" w:hAnsi="SimSun" w:cs="SimSun"/>
          <w:position w:val="11"/>
          <w:sz w:val="21"/>
          <w:szCs w:val="21"/>
        </w:rPr>
        <w:t>用化学、物理的方法杀灭或消除环境中致病性微生</w:t>
      </w:r>
      <w:r>
        <w:rPr>
          <w:rFonts w:ascii="SimSun" w:eastAsia="SimSun" w:hAnsi="SimSun" w:cs="SimSun"/>
          <w:spacing w:val="-1"/>
          <w:position w:val="11"/>
          <w:sz w:val="21"/>
          <w:szCs w:val="21"/>
        </w:rPr>
        <w:t>物的一种措施。</w:t>
      </w:r>
    </w:p>
    <w:p>
      <w:pPr>
        <w:spacing w:before="1" w:line="183" w:lineRule="auto"/>
        <w:rPr>
          <w:rFonts w:ascii="SimSun" w:eastAsia="SimSun" w:hAnsi="SimSun" w:cs="SimSun"/>
          <w:sz w:val="21"/>
          <w:szCs w:val="21"/>
        </w:rPr>
      </w:pPr>
      <w:r>
        <w:rPr>
          <w:rFonts w:ascii="SimSun" w:eastAsia="SimSun" w:hAnsi="SimSun" w:cs="SimSun"/>
          <w:spacing w:val="-3"/>
          <w:sz w:val="21"/>
          <w:szCs w:val="21"/>
        </w:rPr>
        <w:t>3.11</w:t>
      </w:r>
    </w:p>
    <w:p>
      <w:pPr>
        <w:spacing w:before="49" w:line="214" w:lineRule="auto"/>
        <w:ind w:left="422"/>
        <w:rPr>
          <w:rFonts w:ascii="SimSun" w:eastAsia="SimSun" w:hAnsi="SimSun" w:cs="SimSun"/>
          <w:sz w:val="21"/>
          <w:szCs w:val="21"/>
        </w:rPr>
      </w:pPr>
      <w:r>
        <w:rPr>
          <w:rFonts w:ascii="SimSun" w:eastAsia="SimSun" w:hAnsi="SimSun" w:cs="SimSun"/>
          <w:b/>
          <w:bCs/>
          <w:spacing w:val="-3"/>
          <w:sz w:val="21"/>
          <w:szCs w:val="21"/>
        </w:rPr>
        <w:t>回流污</w:t>
      </w:r>
      <w:r>
        <w:rPr>
          <w:rFonts w:ascii="SimSun" w:eastAsia="SimSun" w:hAnsi="SimSun" w:cs="SimSun"/>
          <w:b/>
          <w:bCs/>
          <w:spacing w:val="-4"/>
          <w:sz w:val="21"/>
          <w:szCs w:val="21"/>
        </w:rPr>
        <w:t>染</w:t>
      </w:r>
      <w:r>
        <w:rPr>
          <w:rFonts w:ascii="SimSun" w:eastAsia="SimSun" w:hAnsi="SimSun" w:cs="SimSun"/>
          <w:spacing w:val="92"/>
          <w:sz w:val="21"/>
          <w:szCs w:val="21"/>
        </w:rPr>
        <w:t xml:space="preserve"> </w:t>
      </w:r>
      <w:r>
        <w:rPr>
          <w:rFonts w:ascii="SimSun" w:eastAsia="SimSun" w:hAnsi="SimSun" w:cs="SimSun"/>
          <w:b/>
          <w:bCs/>
          <w:spacing w:val="-3"/>
          <w:sz w:val="21"/>
          <w:szCs w:val="21"/>
        </w:rPr>
        <w:t>backflow</w:t>
      </w:r>
      <w:r>
        <w:rPr>
          <w:rFonts w:ascii="SimSun" w:eastAsia="SimSun" w:hAnsi="SimSun" w:cs="SimSun"/>
          <w:spacing w:val="5"/>
          <w:sz w:val="21"/>
          <w:szCs w:val="21"/>
        </w:rPr>
        <w:t xml:space="preserve"> </w:t>
      </w:r>
      <w:r>
        <w:rPr>
          <w:rFonts w:ascii="SimSun" w:eastAsia="SimSun" w:hAnsi="SimSun" w:cs="SimSun"/>
          <w:b/>
          <w:bCs/>
          <w:spacing w:val="-3"/>
          <w:sz w:val="21"/>
          <w:szCs w:val="21"/>
        </w:rPr>
        <w:t>pollution</w:t>
      </w:r>
    </w:p>
    <w:p>
      <w:pPr>
        <w:spacing w:before="86" w:line="219" w:lineRule="auto"/>
        <w:ind w:left="419"/>
        <w:rPr>
          <w:rFonts w:ascii="SimSun" w:eastAsia="SimSun" w:hAnsi="SimSun" w:cs="SimSun"/>
          <w:sz w:val="21"/>
          <w:szCs w:val="21"/>
        </w:rPr>
      </w:pPr>
      <w:r>
        <w:rPr>
          <w:rFonts w:ascii="SimSun" w:eastAsia="SimSun" w:hAnsi="SimSun" w:cs="SimSun"/>
          <w:spacing w:val="-3"/>
          <w:sz w:val="21"/>
          <w:szCs w:val="21"/>
        </w:rPr>
        <w:t>由虹吸回流或背压回流对生活给水系统造成的污染。</w:t>
      </w:r>
    </w:p>
    <w:p>
      <w:pPr>
        <w:spacing w:line="306" w:lineRule="auto"/>
        <w:rPr>
          <w:rFonts w:ascii="Arial"/>
          <w:sz w:val="21"/>
        </w:rPr>
      </w:pPr>
    </w:p>
    <w:p>
      <w:pPr>
        <w:spacing w:before="68" w:line="222" w:lineRule="auto"/>
        <w:ind w:left="3"/>
        <w:rPr>
          <w:rFonts w:ascii="SimHei" w:eastAsia="SimHei" w:hAnsi="SimHei" w:cs="SimHei"/>
          <w:sz w:val="21"/>
          <w:szCs w:val="21"/>
        </w:rPr>
      </w:pPr>
      <w:r>
        <w:rPr>
          <w:rFonts w:ascii="SimHei" w:eastAsia="SimHei" w:hAnsi="SimHei" w:cs="SimHei"/>
          <w:b/>
          <w:bCs/>
          <w:spacing w:val="2"/>
          <w:sz w:val="21"/>
          <w:szCs w:val="21"/>
        </w:rPr>
        <w:t>4</w:t>
      </w:r>
      <w:r>
        <w:rPr>
          <w:rFonts w:ascii="SimHei" w:eastAsia="SimHei" w:hAnsi="SimHei" w:cs="SimHei"/>
          <w:spacing w:val="102"/>
          <w:sz w:val="21"/>
          <w:szCs w:val="21"/>
        </w:rPr>
        <w:t xml:space="preserve"> </w:t>
      </w:r>
      <w:r>
        <w:rPr>
          <w:rFonts w:ascii="SimHei" w:eastAsia="SimHei" w:hAnsi="SimHei" w:cs="SimHei"/>
          <w:b/>
          <w:bCs/>
          <w:spacing w:val="2"/>
          <w:sz w:val="21"/>
          <w:szCs w:val="21"/>
        </w:rPr>
        <w:t>工程设计</w:t>
      </w:r>
    </w:p>
    <w:p>
      <w:pPr>
        <w:spacing w:line="296" w:lineRule="auto"/>
        <w:rPr>
          <w:rFonts w:ascii="Arial"/>
          <w:sz w:val="21"/>
        </w:rPr>
      </w:pPr>
    </w:p>
    <w:p>
      <w:pPr>
        <w:spacing w:before="69" w:line="221" w:lineRule="auto"/>
        <w:ind w:left="3"/>
        <w:outlineLvl w:val="0"/>
        <w:rPr>
          <w:rFonts w:ascii="SimHei" w:eastAsia="SimHei" w:hAnsi="SimHei" w:cs="SimHei"/>
          <w:sz w:val="21"/>
          <w:szCs w:val="21"/>
        </w:rPr>
      </w:pPr>
      <w:r>
        <w:rPr>
          <w:rFonts w:ascii="SimHei" w:eastAsia="SimHei" w:hAnsi="SimHei" w:cs="SimHei"/>
          <w:b/>
          <w:bCs/>
          <w:spacing w:val="3"/>
          <w:sz w:val="21"/>
          <w:szCs w:val="21"/>
        </w:rPr>
        <w:t>4.1</w:t>
      </w:r>
      <w:r>
        <w:rPr>
          <w:rFonts w:ascii="SimHei" w:eastAsia="SimHei" w:hAnsi="SimHei" w:cs="SimHei"/>
          <w:spacing w:val="48"/>
          <w:sz w:val="21"/>
          <w:szCs w:val="21"/>
        </w:rPr>
        <w:t xml:space="preserve"> </w:t>
      </w:r>
      <w:r>
        <w:rPr>
          <w:rFonts w:ascii="SimHei" w:eastAsia="SimHei" w:hAnsi="SimHei" w:cs="SimHei"/>
          <w:b/>
          <w:bCs/>
          <w:spacing w:val="3"/>
          <w:sz w:val="21"/>
          <w:szCs w:val="21"/>
        </w:rPr>
        <w:t>一般规定</w:t>
      </w:r>
    </w:p>
    <w:p>
      <w:pPr>
        <w:spacing w:before="212" w:line="219" w:lineRule="auto"/>
        <w:rPr>
          <w:rFonts w:ascii="SimSun" w:eastAsia="SimSun" w:hAnsi="SimSun" w:cs="SimSun"/>
          <w:sz w:val="21"/>
          <w:szCs w:val="21"/>
        </w:rPr>
      </w:pPr>
      <w:r>
        <w:rPr>
          <w:rFonts w:ascii="Times New Roman" w:eastAsia="Times New Roman" w:hAnsi="Times New Roman" w:cs="Times New Roman"/>
          <w:b/>
          <w:bCs/>
          <w:spacing w:val="-4"/>
          <w:sz w:val="21"/>
          <w:szCs w:val="21"/>
        </w:rPr>
        <w:t>4.1.1</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当民用建筑用户对水压、水量的要求超过供水管网供水能力时，必须建设二次供水设施。</w:t>
      </w:r>
    </w:p>
    <w:p>
      <w:pPr>
        <w:spacing w:before="61" w:line="219" w:lineRule="auto"/>
        <w:rPr>
          <w:rFonts w:ascii="SimSun" w:eastAsia="SimSun" w:hAnsi="SimSun" w:cs="SimSun"/>
          <w:sz w:val="21"/>
          <w:szCs w:val="21"/>
        </w:rPr>
      </w:pPr>
      <w:r>
        <w:rPr>
          <w:rFonts w:ascii="Times New Roman" w:eastAsia="Times New Roman" w:hAnsi="Times New Roman" w:cs="Times New Roman"/>
          <w:b/>
          <w:bCs/>
          <w:spacing w:val="-1"/>
          <w:sz w:val="21"/>
          <w:szCs w:val="21"/>
        </w:rPr>
        <w:t>4.1.2</w:t>
      </w:r>
      <w:r>
        <w:rPr>
          <w:rFonts w:ascii="Times New Roman" w:eastAsia="Times New Roman" w:hAnsi="Times New Roman" w:cs="Times New Roman"/>
          <w:sz w:val="21"/>
          <w:szCs w:val="21"/>
        </w:rPr>
        <w:t xml:space="preserve">      </w:t>
      </w:r>
      <w:r>
        <w:rPr>
          <w:rFonts w:ascii="SimSun" w:eastAsia="SimSun" w:hAnsi="SimSun" w:cs="SimSun"/>
          <w:spacing w:val="-1"/>
          <w:sz w:val="21"/>
          <w:szCs w:val="21"/>
        </w:rPr>
        <w:t>二次供水不得影响市政供水管网正常供水。</w:t>
      </w:r>
    </w:p>
    <w:p>
      <w:pPr>
        <w:spacing w:before="61" w:line="219" w:lineRule="auto"/>
        <w:rPr>
          <w:rFonts w:ascii="SimSun" w:eastAsia="SimSun" w:hAnsi="SimSun" w:cs="SimSun"/>
          <w:sz w:val="21"/>
          <w:szCs w:val="21"/>
        </w:rPr>
      </w:pPr>
      <w:r>
        <w:rPr>
          <w:rFonts w:ascii="Times New Roman" w:eastAsia="Times New Roman" w:hAnsi="Times New Roman" w:cs="Times New Roman"/>
          <w:b/>
          <w:bCs/>
          <w:spacing w:val="-1"/>
          <w:sz w:val="21"/>
          <w:szCs w:val="21"/>
        </w:rPr>
        <w:t>4.1.3</w:t>
      </w:r>
      <w:r>
        <w:rPr>
          <w:rFonts w:ascii="Times New Roman" w:eastAsia="Times New Roman" w:hAnsi="Times New Roman" w:cs="Times New Roman"/>
          <w:spacing w:val="2"/>
          <w:sz w:val="21"/>
          <w:szCs w:val="21"/>
        </w:rPr>
        <w:t xml:space="preserve">      </w:t>
      </w:r>
      <w:r>
        <w:rPr>
          <w:rFonts w:ascii="SimSun" w:eastAsia="SimSun" w:hAnsi="SimSun" w:cs="SimSun"/>
          <w:spacing w:val="-1"/>
          <w:sz w:val="21"/>
          <w:szCs w:val="21"/>
        </w:rPr>
        <w:t>二次供水水质应符合</w:t>
      </w:r>
      <w:r>
        <w:rPr>
          <w:rFonts w:ascii="Times New Roman" w:eastAsia="Times New Roman" w:hAnsi="Times New Roman" w:cs="Times New Roman"/>
          <w:spacing w:val="-1"/>
          <w:sz w:val="21"/>
          <w:szCs w:val="21"/>
        </w:rPr>
        <w:t>GB</w:t>
      </w:r>
      <w:r>
        <w:rPr>
          <w:rFonts w:ascii="Times New Roman" w:eastAsia="Times New Roman" w:hAnsi="Times New Roman" w:cs="Times New Roman"/>
          <w:spacing w:val="13"/>
          <w:w w:val="101"/>
          <w:sz w:val="21"/>
          <w:szCs w:val="21"/>
        </w:rPr>
        <w:t xml:space="preserve"> </w:t>
      </w:r>
      <w:r>
        <w:rPr>
          <w:rFonts w:ascii="Times New Roman" w:eastAsia="Times New Roman" w:hAnsi="Times New Roman" w:cs="Times New Roman"/>
          <w:spacing w:val="-1"/>
          <w:sz w:val="21"/>
          <w:szCs w:val="21"/>
        </w:rPr>
        <w:t>5749</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的有关规定。</w:t>
      </w:r>
    </w:p>
    <w:p>
      <w:pPr>
        <w:spacing w:before="62" w:line="246" w:lineRule="auto"/>
        <w:ind w:right="85"/>
        <w:rPr>
          <w:rFonts w:ascii="SimSun" w:eastAsia="SimSun" w:hAnsi="SimSun" w:cs="SimSun"/>
          <w:sz w:val="21"/>
          <w:szCs w:val="21"/>
        </w:rPr>
      </w:pPr>
      <w:r>
        <w:rPr>
          <w:rFonts w:ascii="Times New Roman" w:eastAsia="Times New Roman" w:hAnsi="Times New Roman" w:cs="Times New Roman"/>
          <w:b/>
          <w:bCs/>
          <w:sz w:val="21"/>
          <w:szCs w:val="21"/>
        </w:rPr>
        <w:t>4.1.4</w:t>
      </w:r>
      <w:r>
        <w:rPr>
          <w:rFonts w:ascii="Times New Roman" w:eastAsia="Times New Roman" w:hAnsi="Times New Roman" w:cs="Times New Roman"/>
          <w:spacing w:val="1"/>
          <w:sz w:val="21"/>
          <w:szCs w:val="21"/>
        </w:rPr>
        <w:t xml:space="preserve">      </w:t>
      </w:r>
      <w:r>
        <w:rPr>
          <w:rFonts w:ascii="SimSun" w:eastAsia="SimSun" w:hAnsi="SimSun" w:cs="SimSun"/>
          <w:sz w:val="21"/>
          <w:szCs w:val="21"/>
        </w:rPr>
        <w:t>二次供水水量应根据民用建筑生活饮用水的使用性质、</w:t>
      </w:r>
      <w:r>
        <w:rPr>
          <w:rFonts w:ascii="SimSun" w:eastAsia="SimSun" w:hAnsi="SimSun" w:cs="SimSun"/>
          <w:spacing w:val="-1"/>
          <w:sz w:val="21"/>
          <w:szCs w:val="21"/>
        </w:rPr>
        <w:t>规模、用水范围、用水器具及设备用水</w:t>
      </w:r>
      <w:r>
        <w:rPr>
          <w:rFonts w:ascii="SimSun" w:eastAsia="SimSun" w:hAnsi="SimSun" w:cs="SimSun"/>
          <w:spacing w:val="3"/>
          <w:sz w:val="21"/>
          <w:szCs w:val="21"/>
        </w:rPr>
        <w:t xml:space="preserve"> </w:t>
      </w:r>
      <w:r>
        <w:rPr>
          <w:rFonts w:ascii="SimSun" w:eastAsia="SimSun" w:hAnsi="SimSun" w:cs="SimSun"/>
          <w:sz w:val="21"/>
          <w:szCs w:val="21"/>
        </w:rPr>
        <w:t>量进行计算确定。用水定额及计算方法应符合GB</w:t>
      </w:r>
      <w:r>
        <w:rPr>
          <w:rFonts w:ascii="SimSun" w:eastAsia="SimSun" w:hAnsi="SimSun" w:cs="SimSun"/>
          <w:spacing w:val="21"/>
          <w:sz w:val="21"/>
          <w:szCs w:val="21"/>
        </w:rPr>
        <w:t xml:space="preserve"> </w:t>
      </w:r>
      <w:r>
        <w:rPr>
          <w:rFonts w:ascii="SimSun" w:eastAsia="SimSun" w:hAnsi="SimSun" w:cs="SimSun"/>
          <w:sz w:val="21"/>
          <w:szCs w:val="21"/>
        </w:rPr>
        <w:t>50013、GB</w:t>
      </w:r>
      <w:r>
        <w:rPr>
          <w:rFonts w:ascii="SimSun" w:eastAsia="SimSun" w:hAnsi="SimSun" w:cs="SimSun"/>
          <w:spacing w:val="21"/>
          <w:sz w:val="21"/>
          <w:szCs w:val="21"/>
        </w:rPr>
        <w:t xml:space="preserve"> </w:t>
      </w:r>
      <w:r>
        <w:rPr>
          <w:rFonts w:ascii="SimSun" w:eastAsia="SimSun" w:hAnsi="SimSun" w:cs="SimSun"/>
          <w:sz w:val="21"/>
          <w:szCs w:val="21"/>
        </w:rPr>
        <w:t>50015、GB/T</w:t>
      </w:r>
      <w:r>
        <w:rPr>
          <w:rFonts w:ascii="SimSun" w:eastAsia="SimSun" w:hAnsi="SimSun" w:cs="SimSun"/>
          <w:spacing w:val="22"/>
          <w:sz w:val="21"/>
          <w:szCs w:val="21"/>
        </w:rPr>
        <w:t xml:space="preserve"> </w:t>
      </w:r>
      <w:r>
        <w:rPr>
          <w:rFonts w:ascii="SimSun" w:eastAsia="SimSun" w:hAnsi="SimSun" w:cs="SimSun"/>
          <w:sz w:val="21"/>
          <w:szCs w:val="21"/>
        </w:rPr>
        <w:t>50331等有关标准的规定。</w:t>
      </w:r>
    </w:p>
    <w:p>
      <w:pPr>
        <w:spacing w:before="60" w:line="247" w:lineRule="auto"/>
        <w:ind w:right="85"/>
        <w:rPr>
          <w:rFonts w:ascii="SimSun" w:eastAsia="SimSun" w:hAnsi="SimSun" w:cs="SimSun"/>
          <w:sz w:val="21"/>
          <w:szCs w:val="21"/>
        </w:rPr>
      </w:pPr>
      <w:r>
        <w:rPr>
          <w:rFonts w:ascii="Times New Roman" w:eastAsia="Times New Roman" w:hAnsi="Times New Roman" w:cs="Times New Roman"/>
          <w:b/>
          <w:bCs/>
          <w:spacing w:val="9"/>
          <w:sz w:val="21"/>
          <w:szCs w:val="21"/>
        </w:rPr>
        <w:t>4.1.5</w:t>
      </w:r>
      <w:r>
        <w:rPr>
          <w:rFonts w:ascii="Times New Roman" w:eastAsia="Times New Roman" w:hAnsi="Times New Roman" w:cs="Times New Roman"/>
          <w:spacing w:val="2"/>
          <w:sz w:val="21"/>
          <w:szCs w:val="21"/>
        </w:rPr>
        <w:t xml:space="preserve">      </w:t>
      </w:r>
      <w:r>
        <w:rPr>
          <w:rFonts w:ascii="SimSun" w:eastAsia="SimSun" w:hAnsi="SimSun" w:cs="SimSun"/>
          <w:spacing w:val="9"/>
          <w:sz w:val="21"/>
          <w:szCs w:val="21"/>
        </w:rPr>
        <w:t>二次供水系统供水压力应根据最不利点卫生器具和用水设备的最低工作压力确定，应符合</w:t>
      </w:r>
      <w:r>
        <w:rPr>
          <w:rFonts w:ascii="SimSun" w:eastAsia="SimSun" w:hAnsi="SimSun" w:cs="SimSun"/>
          <w:spacing w:val="4"/>
          <w:sz w:val="21"/>
          <w:szCs w:val="21"/>
        </w:rPr>
        <w:t xml:space="preserve"> </w:t>
      </w:r>
      <w:r>
        <w:rPr>
          <w:rFonts w:ascii="SimSun" w:eastAsia="SimSun" w:hAnsi="SimSun" w:cs="SimSun"/>
          <w:spacing w:val="-3"/>
          <w:sz w:val="21"/>
          <w:szCs w:val="21"/>
        </w:rPr>
        <w:t>GB</w:t>
      </w:r>
      <w:r>
        <w:rPr>
          <w:rFonts w:ascii="SimSun" w:eastAsia="SimSun" w:hAnsi="SimSun" w:cs="SimSun"/>
          <w:spacing w:val="19"/>
          <w:sz w:val="21"/>
          <w:szCs w:val="21"/>
        </w:rPr>
        <w:t xml:space="preserve"> </w:t>
      </w:r>
      <w:r>
        <w:rPr>
          <w:rFonts w:ascii="SimSun" w:eastAsia="SimSun" w:hAnsi="SimSun" w:cs="SimSun"/>
          <w:spacing w:val="-3"/>
          <w:sz w:val="21"/>
          <w:szCs w:val="21"/>
        </w:rPr>
        <w:t>50015</w:t>
      </w:r>
      <w:r>
        <w:rPr>
          <w:rFonts w:ascii="SimSun" w:eastAsia="SimSun" w:hAnsi="SimSun" w:cs="SimSun"/>
          <w:spacing w:val="-59"/>
          <w:sz w:val="21"/>
          <w:szCs w:val="21"/>
        </w:rPr>
        <w:t xml:space="preserve"> </w:t>
      </w:r>
      <w:r>
        <w:rPr>
          <w:rFonts w:ascii="SimSun" w:eastAsia="SimSun" w:hAnsi="SimSun" w:cs="SimSun"/>
          <w:spacing w:val="-3"/>
          <w:sz w:val="21"/>
          <w:szCs w:val="21"/>
        </w:rPr>
        <w:t>的有关规定。</w:t>
      </w:r>
    </w:p>
    <w:p>
      <w:pPr>
        <w:spacing w:before="58" w:line="255" w:lineRule="auto"/>
        <w:ind w:right="85"/>
        <w:rPr>
          <w:rFonts w:ascii="SimSun" w:eastAsia="SimSun" w:hAnsi="SimSun" w:cs="SimSun"/>
          <w:sz w:val="21"/>
          <w:szCs w:val="21"/>
        </w:rPr>
      </w:pPr>
      <w:r>
        <w:rPr>
          <w:rFonts w:ascii="Times New Roman" w:eastAsia="Times New Roman" w:hAnsi="Times New Roman" w:cs="Times New Roman"/>
          <w:b/>
          <w:bCs/>
          <w:sz w:val="21"/>
          <w:szCs w:val="21"/>
        </w:rPr>
        <w:t>4.1.6</w:t>
      </w:r>
      <w:r>
        <w:rPr>
          <w:rFonts w:ascii="Times New Roman" w:eastAsia="Times New Roman" w:hAnsi="Times New Roman" w:cs="Times New Roman"/>
          <w:spacing w:val="1"/>
          <w:sz w:val="21"/>
          <w:szCs w:val="21"/>
        </w:rPr>
        <w:t xml:space="preserve">      </w:t>
      </w:r>
      <w:r>
        <w:rPr>
          <w:rFonts w:ascii="SimSun" w:eastAsia="SimSun" w:hAnsi="SimSun" w:cs="SimSun"/>
          <w:sz w:val="21"/>
          <w:szCs w:val="21"/>
        </w:rPr>
        <w:t>二次供水工程应满足安全使用的要求，满足节能、节地</w:t>
      </w:r>
      <w:r>
        <w:rPr>
          <w:rFonts w:ascii="SimSun" w:eastAsia="SimSun" w:hAnsi="SimSun" w:cs="SimSun"/>
          <w:spacing w:val="-1"/>
          <w:sz w:val="21"/>
          <w:szCs w:val="21"/>
        </w:rPr>
        <w:t>、节水、节材的要求，并应符合环境保</w:t>
      </w:r>
      <w:r>
        <w:rPr>
          <w:rFonts w:ascii="SimSun" w:eastAsia="SimSun" w:hAnsi="SimSun" w:cs="SimSun"/>
          <w:spacing w:val="3"/>
          <w:sz w:val="21"/>
          <w:szCs w:val="21"/>
        </w:rPr>
        <w:t xml:space="preserve"> </w:t>
      </w:r>
      <w:r>
        <w:rPr>
          <w:rFonts w:ascii="SimSun" w:eastAsia="SimSun" w:hAnsi="SimSun" w:cs="SimSun"/>
          <w:spacing w:val="-3"/>
          <w:sz w:val="21"/>
          <w:szCs w:val="21"/>
        </w:rPr>
        <w:t>护的要求，采用节能型供水设备和供水方式，为施工安装、操作管理、维修检测和运行监控等提供便利</w:t>
      </w:r>
      <w:r>
        <w:rPr>
          <w:rFonts w:ascii="SimSun" w:eastAsia="SimSun" w:hAnsi="SimSun" w:cs="SimSun"/>
          <w:spacing w:val="9"/>
          <w:sz w:val="21"/>
          <w:szCs w:val="21"/>
        </w:rPr>
        <w:t xml:space="preserve"> </w:t>
      </w:r>
      <w:r>
        <w:rPr>
          <w:rFonts w:ascii="SimSun" w:eastAsia="SimSun" w:hAnsi="SimSun" w:cs="SimSun"/>
          <w:spacing w:val="-9"/>
          <w:sz w:val="21"/>
          <w:szCs w:val="21"/>
        </w:rPr>
        <w:t>条件。</w:t>
      </w:r>
    </w:p>
    <w:p>
      <w:pPr>
        <w:spacing w:before="59" w:line="219" w:lineRule="auto"/>
        <w:rPr>
          <w:rFonts w:ascii="SimSun" w:eastAsia="SimSun" w:hAnsi="SimSun" w:cs="SimSun"/>
          <w:sz w:val="21"/>
          <w:szCs w:val="21"/>
        </w:rPr>
      </w:pPr>
      <w:r>
        <w:rPr>
          <w:rFonts w:ascii="Times New Roman" w:eastAsia="Times New Roman" w:hAnsi="Times New Roman" w:cs="Times New Roman"/>
          <w:b/>
          <w:bCs/>
          <w:spacing w:val="-1"/>
          <w:sz w:val="21"/>
          <w:szCs w:val="21"/>
        </w:rPr>
        <w:t>4.1.7</w:t>
      </w:r>
      <w:r>
        <w:rPr>
          <w:rFonts w:ascii="Times New Roman" w:eastAsia="Times New Roman" w:hAnsi="Times New Roman" w:cs="Times New Roman"/>
          <w:spacing w:val="6"/>
          <w:sz w:val="21"/>
          <w:szCs w:val="21"/>
        </w:rPr>
        <w:t xml:space="preserve">     </w:t>
      </w:r>
      <w:r>
        <w:rPr>
          <w:rFonts w:ascii="SimSun" w:eastAsia="SimSun" w:hAnsi="SimSun" w:cs="SimSun"/>
          <w:spacing w:val="-1"/>
          <w:sz w:val="21"/>
          <w:szCs w:val="21"/>
        </w:rPr>
        <w:t>二次供水设施应有运行安全保障措施。</w:t>
      </w:r>
    </w:p>
    <w:p>
      <w:pPr>
        <w:spacing w:before="62" w:line="246" w:lineRule="auto"/>
        <w:ind w:right="85"/>
        <w:rPr>
          <w:rFonts w:ascii="SimSun" w:eastAsia="SimSun" w:hAnsi="SimSun" w:cs="SimSun"/>
          <w:sz w:val="21"/>
          <w:szCs w:val="21"/>
        </w:rPr>
        <w:sectPr>
          <w:footerReference w:type="default" r:id="rId13"/>
          <w:pgSz w:w="11910" w:h="16840"/>
          <w:pgMar w:top="1425" w:right="1095" w:bottom="1305" w:left="1390" w:header="0" w:footer="1156" w:gutter="0"/>
          <w:pgNumType w:start="13"/>
          <w:cols w:space="708"/>
        </w:sectPr>
      </w:pPr>
      <w:r>
        <w:rPr>
          <w:rFonts w:ascii="Times New Roman" w:eastAsia="Times New Roman" w:hAnsi="Times New Roman" w:cs="Times New Roman"/>
          <w:b/>
          <w:bCs/>
          <w:sz w:val="21"/>
          <w:szCs w:val="21"/>
        </w:rPr>
        <w:t>4.1.8</w:t>
      </w:r>
      <w:r>
        <w:rPr>
          <w:rFonts w:ascii="Times New Roman" w:eastAsia="Times New Roman" w:hAnsi="Times New Roman" w:cs="Times New Roman"/>
          <w:spacing w:val="1"/>
          <w:sz w:val="21"/>
          <w:szCs w:val="21"/>
        </w:rPr>
        <w:t xml:space="preserve">      </w:t>
      </w:r>
      <w:r>
        <w:rPr>
          <w:rFonts w:ascii="SimSun" w:eastAsia="SimSun" w:hAnsi="SimSun" w:cs="SimSun"/>
          <w:sz w:val="21"/>
          <w:szCs w:val="21"/>
        </w:rPr>
        <w:t>二次供水设施卫生安全应符合</w:t>
      </w:r>
      <w:r>
        <w:rPr>
          <w:rFonts w:ascii="Times New Roman" w:eastAsia="Times New Roman" w:hAnsi="Times New Roman" w:cs="Times New Roman"/>
          <w:sz w:val="21"/>
          <w:szCs w:val="21"/>
        </w:rPr>
        <w:t>GB17051</w:t>
      </w:r>
      <w:r>
        <w:rPr>
          <w:rFonts w:ascii="Times New Roman" w:eastAsia="Times New Roman" w:hAnsi="Times New Roman" w:cs="Times New Roman"/>
          <w:spacing w:val="-19"/>
          <w:sz w:val="21"/>
          <w:szCs w:val="21"/>
        </w:rPr>
        <w:t xml:space="preserve"> </w:t>
      </w:r>
      <w:r>
        <w:rPr>
          <w:rFonts w:ascii="SimSun" w:eastAsia="SimSun" w:hAnsi="SimSun" w:cs="SimSun"/>
          <w:spacing w:val="-1"/>
          <w:sz w:val="21"/>
          <w:szCs w:val="21"/>
        </w:rPr>
        <w:t>的规定，应有稳定可靠的消毒、防污染措施，设施的任</w:t>
      </w:r>
      <w:r>
        <w:rPr>
          <w:rFonts w:ascii="SimSun" w:eastAsia="SimSun" w:hAnsi="SimSun" w:cs="SimSun"/>
          <w:sz w:val="21"/>
          <w:szCs w:val="21"/>
        </w:rPr>
        <w:t xml:space="preserve"> </w:t>
      </w:r>
      <w:r>
        <w:rPr>
          <w:rFonts w:ascii="SimSun" w:eastAsia="SimSun" w:hAnsi="SimSun" w:cs="SimSun"/>
          <w:spacing w:val="-1"/>
          <w:sz w:val="21"/>
          <w:szCs w:val="21"/>
        </w:rPr>
        <w:t>何部分不得因产生回流而受污染，应符合GB</w:t>
      </w:r>
      <w:r>
        <w:rPr>
          <w:rFonts w:ascii="SimSun" w:eastAsia="SimSun" w:hAnsi="SimSun" w:cs="SimSun"/>
          <w:spacing w:val="13"/>
          <w:sz w:val="21"/>
          <w:szCs w:val="21"/>
        </w:rPr>
        <w:t xml:space="preserve"> </w:t>
      </w:r>
      <w:r>
        <w:rPr>
          <w:rFonts w:ascii="SimSun" w:eastAsia="SimSun" w:hAnsi="SimSun" w:cs="SimSun"/>
          <w:spacing w:val="-1"/>
          <w:sz w:val="21"/>
          <w:szCs w:val="21"/>
        </w:rPr>
        <w:t>50015</w:t>
      </w:r>
      <w:r>
        <w:rPr>
          <w:rFonts w:ascii="SimSun" w:eastAsia="SimSun" w:hAnsi="SimSun" w:cs="SimSun"/>
          <w:spacing w:val="-29"/>
          <w:sz w:val="21"/>
          <w:szCs w:val="21"/>
        </w:rPr>
        <w:t xml:space="preserve"> </w:t>
      </w:r>
      <w:r>
        <w:rPr>
          <w:rFonts w:ascii="SimSun" w:eastAsia="SimSun" w:hAnsi="SimSun" w:cs="SimSun"/>
          <w:spacing w:val="-1"/>
          <w:sz w:val="21"/>
          <w:szCs w:val="21"/>
        </w:rPr>
        <w:t>的规定。</w:t>
      </w:r>
    </w:p>
    <w:p>
      <w:pPr>
        <w:spacing w:before="59" w:line="219" w:lineRule="auto"/>
        <w:rPr>
          <w:rFonts w:ascii="SimSun" w:eastAsia="SimSun" w:hAnsi="SimSun" w:cs="SimSun"/>
          <w:sz w:val="21"/>
          <w:szCs w:val="21"/>
        </w:rPr>
      </w:pPr>
      <w:r>
        <w:rPr>
          <w:rFonts w:ascii="Times New Roman" w:eastAsia="Times New Roman" w:hAnsi="Times New Roman" w:cs="Times New Roman"/>
          <w:b/>
          <w:bCs/>
          <w:spacing w:val="-1"/>
          <w:sz w:val="21"/>
          <w:szCs w:val="21"/>
        </w:rPr>
        <w:t>4.1.9</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二次供水设备应有铭牌标识、产品质量资料、涉水产品卫生许可批件</w:t>
      </w:r>
      <w:r>
        <w:rPr>
          <w:rFonts w:ascii="SimSun" w:eastAsia="SimSun" w:hAnsi="SimSun" w:cs="SimSun"/>
          <w:spacing w:val="-2"/>
          <w:sz w:val="21"/>
          <w:szCs w:val="21"/>
        </w:rPr>
        <w:t>等相关资料。</w:t>
      </w:r>
    </w:p>
    <w:p>
      <w:pPr>
        <w:spacing w:before="61" w:line="219" w:lineRule="auto"/>
        <w:rPr>
          <w:rFonts w:ascii="SimSun" w:eastAsia="SimSun" w:hAnsi="SimSun" w:cs="SimSun"/>
          <w:sz w:val="21"/>
          <w:szCs w:val="21"/>
        </w:rPr>
      </w:pPr>
      <w:r>
        <w:rPr>
          <w:rFonts w:ascii="Times New Roman" w:eastAsia="Times New Roman" w:hAnsi="Times New Roman" w:cs="Times New Roman"/>
          <w:b/>
          <w:bCs/>
          <w:spacing w:val="-1"/>
          <w:sz w:val="21"/>
          <w:szCs w:val="21"/>
        </w:rPr>
        <w:t>4.1.10</w:t>
      </w:r>
      <w:r>
        <w:rPr>
          <w:rFonts w:ascii="Times New Roman" w:eastAsia="Times New Roman" w:hAnsi="Times New Roman" w:cs="Times New Roman"/>
          <w:spacing w:val="7"/>
          <w:sz w:val="21"/>
          <w:szCs w:val="21"/>
        </w:rPr>
        <w:t xml:space="preserve">      </w:t>
      </w:r>
      <w:r>
        <w:rPr>
          <w:rFonts w:ascii="SimSun" w:eastAsia="SimSun" w:hAnsi="SimSun" w:cs="SimSun"/>
          <w:spacing w:val="-1"/>
          <w:sz w:val="21"/>
          <w:szCs w:val="21"/>
        </w:rPr>
        <w:t>设置在湿陷性黄土地区的泵房及二次供水管道设施等还应符合</w:t>
      </w:r>
      <w:r>
        <w:rPr>
          <w:rFonts w:ascii="Times New Roman" w:eastAsia="Times New Roman" w:hAnsi="Times New Roman" w:cs="Times New Roman"/>
          <w:spacing w:val="-1"/>
          <w:sz w:val="21"/>
          <w:szCs w:val="21"/>
        </w:rPr>
        <w:t>GB</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pacing w:val="-1"/>
          <w:sz w:val="21"/>
          <w:szCs w:val="21"/>
        </w:rPr>
        <w:t>50025</w:t>
      </w:r>
      <w:r>
        <w:rPr>
          <w:rFonts w:ascii="Times New Roman" w:eastAsia="Times New Roman" w:hAnsi="Times New Roman" w:cs="Times New Roman"/>
          <w:spacing w:val="14"/>
          <w:sz w:val="21"/>
          <w:szCs w:val="21"/>
        </w:rPr>
        <w:t xml:space="preserve"> </w:t>
      </w:r>
      <w:r>
        <w:rPr>
          <w:rFonts w:ascii="SimSun" w:eastAsia="SimSun" w:hAnsi="SimSun" w:cs="SimSun"/>
          <w:spacing w:val="-1"/>
          <w:sz w:val="21"/>
          <w:szCs w:val="21"/>
        </w:rPr>
        <w:t>中的相关规定。</w:t>
      </w:r>
    </w:p>
    <w:p>
      <w:pPr>
        <w:spacing w:before="61" w:line="219" w:lineRule="auto"/>
        <w:rPr>
          <w:rFonts w:ascii="SimSun" w:eastAsia="SimSun" w:hAnsi="SimSun" w:cs="SimSun"/>
          <w:sz w:val="21"/>
          <w:szCs w:val="21"/>
        </w:rPr>
      </w:pPr>
      <w:r>
        <w:rPr>
          <w:rFonts w:ascii="Times New Roman" w:eastAsia="Times New Roman" w:hAnsi="Times New Roman" w:cs="Times New Roman"/>
          <w:b/>
          <w:bCs/>
          <w:spacing w:val="-1"/>
          <w:sz w:val="21"/>
          <w:szCs w:val="21"/>
        </w:rPr>
        <w:t>4.1.11</w:t>
      </w:r>
      <w:r>
        <w:rPr>
          <w:rFonts w:ascii="Times New Roman" w:eastAsia="Times New Roman" w:hAnsi="Times New Roman" w:cs="Times New Roman"/>
          <w:spacing w:val="8"/>
          <w:sz w:val="21"/>
          <w:szCs w:val="21"/>
        </w:rPr>
        <w:t xml:space="preserve">     </w:t>
      </w:r>
      <w:r>
        <w:rPr>
          <w:rFonts w:ascii="SimSun" w:eastAsia="SimSun" w:hAnsi="SimSun" w:cs="SimSun"/>
          <w:spacing w:val="-1"/>
          <w:sz w:val="21"/>
          <w:szCs w:val="21"/>
        </w:rPr>
        <w:t>二次供水工程的机电抗震设计应符合</w:t>
      </w:r>
      <w:r>
        <w:rPr>
          <w:rFonts w:ascii="SimSun" w:eastAsia="SimSun" w:hAnsi="SimSun" w:cs="SimSun"/>
          <w:spacing w:val="-20"/>
          <w:sz w:val="21"/>
          <w:szCs w:val="21"/>
        </w:rPr>
        <w:t xml:space="preserve"> </w:t>
      </w:r>
      <w:r>
        <w:rPr>
          <w:rFonts w:ascii="Times New Roman" w:eastAsia="Times New Roman" w:hAnsi="Times New Roman" w:cs="Times New Roman"/>
          <w:spacing w:val="-1"/>
          <w:sz w:val="21"/>
          <w:szCs w:val="21"/>
        </w:rPr>
        <w:t>GB</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pacing w:val="-1"/>
          <w:sz w:val="21"/>
          <w:szCs w:val="21"/>
        </w:rPr>
        <w:t>50981</w:t>
      </w:r>
      <w:r>
        <w:rPr>
          <w:rFonts w:ascii="Times New Roman" w:eastAsia="Times New Roman" w:hAnsi="Times New Roman" w:cs="Times New Roman"/>
          <w:spacing w:val="6"/>
          <w:sz w:val="21"/>
          <w:szCs w:val="21"/>
        </w:rPr>
        <w:t xml:space="preserve"> </w:t>
      </w:r>
      <w:r>
        <w:rPr>
          <w:rFonts w:ascii="SimSun" w:eastAsia="SimSun" w:hAnsi="SimSun" w:cs="SimSun"/>
          <w:spacing w:val="-1"/>
          <w:sz w:val="21"/>
          <w:szCs w:val="21"/>
        </w:rPr>
        <w:t>的规定。</w:t>
      </w:r>
    </w:p>
    <w:p>
      <w:pPr>
        <w:spacing w:before="61" w:line="255" w:lineRule="auto"/>
        <w:rPr>
          <w:rFonts w:ascii="SimSun" w:eastAsia="SimSun" w:hAnsi="SimSun" w:cs="SimSun"/>
          <w:sz w:val="21"/>
          <w:szCs w:val="21"/>
        </w:rPr>
      </w:pPr>
      <w:r>
        <w:rPr>
          <w:rFonts w:ascii="Times New Roman" w:eastAsia="Times New Roman" w:hAnsi="Times New Roman" w:cs="Times New Roman"/>
          <w:b/>
          <w:bCs/>
          <w:spacing w:val="-1"/>
          <w:sz w:val="21"/>
          <w:szCs w:val="21"/>
        </w:rPr>
        <w:t>4.1.12</w:t>
      </w:r>
      <w:r>
        <w:rPr>
          <w:rFonts w:ascii="Times New Roman" w:eastAsia="Times New Roman" w:hAnsi="Times New Roman" w:cs="Times New Roman"/>
          <w:spacing w:val="5"/>
          <w:sz w:val="21"/>
          <w:szCs w:val="21"/>
        </w:rPr>
        <w:t xml:space="preserve">      </w:t>
      </w:r>
      <w:r>
        <w:rPr>
          <w:rFonts w:ascii="SimSun" w:eastAsia="SimSun" w:hAnsi="SimSun" w:cs="SimSun"/>
          <w:spacing w:val="-1"/>
          <w:sz w:val="21"/>
          <w:szCs w:val="21"/>
        </w:rPr>
        <w:t>新建项目二次供水设施及其配套安防设施应与主体工程同时</w:t>
      </w:r>
      <w:r>
        <w:rPr>
          <w:rFonts w:ascii="SimSun" w:eastAsia="SimSun" w:hAnsi="SimSun" w:cs="SimSun"/>
          <w:spacing w:val="-2"/>
          <w:sz w:val="21"/>
          <w:szCs w:val="21"/>
        </w:rPr>
        <w:t>设计、同时施工、同时投入使用，</w:t>
      </w:r>
      <w:r>
        <w:rPr>
          <w:rFonts w:ascii="SimSun" w:eastAsia="SimSun" w:hAnsi="SimSun" w:cs="SimSun"/>
          <w:spacing w:val="5"/>
          <w:sz w:val="21"/>
          <w:szCs w:val="21"/>
        </w:rPr>
        <w:t xml:space="preserve"> </w:t>
      </w:r>
      <w:r>
        <w:rPr>
          <w:rFonts w:ascii="SimSun" w:eastAsia="SimSun" w:hAnsi="SimSun" w:cs="SimSun"/>
          <w:spacing w:val="-4"/>
          <w:sz w:val="21"/>
          <w:szCs w:val="21"/>
        </w:rPr>
        <w:t>二次供水安防设施应符合GB</w:t>
      </w:r>
      <w:r>
        <w:rPr>
          <w:rFonts w:ascii="SimSun" w:eastAsia="SimSun" w:hAnsi="SimSun" w:cs="SimSun"/>
          <w:spacing w:val="8"/>
          <w:sz w:val="21"/>
          <w:szCs w:val="21"/>
        </w:rPr>
        <w:t xml:space="preserve"> </w:t>
      </w:r>
      <w:r>
        <w:rPr>
          <w:rFonts w:ascii="SimSun" w:eastAsia="SimSun" w:hAnsi="SimSun" w:cs="SimSun"/>
          <w:spacing w:val="-4"/>
          <w:sz w:val="21"/>
          <w:szCs w:val="21"/>
        </w:rPr>
        <w:t>50348、GB</w:t>
      </w:r>
      <w:r>
        <w:rPr>
          <w:rFonts w:ascii="SimSun" w:eastAsia="SimSun" w:hAnsi="SimSun" w:cs="SimSun"/>
          <w:spacing w:val="19"/>
          <w:sz w:val="21"/>
          <w:szCs w:val="21"/>
        </w:rPr>
        <w:t xml:space="preserve"> </w:t>
      </w:r>
      <w:r>
        <w:rPr>
          <w:rFonts w:ascii="SimSun" w:eastAsia="SimSun" w:hAnsi="SimSun" w:cs="SimSun"/>
          <w:spacing w:val="-4"/>
          <w:sz w:val="21"/>
          <w:szCs w:val="21"/>
        </w:rPr>
        <w:t>17565、GB</w:t>
      </w:r>
      <w:r>
        <w:rPr>
          <w:rFonts w:ascii="SimSun" w:eastAsia="SimSun" w:hAnsi="SimSun" w:cs="SimSun"/>
          <w:spacing w:val="9"/>
          <w:sz w:val="21"/>
          <w:szCs w:val="21"/>
        </w:rPr>
        <w:t xml:space="preserve"> </w:t>
      </w:r>
      <w:r>
        <w:rPr>
          <w:rFonts w:ascii="SimSun" w:eastAsia="SimSun" w:hAnsi="SimSun" w:cs="SimSun"/>
          <w:spacing w:val="-4"/>
          <w:sz w:val="21"/>
          <w:szCs w:val="21"/>
        </w:rPr>
        <w:t>50394、GB</w:t>
      </w:r>
      <w:r>
        <w:rPr>
          <w:rFonts w:ascii="SimSun" w:eastAsia="SimSun" w:hAnsi="SimSun" w:cs="SimSun"/>
          <w:spacing w:val="8"/>
          <w:sz w:val="21"/>
          <w:szCs w:val="21"/>
        </w:rPr>
        <w:t xml:space="preserve"> </w:t>
      </w:r>
      <w:r>
        <w:rPr>
          <w:rFonts w:ascii="SimSun" w:eastAsia="SimSun" w:hAnsi="SimSun" w:cs="SimSun"/>
          <w:spacing w:val="-4"/>
          <w:sz w:val="21"/>
          <w:szCs w:val="21"/>
        </w:rPr>
        <w:t>50395、GB/T28181、GA/T</w:t>
      </w:r>
      <w:r>
        <w:rPr>
          <w:rFonts w:ascii="SimSun" w:eastAsia="SimSun" w:hAnsi="SimSun" w:cs="SimSun"/>
          <w:spacing w:val="9"/>
          <w:sz w:val="21"/>
          <w:szCs w:val="21"/>
        </w:rPr>
        <w:t xml:space="preserve"> </w:t>
      </w:r>
      <w:r>
        <w:rPr>
          <w:rFonts w:ascii="SimSun" w:eastAsia="SimSun" w:hAnsi="SimSun" w:cs="SimSun"/>
          <w:spacing w:val="-4"/>
          <w:sz w:val="21"/>
          <w:szCs w:val="21"/>
        </w:rPr>
        <w:t>394</w:t>
      </w:r>
      <w:r>
        <w:rPr>
          <w:rFonts w:ascii="SimSun" w:eastAsia="SimSun" w:hAnsi="SimSun" w:cs="SimSun"/>
          <w:spacing w:val="-5"/>
          <w:sz w:val="21"/>
          <w:szCs w:val="21"/>
        </w:rPr>
        <w:t>、</w:t>
      </w:r>
      <w:r>
        <w:rPr>
          <w:rFonts w:ascii="SimSun" w:eastAsia="SimSun" w:hAnsi="SimSun" w:cs="SimSun"/>
          <w:spacing w:val="-4"/>
          <w:sz w:val="21"/>
          <w:szCs w:val="21"/>
        </w:rPr>
        <w:t>GA</w:t>
      </w:r>
      <w:r>
        <w:rPr>
          <w:rFonts w:ascii="SimSun" w:eastAsia="SimSun" w:hAnsi="SimSun" w:cs="SimSun"/>
          <w:spacing w:val="-5"/>
          <w:sz w:val="21"/>
          <w:szCs w:val="21"/>
        </w:rPr>
        <w:t>/T</w:t>
      </w:r>
      <w:r>
        <w:rPr>
          <w:rFonts w:ascii="SimSun" w:eastAsia="SimSun" w:hAnsi="SimSun" w:cs="SimSun"/>
          <w:spacing w:val="6"/>
          <w:sz w:val="21"/>
          <w:szCs w:val="21"/>
        </w:rPr>
        <w:t xml:space="preserve"> </w:t>
      </w:r>
      <w:r>
        <w:rPr>
          <w:rFonts w:ascii="SimSun" w:eastAsia="SimSun" w:hAnsi="SimSun" w:cs="SimSun"/>
          <w:spacing w:val="-5"/>
          <w:sz w:val="21"/>
          <w:szCs w:val="21"/>
        </w:rPr>
        <w:t>644</w:t>
      </w:r>
      <w:r>
        <w:rPr>
          <w:rFonts w:ascii="SimSun" w:eastAsia="SimSun" w:hAnsi="SimSun" w:cs="SimSun"/>
          <w:sz w:val="21"/>
          <w:szCs w:val="21"/>
        </w:rPr>
        <w:t xml:space="preserve">  </w:t>
      </w:r>
      <w:r>
        <w:rPr>
          <w:rFonts w:ascii="SimSun" w:eastAsia="SimSun" w:hAnsi="SimSun" w:cs="SimSun"/>
          <w:spacing w:val="-8"/>
          <w:sz w:val="21"/>
          <w:szCs w:val="21"/>
        </w:rPr>
        <w:t>等规定。</w:t>
      </w:r>
    </w:p>
    <w:p>
      <w:pPr>
        <w:spacing w:before="287" w:line="222" w:lineRule="auto"/>
        <w:ind w:left="3"/>
        <w:outlineLvl w:val="0"/>
        <w:rPr>
          <w:rFonts w:ascii="SimHei" w:eastAsia="SimHei" w:hAnsi="SimHei" w:cs="SimHei"/>
          <w:sz w:val="21"/>
          <w:szCs w:val="21"/>
        </w:rPr>
      </w:pPr>
      <w:r>
        <w:rPr>
          <w:rFonts w:ascii="SimHei" w:eastAsia="SimHei" w:hAnsi="SimHei" w:cs="SimHei"/>
          <w:b/>
          <w:bCs/>
          <w:sz w:val="21"/>
          <w:szCs w:val="21"/>
        </w:rPr>
        <w:t>4.2</w:t>
      </w:r>
      <w:r>
        <w:rPr>
          <w:rFonts w:ascii="SimHei" w:eastAsia="SimHei" w:hAnsi="SimHei" w:cs="SimHei"/>
          <w:spacing w:val="8"/>
          <w:sz w:val="21"/>
          <w:szCs w:val="21"/>
        </w:rPr>
        <w:t xml:space="preserve"> </w:t>
      </w:r>
      <w:r>
        <w:rPr>
          <w:rFonts w:ascii="SimHei" w:eastAsia="SimHei" w:hAnsi="SimHei" w:cs="SimHei"/>
          <w:b/>
          <w:bCs/>
          <w:sz w:val="21"/>
          <w:szCs w:val="21"/>
        </w:rPr>
        <w:t>建筑设计</w:t>
      </w:r>
    </w:p>
    <w:p>
      <w:pPr>
        <w:spacing w:before="212" w:line="219" w:lineRule="auto"/>
        <w:rPr>
          <w:rFonts w:ascii="SimSun" w:eastAsia="SimSun" w:hAnsi="SimSun" w:cs="SimSun"/>
          <w:sz w:val="21"/>
          <w:szCs w:val="21"/>
        </w:rPr>
      </w:pPr>
      <w:r>
        <w:rPr>
          <w:rFonts w:ascii="SimSun" w:eastAsia="SimSun" w:hAnsi="SimSun" w:cs="SimSun"/>
          <w:spacing w:val="-1"/>
          <w:sz w:val="21"/>
          <w:szCs w:val="21"/>
        </w:rPr>
        <w:t>4.2.1</w:t>
      </w:r>
      <w:r>
        <w:rPr>
          <w:rFonts w:ascii="SimSun" w:eastAsia="SimSun" w:hAnsi="SimSun" w:cs="SimSun"/>
          <w:spacing w:val="3"/>
          <w:sz w:val="21"/>
          <w:szCs w:val="21"/>
        </w:rPr>
        <w:t xml:space="preserve">  </w:t>
      </w:r>
      <w:r>
        <w:rPr>
          <w:rFonts w:ascii="SimSun" w:eastAsia="SimSun" w:hAnsi="SimSun" w:cs="SimSun"/>
          <w:spacing w:val="-1"/>
          <w:sz w:val="21"/>
          <w:szCs w:val="21"/>
        </w:rPr>
        <w:t>泵房按</w:t>
      </w:r>
      <w:r>
        <w:rPr>
          <w:rFonts w:ascii="SimSun" w:eastAsia="SimSun" w:hAnsi="SimSun" w:cs="SimSun"/>
          <w:spacing w:val="-1"/>
          <w:sz w:val="21"/>
          <w:szCs w:val="21"/>
          <w:u w:val="single" w:color="auto"/>
        </w:rPr>
        <w:t>设置位置</w:t>
      </w:r>
      <w:r>
        <w:rPr>
          <w:rFonts w:ascii="SimSun" w:eastAsia="SimSun" w:hAnsi="SimSun" w:cs="SimSun"/>
          <w:spacing w:val="-1"/>
          <w:sz w:val="21"/>
          <w:szCs w:val="21"/>
        </w:rPr>
        <w:t>分为室外单独设置和建筑物室内设置两种，应根据建筑居住规模、维护范围、</w:t>
      </w:r>
    </w:p>
    <w:p>
      <w:pPr>
        <w:sectPr>
          <w:footerReference w:type="default" r:id="rId14"/>
          <w:type w:val="nextPage"/>
          <w:pgSz w:w="11910" w:h="16840"/>
          <w:pgMar w:top="1425" w:right="1095" w:bottom="1305" w:left="1390" w:header="0" w:footer="1156" w:gutter="0"/>
          <w:pgNumType w:start="14"/>
          <w:cols w:space="708"/>
          <w:titlePg w:val="0"/>
        </w:sectPr>
      </w:pPr>
    </w:p>
    <w:p>
      <w:pPr>
        <w:spacing w:before="35" w:line="192" w:lineRule="auto"/>
        <w:ind w:right="22"/>
        <w:jc w:val="right"/>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DB64/T</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2"/>
          <w:sz w:val="20"/>
          <w:szCs w:val="20"/>
        </w:rPr>
        <w:t>1775—2021</w:t>
      </w:r>
    </w:p>
    <w:p>
      <w:pPr>
        <w:spacing w:before="277" w:line="219" w:lineRule="auto"/>
        <w:rPr>
          <w:rFonts w:ascii="SimSun" w:eastAsia="SimSun" w:hAnsi="SimSun" w:cs="SimSun"/>
          <w:sz w:val="20"/>
          <w:szCs w:val="20"/>
        </w:rPr>
      </w:pPr>
      <w:bookmarkStart w:id="8" w:name="_bookmark11"/>
      <w:bookmarkEnd w:id="8"/>
      <w:bookmarkStart w:id="9" w:name="_bookmark12"/>
      <w:bookmarkEnd w:id="9"/>
      <w:r>
        <w:rPr>
          <w:rFonts w:ascii="SimSun" w:eastAsia="SimSun" w:hAnsi="SimSun" w:cs="SimSun"/>
          <w:spacing w:val="7"/>
          <w:sz w:val="20"/>
          <w:szCs w:val="20"/>
        </w:rPr>
        <w:t>使用要求、场地条件等因素经经济和技术比较后确定。</w:t>
      </w:r>
    </w:p>
    <w:p>
      <w:pPr>
        <w:spacing w:before="43" w:line="257" w:lineRule="auto"/>
        <w:ind w:right="39"/>
        <w:rPr>
          <w:rFonts w:ascii="SimSun" w:eastAsia="SimSun" w:hAnsi="SimSun" w:cs="SimSun"/>
          <w:sz w:val="20"/>
          <w:szCs w:val="20"/>
        </w:rPr>
      </w:pPr>
      <w:r>
        <w:rPr>
          <w:rFonts w:ascii="SimSun" w:eastAsia="SimSun" w:hAnsi="SimSun" w:cs="SimSun"/>
          <w:spacing w:val="12"/>
          <w:sz w:val="20"/>
          <w:szCs w:val="20"/>
        </w:rPr>
        <w:t>4.2.2</w:t>
      </w:r>
      <w:r>
        <w:rPr>
          <w:rFonts w:ascii="SimSun" w:eastAsia="SimSun" w:hAnsi="SimSun" w:cs="SimSun"/>
          <w:spacing w:val="18"/>
          <w:sz w:val="20"/>
          <w:szCs w:val="20"/>
        </w:rPr>
        <w:t xml:space="preserve">  </w:t>
      </w:r>
      <w:r>
        <w:rPr>
          <w:rFonts w:ascii="SimSun" w:eastAsia="SimSun" w:hAnsi="SimSun" w:cs="SimSun"/>
          <w:spacing w:val="12"/>
          <w:sz w:val="20"/>
          <w:szCs w:val="20"/>
        </w:rPr>
        <w:t>泵房周围10m</w:t>
      </w:r>
      <w:r>
        <w:rPr>
          <w:rFonts w:ascii="SimSun" w:eastAsia="SimSun" w:hAnsi="SimSun" w:cs="SimSun"/>
          <w:spacing w:val="22"/>
          <w:sz w:val="20"/>
          <w:szCs w:val="20"/>
        </w:rPr>
        <w:t xml:space="preserve"> </w:t>
      </w:r>
      <w:r>
        <w:rPr>
          <w:rFonts w:ascii="SimSun" w:eastAsia="SimSun" w:hAnsi="SimSun" w:cs="SimSun"/>
          <w:spacing w:val="12"/>
          <w:sz w:val="20"/>
          <w:szCs w:val="20"/>
        </w:rPr>
        <w:t>以内不得有化粪池、</w:t>
      </w:r>
      <w:r>
        <w:rPr>
          <w:rFonts w:ascii="SimSun" w:eastAsia="SimSun" w:hAnsi="SimSun" w:cs="SimSun"/>
          <w:spacing w:val="11"/>
          <w:sz w:val="20"/>
          <w:szCs w:val="20"/>
        </w:rPr>
        <w:t>污水处理构筑物、渗水井、垃圾堆放点等污染源；周围2m</w:t>
      </w:r>
      <w:r>
        <w:rPr>
          <w:rFonts w:ascii="SimSun" w:eastAsia="SimSun" w:hAnsi="SimSun" w:cs="SimSun"/>
          <w:sz w:val="20"/>
          <w:szCs w:val="20"/>
        </w:rPr>
        <w:t xml:space="preserve"> </w:t>
      </w:r>
      <w:r>
        <w:rPr>
          <w:rFonts w:ascii="SimSun" w:eastAsia="SimSun" w:hAnsi="SimSun" w:cs="SimSun"/>
          <w:spacing w:val="5"/>
          <w:sz w:val="20"/>
          <w:szCs w:val="20"/>
        </w:rPr>
        <w:t>范围内不得有污水管和污染物。</w:t>
      </w:r>
    </w:p>
    <w:p>
      <w:pPr>
        <w:spacing w:before="82" w:line="219" w:lineRule="auto"/>
        <w:rPr>
          <w:rFonts w:ascii="SimSun" w:eastAsia="SimSun" w:hAnsi="SimSun" w:cs="SimSun"/>
          <w:sz w:val="20"/>
          <w:szCs w:val="20"/>
        </w:rPr>
      </w:pPr>
      <w:r>
        <w:rPr>
          <w:rFonts w:ascii="SimSun" w:eastAsia="SimSun" w:hAnsi="SimSun" w:cs="SimSun"/>
          <w:spacing w:val="5"/>
          <w:sz w:val="20"/>
          <w:szCs w:val="20"/>
        </w:rPr>
        <w:t>4.2.3</w:t>
      </w:r>
      <w:r>
        <w:rPr>
          <w:rFonts w:ascii="SimSun" w:eastAsia="SimSun" w:hAnsi="SimSun" w:cs="SimSun"/>
          <w:spacing w:val="25"/>
          <w:sz w:val="20"/>
          <w:szCs w:val="20"/>
        </w:rPr>
        <w:t xml:space="preserve">  </w:t>
      </w:r>
      <w:r>
        <w:rPr>
          <w:rFonts w:ascii="SimSun" w:eastAsia="SimSun" w:hAnsi="SimSun" w:cs="SimSun"/>
          <w:spacing w:val="5"/>
          <w:sz w:val="20"/>
          <w:szCs w:val="20"/>
        </w:rPr>
        <w:t>室外单独设置的泵房应符合</w:t>
      </w:r>
      <w:r>
        <w:rPr>
          <w:rFonts w:ascii="SimSun" w:eastAsia="SimSun" w:hAnsi="SimSun" w:cs="SimSun"/>
          <w:sz w:val="20"/>
          <w:szCs w:val="20"/>
        </w:rPr>
        <w:t>GB</w:t>
      </w:r>
      <w:r>
        <w:rPr>
          <w:rFonts w:ascii="SimSun" w:eastAsia="SimSun" w:hAnsi="SimSun" w:cs="SimSun"/>
          <w:spacing w:val="81"/>
          <w:sz w:val="20"/>
          <w:szCs w:val="20"/>
        </w:rPr>
        <w:t xml:space="preserve"> </w:t>
      </w:r>
      <w:r>
        <w:rPr>
          <w:rFonts w:ascii="SimSun" w:eastAsia="SimSun" w:hAnsi="SimSun" w:cs="SimSun"/>
          <w:spacing w:val="5"/>
          <w:sz w:val="20"/>
          <w:szCs w:val="20"/>
        </w:rPr>
        <w:t>50265</w:t>
      </w:r>
      <w:r>
        <w:rPr>
          <w:rFonts w:ascii="SimSun" w:eastAsia="SimSun" w:hAnsi="SimSun" w:cs="SimSun"/>
          <w:spacing w:val="-53"/>
          <w:sz w:val="20"/>
          <w:szCs w:val="20"/>
        </w:rPr>
        <w:t xml:space="preserve"> </w:t>
      </w:r>
      <w:r>
        <w:rPr>
          <w:rFonts w:ascii="SimSun" w:eastAsia="SimSun" w:hAnsi="SimSun" w:cs="SimSun"/>
          <w:spacing w:val="5"/>
          <w:sz w:val="20"/>
          <w:szCs w:val="20"/>
        </w:rPr>
        <w:t>的规定。</w:t>
      </w:r>
    </w:p>
    <w:p>
      <w:pPr>
        <w:spacing w:before="82" w:line="219" w:lineRule="auto"/>
        <w:rPr>
          <w:rFonts w:ascii="SimSun" w:eastAsia="SimSun" w:hAnsi="SimSun" w:cs="SimSun"/>
          <w:sz w:val="20"/>
          <w:szCs w:val="20"/>
        </w:rPr>
      </w:pPr>
      <w:r>
        <w:rPr>
          <w:rFonts w:ascii="SimSun" w:eastAsia="SimSun" w:hAnsi="SimSun" w:cs="SimSun"/>
          <w:spacing w:val="4"/>
          <w:sz w:val="20"/>
          <w:szCs w:val="20"/>
        </w:rPr>
        <w:t>4.2.4</w:t>
      </w:r>
      <w:r>
        <w:rPr>
          <w:rFonts w:ascii="SimSun" w:eastAsia="SimSun" w:hAnsi="SimSun" w:cs="SimSun"/>
          <w:spacing w:val="28"/>
          <w:sz w:val="20"/>
          <w:szCs w:val="20"/>
        </w:rPr>
        <w:t xml:space="preserve">  </w:t>
      </w:r>
      <w:r>
        <w:rPr>
          <w:rFonts w:ascii="SimSun" w:eastAsia="SimSun" w:hAnsi="SimSun" w:cs="SimSun"/>
          <w:spacing w:val="4"/>
          <w:sz w:val="20"/>
          <w:szCs w:val="20"/>
        </w:rPr>
        <w:t>建筑物室内泵房的设置应符合下列规定：</w:t>
      </w:r>
    </w:p>
    <w:p>
      <w:pPr>
        <w:spacing w:before="62" w:line="219" w:lineRule="auto"/>
        <w:ind w:left="419"/>
        <w:rPr>
          <w:rFonts w:ascii="SimSun" w:eastAsia="SimSun" w:hAnsi="SimSun" w:cs="SimSun"/>
          <w:sz w:val="20"/>
          <w:szCs w:val="20"/>
        </w:rPr>
      </w:pPr>
      <w:r>
        <w:rPr>
          <w:rFonts w:ascii="SimSun" w:eastAsia="SimSun" w:hAnsi="SimSun" w:cs="SimSun"/>
          <w:spacing w:val="9"/>
          <w:sz w:val="20"/>
          <w:szCs w:val="20"/>
        </w:rPr>
        <w:t>a)</w:t>
      </w:r>
      <w:r>
        <w:rPr>
          <w:rFonts w:ascii="SimSun" w:eastAsia="SimSun" w:hAnsi="SimSun" w:cs="SimSun"/>
          <w:spacing w:val="14"/>
          <w:sz w:val="20"/>
          <w:szCs w:val="20"/>
        </w:rPr>
        <w:t xml:space="preserve">  </w:t>
      </w:r>
      <w:r>
        <w:rPr>
          <w:rFonts w:ascii="SimSun" w:eastAsia="SimSun" w:hAnsi="SimSun" w:cs="SimSun"/>
          <w:spacing w:val="9"/>
          <w:sz w:val="20"/>
          <w:szCs w:val="20"/>
        </w:rPr>
        <w:t>宜靠近用水大户；居住区宜设置在供水范围的负荷中心，且供水半径</w:t>
      </w:r>
      <w:r>
        <w:rPr>
          <w:rFonts w:ascii="SimSun" w:eastAsia="SimSun" w:hAnsi="SimSun" w:cs="SimSun"/>
          <w:spacing w:val="8"/>
          <w:sz w:val="20"/>
          <w:szCs w:val="20"/>
        </w:rPr>
        <w:t>不宜大于300m;</w:t>
      </w:r>
    </w:p>
    <w:p>
      <w:pPr>
        <w:spacing w:before="73" w:line="253" w:lineRule="auto"/>
        <w:ind w:left="729" w:right="15" w:hanging="310"/>
        <w:rPr>
          <w:rFonts w:ascii="SimSun" w:eastAsia="SimSun" w:hAnsi="SimSun" w:cs="SimSun"/>
          <w:sz w:val="20"/>
          <w:szCs w:val="20"/>
        </w:rPr>
      </w:pPr>
      <w:r>
        <w:rPr>
          <w:rFonts w:ascii="SimSun" w:eastAsia="SimSun" w:hAnsi="SimSun" w:cs="SimSun"/>
          <w:spacing w:val="6"/>
          <w:sz w:val="20"/>
          <w:szCs w:val="20"/>
        </w:rPr>
        <w:t>b)</w:t>
      </w:r>
      <w:r>
        <w:rPr>
          <w:rFonts w:ascii="SimSun" w:eastAsia="SimSun" w:hAnsi="SimSun" w:cs="SimSun"/>
          <w:spacing w:val="21"/>
          <w:sz w:val="20"/>
          <w:szCs w:val="20"/>
        </w:rPr>
        <w:t xml:space="preserve">  </w:t>
      </w:r>
      <w:r>
        <w:rPr>
          <w:rFonts w:ascii="SimSun" w:eastAsia="SimSun" w:hAnsi="SimSun" w:cs="SimSun"/>
          <w:spacing w:val="6"/>
          <w:sz w:val="20"/>
          <w:szCs w:val="20"/>
        </w:rPr>
        <w:t>新建泵房不应设置在噪声敏感房间的上层、下层和毗邻的房间内，不应影响居住环境；住宅居</w:t>
      </w:r>
      <w:r>
        <w:rPr>
          <w:rFonts w:ascii="SimSun" w:eastAsia="SimSun" w:hAnsi="SimSun" w:cs="SimSun"/>
          <w:sz w:val="20"/>
          <w:szCs w:val="20"/>
        </w:rPr>
        <w:t xml:space="preserve"> </w:t>
      </w:r>
      <w:r>
        <w:rPr>
          <w:rFonts w:ascii="SimSun" w:eastAsia="SimSun" w:hAnsi="SimSun" w:cs="SimSun"/>
          <w:spacing w:val="6"/>
          <w:sz w:val="20"/>
          <w:szCs w:val="20"/>
        </w:rPr>
        <w:t>住区泵房宜与住宅主体建筑结构分开设置；</w:t>
      </w:r>
    </w:p>
    <w:p>
      <w:pPr>
        <w:spacing w:before="72" w:line="254" w:lineRule="auto"/>
        <w:ind w:left="729" w:right="19" w:hanging="310"/>
        <w:rPr>
          <w:rFonts w:ascii="SimSun" w:eastAsia="SimSun" w:hAnsi="SimSun" w:cs="SimSun"/>
          <w:sz w:val="20"/>
          <w:szCs w:val="20"/>
        </w:rPr>
      </w:pPr>
      <w:r>
        <w:rPr>
          <w:rFonts w:ascii="SimSun" w:eastAsia="SimSun" w:hAnsi="SimSun" w:cs="SimSun"/>
          <w:spacing w:val="6"/>
          <w:sz w:val="20"/>
          <w:szCs w:val="20"/>
        </w:rPr>
        <w:t>c)</w:t>
      </w:r>
      <w:r>
        <w:rPr>
          <w:rFonts w:ascii="SimSun" w:eastAsia="SimSun" w:hAnsi="SimSun" w:cs="SimSun"/>
          <w:spacing w:val="19"/>
          <w:sz w:val="20"/>
          <w:szCs w:val="20"/>
        </w:rPr>
        <w:t xml:space="preserve">  </w:t>
      </w:r>
      <w:r>
        <w:rPr>
          <w:rFonts w:ascii="SimSun" w:eastAsia="SimSun" w:hAnsi="SimSun" w:cs="SimSun"/>
          <w:spacing w:val="6"/>
          <w:sz w:val="20"/>
          <w:szCs w:val="20"/>
        </w:rPr>
        <w:t>泵房应设在专用的房间内，并应与消防泵房或其他设备用房分开设置，泵房出入口应从公共通</w:t>
      </w:r>
      <w:r>
        <w:rPr>
          <w:rFonts w:ascii="SimSun" w:eastAsia="SimSun" w:hAnsi="SimSun" w:cs="SimSun"/>
          <w:sz w:val="20"/>
          <w:szCs w:val="20"/>
        </w:rPr>
        <w:t xml:space="preserve"> </w:t>
      </w:r>
      <w:r>
        <w:rPr>
          <w:rFonts w:ascii="SimSun" w:eastAsia="SimSun" w:hAnsi="SimSun" w:cs="SimSun"/>
          <w:spacing w:val="1"/>
          <w:sz w:val="20"/>
          <w:szCs w:val="20"/>
        </w:rPr>
        <w:t>道直接进入；</w:t>
      </w:r>
    </w:p>
    <w:p>
      <w:pPr>
        <w:spacing w:before="70" w:line="252" w:lineRule="auto"/>
        <w:ind w:left="729" w:right="16" w:hanging="310"/>
        <w:rPr>
          <w:rFonts w:ascii="SimSun" w:eastAsia="SimSun" w:hAnsi="SimSun" w:cs="SimSun"/>
          <w:sz w:val="20"/>
          <w:szCs w:val="20"/>
        </w:rPr>
      </w:pPr>
      <w:r>
        <w:rPr>
          <w:rFonts w:ascii="SimSun" w:eastAsia="SimSun" w:hAnsi="SimSun" w:cs="SimSun"/>
          <w:spacing w:val="8"/>
          <w:sz w:val="20"/>
          <w:szCs w:val="20"/>
        </w:rPr>
        <w:t>d)</w:t>
      </w:r>
      <w:r>
        <w:rPr>
          <w:rFonts w:ascii="SimSun" w:eastAsia="SimSun" w:hAnsi="SimSun" w:cs="SimSun"/>
          <w:spacing w:val="27"/>
          <w:sz w:val="20"/>
          <w:szCs w:val="20"/>
        </w:rPr>
        <w:t xml:space="preserve">  </w:t>
      </w:r>
      <w:r>
        <w:rPr>
          <w:rFonts w:ascii="SimSun" w:eastAsia="SimSun" w:hAnsi="SimSun" w:cs="SimSun"/>
          <w:spacing w:val="8"/>
          <w:sz w:val="20"/>
          <w:szCs w:val="20"/>
        </w:rPr>
        <w:t>地下泵房地面标高宜高出泵房外地坪标高0.2m</w:t>
      </w:r>
      <w:r>
        <w:rPr>
          <w:rFonts w:ascii="SimSun" w:eastAsia="SimSun" w:hAnsi="SimSun" w:cs="SimSun"/>
          <w:spacing w:val="-6"/>
          <w:sz w:val="20"/>
          <w:szCs w:val="20"/>
        </w:rPr>
        <w:t xml:space="preserve"> </w:t>
      </w:r>
      <w:r>
        <w:rPr>
          <w:rFonts w:ascii="SimSun" w:eastAsia="SimSun" w:hAnsi="SimSun" w:cs="SimSun"/>
          <w:spacing w:val="8"/>
          <w:sz w:val="20"/>
          <w:szCs w:val="20"/>
        </w:rPr>
        <w:t>以上，受客观条件限制时除外，但泵房与外部</w:t>
      </w:r>
      <w:r>
        <w:rPr>
          <w:rFonts w:ascii="SimSun" w:eastAsia="SimSun" w:hAnsi="SimSun" w:cs="SimSun"/>
          <w:sz w:val="20"/>
          <w:szCs w:val="20"/>
        </w:rPr>
        <w:t xml:space="preserve"> </w:t>
      </w:r>
      <w:r>
        <w:rPr>
          <w:rFonts w:ascii="SimSun" w:eastAsia="SimSun" w:hAnsi="SimSun" w:cs="SimSun"/>
          <w:spacing w:val="4"/>
          <w:sz w:val="20"/>
          <w:szCs w:val="20"/>
        </w:rPr>
        <w:t>通道连接口应采取防淹措施；</w:t>
      </w:r>
    </w:p>
    <w:p>
      <w:pPr>
        <w:spacing w:before="73" w:line="219" w:lineRule="auto"/>
        <w:ind w:left="419"/>
        <w:rPr>
          <w:rFonts w:ascii="SimSun" w:eastAsia="SimSun" w:hAnsi="SimSun" w:cs="SimSun"/>
          <w:sz w:val="20"/>
          <w:szCs w:val="20"/>
        </w:rPr>
      </w:pPr>
      <w:r>
        <w:rPr>
          <w:rFonts w:ascii="SimSun" w:eastAsia="SimSun" w:hAnsi="SimSun" w:cs="SimSun"/>
          <w:spacing w:val="6"/>
          <w:sz w:val="20"/>
          <w:szCs w:val="20"/>
        </w:rPr>
        <w:t>e)</w:t>
      </w:r>
      <w:r>
        <w:rPr>
          <w:rFonts w:ascii="SimSun" w:eastAsia="SimSun" w:hAnsi="SimSun" w:cs="SimSun"/>
          <w:spacing w:val="37"/>
          <w:sz w:val="20"/>
          <w:szCs w:val="20"/>
        </w:rPr>
        <w:t xml:space="preserve"> </w:t>
      </w:r>
      <w:r>
        <w:rPr>
          <w:rFonts w:ascii="SimSun" w:eastAsia="SimSun" w:hAnsi="SimSun" w:cs="SimSun"/>
          <w:spacing w:val="6"/>
          <w:sz w:val="20"/>
          <w:szCs w:val="20"/>
        </w:rPr>
        <w:t>设置水泵房值班室时，宜独立分隔，有人值班的值班室应采取隔声防噪等措施；</w:t>
      </w:r>
    </w:p>
    <w:p>
      <w:pPr>
        <w:spacing w:before="73" w:line="253" w:lineRule="auto"/>
        <w:ind w:left="729" w:right="18" w:hanging="310"/>
        <w:rPr>
          <w:rFonts w:ascii="SimSun" w:eastAsia="SimSun" w:hAnsi="SimSun" w:cs="SimSun"/>
          <w:sz w:val="20"/>
          <w:szCs w:val="20"/>
        </w:rPr>
      </w:pPr>
      <w:r>
        <w:rPr>
          <w:rFonts w:ascii="SimSun" w:eastAsia="SimSun" w:hAnsi="SimSun" w:cs="SimSun"/>
          <w:spacing w:val="6"/>
          <w:sz w:val="20"/>
          <w:szCs w:val="20"/>
        </w:rPr>
        <w:t>f)</w:t>
      </w:r>
      <w:r>
        <w:rPr>
          <w:rFonts w:ascii="SimSun" w:eastAsia="SimSun" w:hAnsi="SimSun" w:cs="SimSun"/>
          <w:spacing w:val="20"/>
          <w:sz w:val="20"/>
          <w:szCs w:val="20"/>
        </w:rPr>
        <w:t xml:space="preserve">  </w:t>
      </w:r>
      <w:r>
        <w:rPr>
          <w:rFonts w:ascii="SimSun" w:eastAsia="SimSun" w:hAnsi="SimSun" w:cs="SimSun"/>
          <w:spacing w:val="6"/>
          <w:sz w:val="20"/>
          <w:szCs w:val="20"/>
        </w:rPr>
        <w:t>泵房应安装防火防盗安全门，其尺寸应至少有一个满足搬运最大设备的需要，窗户及通风孔</w:t>
      </w:r>
      <w:r>
        <w:rPr>
          <w:rFonts w:ascii="SimSun" w:eastAsia="SimSun" w:hAnsi="SimSun" w:cs="SimSun"/>
          <w:spacing w:val="5"/>
          <w:sz w:val="20"/>
          <w:szCs w:val="20"/>
        </w:rPr>
        <w:t>应</w:t>
      </w:r>
      <w:r>
        <w:rPr>
          <w:rFonts w:ascii="SimSun" w:eastAsia="SimSun" w:hAnsi="SimSun" w:cs="SimSun"/>
          <w:spacing w:val="1"/>
          <w:sz w:val="20"/>
          <w:szCs w:val="20"/>
        </w:rPr>
        <w:t xml:space="preserve"> </w:t>
      </w:r>
      <w:r>
        <w:rPr>
          <w:rFonts w:ascii="SimSun" w:eastAsia="SimSun" w:hAnsi="SimSun" w:cs="SimSun"/>
          <w:spacing w:val="2"/>
          <w:sz w:val="20"/>
          <w:szCs w:val="20"/>
        </w:rPr>
        <w:t>设防护格栅式网罩；</w:t>
      </w:r>
    </w:p>
    <w:p>
      <w:pPr>
        <w:spacing w:before="65" w:line="256" w:lineRule="auto"/>
        <w:ind w:left="729" w:right="123" w:hanging="310"/>
        <w:rPr>
          <w:rFonts w:ascii="SimSun" w:eastAsia="SimSun" w:hAnsi="SimSun" w:cs="SimSun"/>
          <w:sz w:val="20"/>
          <w:szCs w:val="20"/>
        </w:rPr>
      </w:pPr>
      <w:r>
        <w:rPr>
          <w:rFonts w:ascii="SimSun" w:eastAsia="SimSun" w:hAnsi="SimSun" w:cs="SimSun"/>
          <w:spacing w:val="6"/>
          <w:sz w:val="20"/>
          <w:szCs w:val="20"/>
        </w:rPr>
        <w:t>g)</w:t>
      </w:r>
      <w:r>
        <w:rPr>
          <w:rFonts w:ascii="SimSun" w:eastAsia="SimSun" w:hAnsi="SimSun" w:cs="SimSun"/>
          <w:spacing w:val="35"/>
          <w:sz w:val="20"/>
          <w:szCs w:val="20"/>
        </w:rPr>
        <w:t xml:space="preserve"> </w:t>
      </w:r>
      <w:r>
        <w:rPr>
          <w:rFonts w:ascii="SimSun" w:eastAsia="SimSun" w:hAnsi="SimSun" w:cs="SimSun"/>
          <w:spacing w:val="6"/>
          <w:sz w:val="20"/>
          <w:szCs w:val="20"/>
        </w:rPr>
        <w:t>泵房使用面积应根据机组台数、布置形式、机组间距、进出水管道的尺寸、工作通道、设备吊</w:t>
      </w:r>
      <w:r>
        <w:rPr>
          <w:rFonts w:ascii="SimSun" w:eastAsia="SimSun" w:hAnsi="SimSun" w:cs="SimSun"/>
          <w:sz w:val="20"/>
          <w:szCs w:val="20"/>
        </w:rPr>
        <w:t xml:space="preserve"> </w:t>
      </w:r>
      <w:r>
        <w:rPr>
          <w:rFonts w:ascii="SimSun" w:eastAsia="SimSun" w:hAnsi="SimSun" w:cs="SimSun"/>
          <w:spacing w:val="5"/>
          <w:sz w:val="20"/>
          <w:szCs w:val="20"/>
        </w:rPr>
        <w:t>运和电气设备等因素确定。</w:t>
      </w:r>
    </w:p>
    <w:p>
      <w:pPr>
        <w:spacing w:before="70" w:line="216" w:lineRule="auto"/>
        <w:ind w:left="419"/>
        <w:rPr>
          <w:rFonts w:ascii="SimSun" w:eastAsia="SimSun" w:hAnsi="SimSun" w:cs="SimSun"/>
          <w:sz w:val="20"/>
          <w:szCs w:val="20"/>
        </w:rPr>
      </w:pPr>
      <w:r>
        <w:rPr>
          <w:rFonts w:ascii="SimSun" w:eastAsia="SimSun" w:hAnsi="SimSun" w:cs="SimSun"/>
          <w:spacing w:val="13"/>
          <w:sz w:val="20"/>
          <w:szCs w:val="20"/>
        </w:rPr>
        <w:t>h)</w:t>
      </w:r>
      <w:r>
        <w:rPr>
          <w:rFonts w:ascii="SimSun" w:eastAsia="SimSun" w:hAnsi="SimSun" w:cs="SimSun"/>
          <w:spacing w:val="15"/>
          <w:sz w:val="20"/>
          <w:szCs w:val="20"/>
        </w:rPr>
        <w:t xml:space="preserve"> </w:t>
      </w:r>
      <w:r>
        <w:rPr>
          <w:rFonts w:ascii="SimSun" w:eastAsia="SimSun" w:hAnsi="SimSun" w:cs="SimSun"/>
          <w:spacing w:val="13"/>
          <w:sz w:val="20"/>
          <w:szCs w:val="20"/>
        </w:rPr>
        <w:t>泵房主要通道宽度不应小于1.2m,</w:t>
      </w:r>
      <w:r>
        <w:rPr>
          <w:rFonts w:ascii="SimSun" w:eastAsia="SimSun" w:hAnsi="SimSun" w:cs="SimSun"/>
          <w:spacing w:val="32"/>
          <w:sz w:val="20"/>
          <w:szCs w:val="20"/>
        </w:rPr>
        <w:t xml:space="preserve"> </w:t>
      </w:r>
      <w:r>
        <w:rPr>
          <w:rFonts w:ascii="SimSun" w:eastAsia="SimSun" w:hAnsi="SimSun" w:cs="SimSun"/>
          <w:spacing w:val="13"/>
          <w:sz w:val="20"/>
          <w:szCs w:val="20"/>
        </w:rPr>
        <w:t>泵房净高不宜低于3.5</w:t>
      </w:r>
      <w:r>
        <w:rPr>
          <w:rFonts w:ascii="SimSun" w:eastAsia="SimSun" w:hAnsi="SimSun" w:cs="SimSun"/>
          <w:spacing w:val="12"/>
          <w:sz w:val="20"/>
          <w:szCs w:val="20"/>
        </w:rPr>
        <w:t>m。</w:t>
      </w:r>
      <w:r>
        <w:rPr>
          <w:rFonts w:ascii="SimSun" w:eastAsia="SimSun" w:hAnsi="SimSun" w:cs="SimSun"/>
          <w:spacing w:val="-37"/>
          <w:sz w:val="20"/>
          <w:szCs w:val="20"/>
        </w:rPr>
        <w:t xml:space="preserve"> </w:t>
      </w:r>
      <w:r>
        <w:rPr>
          <w:rFonts w:ascii="SimSun" w:eastAsia="SimSun" w:hAnsi="SimSun" w:cs="SimSun"/>
          <w:spacing w:val="12"/>
          <w:sz w:val="20"/>
          <w:szCs w:val="20"/>
        </w:rPr>
        <w:t>泵房出入口处应设高度不低于</w:t>
      </w:r>
    </w:p>
    <w:p>
      <w:pPr>
        <w:spacing w:before="78" w:line="219" w:lineRule="auto"/>
        <w:ind w:left="729"/>
        <w:rPr>
          <w:rFonts w:ascii="SimSun" w:eastAsia="SimSun" w:hAnsi="SimSun" w:cs="SimSun"/>
          <w:sz w:val="20"/>
          <w:szCs w:val="20"/>
        </w:rPr>
      </w:pPr>
      <w:r>
        <w:rPr>
          <w:rFonts w:ascii="SimSun" w:eastAsia="SimSun" w:hAnsi="SimSun" w:cs="SimSun"/>
          <w:spacing w:val="-8"/>
          <w:sz w:val="20"/>
          <w:szCs w:val="20"/>
        </w:rPr>
        <w:t>50</w:t>
      </w:r>
      <w:r>
        <w:rPr>
          <w:rFonts w:ascii="SimSun" w:eastAsia="SimSun" w:hAnsi="SimSun" w:cs="SimSun"/>
          <w:spacing w:val="5"/>
          <w:sz w:val="20"/>
          <w:szCs w:val="20"/>
        </w:rPr>
        <w:t xml:space="preserve"> </w:t>
      </w:r>
      <w:r>
        <w:rPr>
          <w:rFonts w:ascii="SimSun" w:eastAsia="SimSun" w:hAnsi="SimSun" w:cs="SimSun"/>
          <w:spacing w:val="-8"/>
          <w:sz w:val="20"/>
          <w:szCs w:val="20"/>
        </w:rPr>
        <w:t>cm</w:t>
      </w:r>
      <w:r>
        <w:rPr>
          <w:rFonts w:ascii="SimSun" w:eastAsia="SimSun" w:hAnsi="SimSun" w:cs="SimSun"/>
          <w:spacing w:val="-41"/>
          <w:sz w:val="20"/>
          <w:szCs w:val="20"/>
        </w:rPr>
        <w:t xml:space="preserve"> </w:t>
      </w:r>
      <w:r>
        <w:rPr>
          <w:rFonts w:ascii="SimSun" w:eastAsia="SimSun" w:hAnsi="SimSun" w:cs="SimSun"/>
          <w:spacing w:val="-8"/>
          <w:sz w:val="20"/>
          <w:szCs w:val="20"/>
        </w:rPr>
        <w:t>的挡鼠板。</w:t>
      </w:r>
    </w:p>
    <w:p>
      <w:pPr>
        <w:spacing w:before="102" w:line="254" w:lineRule="auto"/>
        <w:ind w:right="17"/>
        <w:rPr>
          <w:rFonts w:ascii="SimSun" w:eastAsia="SimSun" w:hAnsi="SimSun" w:cs="SimSun"/>
          <w:sz w:val="20"/>
          <w:szCs w:val="20"/>
        </w:rPr>
      </w:pPr>
      <w:r>
        <w:rPr>
          <w:rFonts w:ascii="SimSun" w:eastAsia="SimSun" w:hAnsi="SimSun" w:cs="SimSun"/>
          <w:spacing w:val="7"/>
          <w:sz w:val="20"/>
          <w:szCs w:val="20"/>
        </w:rPr>
        <w:t>4.2.5</w:t>
      </w:r>
      <w:r>
        <w:rPr>
          <w:rFonts w:ascii="SimSun" w:eastAsia="SimSun" w:hAnsi="SimSun" w:cs="SimSun"/>
          <w:spacing w:val="27"/>
          <w:sz w:val="20"/>
          <w:szCs w:val="20"/>
        </w:rPr>
        <w:t xml:space="preserve">  </w:t>
      </w:r>
      <w:r>
        <w:rPr>
          <w:rFonts w:ascii="SimSun" w:eastAsia="SimSun" w:hAnsi="SimSun" w:cs="SimSun"/>
          <w:spacing w:val="7"/>
          <w:sz w:val="20"/>
          <w:szCs w:val="20"/>
        </w:rPr>
        <w:t>泵房环境噪声应符合</w:t>
      </w:r>
      <w:r>
        <w:rPr>
          <w:rFonts w:ascii="SimSun" w:eastAsia="SimSun" w:hAnsi="SimSun" w:cs="SimSun"/>
          <w:sz w:val="20"/>
          <w:szCs w:val="20"/>
        </w:rPr>
        <w:t>GB</w:t>
      </w:r>
      <w:r>
        <w:rPr>
          <w:rFonts w:ascii="SimSun" w:eastAsia="SimSun" w:hAnsi="SimSun" w:cs="SimSun"/>
          <w:spacing w:val="12"/>
          <w:sz w:val="20"/>
          <w:szCs w:val="20"/>
        </w:rPr>
        <w:t xml:space="preserve"> </w:t>
      </w:r>
      <w:r>
        <w:rPr>
          <w:rFonts w:ascii="SimSun" w:eastAsia="SimSun" w:hAnsi="SimSun" w:cs="SimSun"/>
          <w:spacing w:val="7"/>
          <w:sz w:val="20"/>
          <w:szCs w:val="20"/>
        </w:rPr>
        <w:t>3096和</w:t>
      </w:r>
      <w:r>
        <w:rPr>
          <w:rFonts w:ascii="SimSun" w:eastAsia="SimSun" w:hAnsi="SimSun" w:cs="SimSun"/>
          <w:spacing w:val="-42"/>
          <w:sz w:val="20"/>
          <w:szCs w:val="20"/>
        </w:rPr>
        <w:t xml:space="preserve"> </w:t>
      </w:r>
      <w:r>
        <w:rPr>
          <w:rFonts w:ascii="SimSun" w:eastAsia="SimSun" w:hAnsi="SimSun" w:cs="SimSun"/>
          <w:sz w:val="20"/>
          <w:szCs w:val="20"/>
        </w:rPr>
        <w:t>GB</w:t>
      </w:r>
      <w:r>
        <w:rPr>
          <w:rFonts w:ascii="SimSun" w:eastAsia="SimSun" w:hAnsi="SimSun" w:cs="SimSun"/>
          <w:spacing w:val="7"/>
          <w:sz w:val="20"/>
          <w:szCs w:val="20"/>
        </w:rPr>
        <w:t>50118</w:t>
      </w:r>
      <w:r>
        <w:rPr>
          <w:rFonts w:ascii="SimSun" w:eastAsia="SimSun" w:hAnsi="SimSun" w:cs="SimSun"/>
          <w:spacing w:val="66"/>
          <w:sz w:val="20"/>
          <w:szCs w:val="20"/>
        </w:rPr>
        <w:t xml:space="preserve"> </w:t>
      </w:r>
      <w:r>
        <w:rPr>
          <w:rFonts w:ascii="SimSun" w:eastAsia="SimSun" w:hAnsi="SimSun" w:cs="SimSun"/>
          <w:spacing w:val="7"/>
          <w:sz w:val="20"/>
          <w:szCs w:val="20"/>
        </w:rPr>
        <w:t>的规定。泵房地面、墙面、顶面和设备基础应采取减</w:t>
      </w:r>
      <w:r>
        <w:rPr>
          <w:rFonts w:ascii="SimSun" w:eastAsia="SimSun" w:hAnsi="SimSun" w:cs="SimSun"/>
          <w:sz w:val="20"/>
          <w:szCs w:val="20"/>
        </w:rPr>
        <w:t xml:space="preserve"> </w:t>
      </w:r>
      <w:r>
        <w:rPr>
          <w:rFonts w:ascii="SimSun" w:eastAsia="SimSun" w:hAnsi="SimSun" w:cs="SimSun"/>
          <w:spacing w:val="-5"/>
          <w:sz w:val="20"/>
          <w:szCs w:val="20"/>
        </w:rPr>
        <w:t>振防噪措施。</w:t>
      </w:r>
    </w:p>
    <w:p>
      <w:pPr>
        <w:spacing w:before="70" w:line="219" w:lineRule="auto"/>
        <w:rPr>
          <w:rFonts w:ascii="SimSun" w:eastAsia="SimSun" w:hAnsi="SimSun" w:cs="SimSun"/>
          <w:sz w:val="20"/>
          <w:szCs w:val="20"/>
        </w:rPr>
      </w:pPr>
      <w:r>
        <w:rPr>
          <w:rFonts w:ascii="Times New Roman" w:eastAsia="Times New Roman" w:hAnsi="Times New Roman" w:cs="Times New Roman"/>
          <w:b/>
          <w:bCs/>
          <w:spacing w:val="8"/>
          <w:sz w:val="20"/>
          <w:szCs w:val="20"/>
        </w:rPr>
        <w:t>4.2.6</w:t>
      </w:r>
      <w:r>
        <w:rPr>
          <w:rFonts w:ascii="Times New Roman" w:eastAsia="Times New Roman" w:hAnsi="Times New Roman" w:cs="Times New Roman"/>
          <w:spacing w:val="8"/>
          <w:sz w:val="20"/>
          <w:szCs w:val="20"/>
        </w:rPr>
        <w:t xml:space="preserve">      </w:t>
      </w:r>
      <w:r>
        <w:rPr>
          <w:rFonts w:ascii="SimSun" w:eastAsia="SimSun" w:hAnsi="SimSun" w:cs="SimSun"/>
          <w:spacing w:val="8"/>
          <w:sz w:val="20"/>
          <w:szCs w:val="20"/>
        </w:rPr>
        <w:t>泵房的内墙、地面、顶面应选用符合环保要求、易清洁的材料铺砌或涂覆，地面应采取防滑措</w:t>
      </w:r>
    </w:p>
    <w:p>
      <w:pPr>
        <w:spacing w:before="77" w:line="222" w:lineRule="auto"/>
        <w:rPr>
          <w:rFonts w:ascii="SimSun" w:eastAsia="SimSun" w:hAnsi="SimSun" w:cs="SimSun"/>
          <w:sz w:val="20"/>
          <w:szCs w:val="20"/>
        </w:rPr>
      </w:pPr>
      <w:r>
        <w:rPr>
          <w:rFonts w:ascii="SimSun" w:eastAsia="SimSun" w:hAnsi="SimSun" w:cs="SimSun"/>
          <w:sz w:val="20"/>
          <w:szCs w:val="20"/>
        </w:rPr>
        <w:t>施。</w:t>
      </w:r>
    </w:p>
    <w:p>
      <w:pPr>
        <w:spacing w:before="67" w:line="219" w:lineRule="auto"/>
        <w:rPr>
          <w:rFonts w:ascii="SimSun" w:eastAsia="SimSun" w:hAnsi="SimSun" w:cs="SimSun"/>
          <w:sz w:val="20"/>
          <w:szCs w:val="20"/>
        </w:rPr>
      </w:pPr>
      <w:r>
        <w:rPr>
          <w:rFonts w:ascii="SimSun" w:eastAsia="SimSun" w:hAnsi="SimSun" w:cs="SimSun"/>
          <w:spacing w:val="6"/>
          <w:sz w:val="20"/>
          <w:szCs w:val="20"/>
        </w:rPr>
        <w:t>4.2.7</w:t>
      </w:r>
      <w:r>
        <w:rPr>
          <w:rFonts w:ascii="SimSun" w:eastAsia="SimSun" w:hAnsi="SimSun" w:cs="SimSun"/>
          <w:spacing w:val="20"/>
          <w:sz w:val="20"/>
          <w:szCs w:val="20"/>
        </w:rPr>
        <w:t xml:space="preserve">  </w:t>
      </w:r>
      <w:r>
        <w:rPr>
          <w:rFonts w:ascii="SimSun" w:eastAsia="SimSun" w:hAnsi="SimSun" w:cs="SimSun"/>
          <w:spacing w:val="6"/>
          <w:sz w:val="20"/>
          <w:szCs w:val="20"/>
        </w:rPr>
        <w:t>泵房的墙体、顶面和门窗等应具有保温、隔热措施。</w:t>
      </w:r>
    </w:p>
    <w:p>
      <w:pPr>
        <w:spacing w:before="72" w:line="253" w:lineRule="auto"/>
        <w:ind w:right="37"/>
        <w:rPr>
          <w:rFonts w:ascii="SimSun" w:eastAsia="SimSun" w:hAnsi="SimSun" w:cs="SimSun"/>
          <w:sz w:val="20"/>
          <w:szCs w:val="20"/>
        </w:rPr>
      </w:pPr>
      <w:r>
        <w:rPr>
          <w:rFonts w:ascii="Times New Roman" w:eastAsia="Times New Roman" w:hAnsi="Times New Roman" w:cs="Times New Roman"/>
          <w:b/>
          <w:bCs/>
          <w:spacing w:val="8"/>
          <w:sz w:val="20"/>
          <w:szCs w:val="20"/>
        </w:rPr>
        <w:t>4.2.8</w:t>
      </w:r>
      <w:r>
        <w:rPr>
          <w:rFonts w:ascii="Times New Roman" w:eastAsia="Times New Roman" w:hAnsi="Times New Roman" w:cs="Times New Roman"/>
          <w:spacing w:val="4"/>
          <w:sz w:val="20"/>
          <w:szCs w:val="20"/>
        </w:rPr>
        <w:t xml:space="preserve">      </w:t>
      </w:r>
      <w:r>
        <w:rPr>
          <w:rFonts w:ascii="SimSun" w:eastAsia="SimSun" w:hAnsi="SimSun" w:cs="SimSun"/>
          <w:spacing w:val="8"/>
          <w:sz w:val="20"/>
          <w:szCs w:val="20"/>
        </w:rPr>
        <w:t>泵房应设置独立的排水设施，泵房内地面应有不小于0.01的坡度坡向排</w:t>
      </w:r>
      <w:r>
        <w:rPr>
          <w:rFonts w:ascii="SimSun" w:eastAsia="SimSun" w:hAnsi="SimSun" w:cs="SimSun"/>
          <w:spacing w:val="7"/>
          <w:sz w:val="20"/>
          <w:szCs w:val="20"/>
        </w:rPr>
        <w:t>水沟，最低处应有排水</w:t>
      </w:r>
      <w:r>
        <w:rPr>
          <w:rFonts w:ascii="SimSun" w:eastAsia="SimSun" w:hAnsi="SimSun" w:cs="SimSun"/>
          <w:sz w:val="20"/>
          <w:szCs w:val="20"/>
        </w:rPr>
        <w:t xml:space="preserve"> </w:t>
      </w:r>
      <w:r>
        <w:rPr>
          <w:rFonts w:ascii="SimSun" w:eastAsia="SimSun" w:hAnsi="SimSun" w:cs="SimSun"/>
          <w:spacing w:val="7"/>
          <w:sz w:val="20"/>
          <w:szCs w:val="20"/>
        </w:rPr>
        <w:t>口或排水提升装置。排水沟槽上应设置格栅，集水坑应设置井盖。</w:t>
      </w:r>
    </w:p>
    <w:p>
      <w:pPr>
        <w:spacing w:before="72" w:line="219" w:lineRule="auto"/>
        <w:rPr>
          <w:rFonts w:ascii="SimSun" w:eastAsia="SimSun" w:hAnsi="SimSun" w:cs="SimSun"/>
          <w:sz w:val="20"/>
          <w:szCs w:val="20"/>
        </w:rPr>
      </w:pPr>
      <w:r>
        <w:rPr>
          <w:rFonts w:ascii="Times New Roman" w:eastAsia="Times New Roman" w:hAnsi="Times New Roman" w:cs="Times New Roman"/>
          <w:b/>
          <w:bCs/>
          <w:spacing w:val="6"/>
          <w:sz w:val="20"/>
          <w:szCs w:val="20"/>
        </w:rPr>
        <w:t>4.2.9</w:t>
      </w:r>
      <w:r>
        <w:rPr>
          <w:rFonts w:ascii="Times New Roman" w:eastAsia="Times New Roman" w:hAnsi="Times New Roman" w:cs="Times New Roman"/>
          <w:spacing w:val="5"/>
          <w:sz w:val="20"/>
          <w:szCs w:val="20"/>
        </w:rPr>
        <w:t xml:space="preserve">      </w:t>
      </w:r>
      <w:r>
        <w:rPr>
          <w:rFonts w:ascii="SimSun" w:eastAsia="SimSun" w:hAnsi="SimSun" w:cs="SimSun"/>
          <w:spacing w:val="6"/>
          <w:sz w:val="20"/>
          <w:szCs w:val="20"/>
        </w:rPr>
        <w:t>泵房内宜设维修与设备备件储存的</w:t>
      </w:r>
      <w:r>
        <w:rPr>
          <w:rFonts w:ascii="SimSun" w:eastAsia="SimSun" w:hAnsi="SimSun" w:cs="SimSun"/>
          <w:spacing w:val="5"/>
          <w:sz w:val="20"/>
          <w:szCs w:val="20"/>
        </w:rPr>
        <w:t>空间。</w:t>
      </w:r>
    </w:p>
    <w:p>
      <w:pPr>
        <w:spacing w:before="73" w:line="219" w:lineRule="auto"/>
        <w:rPr>
          <w:rFonts w:ascii="SimSun" w:eastAsia="SimSun" w:hAnsi="SimSun" w:cs="SimSun"/>
          <w:sz w:val="20"/>
          <w:szCs w:val="20"/>
        </w:rPr>
      </w:pPr>
      <w:r>
        <w:rPr>
          <w:rFonts w:ascii="Times New Roman" w:eastAsia="Times New Roman" w:hAnsi="Times New Roman" w:cs="Times New Roman"/>
          <w:b/>
          <w:bCs/>
          <w:spacing w:val="3"/>
          <w:sz w:val="20"/>
          <w:szCs w:val="20"/>
        </w:rPr>
        <w:t>4.2.10</w:t>
      </w:r>
      <w:r>
        <w:rPr>
          <w:rFonts w:ascii="Times New Roman" w:eastAsia="Times New Roman" w:hAnsi="Times New Roman" w:cs="Times New Roman"/>
          <w:spacing w:val="13"/>
          <w:sz w:val="20"/>
          <w:szCs w:val="20"/>
        </w:rPr>
        <w:t xml:space="preserve">    </w:t>
      </w:r>
      <w:r>
        <w:rPr>
          <w:rFonts w:ascii="SimSun" w:eastAsia="SimSun" w:hAnsi="SimSun" w:cs="SimSun"/>
          <w:spacing w:val="3"/>
          <w:sz w:val="20"/>
          <w:szCs w:val="20"/>
        </w:rPr>
        <w:t>泵房与外界相通的部位应设置防止异物进入的装置，并能有效防止雨、雪的侵入。</w:t>
      </w:r>
    </w:p>
    <w:p>
      <w:pPr>
        <w:spacing w:before="281" w:line="222" w:lineRule="auto"/>
        <w:rPr>
          <w:rFonts w:ascii="SimHei" w:eastAsia="SimHei" w:hAnsi="SimHei" w:cs="SimHei"/>
          <w:sz w:val="20"/>
          <w:szCs w:val="20"/>
        </w:rPr>
      </w:pPr>
      <w:r>
        <w:rPr>
          <w:rFonts w:ascii="SimHei" w:eastAsia="SimHei" w:hAnsi="SimHei" w:cs="SimHei"/>
          <w:spacing w:val="8"/>
          <w:sz w:val="20"/>
          <w:szCs w:val="20"/>
        </w:rPr>
        <w:t>4.3</w:t>
      </w:r>
      <w:r>
        <w:rPr>
          <w:rFonts w:ascii="SimHei" w:eastAsia="SimHei" w:hAnsi="SimHei" w:cs="SimHei"/>
          <w:spacing w:val="1"/>
          <w:sz w:val="20"/>
          <w:szCs w:val="20"/>
        </w:rPr>
        <w:t xml:space="preserve">  </w:t>
      </w:r>
      <w:r>
        <w:rPr>
          <w:rFonts w:ascii="SimHei" w:eastAsia="SimHei" w:hAnsi="SimHei" w:cs="SimHei"/>
          <w:spacing w:val="8"/>
          <w:sz w:val="20"/>
          <w:szCs w:val="20"/>
        </w:rPr>
        <w:t>结构设计</w:t>
      </w:r>
    </w:p>
    <w:p>
      <w:pPr>
        <w:spacing w:before="221" w:line="252" w:lineRule="auto"/>
        <w:rPr>
          <w:rFonts w:ascii="SimSun" w:eastAsia="SimSun" w:hAnsi="SimSun" w:cs="SimSun"/>
          <w:sz w:val="20"/>
          <w:szCs w:val="20"/>
        </w:rPr>
      </w:pPr>
      <w:r>
        <w:rPr>
          <w:rFonts w:ascii="Times New Roman" w:eastAsia="Times New Roman" w:hAnsi="Times New Roman" w:cs="Times New Roman"/>
          <w:b/>
          <w:bCs/>
          <w:spacing w:val="13"/>
          <w:sz w:val="20"/>
          <w:szCs w:val="20"/>
        </w:rPr>
        <w:t>4.3.1</w:t>
      </w:r>
      <w:r>
        <w:rPr>
          <w:rFonts w:ascii="Times New Roman" w:eastAsia="Times New Roman" w:hAnsi="Times New Roman" w:cs="Times New Roman"/>
          <w:spacing w:val="6"/>
          <w:sz w:val="20"/>
          <w:szCs w:val="20"/>
        </w:rPr>
        <w:t xml:space="preserve">      </w:t>
      </w:r>
      <w:r>
        <w:rPr>
          <w:rFonts w:ascii="SimSun" w:eastAsia="SimSun" w:hAnsi="SimSun" w:cs="SimSun"/>
          <w:spacing w:val="13"/>
          <w:sz w:val="20"/>
          <w:szCs w:val="20"/>
        </w:rPr>
        <w:t>抗震设防烈度为8度及8度以上地区建筑物中的给水泵等设备，以及在运行时产生振动的室内</w:t>
      </w:r>
      <w:r>
        <w:rPr>
          <w:rFonts w:ascii="SimSun" w:eastAsia="SimSun" w:hAnsi="SimSun" w:cs="SimSun"/>
          <w:spacing w:val="2"/>
          <w:sz w:val="20"/>
          <w:szCs w:val="20"/>
        </w:rPr>
        <w:t xml:space="preserve"> </w:t>
      </w:r>
      <w:r>
        <w:rPr>
          <w:rFonts w:ascii="SimSun" w:eastAsia="SimSun" w:hAnsi="SimSun" w:cs="SimSun"/>
          <w:spacing w:val="8"/>
          <w:sz w:val="20"/>
          <w:szCs w:val="20"/>
        </w:rPr>
        <w:t>设备，其基础应采取减振措施，并在基础四周设限位</w:t>
      </w:r>
      <w:r>
        <w:rPr>
          <w:rFonts w:ascii="SimSun" w:eastAsia="SimSun" w:hAnsi="SimSun" w:cs="SimSun"/>
          <w:spacing w:val="7"/>
          <w:sz w:val="20"/>
          <w:szCs w:val="20"/>
        </w:rPr>
        <w:t>器固定，限位器构件规格应经计算确定。</w:t>
      </w:r>
    </w:p>
    <w:p>
      <w:pPr>
        <w:spacing w:before="63" w:line="219" w:lineRule="auto"/>
        <w:ind w:left="419"/>
        <w:rPr>
          <w:rFonts w:ascii="SimSun" w:eastAsia="SimSun" w:hAnsi="SimSun" w:cs="SimSun"/>
          <w:sz w:val="20"/>
          <w:szCs w:val="20"/>
        </w:rPr>
      </w:pPr>
      <w:r>
        <w:rPr>
          <w:rFonts w:ascii="SimSun" w:eastAsia="SimSun" w:hAnsi="SimSun" w:cs="SimSun"/>
          <w:spacing w:val="6"/>
          <w:sz w:val="20"/>
          <w:szCs w:val="20"/>
        </w:rPr>
        <w:t>a)</w:t>
      </w:r>
      <w:r>
        <w:rPr>
          <w:rFonts w:ascii="SimSun" w:eastAsia="SimSun" w:hAnsi="SimSun" w:cs="SimSun"/>
          <w:spacing w:val="20"/>
          <w:sz w:val="20"/>
          <w:szCs w:val="20"/>
        </w:rPr>
        <w:t xml:space="preserve">  </w:t>
      </w:r>
      <w:r>
        <w:rPr>
          <w:rFonts w:ascii="SimSun" w:eastAsia="SimSun" w:hAnsi="SimSun" w:cs="SimSun"/>
          <w:spacing w:val="6"/>
          <w:sz w:val="20"/>
          <w:szCs w:val="20"/>
        </w:rPr>
        <w:t>隔振材料可选用橡胶隔振垫、钢弹簧、泡沫乳胶、软木等。</w:t>
      </w:r>
    </w:p>
    <w:p>
      <w:pPr>
        <w:spacing w:before="73" w:line="219" w:lineRule="auto"/>
        <w:ind w:left="419"/>
        <w:rPr>
          <w:rFonts w:ascii="SimSun" w:eastAsia="SimSun" w:hAnsi="SimSun" w:cs="SimSun"/>
          <w:sz w:val="20"/>
          <w:szCs w:val="20"/>
        </w:rPr>
      </w:pPr>
      <w:r>
        <w:rPr>
          <w:rFonts w:ascii="SimSun" w:eastAsia="SimSun" w:hAnsi="SimSun" w:cs="SimSun"/>
          <w:spacing w:val="7"/>
          <w:sz w:val="20"/>
          <w:szCs w:val="20"/>
        </w:rPr>
        <w:t>b)</w:t>
      </w:r>
      <w:r>
        <w:rPr>
          <w:rFonts w:ascii="SimSun" w:eastAsia="SimSun" w:hAnsi="SimSun" w:cs="SimSun"/>
          <w:spacing w:val="29"/>
          <w:sz w:val="20"/>
          <w:szCs w:val="20"/>
        </w:rPr>
        <w:t xml:space="preserve"> </w:t>
      </w:r>
      <w:r>
        <w:rPr>
          <w:rFonts w:ascii="SimSun" w:eastAsia="SimSun" w:hAnsi="SimSun" w:cs="SimSun"/>
          <w:spacing w:val="7"/>
          <w:sz w:val="20"/>
          <w:szCs w:val="20"/>
        </w:rPr>
        <w:t>若泵房位于中间楼层，采用弹簧隔振器的基础，自振频率不应与楼板产生共振。</w:t>
      </w:r>
    </w:p>
    <w:p>
      <w:pPr>
        <w:spacing w:before="61" w:line="212" w:lineRule="auto"/>
        <w:rPr>
          <w:rFonts w:ascii="SimSun" w:eastAsia="SimSun" w:hAnsi="SimSun" w:cs="SimSun"/>
          <w:sz w:val="20"/>
          <w:szCs w:val="20"/>
        </w:rPr>
      </w:pPr>
      <w:r>
        <w:rPr>
          <w:rFonts w:ascii="Times New Roman" w:eastAsia="Times New Roman" w:hAnsi="Times New Roman" w:cs="Times New Roman"/>
          <w:b/>
          <w:bCs/>
          <w:spacing w:val="8"/>
          <w:sz w:val="20"/>
          <w:szCs w:val="20"/>
        </w:rPr>
        <w:t>4.3.2</w:t>
      </w:r>
      <w:r>
        <w:rPr>
          <w:rFonts w:ascii="Times New Roman" w:eastAsia="Times New Roman" w:hAnsi="Times New Roman" w:cs="Times New Roman"/>
          <w:spacing w:val="6"/>
          <w:sz w:val="20"/>
          <w:szCs w:val="20"/>
        </w:rPr>
        <w:t xml:space="preserve">      </w:t>
      </w:r>
      <w:r>
        <w:rPr>
          <w:rFonts w:ascii="SimSun" w:eastAsia="SimSun" w:hAnsi="SimSun" w:cs="SimSun"/>
          <w:spacing w:val="8"/>
          <w:sz w:val="20"/>
          <w:szCs w:val="20"/>
        </w:rPr>
        <w:t>水泵基础高出地面的高度不应小于0.15</w:t>
      </w:r>
      <w:r>
        <w:rPr>
          <w:rFonts w:ascii="Times New Roman" w:eastAsia="Times New Roman" w:hAnsi="Times New Roman" w:cs="Times New Roman"/>
          <w:spacing w:val="8"/>
          <w:sz w:val="20"/>
          <w:szCs w:val="20"/>
        </w:rPr>
        <w:t>m,</w:t>
      </w:r>
      <w:r>
        <w:rPr>
          <w:rFonts w:ascii="Times New Roman" w:eastAsia="Times New Roman" w:hAnsi="Times New Roman" w:cs="Times New Roman"/>
          <w:spacing w:val="8"/>
          <w:sz w:val="20"/>
          <w:szCs w:val="20"/>
        </w:rPr>
        <w:t xml:space="preserve">  </w:t>
      </w:r>
      <w:r>
        <w:rPr>
          <w:rFonts w:ascii="SimSun" w:eastAsia="SimSun" w:hAnsi="SimSun" w:cs="SimSun"/>
          <w:spacing w:val="8"/>
          <w:sz w:val="20"/>
          <w:szCs w:val="20"/>
        </w:rPr>
        <w:t>并应满足水泵厂方的具体要求。</w:t>
      </w:r>
    </w:p>
    <w:p>
      <w:pPr>
        <w:spacing w:before="79" w:line="259" w:lineRule="auto"/>
        <w:ind w:right="37"/>
        <w:rPr>
          <w:rFonts w:ascii="SimSun" w:eastAsia="SimSun" w:hAnsi="SimSun" w:cs="SimSun"/>
          <w:sz w:val="20"/>
          <w:szCs w:val="20"/>
        </w:rPr>
        <w:sectPr>
          <w:footerReference w:type="default" r:id="rId15"/>
          <w:pgSz w:w="11910" w:h="16840"/>
          <w:pgMar w:top="1431" w:right="1202" w:bottom="1278" w:left="1370" w:header="0" w:footer="1139" w:gutter="0"/>
          <w:pgNumType w:start="15"/>
          <w:cols w:space="708"/>
        </w:sectPr>
      </w:pPr>
      <w:r>
        <w:rPr>
          <w:rFonts w:ascii="Times New Roman" w:eastAsia="Times New Roman" w:hAnsi="Times New Roman" w:cs="Times New Roman"/>
          <w:b/>
          <w:bCs/>
          <w:spacing w:val="7"/>
          <w:sz w:val="20"/>
          <w:szCs w:val="20"/>
        </w:rPr>
        <w:t>4.3.3</w:t>
      </w:r>
      <w:r>
        <w:rPr>
          <w:rFonts w:ascii="Times New Roman" w:eastAsia="Times New Roman" w:hAnsi="Times New Roman" w:cs="Times New Roman"/>
          <w:spacing w:val="4"/>
          <w:sz w:val="20"/>
          <w:szCs w:val="20"/>
        </w:rPr>
        <w:t xml:space="preserve">      </w:t>
      </w:r>
      <w:r>
        <w:rPr>
          <w:rFonts w:ascii="SimSun" w:eastAsia="SimSun" w:hAnsi="SimSun" w:cs="SimSun"/>
          <w:spacing w:val="7"/>
          <w:sz w:val="20"/>
          <w:szCs w:val="20"/>
        </w:rPr>
        <w:t>水箱、水泵基础混凝土的强度等级不应低于</w:t>
      </w:r>
      <w:r>
        <w:rPr>
          <w:rFonts w:ascii="SimSun" w:eastAsia="SimSun" w:hAnsi="SimSun" w:cs="SimSun"/>
          <w:spacing w:val="8"/>
          <w:sz w:val="20"/>
          <w:szCs w:val="20"/>
        </w:rPr>
        <w:t xml:space="preserve"> </w:t>
      </w:r>
      <w:r>
        <w:rPr>
          <w:rFonts w:ascii="Times New Roman" w:eastAsia="Times New Roman" w:hAnsi="Times New Roman" w:cs="Times New Roman"/>
          <w:spacing w:val="7"/>
          <w:sz w:val="20"/>
          <w:szCs w:val="20"/>
        </w:rPr>
        <w:t>C20,</w:t>
      </w:r>
      <w:r>
        <w:rPr>
          <w:rFonts w:ascii="Times New Roman" w:eastAsia="Times New Roman" w:hAnsi="Times New Roman" w:cs="Times New Roman"/>
          <w:spacing w:val="1"/>
          <w:sz w:val="20"/>
          <w:szCs w:val="20"/>
        </w:rPr>
        <w:t xml:space="preserve">   </w:t>
      </w:r>
      <w:r>
        <w:rPr>
          <w:rFonts w:ascii="SimSun" w:eastAsia="SimSun" w:hAnsi="SimSun" w:cs="SimSun"/>
          <w:spacing w:val="7"/>
          <w:sz w:val="20"/>
          <w:szCs w:val="20"/>
        </w:rPr>
        <w:t>安装位置、标高、基础尺寸应符合给水排水</w:t>
      </w:r>
      <w:r>
        <w:rPr>
          <w:rFonts w:ascii="SimSun" w:eastAsia="SimSun" w:hAnsi="SimSun" w:cs="SimSun"/>
          <w:spacing w:val="1"/>
          <w:sz w:val="20"/>
          <w:szCs w:val="20"/>
        </w:rPr>
        <w:t xml:space="preserve"> </w:t>
      </w:r>
      <w:r>
        <w:rPr>
          <w:rFonts w:ascii="SimSun" w:eastAsia="SimSun" w:hAnsi="SimSun" w:cs="SimSun"/>
          <w:spacing w:val="5"/>
          <w:sz w:val="20"/>
          <w:szCs w:val="20"/>
        </w:rPr>
        <w:t>专业设计要求。应符合</w:t>
      </w:r>
      <w:r>
        <w:rPr>
          <w:rFonts w:ascii="SimSun" w:eastAsia="SimSun" w:hAnsi="SimSun" w:cs="SimSun"/>
          <w:sz w:val="20"/>
          <w:szCs w:val="20"/>
        </w:rPr>
        <w:t>GB</w:t>
      </w:r>
      <w:r>
        <w:rPr>
          <w:rFonts w:ascii="SimSun" w:eastAsia="SimSun" w:hAnsi="SimSun" w:cs="SimSun"/>
          <w:spacing w:val="5"/>
          <w:sz w:val="20"/>
          <w:szCs w:val="20"/>
        </w:rPr>
        <w:t>50015</w:t>
      </w:r>
      <w:r>
        <w:rPr>
          <w:rFonts w:ascii="SimSun" w:eastAsia="SimSun" w:hAnsi="SimSun" w:cs="SimSun"/>
          <w:spacing w:val="7"/>
          <w:sz w:val="20"/>
          <w:szCs w:val="20"/>
        </w:rPr>
        <w:t xml:space="preserve"> </w:t>
      </w:r>
      <w:r>
        <w:rPr>
          <w:rFonts w:ascii="SimSun" w:eastAsia="SimSun" w:hAnsi="SimSun" w:cs="SimSun"/>
          <w:spacing w:val="5"/>
          <w:sz w:val="20"/>
          <w:szCs w:val="20"/>
        </w:rPr>
        <w:t>的相关要求。</w:t>
      </w:r>
    </w:p>
    <w:p>
      <w:pPr>
        <w:spacing w:before="72" w:line="219" w:lineRule="auto"/>
        <w:rPr>
          <w:rFonts w:ascii="SimSun" w:eastAsia="SimSun" w:hAnsi="SimSun" w:cs="SimSun"/>
          <w:sz w:val="20"/>
          <w:szCs w:val="20"/>
        </w:rPr>
      </w:pPr>
      <w:r>
        <w:rPr>
          <w:rFonts w:ascii="Times New Roman" w:eastAsia="Times New Roman" w:hAnsi="Times New Roman" w:cs="Times New Roman"/>
          <w:b/>
          <w:bCs/>
          <w:spacing w:val="8"/>
          <w:sz w:val="20"/>
          <w:szCs w:val="20"/>
        </w:rPr>
        <w:t>4.3.4</w:t>
      </w:r>
      <w:r>
        <w:rPr>
          <w:rFonts w:ascii="Times New Roman" w:eastAsia="Times New Roman" w:hAnsi="Times New Roman" w:cs="Times New Roman"/>
          <w:spacing w:val="6"/>
          <w:sz w:val="20"/>
          <w:szCs w:val="20"/>
        </w:rPr>
        <w:t xml:space="preserve">      </w:t>
      </w:r>
      <w:r>
        <w:rPr>
          <w:rFonts w:ascii="SimSun" w:eastAsia="SimSun" w:hAnsi="SimSun" w:cs="SimSun"/>
          <w:spacing w:val="8"/>
          <w:sz w:val="20"/>
          <w:szCs w:val="20"/>
        </w:rPr>
        <w:t>对于设有电机额定功率不小于11</w:t>
      </w:r>
      <w:r>
        <w:rPr>
          <w:rFonts w:ascii="Times New Roman" w:eastAsia="Times New Roman" w:hAnsi="Times New Roman" w:cs="Times New Roman"/>
          <w:sz w:val="20"/>
          <w:szCs w:val="20"/>
        </w:rPr>
        <w:t>kW</w:t>
      </w:r>
      <w:r>
        <w:rPr>
          <w:rFonts w:ascii="SimSun" w:eastAsia="SimSun" w:hAnsi="SimSun" w:cs="SimSun"/>
          <w:spacing w:val="8"/>
          <w:sz w:val="20"/>
          <w:szCs w:val="20"/>
        </w:rPr>
        <w:t>水泵的泵房，应设置简易检修起吊设施。</w:t>
      </w:r>
    </w:p>
    <w:p>
      <w:pPr>
        <w:spacing w:before="72" w:line="219" w:lineRule="auto"/>
        <w:rPr>
          <w:rFonts w:ascii="SimSun" w:eastAsia="SimSun" w:hAnsi="SimSun" w:cs="SimSun"/>
          <w:sz w:val="20"/>
          <w:szCs w:val="20"/>
        </w:rPr>
      </w:pPr>
      <w:r>
        <w:rPr>
          <w:rFonts w:ascii="SimSun" w:eastAsia="SimSun" w:hAnsi="SimSun" w:cs="SimSun"/>
          <w:spacing w:val="7"/>
          <w:sz w:val="20"/>
          <w:szCs w:val="20"/>
        </w:rPr>
        <w:t>4.3.5</w:t>
      </w:r>
      <w:r>
        <w:rPr>
          <w:rFonts w:ascii="SimSun" w:eastAsia="SimSun" w:hAnsi="SimSun" w:cs="SimSun"/>
          <w:spacing w:val="23"/>
          <w:sz w:val="20"/>
          <w:szCs w:val="20"/>
        </w:rPr>
        <w:t xml:space="preserve">  </w:t>
      </w:r>
      <w:r>
        <w:rPr>
          <w:rFonts w:ascii="SimSun" w:eastAsia="SimSun" w:hAnsi="SimSun" w:cs="SimSun"/>
          <w:spacing w:val="7"/>
          <w:sz w:val="20"/>
          <w:szCs w:val="20"/>
        </w:rPr>
        <w:t>地下泵房应按设备专业的要求，在钢筋混凝土外墙、顶板等部位预埋柔性或刚性防水</w:t>
      </w:r>
      <w:r>
        <w:rPr>
          <w:rFonts w:ascii="SimSun" w:eastAsia="SimSun" w:hAnsi="SimSun" w:cs="SimSun"/>
          <w:spacing w:val="6"/>
          <w:sz w:val="20"/>
          <w:szCs w:val="20"/>
        </w:rPr>
        <w:t>套管。</w:t>
      </w:r>
    </w:p>
    <w:p>
      <w:pPr>
        <w:spacing w:before="73" w:line="219" w:lineRule="auto"/>
        <w:rPr>
          <w:rFonts w:ascii="SimSun" w:eastAsia="SimSun" w:hAnsi="SimSun" w:cs="SimSun"/>
          <w:sz w:val="20"/>
          <w:szCs w:val="20"/>
        </w:rPr>
      </w:pPr>
      <w:r>
        <w:rPr>
          <w:rFonts w:ascii="SimSun" w:eastAsia="SimSun" w:hAnsi="SimSun" w:cs="SimSun"/>
          <w:spacing w:val="5"/>
          <w:sz w:val="20"/>
          <w:szCs w:val="20"/>
        </w:rPr>
        <w:t>4.3.6</w:t>
      </w:r>
      <w:r>
        <w:rPr>
          <w:rFonts w:ascii="SimSun" w:eastAsia="SimSun" w:hAnsi="SimSun" w:cs="SimSun"/>
          <w:spacing w:val="29"/>
          <w:sz w:val="20"/>
          <w:szCs w:val="20"/>
        </w:rPr>
        <w:t xml:space="preserve">  </w:t>
      </w:r>
      <w:r>
        <w:rPr>
          <w:rFonts w:ascii="SimSun" w:eastAsia="SimSun" w:hAnsi="SimSun" w:cs="SimSun"/>
          <w:spacing w:val="5"/>
          <w:sz w:val="20"/>
          <w:szCs w:val="20"/>
        </w:rPr>
        <w:t>二次供水管道不应直接敷设在建筑物结构层内。</w:t>
      </w:r>
    </w:p>
    <w:p>
      <w:pPr>
        <w:spacing w:before="74" w:line="219" w:lineRule="auto"/>
        <w:rPr>
          <w:rFonts w:ascii="SimSun" w:eastAsia="SimSun" w:hAnsi="SimSun" w:cs="SimSun"/>
          <w:sz w:val="20"/>
          <w:szCs w:val="20"/>
        </w:rPr>
      </w:pPr>
      <w:r>
        <w:rPr>
          <w:rFonts w:ascii="Times New Roman" w:eastAsia="Times New Roman" w:hAnsi="Times New Roman" w:cs="Times New Roman"/>
          <w:b/>
          <w:bCs/>
          <w:spacing w:val="7"/>
          <w:sz w:val="20"/>
          <w:szCs w:val="20"/>
        </w:rPr>
        <w:t>4.3.7</w:t>
      </w:r>
      <w:r>
        <w:rPr>
          <w:rFonts w:ascii="Times New Roman" w:eastAsia="Times New Roman" w:hAnsi="Times New Roman" w:cs="Times New Roman"/>
          <w:spacing w:val="5"/>
          <w:sz w:val="20"/>
          <w:szCs w:val="20"/>
        </w:rPr>
        <w:t xml:space="preserve">      </w:t>
      </w:r>
      <w:r>
        <w:rPr>
          <w:rFonts w:ascii="SimSun" w:eastAsia="SimSun" w:hAnsi="SimSun" w:cs="SimSun"/>
          <w:spacing w:val="7"/>
          <w:sz w:val="20"/>
          <w:szCs w:val="20"/>
        </w:rPr>
        <w:t>泵房的施工及验收应满足相应结构类型的现行施工及质量验收规范的要求</w:t>
      </w:r>
      <w:r>
        <w:rPr>
          <w:rFonts w:ascii="SimSun" w:eastAsia="SimSun" w:hAnsi="SimSun" w:cs="SimSun"/>
          <w:spacing w:val="6"/>
          <w:sz w:val="20"/>
          <w:szCs w:val="20"/>
        </w:rPr>
        <w:t>。</w:t>
      </w:r>
    </w:p>
    <w:p>
      <w:pPr>
        <w:spacing w:before="281" w:line="222" w:lineRule="auto"/>
        <w:rPr>
          <w:rFonts w:ascii="SimHei" w:eastAsia="SimHei" w:hAnsi="SimHei" w:cs="SimHei"/>
          <w:sz w:val="20"/>
          <w:szCs w:val="20"/>
        </w:rPr>
      </w:pPr>
      <w:r>
        <w:rPr>
          <w:rFonts w:ascii="SimHei" w:eastAsia="SimHei" w:hAnsi="SimHei" w:cs="SimHei"/>
          <w:spacing w:val="9"/>
          <w:sz w:val="20"/>
          <w:szCs w:val="20"/>
        </w:rPr>
        <w:t>4.4</w:t>
      </w:r>
      <w:r>
        <w:rPr>
          <w:rFonts w:ascii="SimHei" w:eastAsia="SimHei" w:hAnsi="SimHei" w:cs="SimHei"/>
          <w:spacing w:val="49"/>
          <w:sz w:val="20"/>
          <w:szCs w:val="20"/>
        </w:rPr>
        <w:t xml:space="preserve">  </w:t>
      </w:r>
      <w:r>
        <w:rPr>
          <w:rFonts w:ascii="SimHei" w:eastAsia="SimHei" w:hAnsi="SimHei" w:cs="SimHei"/>
          <w:spacing w:val="9"/>
          <w:sz w:val="20"/>
          <w:szCs w:val="20"/>
        </w:rPr>
        <w:t>给水排水设计</w:t>
      </w:r>
    </w:p>
    <w:p>
      <w:pPr>
        <w:sectPr>
          <w:footerReference w:type="default" r:id="rId16"/>
          <w:type w:val="nextPage"/>
          <w:pgSz w:w="11910" w:h="16840"/>
          <w:pgMar w:top="1431" w:right="1202" w:bottom="1278" w:left="1370" w:header="0" w:footer="1139" w:gutter="0"/>
          <w:pgNumType w:start="16"/>
          <w:cols w:space="708"/>
          <w:titlePg w:val="0"/>
        </w:sectPr>
      </w:pPr>
    </w:p>
    <w:p>
      <w:pPr>
        <w:spacing w:before="29" w:line="192" w:lineRule="auto"/>
        <w:ind w:right="82"/>
        <w:jc w:val="right"/>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DB64/T</w:t>
      </w:r>
      <w:r>
        <w:rPr>
          <w:rFonts w:ascii="Times New Roman" w:eastAsia="Times New Roman" w:hAnsi="Times New Roman" w:cs="Times New Roman"/>
          <w:spacing w:val="3"/>
          <w:sz w:val="18"/>
          <w:szCs w:val="18"/>
        </w:rPr>
        <w:t xml:space="preserve">       </w:t>
      </w:r>
      <w:r>
        <w:rPr>
          <w:rFonts w:ascii="Times New Roman" w:eastAsia="Times New Roman" w:hAnsi="Times New Roman" w:cs="Times New Roman"/>
          <w:spacing w:val="-2"/>
          <w:sz w:val="18"/>
          <w:szCs w:val="18"/>
        </w:rPr>
        <w:t>1775—2021</w:t>
      </w:r>
    </w:p>
    <w:p>
      <w:pPr>
        <w:spacing w:before="250" w:line="246" w:lineRule="auto"/>
        <w:ind w:right="86"/>
        <w:rPr>
          <w:rFonts w:ascii="SimSun" w:eastAsia="SimSun" w:hAnsi="SimSun" w:cs="SimSun"/>
          <w:sz w:val="21"/>
          <w:szCs w:val="21"/>
        </w:rPr>
      </w:pPr>
      <w:bookmarkStart w:id="10" w:name="_bookmark13"/>
      <w:bookmarkEnd w:id="10"/>
      <w:bookmarkStart w:id="11" w:name="_bookmark14"/>
      <w:bookmarkEnd w:id="11"/>
      <w:r>
        <w:rPr>
          <w:rFonts w:ascii="SimSun" w:eastAsia="SimSun" w:hAnsi="SimSun" w:cs="SimSun"/>
          <w:sz w:val="21"/>
          <w:szCs w:val="21"/>
        </w:rPr>
        <w:t>4.4.1</w:t>
      </w:r>
      <w:r>
        <w:rPr>
          <w:rFonts w:ascii="SimSun" w:eastAsia="SimSun" w:hAnsi="SimSun" w:cs="SimSun"/>
          <w:spacing w:val="6"/>
          <w:sz w:val="21"/>
          <w:szCs w:val="21"/>
        </w:rPr>
        <w:t xml:space="preserve">  </w:t>
      </w:r>
      <w:r>
        <w:rPr>
          <w:rFonts w:ascii="SimSun" w:eastAsia="SimSun" w:hAnsi="SimSun" w:cs="SimSun"/>
          <w:sz w:val="21"/>
          <w:szCs w:val="21"/>
        </w:rPr>
        <w:t>二次供水应充分利用市政供水管网压力，并依据市</w:t>
      </w:r>
      <w:r>
        <w:rPr>
          <w:rFonts w:ascii="SimSun" w:eastAsia="SimSun" w:hAnsi="SimSun" w:cs="SimSun"/>
          <w:spacing w:val="-1"/>
          <w:sz w:val="21"/>
          <w:szCs w:val="21"/>
        </w:rPr>
        <w:t>政供水管网条件，综合考虑居住区或建筑物</w:t>
      </w:r>
      <w:r>
        <w:rPr>
          <w:rFonts w:ascii="SimSun" w:eastAsia="SimSun" w:hAnsi="SimSun" w:cs="SimSun"/>
          <w:sz w:val="21"/>
          <w:szCs w:val="21"/>
        </w:rPr>
        <w:t xml:space="preserve"> </w:t>
      </w:r>
      <w:r>
        <w:rPr>
          <w:rFonts w:ascii="SimSun" w:eastAsia="SimSun" w:hAnsi="SimSun" w:cs="SimSun"/>
          <w:spacing w:val="-1"/>
          <w:sz w:val="21"/>
          <w:szCs w:val="21"/>
        </w:rPr>
        <w:t>类别、高度、使用标准等因素，经技术经济比较后，合理选择二次供</w:t>
      </w:r>
      <w:r>
        <w:rPr>
          <w:rFonts w:ascii="SimSun" w:eastAsia="SimSun" w:hAnsi="SimSun" w:cs="SimSun"/>
          <w:spacing w:val="-2"/>
          <w:sz w:val="21"/>
          <w:szCs w:val="21"/>
        </w:rPr>
        <w:t>水系统。</w:t>
      </w:r>
    </w:p>
    <w:p>
      <w:pPr>
        <w:spacing w:before="60" w:line="219" w:lineRule="auto"/>
        <w:rPr>
          <w:rFonts w:ascii="SimSun" w:eastAsia="SimSun" w:hAnsi="SimSun" w:cs="SimSun"/>
          <w:sz w:val="21"/>
          <w:szCs w:val="21"/>
        </w:rPr>
      </w:pPr>
      <w:r>
        <w:rPr>
          <w:rFonts w:ascii="Times New Roman" w:eastAsia="Times New Roman" w:hAnsi="Times New Roman" w:cs="Times New Roman"/>
          <w:b/>
          <w:bCs/>
          <w:spacing w:val="-1"/>
          <w:sz w:val="21"/>
          <w:szCs w:val="21"/>
        </w:rPr>
        <w:t>4.4.2</w:t>
      </w:r>
      <w:r>
        <w:rPr>
          <w:rFonts w:ascii="Times New Roman" w:eastAsia="Times New Roman" w:hAnsi="Times New Roman" w:cs="Times New Roman"/>
          <w:spacing w:val="3"/>
          <w:sz w:val="21"/>
          <w:szCs w:val="21"/>
        </w:rPr>
        <w:t xml:space="preserve">      </w:t>
      </w:r>
      <w:r>
        <w:rPr>
          <w:rFonts w:ascii="SimSun" w:eastAsia="SimSun" w:hAnsi="SimSun" w:cs="SimSun"/>
          <w:spacing w:val="-1"/>
          <w:sz w:val="21"/>
          <w:szCs w:val="21"/>
        </w:rPr>
        <w:t>二次供水系统的设计应与市政供水管网的供水能力和用户的</w:t>
      </w:r>
      <w:r>
        <w:rPr>
          <w:rFonts w:ascii="SimSun" w:eastAsia="SimSun" w:hAnsi="SimSun" w:cs="SimSun"/>
          <w:spacing w:val="-2"/>
          <w:sz w:val="21"/>
          <w:szCs w:val="21"/>
        </w:rPr>
        <w:t>用水需求相匹配。</w:t>
      </w:r>
    </w:p>
    <w:p>
      <w:pPr>
        <w:spacing w:before="60" w:line="246" w:lineRule="auto"/>
        <w:ind w:right="73"/>
        <w:rPr>
          <w:rFonts w:ascii="SimSun" w:eastAsia="SimSun" w:hAnsi="SimSun" w:cs="SimSun"/>
          <w:sz w:val="21"/>
          <w:szCs w:val="21"/>
        </w:rPr>
      </w:pPr>
      <w:r>
        <w:rPr>
          <w:rFonts w:ascii="Times New Roman" w:eastAsia="Times New Roman" w:hAnsi="Times New Roman" w:cs="Times New Roman"/>
          <w:b/>
          <w:bCs/>
          <w:sz w:val="21"/>
          <w:szCs w:val="21"/>
        </w:rPr>
        <w:t>4.4.3</w:t>
      </w:r>
      <w:r>
        <w:rPr>
          <w:rFonts w:ascii="Times New Roman" w:eastAsia="Times New Roman" w:hAnsi="Times New Roman" w:cs="Times New Roman"/>
          <w:spacing w:val="3"/>
          <w:sz w:val="21"/>
          <w:szCs w:val="21"/>
        </w:rPr>
        <w:t xml:space="preserve">      </w:t>
      </w:r>
      <w:r>
        <w:rPr>
          <w:rFonts w:ascii="SimSun" w:eastAsia="SimSun" w:hAnsi="SimSun" w:cs="SimSun"/>
          <w:sz w:val="21"/>
          <w:szCs w:val="21"/>
        </w:rPr>
        <w:t>供应生活饮用水的二次供水设施(加压设备、水池(箱)、管网等</w:t>
      </w:r>
      <w:r>
        <w:rPr>
          <w:rFonts w:ascii="SimSun" w:eastAsia="SimSun" w:hAnsi="SimSun" w:cs="SimSun"/>
          <w:spacing w:val="-1"/>
          <w:sz w:val="21"/>
          <w:szCs w:val="21"/>
        </w:rPr>
        <w:t>)应独立设置，不应与非生活饮</w:t>
      </w:r>
      <w:r>
        <w:rPr>
          <w:rFonts w:ascii="SimSun" w:eastAsia="SimSun" w:hAnsi="SimSun" w:cs="SimSun"/>
          <w:spacing w:val="1"/>
          <w:sz w:val="21"/>
          <w:szCs w:val="21"/>
        </w:rPr>
        <w:t xml:space="preserve"> </w:t>
      </w:r>
      <w:r>
        <w:rPr>
          <w:rFonts w:ascii="SimSun" w:eastAsia="SimSun" w:hAnsi="SimSun" w:cs="SimSun"/>
          <w:spacing w:val="-4"/>
          <w:sz w:val="21"/>
          <w:szCs w:val="21"/>
        </w:rPr>
        <w:t>用水的二次供水设施合建。</w:t>
      </w:r>
    </w:p>
    <w:p>
      <w:pPr>
        <w:spacing w:before="60" w:line="219" w:lineRule="auto"/>
        <w:rPr>
          <w:rFonts w:ascii="SimSun" w:eastAsia="SimSun" w:hAnsi="SimSun" w:cs="SimSun"/>
          <w:sz w:val="21"/>
          <w:szCs w:val="21"/>
        </w:rPr>
      </w:pPr>
      <w:r>
        <w:rPr>
          <w:rFonts w:ascii="SimSun" w:eastAsia="SimSun" w:hAnsi="SimSun" w:cs="SimSun"/>
          <w:spacing w:val="-3"/>
          <w:sz w:val="21"/>
          <w:szCs w:val="21"/>
        </w:rPr>
        <w:t>4.4.4</w:t>
      </w:r>
      <w:r>
        <w:rPr>
          <w:rFonts w:ascii="SimSun" w:eastAsia="SimSun" w:hAnsi="SimSun" w:cs="SimSun"/>
          <w:spacing w:val="11"/>
          <w:sz w:val="21"/>
          <w:szCs w:val="21"/>
        </w:rPr>
        <w:t xml:space="preserve">  </w:t>
      </w:r>
      <w:r>
        <w:rPr>
          <w:rFonts w:ascii="SimSun" w:eastAsia="SimSun" w:hAnsi="SimSun" w:cs="SimSun"/>
          <w:spacing w:val="-3"/>
          <w:sz w:val="21"/>
          <w:szCs w:val="21"/>
        </w:rPr>
        <w:t>二次供水的加压方式分为以下几类</w:t>
      </w:r>
      <w:r>
        <w:rPr>
          <w:rFonts w:ascii="SimSun" w:eastAsia="SimSun" w:hAnsi="SimSun" w:cs="SimSun"/>
          <w:spacing w:val="-4"/>
          <w:sz w:val="21"/>
          <w:szCs w:val="21"/>
        </w:rPr>
        <w:t>：</w:t>
      </w:r>
    </w:p>
    <w:p>
      <w:pPr>
        <w:spacing w:before="91" w:line="219" w:lineRule="auto"/>
        <w:ind w:left="429"/>
        <w:rPr>
          <w:rFonts w:ascii="SimSun" w:eastAsia="SimSun" w:hAnsi="SimSun" w:cs="SimSun"/>
          <w:sz w:val="21"/>
          <w:szCs w:val="21"/>
        </w:rPr>
      </w:pPr>
      <w:r>
        <w:rPr>
          <w:rFonts w:ascii="SimSun" w:eastAsia="SimSun" w:hAnsi="SimSun" w:cs="SimSun"/>
          <w:spacing w:val="2"/>
          <w:sz w:val="21"/>
          <w:szCs w:val="21"/>
        </w:rPr>
        <w:t>a)</w:t>
      </w:r>
      <w:r>
        <w:rPr>
          <w:rFonts w:ascii="SimSun" w:eastAsia="SimSun" w:hAnsi="SimSun" w:cs="SimSun"/>
          <w:spacing w:val="97"/>
          <w:sz w:val="21"/>
          <w:szCs w:val="21"/>
        </w:rPr>
        <w:t xml:space="preserve"> </w:t>
      </w:r>
      <w:r>
        <w:rPr>
          <w:rFonts w:ascii="SimSun" w:eastAsia="SimSun" w:hAnsi="SimSun" w:cs="SimSun"/>
          <w:spacing w:val="2"/>
          <w:sz w:val="21"/>
          <w:szCs w:val="21"/>
        </w:rPr>
        <w:t>变频调速水泵和低位水池(箱)联合供水；</w:t>
      </w:r>
    </w:p>
    <w:p>
      <w:pPr>
        <w:spacing w:before="61" w:line="219" w:lineRule="auto"/>
        <w:ind w:left="429"/>
        <w:rPr>
          <w:rFonts w:ascii="SimSun" w:eastAsia="SimSun" w:hAnsi="SimSun" w:cs="SimSun"/>
          <w:sz w:val="21"/>
          <w:szCs w:val="21"/>
        </w:rPr>
      </w:pPr>
      <w:r>
        <w:rPr>
          <w:rFonts w:ascii="SimSun" w:eastAsia="SimSun" w:hAnsi="SimSun" w:cs="SimSun"/>
          <w:spacing w:val="-2"/>
          <w:sz w:val="21"/>
          <w:szCs w:val="21"/>
        </w:rPr>
        <w:t>b)</w:t>
      </w:r>
      <w:r>
        <w:rPr>
          <w:rFonts w:ascii="SimSun" w:eastAsia="SimSun" w:hAnsi="SimSun" w:cs="SimSun"/>
          <w:spacing w:val="9"/>
          <w:sz w:val="21"/>
          <w:szCs w:val="21"/>
        </w:rPr>
        <w:t xml:space="preserve">  </w:t>
      </w:r>
      <w:r>
        <w:rPr>
          <w:rFonts w:ascii="SimSun" w:eastAsia="SimSun" w:hAnsi="SimSun" w:cs="SimSun"/>
          <w:spacing w:val="-2"/>
          <w:sz w:val="21"/>
          <w:szCs w:val="21"/>
        </w:rPr>
        <w:t>低位水池(箱)、增压水泵和高位水池(箱)联合供水；</w:t>
      </w:r>
    </w:p>
    <w:p>
      <w:pPr>
        <w:spacing w:before="61" w:line="219" w:lineRule="auto"/>
        <w:ind w:left="429"/>
        <w:rPr>
          <w:rFonts w:ascii="SimSun" w:eastAsia="SimSun" w:hAnsi="SimSun" w:cs="SimSun"/>
          <w:sz w:val="21"/>
          <w:szCs w:val="21"/>
        </w:rPr>
      </w:pPr>
      <w:r>
        <w:rPr>
          <w:rFonts w:ascii="SimSun" w:eastAsia="SimSun" w:hAnsi="SimSun" w:cs="SimSun"/>
          <w:spacing w:val="-4"/>
          <w:sz w:val="21"/>
          <w:szCs w:val="21"/>
        </w:rPr>
        <w:t>c)</w:t>
      </w:r>
      <w:r>
        <w:rPr>
          <w:rFonts w:ascii="SimSun" w:eastAsia="SimSun" w:hAnsi="SimSun" w:cs="SimSun"/>
          <w:spacing w:val="1"/>
          <w:sz w:val="21"/>
          <w:szCs w:val="21"/>
        </w:rPr>
        <w:t xml:space="preserve">  </w:t>
      </w:r>
      <w:r>
        <w:rPr>
          <w:rFonts w:ascii="SimSun" w:eastAsia="SimSun" w:hAnsi="SimSun" w:cs="SimSun"/>
          <w:spacing w:val="-4"/>
          <w:sz w:val="21"/>
          <w:szCs w:val="21"/>
        </w:rPr>
        <w:t>气压给水设备供水；</w:t>
      </w:r>
    </w:p>
    <w:p>
      <w:pPr>
        <w:spacing w:before="61" w:line="219" w:lineRule="auto"/>
        <w:ind w:left="429"/>
        <w:rPr>
          <w:rFonts w:ascii="SimSun" w:eastAsia="SimSun" w:hAnsi="SimSun" w:cs="SimSun"/>
          <w:sz w:val="21"/>
          <w:szCs w:val="21"/>
        </w:rPr>
      </w:pPr>
      <w:r>
        <w:rPr>
          <w:rFonts w:ascii="SimSun" w:eastAsia="SimSun" w:hAnsi="SimSun" w:cs="SimSun"/>
          <w:spacing w:val="-3"/>
          <w:sz w:val="21"/>
          <w:szCs w:val="21"/>
        </w:rPr>
        <w:t>d)</w:t>
      </w:r>
      <w:r>
        <w:rPr>
          <w:rFonts w:ascii="SimSun" w:eastAsia="SimSun" w:hAnsi="SimSun" w:cs="SimSun"/>
          <w:spacing w:val="2"/>
          <w:sz w:val="21"/>
          <w:szCs w:val="21"/>
        </w:rPr>
        <w:t xml:space="preserve">  </w:t>
      </w:r>
      <w:r>
        <w:rPr>
          <w:rFonts w:ascii="SimSun" w:eastAsia="SimSun" w:hAnsi="SimSun" w:cs="SimSun"/>
          <w:spacing w:val="-3"/>
          <w:sz w:val="21"/>
          <w:szCs w:val="21"/>
        </w:rPr>
        <w:t>叠压供水。</w:t>
      </w:r>
    </w:p>
    <w:p>
      <w:pPr>
        <w:spacing w:before="50" w:line="255" w:lineRule="auto"/>
        <w:ind w:right="77"/>
        <w:rPr>
          <w:rFonts w:ascii="SimSun" w:eastAsia="SimSun" w:hAnsi="SimSun" w:cs="SimSun"/>
          <w:sz w:val="21"/>
          <w:szCs w:val="21"/>
        </w:rPr>
      </w:pPr>
      <w:r>
        <w:rPr>
          <w:rFonts w:ascii="Times New Roman" w:eastAsia="Times New Roman" w:hAnsi="Times New Roman" w:cs="Times New Roman"/>
          <w:b/>
          <w:bCs/>
          <w:sz w:val="21"/>
          <w:szCs w:val="21"/>
        </w:rPr>
        <w:t>4.4.5</w:t>
      </w:r>
      <w:r>
        <w:rPr>
          <w:rFonts w:ascii="Times New Roman" w:eastAsia="Times New Roman" w:hAnsi="Times New Roman" w:cs="Times New Roman"/>
          <w:spacing w:val="3"/>
          <w:sz w:val="21"/>
          <w:szCs w:val="21"/>
        </w:rPr>
        <w:t xml:space="preserve">      </w:t>
      </w:r>
      <w:r>
        <w:rPr>
          <w:rFonts w:ascii="SimSun" w:eastAsia="SimSun" w:hAnsi="SimSun" w:cs="SimSun"/>
          <w:sz w:val="21"/>
          <w:szCs w:val="21"/>
        </w:rPr>
        <w:t>叠压供水方式应有使用条件，且当采用叠压供水方式</w:t>
      </w:r>
      <w:r>
        <w:rPr>
          <w:rFonts w:ascii="SimSun" w:eastAsia="SimSun" w:hAnsi="SimSun" w:cs="SimSun"/>
          <w:spacing w:val="-1"/>
          <w:sz w:val="21"/>
          <w:szCs w:val="21"/>
        </w:rPr>
        <w:t>时，不得造成该地区城镇供水管网的水压</w:t>
      </w:r>
      <w:r>
        <w:rPr>
          <w:rFonts w:ascii="SimSun" w:eastAsia="SimSun" w:hAnsi="SimSun" w:cs="SimSun"/>
          <w:spacing w:val="1"/>
          <w:sz w:val="21"/>
          <w:szCs w:val="21"/>
        </w:rPr>
        <w:t xml:space="preserve"> </w:t>
      </w:r>
      <w:r>
        <w:rPr>
          <w:rFonts w:ascii="SimSun" w:eastAsia="SimSun" w:hAnsi="SimSun" w:cs="SimSun"/>
          <w:spacing w:val="-3"/>
          <w:sz w:val="21"/>
          <w:szCs w:val="21"/>
        </w:rPr>
        <w:t>低于本地规定的最低供水服务压力及对管网造成污染。用户应提供供水企业出具的同意使用叠压供水方</w:t>
      </w:r>
      <w:r>
        <w:rPr>
          <w:rFonts w:ascii="SimSun" w:eastAsia="SimSun" w:hAnsi="SimSun" w:cs="SimSun"/>
          <w:spacing w:val="12"/>
          <w:sz w:val="21"/>
          <w:szCs w:val="21"/>
        </w:rPr>
        <w:t xml:space="preserve"> </w:t>
      </w:r>
      <w:r>
        <w:rPr>
          <w:rFonts w:ascii="SimSun" w:eastAsia="SimSun" w:hAnsi="SimSun" w:cs="SimSun"/>
          <w:spacing w:val="-3"/>
          <w:sz w:val="21"/>
          <w:szCs w:val="21"/>
        </w:rPr>
        <w:t>式的意见书。</w:t>
      </w:r>
    </w:p>
    <w:p>
      <w:pPr>
        <w:spacing w:before="61" w:line="219" w:lineRule="auto"/>
        <w:rPr>
          <w:rFonts w:ascii="SimSun" w:eastAsia="SimSun" w:hAnsi="SimSun" w:cs="SimSun"/>
          <w:sz w:val="21"/>
          <w:szCs w:val="21"/>
        </w:rPr>
      </w:pPr>
      <w:r>
        <w:rPr>
          <w:rFonts w:ascii="Times New Roman" w:eastAsia="Times New Roman" w:hAnsi="Times New Roman" w:cs="Times New Roman"/>
          <w:b/>
          <w:bCs/>
          <w:sz w:val="21"/>
          <w:szCs w:val="21"/>
        </w:rPr>
        <w:t>4.4.6</w:t>
      </w:r>
      <w:r>
        <w:rPr>
          <w:rFonts w:ascii="Times New Roman" w:eastAsia="Times New Roman" w:hAnsi="Times New Roman" w:cs="Times New Roman"/>
          <w:spacing w:val="3"/>
          <w:sz w:val="21"/>
          <w:szCs w:val="21"/>
        </w:rPr>
        <w:t xml:space="preserve">      </w:t>
      </w:r>
      <w:r>
        <w:rPr>
          <w:rFonts w:ascii="SimSun" w:eastAsia="SimSun" w:hAnsi="SimSun" w:cs="SimSun"/>
          <w:sz w:val="21"/>
          <w:szCs w:val="21"/>
        </w:rPr>
        <w:t>二次供水系统的设计流量和管道水</w:t>
      </w:r>
      <w:r>
        <w:rPr>
          <w:rFonts w:ascii="SimSun" w:eastAsia="SimSun" w:hAnsi="SimSun" w:cs="SimSun"/>
          <w:spacing w:val="-1"/>
          <w:sz w:val="21"/>
          <w:szCs w:val="21"/>
        </w:rPr>
        <w:t>力计算应符合</w:t>
      </w:r>
      <w:r>
        <w:rPr>
          <w:rFonts w:ascii="Times New Roman" w:eastAsia="Times New Roman" w:hAnsi="Times New Roman" w:cs="Times New Roman"/>
          <w:sz w:val="21"/>
          <w:szCs w:val="21"/>
        </w:rPr>
        <w:t>GB</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pacing w:val="-1"/>
          <w:sz w:val="21"/>
          <w:szCs w:val="21"/>
        </w:rPr>
        <w:t>50015</w:t>
      </w:r>
      <w:r>
        <w:rPr>
          <w:rFonts w:ascii="Times New Roman" w:eastAsia="Times New Roman" w:hAnsi="Times New Roman" w:cs="Times New Roman"/>
          <w:spacing w:val="-4"/>
          <w:sz w:val="21"/>
          <w:szCs w:val="21"/>
        </w:rPr>
        <w:t xml:space="preserve"> </w:t>
      </w:r>
      <w:r>
        <w:rPr>
          <w:rFonts w:ascii="SimSun" w:eastAsia="SimSun" w:hAnsi="SimSun" w:cs="SimSun"/>
          <w:spacing w:val="-1"/>
          <w:sz w:val="21"/>
          <w:szCs w:val="21"/>
        </w:rPr>
        <w:t>的规定。</w:t>
      </w:r>
    </w:p>
    <w:p>
      <w:pPr>
        <w:spacing w:before="61" w:line="246" w:lineRule="auto"/>
        <w:ind w:right="76"/>
        <w:rPr>
          <w:rFonts w:ascii="SimSun" w:eastAsia="SimSun" w:hAnsi="SimSun" w:cs="SimSun"/>
          <w:sz w:val="21"/>
          <w:szCs w:val="21"/>
        </w:rPr>
      </w:pPr>
      <w:r>
        <w:rPr>
          <w:rFonts w:ascii="Times New Roman" w:eastAsia="Times New Roman" w:hAnsi="Times New Roman" w:cs="Times New Roman"/>
          <w:b/>
          <w:bCs/>
          <w:sz w:val="21"/>
          <w:szCs w:val="21"/>
        </w:rPr>
        <w:t>4.4.7</w:t>
      </w:r>
      <w:r>
        <w:rPr>
          <w:rFonts w:ascii="Times New Roman" w:eastAsia="Times New Roman" w:hAnsi="Times New Roman" w:cs="Times New Roman"/>
          <w:spacing w:val="3"/>
          <w:sz w:val="21"/>
          <w:szCs w:val="21"/>
        </w:rPr>
        <w:t xml:space="preserve">      </w:t>
      </w:r>
      <w:r>
        <w:rPr>
          <w:rFonts w:ascii="SimSun" w:eastAsia="SimSun" w:hAnsi="SimSun" w:cs="SimSun"/>
          <w:sz w:val="21"/>
          <w:szCs w:val="21"/>
        </w:rPr>
        <w:t>二次供水系统设计用水量计算应包括管网漏失水量和未</w:t>
      </w:r>
      <w:r>
        <w:rPr>
          <w:rFonts w:ascii="SimSun" w:eastAsia="SimSun" w:hAnsi="SimSun" w:cs="SimSun"/>
          <w:spacing w:val="-1"/>
          <w:sz w:val="21"/>
          <w:szCs w:val="21"/>
        </w:rPr>
        <w:t>预见水量，当没有相关资料时，管网漏</w:t>
      </w:r>
      <w:r>
        <w:rPr>
          <w:rFonts w:ascii="SimSun" w:eastAsia="SimSun" w:hAnsi="SimSun" w:cs="SimSun"/>
          <w:spacing w:val="1"/>
          <w:sz w:val="21"/>
          <w:szCs w:val="21"/>
        </w:rPr>
        <w:t xml:space="preserve"> </w:t>
      </w:r>
      <w:r>
        <w:rPr>
          <w:rFonts w:ascii="SimSun" w:eastAsia="SimSun" w:hAnsi="SimSun" w:cs="SimSun"/>
          <w:spacing w:val="1"/>
          <w:sz w:val="21"/>
          <w:szCs w:val="21"/>
        </w:rPr>
        <w:t>失水量和未预见水量之和应按不超过最高日用</w:t>
      </w:r>
      <w:r>
        <w:rPr>
          <w:rFonts w:ascii="SimSun" w:eastAsia="SimSun" w:hAnsi="SimSun" w:cs="SimSun"/>
          <w:sz w:val="21"/>
          <w:szCs w:val="21"/>
        </w:rPr>
        <w:t>水量的8%～12%计算。</w:t>
      </w:r>
    </w:p>
    <w:p>
      <w:pPr>
        <w:spacing w:before="60" w:line="219" w:lineRule="auto"/>
        <w:rPr>
          <w:rFonts w:ascii="SimSun" w:eastAsia="SimSun" w:hAnsi="SimSun" w:cs="SimSun"/>
          <w:sz w:val="21"/>
          <w:szCs w:val="21"/>
        </w:rPr>
      </w:pPr>
      <w:r>
        <w:rPr>
          <w:rFonts w:ascii="SimSun" w:eastAsia="SimSun" w:hAnsi="SimSun" w:cs="SimSun"/>
          <w:spacing w:val="-2"/>
          <w:sz w:val="21"/>
          <w:szCs w:val="21"/>
        </w:rPr>
        <w:t>4.4.8</w:t>
      </w:r>
      <w:r>
        <w:rPr>
          <w:rFonts w:ascii="SimSun" w:eastAsia="SimSun" w:hAnsi="SimSun" w:cs="SimSun"/>
          <w:spacing w:val="11"/>
          <w:sz w:val="21"/>
          <w:szCs w:val="21"/>
        </w:rPr>
        <w:t xml:space="preserve">  </w:t>
      </w:r>
      <w:r>
        <w:rPr>
          <w:rFonts w:ascii="SimSun" w:eastAsia="SimSun" w:hAnsi="SimSun" w:cs="SimSun"/>
          <w:spacing w:val="-2"/>
          <w:sz w:val="21"/>
          <w:szCs w:val="21"/>
        </w:rPr>
        <w:t>二次供水给水系统应根据建筑高度进行分区，应符合下列规定：</w:t>
      </w:r>
    </w:p>
    <w:p>
      <w:pPr>
        <w:spacing w:before="90" w:line="246" w:lineRule="auto"/>
        <w:ind w:left="749" w:right="97" w:hanging="320"/>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14"/>
          <w:sz w:val="21"/>
          <w:szCs w:val="21"/>
        </w:rPr>
        <w:t xml:space="preserve"> </w:t>
      </w:r>
      <w:r>
        <w:rPr>
          <w:rFonts w:ascii="SimSun" w:eastAsia="SimSun" w:hAnsi="SimSun" w:cs="SimSun"/>
          <w:sz w:val="21"/>
          <w:szCs w:val="21"/>
        </w:rPr>
        <w:t>建筑高度不超过100m</w:t>
      </w:r>
      <w:r>
        <w:rPr>
          <w:rFonts w:ascii="SimSun" w:eastAsia="SimSun" w:hAnsi="SimSun" w:cs="SimSun"/>
          <w:spacing w:val="-37"/>
          <w:sz w:val="21"/>
          <w:szCs w:val="21"/>
        </w:rPr>
        <w:t xml:space="preserve"> </w:t>
      </w:r>
      <w:r>
        <w:rPr>
          <w:rFonts w:ascii="SimSun" w:eastAsia="SimSun" w:hAnsi="SimSun" w:cs="SimSun"/>
          <w:sz w:val="21"/>
          <w:szCs w:val="21"/>
        </w:rPr>
        <w:t>的建筑的生活给水系统，宜采用垂直分区并联供水或分区减压的供水方</w:t>
      </w:r>
      <w:r>
        <w:rPr>
          <w:rFonts w:ascii="SimSun" w:eastAsia="SimSun" w:hAnsi="SimSun" w:cs="SimSun"/>
          <w:sz w:val="21"/>
          <w:szCs w:val="21"/>
        </w:rPr>
        <w:t xml:space="preserve"> </w:t>
      </w:r>
      <w:r>
        <w:rPr>
          <w:rFonts w:ascii="SimSun" w:eastAsia="SimSun" w:hAnsi="SimSun" w:cs="SimSun"/>
          <w:spacing w:val="1"/>
          <w:sz w:val="21"/>
          <w:szCs w:val="21"/>
        </w:rPr>
        <w:t>式；建筑高度超过100m</w:t>
      </w:r>
      <w:r>
        <w:rPr>
          <w:rFonts w:ascii="SimSun" w:eastAsia="SimSun" w:hAnsi="SimSun" w:cs="SimSun"/>
          <w:spacing w:val="-27"/>
          <w:sz w:val="21"/>
          <w:szCs w:val="21"/>
        </w:rPr>
        <w:t xml:space="preserve"> </w:t>
      </w:r>
      <w:r>
        <w:rPr>
          <w:rFonts w:ascii="SimSun" w:eastAsia="SimSun" w:hAnsi="SimSun" w:cs="SimSun"/>
          <w:spacing w:val="1"/>
          <w:sz w:val="21"/>
          <w:szCs w:val="21"/>
        </w:rPr>
        <w:t>的建筑，宜采用垂直串联供水方式。</w:t>
      </w:r>
    </w:p>
    <w:p>
      <w:pPr>
        <w:spacing w:before="63" w:line="219" w:lineRule="auto"/>
        <w:ind w:left="429"/>
        <w:rPr>
          <w:rFonts w:ascii="SimSun" w:eastAsia="SimSun" w:hAnsi="SimSun" w:cs="SimSun"/>
          <w:sz w:val="21"/>
          <w:szCs w:val="21"/>
        </w:rPr>
      </w:pPr>
      <w:r>
        <w:rPr>
          <w:rFonts w:ascii="SimSun" w:eastAsia="SimSun" w:hAnsi="SimSun" w:cs="SimSun"/>
          <w:spacing w:val="1"/>
          <w:sz w:val="21"/>
          <w:szCs w:val="21"/>
        </w:rPr>
        <w:t>b)</w:t>
      </w:r>
      <w:r>
        <w:rPr>
          <w:rFonts w:ascii="SimSun" w:eastAsia="SimSun" w:hAnsi="SimSun" w:cs="SimSun"/>
          <w:spacing w:val="111"/>
          <w:sz w:val="21"/>
          <w:szCs w:val="21"/>
        </w:rPr>
        <w:t xml:space="preserve"> </w:t>
      </w:r>
      <w:r>
        <w:rPr>
          <w:rFonts w:ascii="SimSun" w:eastAsia="SimSun" w:hAnsi="SimSun" w:cs="SimSun"/>
          <w:spacing w:val="1"/>
          <w:sz w:val="21"/>
          <w:szCs w:val="21"/>
        </w:rPr>
        <w:t>竖向分区压力应符合</w:t>
      </w:r>
      <w:r>
        <w:rPr>
          <w:rFonts w:ascii="SimSun" w:eastAsia="SimSun" w:hAnsi="SimSun" w:cs="SimSun"/>
          <w:sz w:val="21"/>
          <w:szCs w:val="21"/>
        </w:rPr>
        <w:t>GB</w:t>
      </w:r>
      <w:r>
        <w:rPr>
          <w:rFonts w:ascii="SimSun" w:eastAsia="SimSun" w:hAnsi="SimSun" w:cs="SimSun"/>
          <w:spacing w:val="41"/>
          <w:sz w:val="21"/>
          <w:szCs w:val="21"/>
        </w:rPr>
        <w:t xml:space="preserve"> </w:t>
      </w:r>
      <w:r>
        <w:rPr>
          <w:rFonts w:ascii="SimSun" w:eastAsia="SimSun" w:hAnsi="SimSun" w:cs="SimSun"/>
          <w:spacing w:val="1"/>
          <w:sz w:val="21"/>
          <w:szCs w:val="21"/>
        </w:rPr>
        <w:t>50015的规定。</w:t>
      </w:r>
    </w:p>
    <w:p>
      <w:pPr>
        <w:spacing w:before="59" w:line="255" w:lineRule="auto"/>
        <w:ind w:left="749" w:right="93" w:hanging="320"/>
        <w:rPr>
          <w:rFonts w:ascii="SimSun" w:eastAsia="SimSun" w:hAnsi="SimSun" w:cs="SimSun"/>
          <w:sz w:val="21"/>
          <w:szCs w:val="21"/>
        </w:rPr>
      </w:pPr>
      <w:r>
        <w:rPr>
          <w:rFonts w:ascii="SimSun" w:eastAsia="SimSun" w:hAnsi="SimSun" w:cs="SimSun"/>
          <w:spacing w:val="12"/>
          <w:sz w:val="21"/>
          <w:szCs w:val="21"/>
        </w:rPr>
        <w:t>c)</w:t>
      </w:r>
      <w:r>
        <w:rPr>
          <w:rFonts w:ascii="SimSun" w:eastAsia="SimSun" w:hAnsi="SimSun" w:cs="SimSun"/>
          <w:spacing w:val="16"/>
          <w:sz w:val="21"/>
          <w:szCs w:val="21"/>
        </w:rPr>
        <w:t xml:space="preserve">  </w:t>
      </w:r>
      <w:r>
        <w:rPr>
          <w:rFonts w:ascii="SimSun" w:eastAsia="SimSun" w:hAnsi="SimSun" w:cs="SimSun"/>
          <w:spacing w:val="12"/>
          <w:sz w:val="21"/>
          <w:szCs w:val="21"/>
        </w:rPr>
        <w:t>住宅入户压力应在0.</w:t>
      </w:r>
      <w:r>
        <w:rPr>
          <w:rFonts w:ascii="SimSun" w:eastAsia="SimSun" w:hAnsi="SimSun" w:cs="SimSun"/>
          <w:spacing w:val="-60"/>
          <w:sz w:val="21"/>
          <w:szCs w:val="21"/>
        </w:rPr>
        <w:t xml:space="preserve"> </w:t>
      </w:r>
      <w:r>
        <w:rPr>
          <w:rFonts w:ascii="SimSun" w:eastAsia="SimSun" w:hAnsi="SimSun" w:cs="SimSun"/>
          <w:spacing w:val="12"/>
          <w:sz w:val="21"/>
          <w:szCs w:val="21"/>
        </w:rPr>
        <w:t>10</w:t>
      </w:r>
      <w:r>
        <w:rPr>
          <w:rFonts w:ascii="SimSun" w:eastAsia="SimSun" w:hAnsi="SimSun" w:cs="SimSun"/>
          <w:sz w:val="21"/>
          <w:szCs w:val="21"/>
        </w:rPr>
        <w:t>MPa</w:t>
      </w:r>
      <w:r>
        <w:rPr>
          <w:rFonts w:ascii="SimSun" w:eastAsia="SimSun" w:hAnsi="SimSun" w:cs="SimSun"/>
          <w:spacing w:val="12"/>
          <w:sz w:val="21"/>
          <w:szCs w:val="21"/>
        </w:rPr>
        <w:t>～0.35</w:t>
      </w:r>
      <w:r>
        <w:rPr>
          <w:rFonts w:ascii="SimSun" w:eastAsia="SimSun" w:hAnsi="SimSun" w:cs="SimSun"/>
          <w:sz w:val="21"/>
          <w:szCs w:val="21"/>
        </w:rPr>
        <w:t>MPa</w:t>
      </w:r>
      <w:r>
        <w:rPr>
          <w:rFonts w:ascii="SimSun" w:eastAsia="SimSun" w:hAnsi="SimSun" w:cs="SimSun"/>
          <w:spacing w:val="67"/>
          <w:sz w:val="21"/>
          <w:szCs w:val="21"/>
        </w:rPr>
        <w:t xml:space="preserve"> </w:t>
      </w:r>
      <w:r>
        <w:rPr>
          <w:rFonts w:ascii="SimSun" w:eastAsia="SimSun" w:hAnsi="SimSun" w:cs="SimSun"/>
          <w:spacing w:val="12"/>
          <w:sz w:val="21"/>
          <w:szCs w:val="21"/>
        </w:rPr>
        <w:t>的范围</w:t>
      </w:r>
      <w:r>
        <w:rPr>
          <w:rFonts w:ascii="SimSun" w:eastAsia="SimSun" w:hAnsi="SimSun" w:cs="SimSun"/>
          <w:spacing w:val="11"/>
          <w:sz w:val="21"/>
          <w:szCs w:val="21"/>
        </w:rPr>
        <w:t>内；住宅内各用水点处供水压力不宜大于</w:t>
      </w:r>
      <w:r>
        <w:rPr>
          <w:rFonts w:ascii="SimSun" w:eastAsia="SimSun" w:hAnsi="SimSun" w:cs="SimSun"/>
          <w:sz w:val="21"/>
          <w:szCs w:val="21"/>
        </w:rPr>
        <w:t xml:space="preserve"> </w:t>
      </w:r>
      <w:r>
        <w:rPr>
          <w:rFonts w:ascii="SimSun" w:eastAsia="SimSun" w:hAnsi="SimSun" w:cs="SimSun"/>
          <w:spacing w:val="-1"/>
          <w:sz w:val="21"/>
          <w:szCs w:val="21"/>
        </w:rPr>
        <w:t>0.20MPa,</w:t>
      </w:r>
      <w:r>
        <w:rPr>
          <w:rFonts w:ascii="SimSun" w:eastAsia="SimSun" w:hAnsi="SimSun" w:cs="SimSun"/>
          <w:spacing w:val="24"/>
          <w:sz w:val="21"/>
          <w:szCs w:val="21"/>
        </w:rPr>
        <w:t xml:space="preserve"> </w:t>
      </w:r>
      <w:r>
        <w:rPr>
          <w:rFonts w:ascii="SimSun" w:eastAsia="SimSun" w:hAnsi="SimSun" w:cs="SimSun"/>
          <w:spacing w:val="-1"/>
          <w:sz w:val="21"/>
          <w:szCs w:val="21"/>
        </w:rPr>
        <w:t>并应满足卫生器具工作压力的要求；对于分区内压力偏高的用户，</w:t>
      </w:r>
      <w:r>
        <w:rPr>
          <w:rFonts w:ascii="SimSun" w:eastAsia="SimSun" w:hAnsi="SimSun" w:cs="SimSun"/>
          <w:spacing w:val="-2"/>
          <w:sz w:val="21"/>
          <w:szCs w:val="21"/>
        </w:rPr>
        <w:t>入户前宜设减压</w:t>
      </w:r>
      <w:r>
        <w:rPr>
          <w:rFonts w:ascii="SimSun" w:eastAsia="SimSun" w:hAnsi="SimSun" w:cs="SimSun"/>
          <w:sz w:val="21"/>
          <w:szCs w:val="21"/>
        </w:rPr>
        <w:t xml:space="preserve">  </w:t>
      </w:r>
      <w:r>
        <w:rPr>
          <w:rFonts w:ascii="SimSun" w:eastAsia="SimSun" w:hAnsi="SimSun" w:cs="SimSun"/>
          <w:spacing w:val="-5"/>
          <w:sz w:val="21"/>
          <w:szCs w:val="21"/>
        </w:rPr>
        <w:t>装置保证入户压力和用水点压力。</w:t>
      </w:r>
    </w:p>
    <w:p>
      <w:pPr>
        <w:spacing w:before="90" w:line="219" w:lineRule="auto"/>
        <w:rPr>
          <w:rFonts w:ascii="SimSun" w:eastAsia="SimSun" w:hAnsi="SimSun" w:cs="SimSun"/>
          <w:sz w:val="21"/>
          <w:szCs w:val="21"/>
        </w:rPr>
      </w:pPr>
      <w:r>
        <w:rPr>
          <w:rFonts w:ascii="SimSun" w:eastAsia="SimSun" w:hAnsi="SimSun" w:cs="SimSun"/>
          <w:spacing w:val="-4"/>
          <w:sz w:val="21"/>
          <w:szCs w:val="21"/>
        </w:rPr>
        <w:t>4.4.9</w:t>
      </w:r>
      <w:r>
        <w:rPr>
          <w:rFonts w:ascii="SimSun" w:eastAsia="SimSun" w:hAnsi="SimSun" w:cs="SimSun"/>
          <w:spacing w:val="13"/>
          <w:sz w:val="21"/>
          <w:szCs w:val="21"/>
        </w:rPr>
        <w:t xml:space="preserve">  </w:t>
      </w:r>
      <w:r>
        <w:rPr>
          <w:rFonts w:ascii="SimSun" w:eastAsia="SimSun" w:hAnsi="SimSun" w:cs="SimSun"/>
          <w:spacing w:val="-4"/>
          <w:sz w:val="21"/>
          <w:szCs w:val="21"/>
        </w:rPr>
        <w:t>管道布置和敷设应符合下列要求：</w:t>
      </w:r>
    </w:p>
    <w:p>
      <w:pPr>
        <w:spacing w:before="51" w:line="255" w:lineRule="auto"/>
        <w:ind w:left="749" w:right="93" w:hanging="320"/>
        <w:rPr>
          <w:rFonts w:ascii="SimSun" w:eastAsia="SimSun" w:hAnsi="SimSun" w:cs="SimSun"/>
          <w:sz w:val="21"/>
          <w:szCs w:val="21"/>
        </w:rPr>
      </w:pPr>
      <w:r>
        <w:rPr>
          <w:rFonts w:ascii="SimSun" w:eastAsia="SimSun" w:hAnsi="SimSun" w:cs="SimSun"/>
          <w:spacing w:val="-3"/>
          <w:sz w:val="21"/>
          <w:szCs w:val="21"/>
        </w:rPr>
        <w:t>a)</w:t>
      </w:r>
      <w:r>
        <w:rPr>
          <w:rFonts w:ascii="SimSun" w:eastAsia="SimSun" w:hAnsi="SimSun" w:cs="SimSun"/>
          <w:spacing w:val="4"/>
          <w:sz w:val="21"/>
          <w:szCs w:val="21"/>
        </w:rPr>
        <w:t xml:space="preserve">  </w:t>
      </w:r>
      <w:r>
        <w:rPr>
          <w:rFonts w:ascii="SimSun" w:eastAsia="SimSun" w:hAnsi="SimSun" w:cs="SimSun"/>
          <w:spacing w:val="-3"/>
          <w:sz w:val="21"/>
          <w:szCs w:val="21"/>
        </w:rPr>
        <w:t>居住区二次供水主干管应布置成同径环状管网，与二次供水管网连接的加压</w:t>
      </w:r>
      <w:r>
        <w:rPr>
          <w:rFonts w:ascii="SimSun" w:eastAsia="SimSun" w:hAnsi="SimSun" w:cs="SimSun"/>
          <w:spacing w:val="-4"/>
          <w:sz w:val="21"/>
          <w:szCs w:val="21"/>
        </w:rPr>
        <w:t>泵出水管不应少于</w:t>
      </w:r>
      <w:r>
        <w:rPr>
          <w:rFonts w:ascii="SimSun" w:eastAsia="SimSun" w:hAnsi="SimSun" w:cs="SimSun"/>
          <w:sz w:val="21"/>
          <w:szCs w:val="21"/>
        </w:rPr>
        <w:t xml:space="preserve"> </w:t>
      </w:r>
      <w:r>
        <w:rPr>
          <w:rFonts w:ascii="SimSun" w:eastAsia="SimSun" w:hAnsi="SimSun" w:cs="SimSun"/>
          <w:spacing w:val="-3"/>
          <w:sz w:val="21"/>
          <w:szCs w:val="21"/>
        </w:rPr>
        <w:t>两条。环状主干管管网应设置阀门分段，分段阀门的设置应保证管网检修时最大停</w:t>
      </w:r>
      <w:r>
        <w:rPr>
          <w:rFonts w:ascii="SimSun" w:eastAsia="SimSun" w:hAnsi="SimSun" w:cs="SimSun"/>
          <w:spacing w:val="-4"/>
          <w:sz w:val="21"/>
          <w:szCs w:val="21"/>
        </w:rPr>
        <w:t>水户数高层</w:t>
      </w:r>
      <w:r>
        <w:rPr>
          <w:rFonts w:ascii="SimSun" w:eastAsia="SimSun" w:hAnsi="SimSun" w:cs="SimSun"/>
          <w:sz w:val="21"/>
          <w:szCs w:val="21"/>
        </w:rPr>
        <w:t xml:space="preserve">  </w:t>
      </w:r>
      <w:r>
        <w:rPr>
          <w:rFonts w:ascii="SimSun" w:eastAsia="SimSun" w:hAnsi="SimSun" w:cs="SimSun"/>
          <w:spacing w:val="5"/>
          <w:sz w:val="21"/>
          <w:szCs w:val="21"/>
        </w:rPr>
        <w:t>住宅区不宜超过280户，多层住宅区不宜超过170户，低层住宅区不宜超过50户；</w:t>
      </w:r>
    </w:p>
    <w:p>
      <w:pPr>
        <w:spacing w:before="60" w:line="246" w:lineRule="auto"/>
        <w:ind w:left="749" w:right="77" w:hanging="320"/>
        <w:rPr>
          <w:rFonts w:ascii="SimSun" w:eastAsia="SimSun" w:hAnsi="SimSun" w:cs="SimSun"/>
          <w:sz w:val="21"/>
          <w:szCs w:val="21"/>
        </w:rPr>
      </w:pPr>
      <w:r>
        <w:rPr>
          <w:rFonts w:ascii="SimSun" w:eastAsia="SimSun" w:hAnsi="SimSun" w:cs="SimSun"/>
          <w:spacing w:val="2"/>
          <w:sz w:val="21"/>
          <w:szCs w:val="21"/>
        </w:rPr>
        <w:t>b)</w:t>
      </w:r>
      <w:r>
        <w:rPr>
          <w:rFonts w:ascii="SimSun" w:eastAsia="SimSun" w:hAnsi="SimSun" w:cs="SimSun"/>
          <w:spacing w:val="7"/>
          <w:sz w:val="21"/>
          <w:szCs w:val="21"/>
        </w:rPr>
        <w:t xml:space="preserve">  </w:t>
      </w:r>
      <w:r>
        <w:rPr>
          <w:rFonts w:ascii="SimSun" w:eastAsia="SimSun" w:hAnsi="SimSun" w:cs="SimSun"/>
          <w:spacing w:val="2"/>
          <w:sz w:val="21"/>
          <w:szCs w:val="21"/>
        </w:rPr>
        <w:t>二次供水泵房水箱进水管和叠压供水设备的进水管宜从居住区给水管网或条件许可的市</w:t>
      </w:r>
      <w:r>
        <w:rPr>
          <w:rFonts w:ascii="SimSun" w:eastAsia="SimSun" w:hAnsi="SimSun" w:cs="SimSun"/>
          <w:spacing w:val="1"/>
          <w:sz w:val="21"/>
          <w:szCs w:val="21"/>
        </w:rPr>
        <w:t>政供</w:t>
      </w:r>
      <w:r>
        <w:rPr>
          <w:rFonts w:ascii="SimSun" w:eastAsia="SimSun" w:hAnsi="SimSun" w:cs="SimSun"/>
          <w:sz w:val="21"/>
          <w:szCs w:val="21"/>
        </w:rPr>
        <w:t xml:space="preserve"> </w:t>
      </w:r>
      <w:r>
        <w:rPr>
          <w:rFonts w:ascii="SimSun" w:eastAsia="SimSun" w:hAnsi="SimSun" w:cs="SimSun"/>
          <w:spacing w:val="-2"/>
          <w:sz w:val="21"/>
          <w:szCs w:val="21"/>
        </w:rPr>
        <w:t>水管网单独引入，设水表计量装置，并应设置稳定</w:t>
      </w:r>
      <w:r>
        <w:rPr>
          <w:rFonts w:ascii="SimSun" w:eastAsia="SimSun" w:hAnsi="SimSun" w:cs="SimSun"/>
          <w:spacing w:val="-3"/>
          <w:sz w:val="21"/>
          <w:szCs w:val="21"/>
        </w:rPr>
        <w:t>可靠的防倒流等防污染装置；</w:t>
      </w:r>
    </w:p>
    <w:p>
      <w:pPr>
        <w:spacing w:before="59" w:line="246" w:lineRule="auto"/>
        <w:ind w:left="749" w:hanging="320"/>
        <w:rPr>
          <w:rFonts w:ascii="SimSun" w:eastAsia="SimSun" w:hAnsi="SimSun" w:cs="SimSun"/>
          <w:sz w:val="21"/>
          <w:szCs w:val="21"/>
        </w:rPr>
      </w:pPr>
      <w:r>
        <w:rPr>
          <w:rFonts w:ascii="SimSun" w:eastAsia="SimSun" w:hAnsi="SimSun" w:cs="SimSun"/>
          <w:spacing w:val="-2"/>
          <w:sz w:val="21"/>
          <w:szCs w:val="21"/>
        </w:rPr>
        <w:t>c)</w:t>
      </w:r>
      <w:r>
        <w:rPr>
          <w:rFonts w:ascii="SimSun" w:eastAsia="SimSun" w:hAnsi="SimSun" w:cs="SimSun"/>
          <w:spacing w:val="25"/>
          <w:sz w:val="21"/>
          <w:szCs w:val="21"/>
        </w:rPr>
        <w:t xml:space="preserve">  </w:t>
      </w:r>
      <w:r>
        <w:rPr>
          <w:rFonts w:ascii="SimSun" w:eastAsia="SimSun" w:hAnsi="SimSun" w:cs="SimSun"/>
          <w:spacing w:val="-2"/>
          <w:sz w:val="21"/>
          <w:szCs w:val="21"/>
        </w:rPr>
        <w:t>民用建筑的室外和室内二次供水管道的布置和敷设不得导致饮用水被污染，当达不到要求时，</w:t>
      </w:r>
      <w:r>
        <w:rPr>
          <w:rFonts w:ascii="SimSun" w:eastAsia="SimSun" w:hAnsi="SimSun" w:cs="SimSun"/>
          <w:sz w:val="21"/>
          <w:szCs w:val="21"/>
        </w:rPr>
        <w:t xml:space="preserve"> </w:t>
      </w:r>
      <w:r>
        <w:rPr>
          <w:rFonts w:ascii="SimSun" w:eastAsia="SimSun" w:hAnsi="SimSun" w:cs="SimSun"/>
          <w:sz w:val="21"/>
          <w:szCs w:val="21"/>
        </w:rPr>
        <w:t>应采取相应的保护措施，并应符合GB</w:t>
      </w:r>
      <w:r>
        <w:rPr>
          <w:rFonts w:ascii="SimSun" w:eastAsia="SimSun" w:hAnsi="SimSun" w:cs="SimSun"/>
          <w:spacing w:val="52"/>
          <w:sz w:val="21"/>
          <w:szCs w:val="21"/>
        </w:rPr>
        <w:t xml:space="preserve"> </w:t>
      </w:r>
      <w:r>
        <w:rPr>
          <w:rFonts w:ascii="SimSun" w:eastAsia="SimSun" w:hAnsi="SimSun" w:cs="SimSun"/>
          <w:sz w:val="21"/>
          <w:szCs w:val="21"/>
        </w:rPr>
        <w:t>50013和</w:t>
      </w:r>
      <w:r>
        <w:rPr>
          <w:rFonts w:ascii="SimSun" w:eastAsia="SimSun" w:hAnsi="SimSun" w:cs="SimSun"/>
          <w:spacing w:val="-56"/>
          <w:sz w:val="21"/>
          <w:szCs w:val="21"/>
        </w:rPr>
        <w:t xml:space="preserve"> </w:t>
      </w:r>
      <w:r>
        <w:rPr>
          <w:rFonts w:ascii="SimSun" w:eastAsia="SimSun" w:hAnsi="SimSun" w:cs="SimSun"/>
          <w:sz w:val="21"/>
          <w:szCs w:val="21"/>
        </w:rPr>
        <w:t>GB</w:t>
      </w:r>
      <w:r>
        <w:rPr>
          <w:rFonts w:ascii="SimSun" w:eastAsia="SimSun" w:hAnsi="SimSun" w:cs="SimSun"/>
          <w:spacing w:val="51"/>
          <w:sz w:val="21"/>
          <w:szCs w:val="21"/>
        </w:rPr>
        <w:t xml:space="preserve"> </w:t>
      </w:r>
      <w:r>
        <w:rPr>
          <w:rFonts w:ascii="SimSun" w:eastAsia="SimSun" w:hAnsi="SimSun" w:cs="SimSun"/>
          <w:sz w:val="21"/>
          <w:szCs w:val="21"/>
        </w:rPr>
        <w:t>50015的规定；</w:t>
      </w:r>
    </w:p>
    <w:p>
      <w:pPr>
        <w:spacing w:before="61" w:line="219" w:lineRule="auto"/>
        <w:ind w:left="429"/>
        <w:rPr>
          <w:rFonts w:ascii="SimSun" w:eastAsia="SimSun" w:hAnsi="SimSun" w:cs="SimSun"/>
          <w:sz w:val="21"/>
          <w:szCs w:val="21"/>
        </w:rPr>
      </w:pPr>
      <w:r>
        <w:rPr>
          <w:rFonts w:ascii="SimSun" w:eastAsia="SimSun" w:hAnsi="SimSun" w:cs="SimSun"/>
          <w:spacing w:val="-3"/>
          <w:sz w:val="21"/>
          <w:szCs w:val="21"/>
        </w:rPr>
        <w:t>d)</w:t>
      </w:r>
      <w:r>
        <w:rPr>
          <w:rFonts w:ascii="SimSun" w:eastAsia="SimSun" w:hAnsi="SimSun" w:cs="SimSun"/>
          <w:spacing w:val="13"/>
          <w:sz w:val="21"/>
          <w:szCs w:val="21"/>
        </w:rPr>
        <w:t xml:space="preserve">  </w:t>
      </w:r>
      <w:r>
        <w:rPr>
          <w:rFonts w:ascii="SimSun" w:eastAsia="SimSun" w:hAnsi="SimSun" w:cs="SimSun"/>
          <w:spacing w:val="-3"/>
          <w:sz w:val="21"/>
          <w:szCs w:val="21"/>
        </w:rPr>
        <w:t>单体建筑二次供水给水管道宜布置成枝状管网，单向供水；</w:t>
      </w:r>
    </w:p>
    <w:p>
      <w:pPr>
        <w:spacing w:before="61" w:line="219" w:lineRule="auto"/>
        <w:ind w:left="429"/>
        <w:rPr>
          <w:rFonts w:ascii="SimSun" w:eastAsia="SimSun" w:hAnsi="SimSun" w:cs="SimSun"/>
          <w:sz w:val="21"/>
          <w:szCs w:val="21"/>
        </w:rPr>
      </w:pPr>
      <w:r>
        <w:rPr>
          <w:rFonts w:ascii="SimSun" w:eastAsia="SimSun" w:hAnsi="SimSun" w:cs="SimSun"/>
          <w:spacing w:val="-3"/>
          <w:sz w:val="21"/>
          <w:szCs w:val="21"/>
        </w:rPr>
        <w:t>e)</w:t>
      </w:r>
      <w:r>
        <w:rPr>
          <w:rFonts w:ascii="SimSun" w:eastAsia="SimSun" w:hAnsi="SimSun" w:cs="SimSun"/>
          <w:spacing w:val="14"/>
          <w:sz w:val="21"/>
          <w:szCs w:val="21"/>
        </w:rPr>
        <w:t xml:space="preserve">  </w:t>
      </w:r>
      <w:r>
        <w:rPr>
          <w:rFonts w:ascii="SimSun" w:eastAsia="SimSun" w:hAnsi="SimSun" w:cs="SimSun"/>
          <w:spacing w:val="-3"/>
          <w:sz w:val="21"/>
          <w:szCs w:val="21"/>
        </w:rPr>
        <w:t>商用、住宅两用建筑的供水管道应分别设置，并单独管理计量；</w:t>
      </w:r>
    </w:p>
    <w:p>
      <w:pPr>
        <w:spacing w:before="61" w:line="219" w:lineRule="auto"/>
        <w:ind w:left="429"/>
        <w:rPr>
          <w:rFonts w:ascii="SimSun" w:eastAsia="SimSun" w:hAnsi="SimSun" w:cs="SimSun"/>
          <w:sz w:val="21"/>
          <w:szCs w:val="21"/>
        </w:rPr>
      </w:pPr>
      <w:r>
        <w:rPr>
          <w:rFonts w:ascii="SimSun" w:eastAsia="SimSun" w:hAnsi="SimSun" w:cs="SimSun"/>
          <w:spacing w:val="-2"/>
          <w:sz w:val="21"/>
          <w:szCs w:val="21"/>
        </w:rPr>
        <w:t>f)</w:t>
      </w:r>
      <w:r>
        <w:rPr>
          <w:rFonts w:ascii="SimSun" w:eastAsia="SimSun" w:hAnsi="SimSun" w:cs="SimSun"/>
          <w:sz w:val="21"/>
          <w:szCs w:val="21"/>
        </w:rPr>
        <w:t xml:space="preserve">  </w:t>
      </w:r>
      <w:r>
        <w:rPr>
          <w:rFonts w:ascii="SimSun" w:eastAsia="SimSun" w:hAnsi="SimSun" w:cs="SimSun"/>
          <w:spacing w:val="-2"/>
          <w:sz w:val="21"/>
          <w:szCs w:val="21"/>
        </w:rPr>
        <w:t>在二次供水管道设计时，宜设计用于管道清洗、放水的阀门和防偷盗</w:t>
      </w:r>
      <w:r>
        <w:rPr>
          <w:rFonts w:ascii="SimSun" w:eastAsia="SimSun" w:hAnsi="SimSun" w:cs="SimSun"/>
          <w:spacing w:val="-3"/>
          <w:sz w:val="21"/>
          <w:szCs w:val="21"/>
        </w:rPr>
        <w:t>水的保护措施。</w:t>
      </w:r>
    </w:p>
    <w:p>
      <w:pPr>
        <w:spacing w:before="61" w:line="219" w:lineRule="auto"/>
        <w:rPr>
          <w:rFonts w:ascii="SimSun" w:eastAsia="SimSun" w:hAnsi="SimSun" w:cs="SimSun"/>
          <w:sz w:val="21"/>
          <w:szCs w:val="21"/>
        </w:rPr>
      </w:pPr>
      <w:r>
        <w:rPr>
          <w:rFonts w:ascii="SimSun" w:eastAsia="SimSun" w:hAnsi="SimSun" w:cs="SimSun"/>
          <w:spacing w:val="-3"/>
          <w:sz w:val="21"/>
          <w:szCs w:val="21"/>
        </w:rPr>
        <w:t>4.4.10</w:t>
      </w:r>
      <w:r>
        <w:rPr>
          <w:rFonts w:ascii="SimSun" w:eastAsia="SimSun" w:hAnsi="SimSun" w:cs="SimSun"/>
          <w:spacing w:val="16"/>
          <w:sz w:val="21"/>
          <w:szCs w:val="21"/>
        </w:rPr>
        <w:t xml:space="preserve">  </w:t>
      </w:r>
      <w:r>
        <w:rPr>
          <w:rFonts w:ascii="SimSun" w:eastAsia="SimSun" w:hAnsi="SimSun" w:cs="SimSun"/>
          <w:spacing w:val="-3"/>
          <w:sz w:val="21"/>
          <w:szCs w:val="21"/>
        </w:rPr>
        <w:t>二次供水管道的下列部位应设置阀门或止回阀：</w:t>
      </w:r>
    </w:p>
    <w:p>
      <w:pPr>
        <w:spacing w:before="62" w:line="219" w:lineRule="auto"/>
        <w:ind w:left="429"/>
        <w:rPr>
          <w:rFonts w:ascii="SimSun" w:eastAsia="SimSun" w:hAnsi="SimSun" w:cs="SimSun"/>
          <w:sz w:val="21"/>
          <w:szCs w:val="21"/>
        </w:rPr>
      </w:pPr>
      <w:r>
        <w:rPr>
          <w:rFonts w:ascii="SimSun" w:eastAsia="SimSun" w:hAnsi="SimSun" w:cs="SimSun"/>
          <w:spacing w:val="-5"/>
          <w:sz w:val="21"/>
          <w:szCs w:val="21"/>
        </w:rPr>
        <w:t>a)</w:t>
      </w:r>
      <w:r>
        <w:rPr>
          <w:rFonts w:ascii="SimSun" w:eastAsia="SimSun" w:hAnsi="SimSun" w:cs="SimSun"/>
          <w:spacing w:val="106"/>
          <w:sz w:val="21"/>
          <w:szCs w:val="21"/>
        </w:rPr>
        <w:t xml:space="preserve"> </w:t>
      </w:r>
      <w:r>
        <w:rPr>
          <w:rFonts w:ascii="SimSun" w:eastAsia="SimSun" w:hAnsi="SimSun" w:cs="SimSun"/>
          <w:spacing w:val="-5"/>
          <w:sz w:val="21"/>
          <w:szCs w:val="21"/>
        </w:rPr>
        <w:t>环状管段分段处设阀门；</w:t>
      </w: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7" w:history="1">
        <w:r>
          <w:rPr>
            <w:rFonts w:ascii="SimSun" w:eastAsia="SimSun" w:hAnsi="SimSun" w:cs="SimSun"/>
            <w:b/>
            <w:bCs/>
            <w:noProof w:val="0"/>
            <w:snapToGrid/>
            <w:color w:val="0000EE"/>
            <w:kern w:val="0"/>
            <w:sz w:val="30"/>
            <w:szCs w:val="30"/>
            <w:u w:val="single" w:color="0000EE"/>
          </w:rPr>
          <w:t>https://d.book118.com/608054072127006027</w:t>
        </w:r>
      </w:hyperlink>
    </w:p>
    <w:p>
      <w:pPr>
        <w:spacing w:before="62" w:line="219" w:lineRule="auto"/>
        <w:ind w:left="429"/>
        <w:rPr>
          <w:rFonts w:ascii="SimSun" w:eastAsia="SimSun" w:hAnsi="SimSun" w:cs="SimSun"/>
          <w:sz w:val="21"/>
          <w:szCs w:val="21"/>
        </w:rPr>
      </w:pPr>
    </w:p>
    <w:sectPr>
      <w:footerReference w:type="default" r:id="rId18"/>
      <w:pgSz w:w="11910" w:h="16840"/>
      <w:pgMar w:top="1431" w:right="1104" w:bottom="1297" w:left="1380" w:header="0" w:footer="1159" w:gutter="0"/>
      <w:pgNumType w:start="1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1" w:lineRule="auto"/>
      <w:ind w:right="132"/>
      <w:jc w:val="right"/>
      <w:rPr>
        <w:rFonts w:ascii="SimSun" w:eastAsia="SimSun" w:hAnsi="SimSun" w:cs="SimSun"/>
        <w:sz w:val="29"/>
        <w:szCs w:val="29"/>
      </w:rPr>
    </w:pPr>
    <w:r>
      <w:rPr>
        <w:rFonts w:ascii="SimSun" w:eastAsia="SimSun" w:hAnsi="SimSun" w:cs="SimSun"/>
        <w:sz w:val="29"/>
        <w:szCs w:val="29"/>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1" w:lineRule="auto"/>
      <w:ind w:right="132"/>
      <w:jc w:val="right"/>
      <w:rPr>
        <w:rFonts w:ascii="SimSun" w:eastAsia="SimSun" w:hAnsi="SimSun" w:cs="SimSun"/>
        <w:sz w:val="29"/>
        <w:szCs w:val="29"/>
      </w:rPr>
    </w:pPr>
    <w:r>
      <w:rPr>
        <w:rFonts w:ascii="SimSun" w:eastAsia="SimSun" w:hAnsi="SimSun" w:cs="SimSun"/>
        <w:sz w:val="29"/>
        <w:szCs w:val="29"/>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88"/>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II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65"/>
      <w:jc w:val="right"/>
      <w:rPr>
        <w:rFonts w:ascii="SimSun" w:eastAsia="SimSun" w:hAnsi="SimSun" w:cs="SimSun"/>
        <w:sz w:val="14"/>
        <w:szCs w:val="14"/>
      </w:rPr>
    </w:pPr>
    <w:r>
      <w:rPr>
        <w:rFonts w:ascii="SimSun" w:eastAsia="SimSun" w:hAnsi="SimSun" w:cs="SimSun"/>
        <w:sz w:val="14"/>
        <w:szCs w:val="14"/>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65"/>
      <w:jc w:val="right"/>
      <w:rPr>
        <w:rFonts w:ascii="SimSun" w:eastAsia="SimSun" w:hAnsi="SimSun" w:cs="SimSun"/>
        <w:sz w:val="14"/>
        <w:szCs w:val="14"/>
      </w:rPr>
    </w:pPr>
    <w:r>
      <w:rPr>
        <w:rFonts w:ascii="SimSun" w:eastAsia="SimSun" w:hAnsi="SimSun" w:cs="SimSun"/>
        <w:sz w:val="14"/>
        <w:szCs w:val="14"/>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90"/>
      <w:jc w:val="right"/>
      <w:rPr>
        <w:rFonts w:ascii="SimSun" w:eastAsia="SimSun" w:hAnsi="SimSun" w:cs="SimSun"/>
        <w:sz w:val="17"/>
        <w:szCs w:val="17"/>
      </w:rPr>
    </w:pPr>
    <w:r>
      <w:rPr>
        <w:rFonts w:ascii="SimSun" w:eastAsia="SimSun" w:hAnsi="SimSun" w:cs="SimSun"/>
        <w:sz w:val="17"/>
        <w:szCs w:val="17"/>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90"/>
      <w:jc w:val="right"/>
      <w:rPr>
        <w:rFonts w:ascii="SimSun" w:eastAsia="SimSun" w:hAnsi="SimSun" w:cs="SimSun"/>
        <w:sz w:val="17"/>
        <w:szCs w:val="17"/>
      </w:rPr>
    </w:pPr>
    <w:r>
      <w:rPr>
        <w:rFonts w:ascii="SimSun" w:eastAsia="SimSun" w:hAnsi="SimSun" w:cs="SimSun"/>
        <w:sz w:val="17"/>
        <w:szCs w:val="17"/>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99"/>
      <w:jc w:val="right"/>
      <w:rPr>
        <w:rFonts w:ascii="SimSun" w:eastAsia="SimSun" w:hAnsi="SimSun" w:cs="SimSun"/>
        <w:sz w:val="15"/>
        <w:szCs w:val="15"/>
      </w:rPr>
    </w:pPr>
    <w:r>
      <w:rPr>
        <w:rFonts w:ascii="SimSun" w:eastAsia="SimSun" w:hAnsi="SimSun" w:cs="SimSun"/>
        <w:sz w:val="15"/>
        <w:szCs w:val="15"/>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99"/>
      <w:jc w:val="right"/>
      <w:rPr>
        <w:rFonts w:ascii="SimSun" w:eastAsia="SimSun" w:hAnsi="SimSun" w:cs="SimSun"/>
        <w:sz w:val="15"/>
        <w:szCs w:val="15"/>
      </w:rPr>
    </w:pPr>
    <w:r>
      <w:rPr>
        <w:rFonts w:ascii="SimSun" w:eastAsia="SimSun" w:hAnsi="SimSun" w:cs="SimSun"/>
        <w:sz w:val="15"/>
        <w:szCs w:val="15"/>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97"/>
      <w:jc w:val="right"/>
      <w:rPr>
        <w:rFonts w:ascii="SimSun" w:eastAsia="SimSun" w:hAnsi="SimSun" w:cs="SimSun"/>
        <w:sz w:val="14"/>
        <w:szCs w:val="14"/>
      </w:rPr>
    </w:pPr>
    <w:r>
      <w:rPr>
        <w:rFonts w:ascii="SimSun" w:eastAsia="SimSun" w:hAnsi="SimSun" w:cs="SimSun"/>
        <w:sz w:val="14"/>
        <w:szCs w:val="14"/>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97"/>
      <w:jc w:val="right"/>
      <w:rPr>
        <w:rFonts w:ascii="SimSun" w:eastAsia="SimSun" w:hAnsi="SimSun" w:cs="SimSun"/>
        <w:sz w:val="14"/>
        <w:szCs w:val="14"/>
      </w:rPr>
    </w:pPr>
    <w:r>
      <w:rPr>
        <w:rFonts w:ascii="SimSun" w:eastAsia="SimSun" w:hAnsi="SimSun" w:cs="SimSun"/>
        <w:sz w:val="14"/>
        <w:szCs w:val="14"/>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85"/>
      <w:jc w:val="right"/>
      <w:rPr>
        <w:rFonts w:ascii="SimSun" w:eastAsia="SimSun" w:hAnsi="SimSun" w:cs="SimSun"/>
        <w:sz w:val="14"/>
        <w:szCs w:val="14"/>
      </w:rPr>
    </w:pPr>
    <w:r>
      <w:rPr>
        <w:rFonts w:ascii="SimSun" w:eastAsia="SimSun" w:hAnsi="SimSun" w:cs="SimSun"/>
        <w:sz w:val="14"/>
        <w:szCs w:val="14"/>
      </w:rPr>
      <w:t>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hyperlink" Target="https://d.book118.com/608054072127006027" TargetMode="External" /><Relationship Id="rId18" Type="http://schemas.openxmlformats.org/officeDocument/2006/relationships/footer" Target="footer12.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2023-05-15T23:41:49Z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2023-05-15T23:41:52Z</vt:filetime>
  </property>
  <property fmtid="{D5CDD505-2E9C-101B-9397-08002B2CF9AE}" pid="3" name="CRO">
    <vt:lpwstr>wqlLaW5nc29mdCBQREYgdG8gV1BTIDg1</vt:lpwstr>
  </property>
  <property fmtid="{D5CDD505-2E9C-101B-9397-08002B2CF9AE}" pid="4" name="UsrData">
    <vt:lpwstr>646252ae0c8b2900155e307d</vt:lpwstr>
  </property>
</Properties>
</file>