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桌面云项目建设方案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09" w:history="1">
        <w:r>
          <w:rPr>
            <w:rFonts w:ascii="仿宋" w:eastAsia="仿宋" w:hAnsi="仿宋" w:cs="仿宋" w:hint="eastAsia"/>
            <w:lang w:eastAsia="zh-CN"/>
          </w:rPr>
          <w:t>概论</w:t>
        </w:r>
        <w:r>
          <w:tab/>
        </w:r>
        <w:r>
          <w:fldChar w:fldCharType="begin"/>
        </w:r>
        <w:r>
          <w:instrText xml:space="preserve"> PAGEREF _Toc27909 \h </w:instrText>
        </w:r>
        <w:r>
          <w:fldChar w:fldCharType="separate"/>
        </w:r>
        <w:r>
          <w:t>3</w:t>
        </w:r>
        <w:r>
          <w:fldChar w:fldCharType="end"/>
        </w:r>
      </w:hyperlink>
    </w:p>
    <w:p>
      <w:pPr>
        <w:pStyle w:val="TOC1"/>
        <w:tabs>
          <w:tab w:val="right" w:leader="dot" w:pos="8306"/>
        </w:tabs>
      </w:pPr>
      <w:hyperlink w:anchor="_Toc13486" w:history="1">
        <w:r>
          <w:rPr>
            <w:rFonts w:ascii="仿宋" w:eastAsia="仿宋" w:hAnsi="仿宋" w:cs="仿宋" w:hint="eastAsia"/>
            <w:lang w:eastAsia="zh-CN"/>
          </w:rPr>
          <w:t>一、项目监理与质量保证</w:t>
        </w:r>
        <w:r>
          <w:tab/>
        </w:r>
        <w:r>
          <w:fldChar w:fldCharType="begin"/>
        </w:r>
        <w:r>
          <w:instrText xml:space="preserve"> PAGEREF _Toc13486 \h </w:instrText>
        </w:r>
        <w:r>
          <w:fldChar w:fldCharType="separate"/>
        </w:r>
        <w:r>
          <w:t>3</w:t>
        </w:r>
        <w:r>
          <w:fldChar w:fldCharType="end"/>
        </w:r>
      </w:hyperlink>
    </w:p>
    <w:p>
      <w:pPr>
        <w:pStyle w:val="TOC2"/>
        <w:tabs>
          <w:tab w:val="right" w:leader="dot" w:pos="8306"/>
        </w:tabs>
      </w:pPr>
      <w:hyperlink w:anchor="_Toc22101" w:history="1">
        <w:r>
          <w:rPr>
            <w:rFonts w:ascii="仿宋" w:eastAsia="仿宋" w:hAnsi="仿宋" w:cs="仿宋" w:hint="eastAsia"/>
            <w:lang w:eastAsia="zh-CN"/>
          </w:rPr>
          <w:t>(一)、监理体系构建</w:t>
        </w:r>
        <w:r>
          <w:tab/>
        </w:r>
        <w:r>
          <w:fldChar w:fldCharType="begin"/>
        </w:r>
        <w:r>
          <w:instrText xml:space="preserve"> PAGEREF _Toc22101 \h </w:instrText>
        </w:r>
        <w:r>
          <w:fldChar w:fldCharType="separate"/>
        </w:r>
        <w:r>
          <w:t>3</w:t>
        </w:r>
        <w:r>
          <w:fldChar w:fldCharType="end"/>
        </w:r>
      </w:hyperlink>
    </w:p>
    <w:p>
      <w:pPr>
        <w:pStyle w:val="TOC2"/>
        <w:tabs>
          <w:tab w:val="right" w:leader="dot" w:pos="8306"/>
        </w:tabs>
      </w:pPr>
      <w:hyperlink w:anchor="_Toc3949" w:history="1">
        <w:r>
          <w:rPr>
            <w:rFonts w:ascii="仿宋" w:eastAsia="仿宋" w:hAnsi="仿宋" w:cs="仿宋" w:hint="eastAsia"/>
            <w:lang w:eastAsia="zh-CN"/>
          </w:rPr>
          <w:t>(二)、质量保证体系实施</w:t>
        </w:r>
        <w:r>
          <w:tab/>
        </w:r>
        <w:r>
          <w:fldChar w:fldCharType="begin"/>
        </w:r>
        <w:r>
          <w:instrText xml:space="preserve"> PAGEREF _Toc3949 \h </w:instrText>
        </w:r>
        <w:r>
          <w:fldChar w:fldCharType="separate"/>
        </w:r>
        <w:r>
          <w:t>4</w:t>
        </w:r>
        <w:r>
          <w:fldChar w:fldCharType="end"/>
        </w:r>
      </w:hyperlink>
    </w:p>
    <w:p>
      <w:pPr>
        <w:pStyle w:val="TOC2"/>
        <w:tabs>
          <w:tab w:val="right" w:leader="dot" w:pos="8306"/>
        </w:tabs>
      </w:pPr>
      <w:hyperlink w:anchor="_Toc12847" w:history="1">
        <w:r>
          <w:rPr>
            <w:rFonts w:ascii="仿宋" w:eastAsia="仿宋" w:hAnsi="仿宋" w:cs="仿宋" w:hint="eastAsia"/>
            <w:lang w:eastAsia="zh-CN"/>
          </w:rPr>
          <w:t>(三)、监理与质量控制流程</w:t>
        </w:r>
        <w:r>
          <w:tab/>
        </w:r>
        <w:r>
          <w:fldChar w:fldCharType="begin"/>
        </w:r>
        <w:r>
          <w:instrText xml:space="preserve"> PAGEREF _Toc12847 \h </w:instrText>
        </w:r>
        <w:r>
          <w:fldChar w:fldCharType="separate"/>
        </w:r>
        <w:r>
          <w:t>4</w:t>
        </w:r>
        <w:r>
          <w:fldChar w:fldCharType="end"/>
        </w:r>
      </w:hyperlink>
    </w:p>
    <w:p>
      <w:pPr>
        <w:pStyle w:val="TOC1"/>
        <w:tabs>
          <w:tab w:val="right" w:leader="dot" w:pos="8306"/>
        </w:tabs>
      </w:pPr>
      <w:hyperlink w:anchor="_Toc10040" w:history="1">
        <w:r>
          <w:rPr>
            <w:rFonts w:ascii="仿宋" w:eastAsia="仿宋" w:hAnsi="仿宋" w:cs="仿宋" w:hint="eastAsia"/>
            <w:lang w:eastAsia="zh-CN"/>
          </w:rPr>
          <w:t>二、资源开发及综合利用分析</w:t>
        </w:r>
        <w:r>
          <w:tab/>
        </w:r>
        <w:r>
          <w:fldChar w:fldCharType="begin"/>
        </w:r>
        <w:r>
          <w:instrText xml:space="preserve"> PAGEREF _Toc10040 \h </w:instrText>
        </w:r>
        <w:r>
          <w:fldChar w:fldCharType="separate"/>
        </w:r>
        <w:r>
          <w:t>5</w:t>
        </w:r>
        <w:r>
          <w:fldChar w:fldCharType="end"/>
        </w:r>
      </w:hyperlink>
    </w:p>
    <w:p>
      <w:pPr>
        <w:pStyle w:val="TOC2"/>
        <w:tabs>
          <w:tab w:val="right" w:leader="dot" w:pos="8306"/>
        </w:tabs>
      </w:pPr>
      <w:hyperlink w:anchor="_Toc6624" w:history="1">
        <w:r>
          <w:rPr>
            <w:rFonts w:ascii="仿宋" w:eastAsia="仿宋" w:hAnsi="仿宋" w:cs="仿宋" w:hint="eastAsia"/>
            <w:lang w:eastAsia="zh-CN"/>
          </w:rPr>
          <w:t>(一)、资源开发方案</w:t>
        </w:r>
        <w:r>
          <w:tab/>
        </w:r>
        <w:r>
          <w:fldChar w:fldCharType="begin"/>
        </w:r>
        <w:r>
          <w:instrText xml:space="preserve"> PAGEREF _Toc6624 \h </w:instrText>
        </w:r>
        <w:r>
          <w:fldChar w:fldCharType="separate"/>
        </w:r>
        <w:r>
          <w:t>5</w:t>
        </w:r>
        <w:r>
          <w:fldChar w:fldCharType="end"/>
        </w:r>
      </w:hyperlink>
    </w:p>
    <w:p>
      <w:pPr>
        <w:pStyle w:val="TOC2"/>
        <w:tabs>
          <w:tab w:val="right" w:leader="dot" w:pos="8306"/>
        </w:tabs>
      </w:pPr>
      <w:hyperlink w:anchor="_Toc20364" w:history="1">
        <w:r>
          <w:rPr>
            <w:rFonts w:ascii="仿宋" w:eastAsia="仿宋" w:hAnsi="仿宋" w:cs="仿宋" w:hint="eastAsia"/>
            <w:lang w:eastAsia="zh-CN"/>
          </w:rPr>
          <w:t>(二)、资源利用方案</w:t>
        </w:r>
        <w:r>
          <w:tab/>
        </w:r>
        <w:r>
          <w:fldChar w:fldCharType="begin"/>
        </w:r>
        <w:r>
          <w:instrText xml:space="preserve"> PAGEREF _Toc20364 \h </w:instrText>
        </w:r>
        <w:r>
          <w:fldChar w:fldCharType="separate"/>
        </w:r>
        <w:r>
          <w:t>6</w:t>
        </w:r>
        <w:r>
          <w:fldChar w:fldCharType="end"/>
        </w:r>
      </w:hyperlink>
    </w:p>
    <w:p>
      <w:pPr>
        <w:pStyle w:val="TOC2"/>
        <w:tabs>
          <w:tab w:val="right" w:leader="dot" w:pos="8306"/>
        </w:tabs>
      </w:pPr>
      <w:hyperlink w:anchor="_Toc15565" w:history="1">
        <w:r>
          <w:rPr>
            <w:rFonts w:ascii="仿宋" w:eastAsia="仿宋" w:hAnsi="仿宋" w:cs="仿宋" w:hint="eastAsia"/>
            <w:lang w:eastAsia="zh-CN"/>
          </w:rPr>
          <w:t>(三)、资源节约措施</w:t>
        </w:r>
        <w:r>
          <w:tab/>
        </w:r>
        <w:r>
          <w:fldChar w:fldCharType="begin"/>
        </w:r>
        <w:r>
          <w:instrText xml:space="preserve"> PAGEREF _Toc15565 \h </w:instrText>
        </w:r>
        <w:r>
          <w:fldChar w:fldCharType="separate"/>
        </w:r>
        <w:r>
          <w:t>7</w:t>
        </w:r>
        <w:r>
          <w:fldChar w:fldCharType="end"/>
        </w:r>
      </w:hyperlink>
    </w:p>
    <w:p>
      <w:pPr>
        <w:pStyle w:val="TOC1"/>
        <w:tabs>
          <w:tab w:val="right" w:leader="dot" w:pos="8306"/>
        </w:tabs>
      </w:pPr>
      <w:hyperlink w:anchor="_Toc25775" w:history="1">
        <w:r>
          <w:rPr>
            <w:rFonts w:ascii="仿宋" w:eastAsia="仿宋" w:hAnsi="仿宋" w:cs="仿宋" w:hint="eastAsia"/>
            <w:lang w:eastAsia="zh-CN"/>
          </w:rPr>
          <w:t>三、背景、必要性分析</w:t>
        </w:r>
        <w:r>
          <w:tab/>
        </w:r>
        <w:r>
          <w:fldChar w:fldCharType="begin"/>
        </w:r>
        <w:r>
          <w:instrText xml:space="preserve"> PAGEREF _Toc25775 \h </w:instrText>
        </w:r>
        <w:r>
          <w:fldChar w:fldCharType="separate"/>
        </w:r>
        <w:r>
          <w:t>8</w:t>
        </w:r>
        <w:r>
          <w:fldChar w:fldCharType="end"/>
        </w:r>
      </w:hyperlink>
    </w:p>
    <w:p>
      <w:pPr>
        <w:pStyle w:val="TOC2"/>
        <w:tabs>
          <w:tab w:val="right" w:leader="dot" w:pos="8306"/>
        </w:tabs>
      </w:pPr>
      <w:hyperlink w:anchor="_Toc3788" w:history="1">
        <w:r>
          <w:rPr>
            <w:rFonts w:ascii="仿宋" w:eastAsia="仿宋" w:hAnsi="仿宋" w:cs="仿宋" w:hint="eastAsia"/>
            <w:lang w:eastAsia="zh-CN"/>
          </w:rPr>
          <w:t>(一)、项目建设背景</w:t>
        </w:r>
        <w:r>
          <w:tab/>
        </w:r>
        <w:r>
          <w:fldChar w:fldCharType="begin"/>
        </w:r>
        <w:r>
          <w:instrText xml:space="preserve"> PAGEREF _Toc3788 \h </w:instrText>
        </w:r>
        <w:r>
          <w:fldChar w:fldCharType="separate"/>
        </w:r>
        <w:r>
          <w:t>8</w:t>
        </w:r>
        <w:r>
          <w:fldChar w:fldCharType="end"/>
        </w:r>
      </w:hyperlink>
    </w:p>
    <w:p>
      <w:pPr>
        <w:pStyle w:val="TOC2"/>
        <w:tabs>
          <w:tab w:val="right" w:leader="dot" w:pos="8306"/>
        </w:tabs>
      </w:pPr>
      <w:hyperlink w:anchor="_Toc6427" w:history="1">
        <w:r>
          <w:rPr>
            <w:rFonts w:ascii="仿宋" w:eastAsia="仿宋" w:hAnsi="仿宋" w:cs="仿宋" w:hint="eastAsia"/>
            <w:lang w:eastAsia="zh-CN"/>
          </w:rPr>
          <w:t>(二)、必要性分析</w:t>
        </w:r>
        <w:r>
          <w:tab/>
        </w:r>
        <w:r>
          <w:fldChar w:fldCharType="begin"/>
        </w:r>
        <w:r>
          <w:instrText xml:space="preserve"> PAGEREF _Toc6427 \h </w:instrText>
        </w:r>
        <w:r>
          <w:fldChar w:fldCharType="separate"/>
        </w:r>
        <w:r>
          <w:t>9</w:t>
        </w:r>
        <w:r>
          <w:fldChar w:fldCharType="end"/>
        </w:r>
      </w:hyperlink>
    </w:p>
    <w:p>
      <w:pPr>
        <w:pStyle w:val="TOC2"/>
        <w:tabs>
          <w:tab w:val="right" w:leader="dot" w:pos="8306"/>
        </w:tabs>
      </w:pPr>
      <w:hyperlink w:anchor="_Toc22119" w:history="1">
        <w:r>
          <w:rPr>
            <w:rFonts w:ascii="仿宋" w:eastAsia="仿宋" w:hAnsi="仿宋" w:cs="仿宋" w:hint="eastAsia"/>
            <w:lang w:eastAsia="zh-CN"/>
          </w:rPr>
          <w:t>(三)、项目建设有利条件</w:t>
        </w:r>
        <w:r>
          <w:tab/>
        </w:r>
        <w:r>
          <w:fldChar w:fldCharType="begin"/>
        </w:r>
        <w:r>
          <w:instrText xml:space="preserve"> PAGEREF _Toc22119 \h </w:instrText>
        </w:r>
        <w:r>
          <w:fldChar w:fldCharType="separate"/>
        </w:r>
        <w:r>
          <w:t>11</w:t>
        </w:r>
        <w:r>
          <w:fldChar w:fldCharType="end"/>
        </w:r>
      </w:hyperlink>
    </w:p>
    <w:p>
      <w:pPr>
        <w:pStyle w:val="TOC1"/>
        <w:tabs>
          <w:tab w:val="right" w:leader="dot" w:pos="8306"/>
        </w:tabs>
      </w:pPr>
      <w:hyperlink w:anchor="_Toc26443" w:history="1">
        <w:r>
          <w:rPr>
            <w:rFonts w:ascii="仿宋" w:eastAsia="仿宋" w:hAnsi="仿宋" w:cs="仿宋" w:hint="eastAsia"/>
            <w:lang w:eastAsia="zh-CN"/>
          </w:rPr>
          <w:t>四、财务管理与成本控制</w:t>
        </w:r>
        <w:r>
          <w:tab/>
        </w:r>
        <w:r>
          <w:fldChar w:fldCharType="begin"/>
        </w:r>
        <w:r>
          <w:instrText xml:space="preserve"> PAGEREF _Toc26443 \h </w:instrText>
        </w:r>
        <w:r>
          <w:fldChar w:fldCharType="separate"/>
        </w:r>
        <w:r>
          <w:t>12</w:t>
        </w:r>
        <w:r>
          <w:fldChar w:fldCharType="end"/>
        </w:r>
      </w:hyperlink>
    </w:p>
    <w:p>
      <w:pPr>
        <w:pStyle w:val="TOC2"/>
        <w:tabs>
          <w:tab w:val="right" w:leader="dot" w:pos="8306"/>
        </w:tabs>
      </w:pPr>
      <w:hyperlink w:anchor="_Toc507" w:history="1">
        <w:r>
          <w:rPr>
            <w:rFonts w:ascii="仿宋" w:eastAsia="仿宋" w:hAnsi="仿宋" w:cs="仿宋" w:hint="eastAsia"/>
            <w:lang w:eastAsia="zh-CN"/>
          </w:rPr>
          <w:t>(一)、财务管理体系建设</w:t>
        </w:r>
        <w:r>
          <w:tab/>
        </w:r>
        <w:r>
          <w:fldChar w:fldCharType="begin"/>
        </w:r>
        <w:r>
          <w:instrText xml:space="preserve"> PAGEREF _Toc507 \h </w:instrText>
        </w:r>
        <w:r>
          <w:fldChar w:fldCharType="separate"/>
        </w:r>
        <w:r>
          <w:t>12</w:t>
        </w:r>
        <w:r>
          <w:fldChar w:fldCharType="end"/>
        </w:r>
      </w:hyperlink>
    </w:p>
    <w:p>
      <w:pPr>
        <w:pStyle w:val="TOC2"/>
        <w:tabs>
          <w:tab w:val="right" w:leader="dot" w:pos="8306"/>
        </w:tabs>
      </w:pPr>
      <w:hyperlink w:anchor="_Toc4802" w:history="1">
        <w:r>
          <w:rPr>
            <w:rFonts w:ascii="仿宋" w:eastAsia="仿宋" w:hAnsi="仿宋" w:cs="仿宋" w:hint="eastAsia"/>
            <w:lang w:eastAsia="zh-CN"/>
          </w:rPr>
          <w:t>(二)、成本控制措施</w:t>
        </w:r>
        <w:r>
          <w:tab/>
        </w:r>
        <w:r>
          <w:fldChar w:fldCharType="begin"/>
        </w:r>
        <w:r>
          <w:instrText xml:space="preserve"> PAGEREF _Toc4802 \h </w:instrText>
        </w:r>
        <w:r>
          <w:fldChar w:fldCharType="separate"/>
        </w:r>
        <w:r>
          <w:t>13</w:t>
        </w:r>
        <w:r>
          <w:fldChar w:fldCharType="end"/>
        </w:r>
      </w:hyperlink>
    </w:p>
    <w:p>
      <w:pPr>
        <w:pStyle w:val="TOC1"/>
        <w:tabs>
          <w:tab w:val="right" w:leader="dot" w:pos="8306"/>
        </w:tabs>
      </w:pPr>
      <w:hyperlink w:anchor="_Toc8984" w:history="1">
        <w:r>
          <w:rPr>
            <w:rFonts w:ascii="仿宋" w:eastAsia="仿宋" w:hAnsi="仿宋" w:cs="仿宋" w:hint="eastAsia"/>
            <w:lang w:eastAsia="zh-CN"/>
          </w:rPr>
          <w:t>五、环境和生态影响分析</w:t>
        </w:r>
        <w:r>
          <w:tab/>
        </w:r>
        <w:r>
          <w:fldChar w:fldCharType="begin"/>
        </w:r>
        <w:r>
          <w:instrText xml:space="preserve"> PAGEREF _Toc8984 \h </w:instrText>
        </w:r>
        <w:r>
          <w:fldChar w:fldCharType="separate"/>
        </w:r>
        <w:r>
          <w:t>15</w:t>
        </w:r>
        <w:r>
          <w:fldChar w:fldCharType="end"/>
        </w:r>
      </w:hyperlink>
    </w:p>
    <w:p>
      <w:pPr>
        <w:pStyle w:val="TOC2"/>
        <w:tabs>
          <w:tab w:val="right" w:leader="dot" w:pos="8306"/>
        </w:tabs>
      </w:pPr>
      <w:hyperlink w:anchor="_Toc14986" w:history="1">
        <w:r>
          <w:rPr>
            <w:rFonts w:ascii="仿宋" w:eastAsia="仿宋" w:hAnsi="仿宋" w:cs="仿宋" w:hint="eastAsia"/>
            <w:lang w:eastAsia="zh-CN"/>
          </w:rPr>
          <w:t>(一)、环境和生态现状</w:t>
        </w:r>
        <w:r>
          <w:tab/>
        </w:r>
        <w:r>
          <w:fldChar w:fldCharType="begin"/>
        </w:r>
        <w:r>
          <w:instrText xml:space="preserve"> PAGEREF _Toc14986 \h </w:instrText>
        </w:r>
        <w:r>
          <w:fldChar w:fldCharType="separate"/>
        </w:r>
        <w:r>
          <w:t>15</w:t>
        </w:r>
        <w:r>
          <w:fldChar w:fldCharType="end"/>
        </w:r>
      </w:hyperlink>
    </w:p>
    <w:p>
      <w:pPr>
        <w:pStyle w:val="TOC2"/>
        <w:tabs>
          <w:tab w:val="right" w:leader="dot" w:pos="8306"/>
        </w:tabs>
      </w:pPr>
      <w:hyperlink w:anchor="_Toc10631" w:history="1">
        <w:r>
          <w:rPr>
            <w:rFonts w:ascii="仿宋" w:eastAsia="仿宋" w:hAnsi="仿宋" w:cs="仿宋" w:hint="eastAsia"/>
            <w:lang w:eastAsia="zh-CN"/>
          </w:rPr>
          <w:t>(二)、生态环境影响分析</w:t>
        </w:r>
        <w:r>
          <w:tab/>
        </w:r>
        <w:r>
          <w:fldChar w:fldCharType="begin"/>
        </w:r>
        <w:r>
          <w:instrText xml:space="preserve"> PAGEREF _Toc10631 \h </w:instrText>
        </w:r>
        <w:r>
          <w:fldChar w:fldCharType="separate"/>
        </w:r>
        <w:r>
          <w:t>16</w:t>
        </w:r>
        <w:r>
          <w:fldChar w:fldCharType="end"/>
        </w:r>
      </w:hyperlink>
    </w:p>
    <w:p>
      <w:pPr>
        <w:pStyle w:val="TOC2"/>
        <w:tabs>
          <w:tab w:val="right" w:leader="dot" w:pos="8306"/>
        </w:tabs>
      </w:pPr>
      <w:hyperlink w:anchor="_Toc20611" w:history="1">
        <w:r>
          <w:rPr>
            <w:rFonts w:ascii="仿宋" w:eastAsia="仿宋" w:hAnsi="仿宋" w:cs="仿宋" w:hint="eastAsia"/>
            <w:lang w:eastAsia="zh-CN"/>
          </w:rPr>
          <w:t>(三)、生态环境保护措施</w:t>
        </w:r>
        <w:r>
          <w:tab/>
        </w:r>
        <w:r>
          <w:fldChar w:fldCharType="begin"/>
        </w:r>
        <w:r>
          <w:instrText xml:space="preserve"> PAGEREF _Toc20611 \h </w:instrText>
        </w:r>
        <w:r>
          <w:fldChar w:fldCharType="separate"/>
        </w:r>
        <w:r>
          <w:t>17</w:t>
        </w:r>
        <w:r>
          <w:fldChar w:fldCharType="end"/>
        </w:r>
      </w:hyperlink>
    </w:p>
    <w:p>
      <w:pPr>
        <w:pStyle w:val="TOC2"/>
        <w:tabs>
          <w:tab w:val="right" w:leader="dot" w:pos="8306"/>
        </w:tabs>
      </w:pPr>
      <w:hyperlink w:anchor="_Toc996" w:history="1">
        <w:r>
          <w:rPr>
            <w:rFonts w:ascii="仿宋" w:eastAsia="仿宋" w:hAnsi="仿宋" w:cs="仿宋" w:hint="eastAsia"/>
            <w:lang w:eastAsia="zh-CN"/>
          </w:rPr>
          <w:t>(四)、地质灾害影响分析</w:t>
        </w:r>
        <w:r>
          <w:tab/>
        </w:r>
        <w:r>
          <w:fldChar w:fldCharType="begin"/>
        </w:r>
        <w:r>
          <w:instrText xml:space="preserve"> PAGEREF _Toc996 \h </w:instrText>
        </w:r>
        <w:r>
          <w:fldChar w:fldCharType="separate"/>
        </w:r>
        <w:r>
          <w:t>19</w:t>
        </w:r>
        <w:r>
          <w:fldChar w:fldCharType="end"/>
        </w:r>
      </w:hyperlink>
    </w:p>
    <w:p>
      <w:pPr>
        <w:pStyle w:val="TOC2"/>
        <w:tabs>
          <w:tab w:val="right" w:leader="dot" w:pos="8306"/>
        </w:tabs>
      </w:pPr>
      <w:hyperlink w:anchor="_Toc9264" w:history="1">
        <w:r>
          <w:rPr>
            <w:rFonts w:ascii="仿宋" w:eastAsia="仿宋" w:hAnsi="仿宋" w:cs="仿宋" w:hint="eastAsia"/>
            <w:lang w:eastAsia="zh-CN"/>
          </w:rPr>
          <w:t>(五)、特殊环境影响</w:t>
        </w:r>
        <w:r>
          <w:tab/>
        </w:r>
        <w:r>
          <w:fldChar w:fldCharType="begin"/>
        </w:r>
        <w:r>
          <w:instrText xml:space="preserve"> PAGEREF _Toc9264 \h </w:instrText>
        </w:r>
        <w:r>
          <w:fldChar w:fldCharType="separate"/>
        </w:r>
        <w:r>
          <w:t>21</w:t>
        </w:r>
        <w:r>
          <w:fldChar w:fldCharType="end"/>
        </w:r>
      </w:hyperlink>
    </w:p>
    <w:p>
      <w:pPr>
        <w:pStyle w:val="TOC1"/>
        <w:tabs>
          <w:tab w:val="right" w:leader="dot" w:pos="8306"/>
        </w:tabs>
      </w:pPr>
      <w:hyperlink w:anchor="_Toc14771" w:history="1">
        <w:r>
          <w:rPr>
            <w:rFonts w:ascii="仿宋" w:eastAsia="仿宋" w:hAnsi="仿宋" w:cs="仿宋" w:hint="eastAsia"/>
            <w:lang w:eastAsia="zh-CN"/>
          </w:rPr>
          <w:t>六、经济影响分析</w:t>
        </w:r>
        <w:r>
          <w:tab/>
        </w:r>
        <w:r>
          <w:fldChar w:fldCharType="begin"/>
        </w:r>
        <w:r>
          <w:instrText xml:space="preserve"> PAGEREF _Toc14771 \h </w:instrText>
        </w:r>
        <w:r>
          <w:fldChar w:fldCharType="separate"/>
        </w:r>
        <w:r>
          <w:t>22</w:t>
        </w:r>
        <w:r>
          <w:fldChar w:fldCharType="end"/>
        </w:r>
      </w:hyperlink>
    </w:p>
    <w:p>
      <w:pPr>
        <w:pStyle w:val="TOC2"/>
        <w:tabs>
          <w:tab w:val="right" w:leader="dot" w:pos="8306"/>
        </w:tabs>
      </w:pPr>
      <w:hyperlink w:anchor="_Toc25830" w:history="1">
        <w:r>
          <w:rPr>
            <w:rFonts w:ascii="仿宋" w:eastAsia="仿宋" w:hAnsi="仿宋" w:cs="仿宋" w:hint="eastAsia"/>
            <w:lang w:eastAsia="zh-CN"/>
          </w:rPr>
          <w:t>(一)、经济费用效益或费用效果分析</w:t>
        </w:r>
        <w:r>
          <w:tab/>
        </w:r>
        <w:r>
          <w:fldChar w:fldCharType="begin"/>
        </w:r>
        <w:r>
          <w:instrText xml:space="preserve"> PAGEREF _Toc25830 \h </w:instrText>
        </w:r>
        <w:r>
          <w:fldChar w:fldCharType="separate"/>
        </w:r>
        <w:r>
          <w:t>22</w:t>
        </w:r>
        <w:r>
          <w:fldChar w:fldCharType="end"/>
        </w:r>
      </w:hyperlink>
    </w:p>
    <w:p>
      <w:pPr>
        <w:pStyle w:val="TOC2"/>
        <w:tabs>
          <w:tab w:val="right" w:leader="dot" w:pos="8306"/>
        </w:tabs>
      </w:pPr>
      <w:hyperlink w:anchor="_Toc29516" w:history="1">
        <w:r>
          <w:rPr>
            <w:rFonts w:ascii="仿宋" w:eastAsia="仿宋" w:hAnsi="仿宋" w:cs="仿宋" w:hint="eastAsia"/>
            <w:lang w:eastAsia="zh-CN"/>
          </w:rPr>
          <w:t>(二)、行业影响分析</w:t>
        </w:r>
        <w:r>
          <w:tab/>
        </w:r>
        <w:r>
          <w:fldChar w:fldCharType="begin"/>
        </w:r>
        <w:r>
          <w:instrText xml:space="preserve"> PAGEREF _Toc29516 \h </w:instrText>
        </w:r>
        <w:r>
          <w:fldChar w:fldCharType="separate"/>
        </w:r>
        <w:r>
          <w:t>24</w:t>
        </w:r>
        <w:r>
          <w:fldChar w:fldCharType="end"/>
        </w:r>
      </w:hyperlink>
    </w:p>
    <w:p>
      <w:pPr>
        <w:pStyle w:val="TOC2"/>
        <w:tabs>
          <w:tab w:val="right" w:leader="dot" w:pos="8306"/>
        </w:tabs>
      </w:pPr>
      <w:hyperlink w:anchor="_Toc24204" w:history="1">
        <w:r>
          <w:rPr>
            <w:rFonts w:ascii="仿宋" w:eastAsia="仿宋" w:hAnsi="仿宋" w:cs="仿宋" w:hint="eastAsia"/>
            <w:lang w:eastAsia="zh-CN"/>
          </w:rPr>
          <w:t>(三)、区域经济影响分析</w:t>
        </w:r>
        <w:r>
          <w:tab/>
        </w:r>
        <w:r>
          <w:fldChar w:fldCharType="begin"/>
        </w:r>
        <w:r>
          <w:instrText xml:space="preserve"> PAGEREF _Toc24204 \h </w:instrText>
        </w:r>
        <w:r>
          <w:fldChar w:fldCharType="separate"/>
        </w:r>
        <w:r>
          <w:t>26</w:t>
        </w:r>
        <w:r>
          <w:fldChar w:fldCharType="end"/>
        </w:r>
      </w:hyperlink>
    </w:p>
    <w:p>
      <w:pPr>
        <w:pStyle w:val="TOC2"/>
        <w:tabs>
          <w:tab w:val="right" w:leader="dot" w:pos="8306"/>
        </w:tabs>
      </w:pPr>
      <w:hyperlink w:anchor="_Toc17953" w:history="1">
        <w:r>
          <w:rPr>
            <w:rFonts w:ascii="仿宋" w:eastAsia="仿宋" w:hAnsi="仿宋" w:cs="仿宋" w:hint="eastAsia"/>
            <w:lang w:eastAsia="zh-CN"/>
          </w:rPr>
          <w:t>(四)、宏观经济影响分析</w:t>
        </w:r>
        <w:r>
          <w:tab/>
        </w:r>
        <w:r>
          <w:fldChar w:fldCharType="begin"/>
        </w:r>
        <w:r>
          <w:instrText xml:space="preserve"> PAGEREF _Toc17953 \h </w:instrText>
        </w:r>
        <w:r>
          <w:fldChar w:fldCharType="separate"/>
        </w:r>
        <w:r>
          <w:t>26</w:t>
        </w:r>
        <w:r>
          <w:fldChar w:fldCharType="end"/>
        </w:r>
      </w:hyperlink>
    </w:p>
    <w:p>
      <w:pPr>
        <w:pStyle w:val="TOC1"/>
        <w:tabs>
          <w:tab w:val="right" w:leader="dot" w:pos="8306"/>
        </w:tabs>
      </w:pPr>
      <w:hyperlink w:anchor="_Toc3411" w:history="1">
        <w:r>
          <w:rPr>
            <w:rFonts w:ascii="仿宋" w:eastAsia="仿宋" w:hAnsi="仿宋" w:cs="仿宋" w:hint="eastAsia"/>
            <w:lang w:eastAsia="zh-CN"/>
          </w:rPr>
          <w:t>七、技术创新与产业升级</w:t>
        </w:r>
        <w:r>
          <w:tab/>
        </w:r>
        <w:r>
          <w:fldChar w:fldCharType="begin"/>
        </w:r>
        <w:r>
          <w:instrText xml:space="preserve"> PAGEREF _Toc3411 \h </w:instrText>
        </w:r>
        <w:r>
          <w:fldChar w:fldCharType="separate"/>
        </w:r>
        <w:r>
          <w:t>28</w:t>
        </w:r>
        <w:r>
          <w:fldChar w:fldCharType="end"/>
        </w:r>
      </w:hyperlink>
    </w:p>
    <w:p>
      <w:pPr>
        <w:pStyle w:val="TOC2"/>
        <w:tabs>
          <w:tab w:val="right" w:leader="dot" w:pos="8306"/>
        </w:tabs>
      </w:pPr>
      <w:hyperlink w:anchor="_Toc4128" w:history="1">
        <w:r>
          <w:rPr>
            <w:rFonts w:ascii="仿宋" w:eastAsia="仿宋" w:hAnsi="仿宋" w:cs="仿宋" w:hint="eastAsia"/>
            <w:lang w:eastAsia="zh-CN"/>
          </w:rPr>
          <w:t>(一)、技术创新方向与目标</w:t>
        </w:r>
        <w:r>
          <w:tab/>
        </w:r>
        <w:r>
          <w:fldChar w:fldCharType="begin"/>
        </w:r>
        <w:r>
          <w:instrText xml:space="preserve"> PAGEREF _Toc4128 \h </w:instrText>
        </w:r>
        <w:r>
          <w:fldChar w:fldCharType="separate"/>
        </w:r>
        <w:r>
          <w:t>28</w:t>
        </w:r>
        <w:r>
          <w:fldChar w:fldCharType="end"/>
        </w:r>
      </w:hyperlink>
    </w:p>
    <w:p>
      <w:pPr>
        <w:pStyle w:val="TOC2"/>
        <w:tabs>
          <w:tab w:val="right" w:leader="dot" w:pos="8306"/>
        </w:tabs>
      </w:pPr>
      <w:hyperlink w:anchor="_Toc18430" w:history="1">
        <w:r>
          <w:rPr>
            <w:rFonts w:ascii="仿宋" w:eastAsia="仿宋" w:hAnsi="仿宋" w:cs="仿宋" w:hint="eastAsia"/>
            <w:lang w:eastAsia="zh-CN"/>
          </w:rPr>
          <w:t>(二)、产业升级路径与措施</w:t>
        </w:r>
        <w:r>
          <w:tab/>
        </w:r>
        <w:r>
          <w:fldChar w:fldCharType="begin"/>
        </w:r>
        <w:r>
          <w:instrText xml:space="preserve"> PAGEREF _Toc18430 \h </w:instrText>
        </w:r>
        <w:r>
          <w:fldChar w:fldCharType="separate"/>
        </w:r>
        <w:r>
          <w:t>29</w:t>
        </w:r>
        <w:r>
          <w:fldChar w:fldCharType="end"/>
        </w:r>
      </w:hyperlink>
    </w:p>
    <w:p>
      <w:pPr>
        <w:pStyle w:val="TOC1"/>
        <w:tabs>
          <w:tab w:val="right" w:leader="dot" w:pos="8306"/>
        </w:tabs>
      </w:pPr>
      <w:hyperlink w:anchor="_Toc17221" w:history="1">
        <w:r>
          <w:rPr>
            <w:rFonts w:ascii="仿宋" w:eastAsia="仿宋" w:hAnsi="仿宋" w:cs="仿宋" w:hint="eastAsia"/>
            <w:lang w:eastAsia="zh-CN"/>
          </w:rPr>
          <w:t>八、资金管理与财务规划</w:t>
        </w:r>
        <w:r>
          <w:tab/>
        </w:r>
        <w:r>
          <w:fldChar w:fldCharType="begin"/>
        </w:r>
        <w:r>
          <w:instrText xml:space="preserve"> PAGEREF _Toc17221 \h </w:instrText>
        </w:r>
        <w:r>
          <w:fldChar w:fldCharType="separate"/>
        </w:r>
        <w:r>
          <w:t>31</w:t>
        </w:r>
        <w:r>
          <w:fldChar w:fldCharType="end"/>
        </w:r>
      </w:hyperlink>
    </w:p>
    <w:p>
      <w:pPr>
        <w:pStyle w:val="TOC2"/>
        <w:tabs>
          <w:tab w:val="right" w:leader="dot" w:pos="8306"/>
        </w:tabs>
      </w:pPr>
      <w:hyperlink w:anchor="_Toc32191" w:history="1">
        <w:r>
          <w:rPr>
            <w:rFonts w:ascii="仿宋" w:eastAsia="仿宋" w:hAnsi="仿宋" w:cs="仿宋" w:hint="eastAsia"/>
            <w:lang w:eastAsia="zh-CN"/>
          </w:rPr>
          <w:t>(一)、项目资金来源与筹措</w:t>
        </w:r>
        <w:r>
          <w:tab/>
        </w:r>
        <w:r>
          <w:fldChar w:fldCharType="begin"/>
        </w:r>
        <w:r>
          <w:instrText xml:space="preserve"> PAGEREF _Toc32191 \h </w:instrText>
        </w:r>
        <w:r>
          <w:fldChar w:fldCharType="separate"/>
        </w:r>
        <w:r>
          <w:t>31</w:t>
        </w:r>
        <w:r>
          <w:fldChar w:fldCharType="end"/>
        </w:r>
      </w:hyperlink>
    </w:p>
    <w:p>
      <w:pPr>
        <w:pStyle w:val="TOC2"/>
        <w:tabs>
          <w:tab w:val="right" w:leader="dot" w:pos="8306"/>
        </w:tabs>
      </w:pPr>
      <w:hyperlink w:anchor="_Toc19093" w:history="1">
        <w:r>
          <w:rPr>
            <w:rFonts w:ascii="仿宋" w:eastAsia="仿宋" w:hAnsi="仿宋" w:cs="仿宋" w:hint="eastAsia"/>
            <w:lang w:eastAsia="zh-CN"/>
          </w:rPr>
          <w:t>(二)、资金使用与监管</w:t>
        </w:r>
        <w:r>
          <w:tab/>
        </w:r>
        <w:r>
          <w:fldChar w:fldCharType="begin"/>
        </w:r>
        <w:r>
          <w:instrText xml:space="preserve"> PAGEREF _Toc19093 \h </w:instrText>
        </w:r>
        <w:r>
          <w:fldChar w:fldCharType="separate"/>
        </w:r>
        <w:r>
          <w:t>32</w:t>
        </w:r>
        <w:r>
          <w:fldChar w:fldCharType="end"/>
        </w:r>
      </w:hyperlink>
    </w:p>
    <w:p>
      <w:pPr>
        <w:pStyle w:val="TOC2"/>
        <w:tabs>
          <w:tab w:val="right" w:leader="dot" w:pos="8306"/>
        </w:tabs>
      </w:pPr>
      <w:hyperlink w:anchor="_Toc11190" w:history="1">
        <w:r>
          <w:rPr>
            <w:rFonts w:ascii="仿宋" w:eastAsia="仿宋" w:hAnsi="仿宋" w:cs="仿宋" w:hint="eastAsia"/>
            <w:lang w:eastAsia="zh-CN"/>
          </w:rPr>
          <w:t>(三)、财务规划与预测</w:t>
        </w:r>
        <w:r>
          <w:tab/>
        </w:r>
        <w:r>
          <w:fldChar w:fldCharType="begin"/>
        </w:r>
        <w:r>
          <w:instrText xml:space="preserve"> PAGEREF _Toc11190 \h </w:instrText>
        </w:r>
        <w:r>
          <w:fldChar w:fldCharType="separate"/>
        </w:r>
        <w:r>
          <w:t>33</w:t>
        </w:r>
        <w:r>
          <w:fldChar w:fldCharType="end"/>
        </w:r>
      </w:hyperlink>
    </w:p>
    <w:p>
      <w:pPr>
        <w:pStyle w:val="TOC1"/>
        <w:tabs>
          <w:tab w:val="right" w:leader="dot" w:pos="8306"/>
        </w:tabs>
      </w:pPr>
      <w:hyperlink w:anchor="_Toc15385" w:history="1">
        <w:r>
          <w:rPr>
            <w:rFonts w:ascii="仿宋" w:eastAsia="仿宋" w:hAnsi="仿宋" w:cs="仿宋" w:hint="eastAsia"/>
            <w:lang w:eastAsia="zh-CN"/>
          </w:rPr>
          <w:t>九、环境保护与治理方案</w:t>
        </w:r>
        <w:r>
          <w:tab/>
        </w:r>
        <w:r>
          <w:fldChar w:fldCharType="begin"/>
        </w:r>
        <w:r>
          <w:instrText xml:space="preserve"> PAGEREF _Toc15385 \h </w:instrText>
        </w:r>
        <w:r>
          <w:fldChar w:fldCharType="separate"/>
        </w:r>
        <w:r>
          <w:t>34</w:t>
        </w:r>
        <w:r>
          <w:fldChar w:fldCharType="end"/>
        </w:r>
      </w:hyperlink>
    </w:p>
    <w:p>
      <w:pPr>
        <w:pStyle w:val="TOC2"/>
        <w:tabs>
          <w:tab w:val="right" w:leader="dot" w:pos="8306"/>
        </w:tabs>
      </w:pPr>
      <w:hyperlink w:anchor="_Toc3979" w:history="1">
        <w:r>
          <w:rPr>
            <w:rFonts w:ascii="仿宋" w:eastAsia="仿宋" w:hAnsi="仿宋" w:cs="仿宋" w:hint="eastAsia"/>
            <w:lang w:eastAsia="zh-CN"/>
          </w:rPr>
          <w:t>(一)、项目环境影响评估</w:t>
        </w:r>
        <w:r>
          <w:tab/>
        </w:r>
        <w:r>
          <w:fldChar w:fldCharType="begin"/>
        </w:r>
        <w:r>
          <w:instrText xml:space="preserve"> PAGEREF _Toc3979 \h </w:instrText>
        </w:r>
        <w:r>
          <w:fldChar w:fldCharType="separate"/>
        </w:r>
        <w:r>
          <w:t>34</w:t>
        </w:r>
        <w:r>
          <w:fldChar w:fldCharType="end"/>
        </w:r>
      </w:hyperlink>
    </w:p>
    <w:p>
      <w:pPr>
        <w:pStyle w:val="TOC2"/>
        <w:tabs>
          <w:tab w:val="right" w:leader="dot" w:pos="8306"/>
        </w:tabs>
      </w:pPr>
      <w:hyperlink w:anchor="_Toc26519" w:history="1">
        <w:r>
          <w:rPr>
            <w:rFonts w:ascii="仿宋" w:eastAsia="仿宋" w:hAnsi="仿宋" w:cs="仿宋" w:hint="eastAsia"/>
            <w:lang w:eastAsia="zh-CN"/>
          </w:rPr>
          <w:t>(二)、环境保护措施与治理方案</w:t>
        </w:r>
        <w:r>
          <w:tab/>
        </w:r>
        <w:r>
          <w:fldChar w:fldCharType="begin"/>
        </w:r>
        <w:r>
          <w:instrText xml:space="preserve"> PAGEREF _Toc26519 \h </w:instrText>
        </w:r>
        <w:r>
          <w:fldChar w:fldCharType="separate"/>
        </w:r>
        <w:r>
          <w:t>35</w:t>
        </w:r>
        <w:r>
          <w:fldChar w:fldCharType="end"/>
        </w:r>
      </w:hyperlink>
    </w:p>
    <w:p>
      <w:pPr>
        <w:pStyle w:val="TOC1"/>
        <w:tabs>
          <w:tab w:val="right" w:leader="dot" w:pos="8306"/>
        </w:tabs>
      </w:pPr>
      <w:hyperlink w:anchor="_Toc1982" w:history="1">
        <w:r>
          <w:rPr>
            <w:rFonts w:ascii="仿宋" w:eastAsia="仿宋" w:hAnsi="仿宋" w:cs="仿宋" w:hint="eastAsia"/>
            <w:lang w:eastAsia="zh-CN"/>
          </w:rPr>
          <w:t>十、客户关系管理与市场拓展</w:t>
        </w:r>
        <w:r>
          <w:tab/>
        </w:r>
        <w:r>
          <w:fldChar w:fldCharType="begin"/>
        </w:r>
        <w:r>
          <w:instrText xml:space="preserve"> PAGEREF _Toc1982 \h </w:instrText>
        </w:r>
        <w:r>
          <w:fldChar w:fldCharType="separate"/>
        </w:r>
        <w:r>
          <w:t>35</w:t>
        </w:r>
        <w:r>
          <w:fldChar w:fldCharType="end"/>
        </w:r>
      </w:hyperlink>
    </w:p>
    <w:p>
      <w:pPr>
        <w:pStyle w:val="TOC2"/>
        <w:tabs>
          <w:tab w:val="right" w:leader="dot" w:pos="8306"/>
        </w:tabs>
      </w:pPr>
      <w:hyperlink w:anchor="_Toc4114" w:history="1">
        <w:r>
          <w:rPr>
            <w:rFonts w:ascii="仿宋" w:eastAsia="仿宋" w:hAnsi="仿宋" w:cs="仿宋" w:hint="eastAsia"/>
            <w:lang w:eastAsia="zh-CN"/>
          </w:rPr>
          <w:t>(一)、客户关系管理策略</w:t>
        </w:r>
        <w:r>
          <w:tab/>
        </w:r>
        <w:r>
          <w:fldChar w:fldCharType="begin"/>
        </w:r>
        <w:r>
          <w:instrText xml:space="preserve"> PAGEREF _Toc4114 \h </w:instrText>
        </w:r>
        <w:r>
          <w:fldChar w:fldCharType="separate"/>
        </w:r>
        <w:r>
          <w:t>35</w:t>
        </w:r>
        <w:r>
          <w:fldChar w:fldCharType="end"/>
        </w:r>
      </w:hyperlink>
    </w:p>
    <w:p>
      <w:pPr>
        <w:pStyle w:val="TOC2"/>
        <w:tabs>
          <w:tab w:val="right" w:leader="dot" w:pos="8306"/>
        </w:tabs>
      </w:pPr>
      <w:hyperlink w:anchor="_Toc22440" w:history="1">
        <w:r>
          <w:rPr>
            <w:rFonts w:ascii="仿宋" w:eastAsia="仿宋" w:hAnsi="仿宋" w:cs="仿宋" w:hint="eastAsia"/>
            <w:lang w:eastAsia="zh-CN"/>
          </w:rPr>
          <w:t>(二)、市场拓展方案</w:t>
        </w:r>
        <w:r>
          <w:tab/>
        </w:r>
        <w:r>
          <w:fldChar w:fldCharType="begin"/>
        </w:r>
        <w:r>
          <w:instrText xml:space="preserve"> PAGEREF _Toc22440 \h </w:instrText>
        </w:r>
        <w:r>
          <w:fldChar w:fldCharType="separate"/>
        </w:r>
        <w:r>
          <w:t>37</w:t>
        </w:r>
        <w:r>
          <w:fldChar w:fldCharType="end"/>
        </w:r>
      </w:hyperlink>
    </w:p>
    <w:p>
      <w:pPr>
        <w:pStyle w:val="TOC1"/>
        <w:tabs>
          <w:tab w:val="right" w:leader="dot" w:pos="8306"/>
        </w:tabs>
      </w:pPr>
      <w:hyperlink w:anchor="_Toc20064" w:history="1">
        <w:r>
          <w:rPr>
            <w:rFonts w:ascii="仿宋" w:eastAsia="仿宋" w:hAnsi="仿宋" w:cs="仿宋" w:hint="eastAsia"/>
            <w:lang w:eastAsia="zh-CN"/>
          </w:rPr>
          <w:t>十一、项目进度计划</w:t>
        </w:r>
        <w:r>
          <w:tab/>
        </w:r>
        <w:r>
          <w:fldChar w:fldCharType="begin"/>
        </w:r>
        <w:r>
          <w:instrText xml:space="preserve"> PAGEREF _Toc20064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55" w:history="1">
        <w:r>
          <w:rPr>
            <w:rFonts w:ascii="仿宋" w:eastAsia="仿宋" w:hAnsi="仿宋" w:cs="仿宋" w:hint="eastAsia"/>
            <w:lang w:eastAsia="zh-CN"/>
          </w:rPr>
          <w:t>(一)、建设周期</w:t>
        </w:r>
        <w:r>
          <w:tab/>
        </w:r>
        <w:r>
          <w:fldChar w:fldCharType="begin"/>
        </w:r>
        <w:r>
          <w:instrText xml:space="preserve"> PAGEREF _Toc29755 \h </w:instrText>
        </w:r>
        <w:r>
          <w:fldChar w:fldCharType="separate"/>
        </w:r>
        <w:r>
          <w:t>38</w:t>
        </w:r>
        <w:r>
          <w:fldChar w:fldCharType="end"/>
        </w:r>
      </w:hyperlink>
    </w:p>
    <w:p>
      <w:pPr>
        <w:pStyle w:val="TOC2"/>
        <w:tabs>
          <w:tab w:val="right" w:leader="dot" w:pos="8306"/>
        </w:tabs>
      </w:pPr>
      <w:hyperlink w:anchor="_Toc19795" w:history="1">
        <w:r>
          <w:rPr>
            <w:rFonts w:ascii="仿宋" w:eastAsia="仿宋" w:hAnsi="仿宋" w:cs="仿宋" w:hint="eastAsia"/>
            <w:lang w:eastAsia="zh-CN"/>
          </w:rPr>
          <w:t>(二)、建设进度</w:t>
        </w:r>
        <w:r>
          <w:tab/>
        </w:r>
        <w:r>
          <w:fldChar w:fldCharType="begin"/>
        </w:r>
        <w:r>
          <w:instrText xml:space="preserve"> PAGEREF _Toc19795 \h </w:instrText>
        </w:r>
        <w:r>
          <w:fldChar w:fldCharType="separate"/>
        </w:r>
        <w:r>
          <w:t>38</w:t>
        </w:r>
        <w:r>
          <w:fldChar w:fldCharType="end"/>
        </w:r>
      </w:hyperlink>
    </w:p>
    <w:p>
      <w:pPr>
        <w:pStyle w:val="TOC2"/>
        <w:tabs>
          <w:tab w:val="right" w:leader="dot" w:pos="8306"/>
        </w:tabs>
      </w:pPr>
      <w:hyperlink w:anchor="_Toc26624" w:history="1">
        <w:r>
          <w:rPr>
            <w:rFonts w:ascii="仿宋" w:eastAsia="仿宋" w:hAnsi="仿宋" w:cs="仿宋" w:hint="eastAsia"/>
            <w:lang w:eastAsia="zh-CN"/>
          </w:rPr>
          <w:t>(三)、进度安排注意事项</w:t>
        </w:r>
        <w:r>
          <w:tab/>
        </w:r>
        <w:r>
          <w:fldChar w:fldCharType="begin"/>
        </w:r>
        <w:r>
          <w:instrText xml:space="preserve"> PAGEREF _Toc26624 \h </w:instrText>
        </w:r>
        <w:r>
          <w:fldChar w:fldCharType="separate"/>
        </w:r>
        <w:r>
          <w:t>39</w:t>
        </w:r>
        <w:r>
          <w:fldChar w:fldCharType="end"/>
        </w:r>
      </w:hyperlink>
    </w:p>
    <w:p>
      <w:pPr>
        <w:pStyle w:val="TOC2"/>
        <w:tabs>
          <w:tab w:val="right" w:leader="dot" w:pos="8306"/>
        </w:tabs>
      </w:pPr>
      <w:hyperlink w:anchor="_Toc21578" w:history="1">
        <w:r>
          <w:rPr>
            <w:rFonts w:ascii="仿宋" w:eastAsia="仿宋" w:hAnsi="仿宋" w:cs="仿宋" w:hint="eastAsia"/>
            <w:lang w:eastAsia="zh-CN"/>
          </w:rPr>
          <w:t>(四)、人力资源配置</w:t>
        </w:r>
        <w:r>
          <w:tab/>
        </w:r>
        <w:r>
          <w:fldChar w:fldCharType="begin"/>
        </w:r>
        <w:r>
          <w:instrText xml:space="preserve"> PAGEREF _Toc21578 \h </w:instrText>
        </w:r>
        <w:r>
          <w:fldChar w:fldCharType="separate"/>
        </w:r>
        <w:r>
          <w:t>40</w:t>
        </w:r>
        <w:r>
          <w:fldChar w:fldCharType="end"/>
        </w:r>
      </w:hyperlink>
    </w:p>
    <w:p>
      <w:pPr>
        <w:pStyle w:val="TOC2"/>
        <w:tabs>
          <w:tab w:val="right" w:leader="dot" w:pos="8306"/>
        </w:tabs>
      </w:pPr>
      <w:hyperlink w:anchor="_Toc4080" w:history="1">
        <w:r>
          <w:rPr>
            <w:rFonts w:ascii="仿宋" w:eastAsia="仿宋" w:hAnsi="仿宋" w:cs="仿宋" w:hint="eastAsia"/>
            <w:lang w:eastAsia="zh-CN"/>
          </w:rPr>
          <w:t>(五)、员工培训</w:t>
        </w:r>
        <w:r>
          <w:tab/>
        </w:r>
        <w:r>
          <w:fldChar w:fldCharType="begin"/>
        </w:r>
        <w:r>
          <w:instrText xml:space="preserve"> PAGEREF _Toc4080 \h </w:instrText>
        </w:r>
        <w:r>
          <w:fldChar w:fldCharType="separate"/>
        </w:r>
        <w:r>
          <w:t>42</w:t>
        </w:r>
        <w:r>
          <w:fldChar w:fldCharType="end"/>
        </w:r>
      </w:hyperlink>
    </w:p>
    <w:p>
      <w:pPr>
        <w:pStyle w:val="TOC2"/>
        <w:tabs>
          <w:tab w:val="right" w:leader="dot" w:pos="8306"/>
        </w:tabs>
      </w:pPr>
      <w:hyperlink w:anchor="_Toc31522" w:history="1">
        <w:r>
          <w:rPr>
            <w:rFonts w:ascii="仿宋" w:eastAsia="仿宋" w:hAnsi="仿宋" w:cs="仿宋" w:hint="eastAsia"/>
            <w:lang w:eastAsia="zh-CN"/>
          </w:rPr>
          <w:t>(六)、项目实施保障</w:t>
        </w:r>
        <w:r>
          <w:tab/>
        </w:r>
        <w:r>
          <w:fldChar w:fldCharType="begin"/>
        </w:r>
        <w:r>
          <w:instrText xml:space="preserve"> PAGEREF _Toc31522 \h </w:instrText>
        </w:r>
        <w:r>
          <w:fldChar w:fldCharType="separate"/>
        </w:r>
        <w:r>
          <w:t>43</w:t>
        </w:r>
        <w:r>
          <w:fldChar w:fldCharType="end"/>
        </w:r>
      </w:hyperlink>
    </w:p>
    <w:p>
      <w:pPr>
        <w:pStyle w:val="TOC2"/>
        <w:tabs>
          <w:tab w:val="right" w:leader="dot" w:pos="8306"/>
        </w:tabs>
      </w:pPr>
      <w:hyperlink w:anchor="_Toc16401" w:history="1">
        <w:r>
          <w:rPr>
            <w:rFonts w:ascii="仿宋" w:eastAsia="仿宋" w:hAnsi="仿宋" w:cs="仿宋" w:hint="eastAsia"/>
            <w:lang w:eastAsia="zh-CN"/>
          </w:rPr>
          <w:t>(七)、安全规范管理</w:t>
        </w:r>
        <w:r>
          <w:tab/>
        </w:r>
        <w:r>
          <w:fldChar w:fldCharType="begin"/>
        </w:r>
        <w:r>
          <w:instrText xml:space="preserve"> PAGEREF _Toc16401 \h </w:instrText>
        </w:r>
        <w:r>
          <w:fldChar w:fldCharType="separate"/>
        </w:r>
        <w:r>
          <w:t>44</w:t>
        </w:r>
        <w:r>
          <w:fldChar w:fldCharType="end"/>
        </w:r>
      </w:hyperlink>
    </w:p>
    <w:p>
      <w:pPr>
        <w:pStyle w:val="TOC1"/>
        <w:tabs>
          <w:tab w:val="right" w:leader="dot" w:pos="8306"/>
        </w:tabs>
      </w:pPr>
      <w:hyperlink w:anchor="_Toc31457" w:history="1">
        <w:r>
          <w:rPr>
            <w:rFonts w:ascii="仿宋" w:eastAsia="仿宋" w:hAnsi="仿宋" w:cs="仿宋" w:hint="eastAsia"/>
            <w:lang w:eastAsia="zh-CN"/>
          </w:rPr>
          <w:t>十二、土地利用与规划方案</w:t>
        </w:r>
        <w:r>
          <w:tab/>
        </w:r>
        <w:r>
          <w:fldChar w:fldCharType="begin"/>
        </w:r>
        <w:r>
          <w:instrText xml:space="preserve"> PAGEREF _Toc31457 \h </w:instrText>
        </w:r>
        <w:r>
          <w:fldChar w:fldCharType="separate"/>
        </w:r>
        <w:r>
          <w:t>45</w:t>
        </w:r>
        <w:r>
          <w:fldChar w:fldCharType="end"/>
        </w:r>
      </w:hyperlink>
    </w:p>
    <w:p>
      <w:pPr>
        <w:pStyle w:val="TOC2"/>
        <w:tabs>
          <w:tab w:val="right" w:leader="dot" w:pos="8306"/>
        </w:tabs>
      </w:pPr>
      <w:hyperlink w:anchor="_Toc5635" w:history="1">
        <w:r>
          <w:rPr>
            <w:rFonts w:ascii="仿宋" w:eastAsia="仿宋" w:hAnsi="仿宋" w:cs="仿宋" w:hint="eastAsia"/>
            <w:lang w:eastAsia="zh-CN"/>
          </w:rPr>
          <w:t>(一)、项目用地情况分析</w:t>
        </w:r>
        <w:r>
          <w:tab/>
        </w:r>
        <w:r>
          <w:fldChar w:fldCharType="begin"/>
        </w:r>
        <w:r>
          <w:instrText xml:space="preserve"> PAGEREF _Toc5635 \h </w:instrText>
        </w:r>
        <w:r>
          <w:fldChar w:fldCharType="separate"/>
        </w:r>
        <w:r>
          <w:t>45</w:t>
        </w:r>
        <w:r>
          <w:fldChar w:fldCharType="end"/>
        </w:r>
      </w:hyperlink>
    </w:p>
    <w:p>
      <w:pPr>
        <w:pStyle w:val="TOC2"/>
        <w:tabs>
          <w:tab w:val="right" w:leader="dot" w:pos="8306"/>
        </w:tabs>
      </w:pPr>
      <w:hyperlink w:anchor="_Toc26776" w:history="1">
        <w:r>
          <w:rPr>
            <w:rFonts w:ascii="仿宋" w:eastAsia="仿宋" w:hAnsi="仿宋" w:cs="仿宋" w:hint="eastAsia"/>
            <w:lang w:eastAsia="zh-CN"/>
          </w:rPr>
          <w:t>(二)、土地利用规划方案</w:t>
        </w:r>
        <w:r>
          <w:tab/>
        </w:r>
        <w:r>
          <w:fldChar w:fldCharType="begin"/>
        </w:r>
        <w:r>
          <w:instrText xml:space="preserve"> PAGEREF _Toc26776 \h </w:instrText>
        </w:r>
        <w:r>
          <w:fldChar w:fldCharType="separate"/>
        </w:r>
        <w:r>
          <w:t>46</w:t>
        </w:r>
        <w:r>
          <w:fldChar w:fldCharType="end"/>
        </w:r>
      </w:hyperlink>
    </w:p>
    <w:p>
      <w:pPr>
        <w:pStyle w:val="TOC1"/>
        <w:tabs>
          <w:tab w:val="right" w:leader="dot" w:pos="8306"/>
        </w:tabs>
      </w:pPr>
      <w:hyperlink w:anchor="_Toc12507" w:history="1">
        <w:r>
          <w:rPr>
            <w:rFonts w:ascii="仿宋" w:eastAsia="仿宋" w:hAnsi="仿宋" w:cs="仿宋" w:hint="eastAsia"/>
            <w:lang w:eastAsia="zh-CN"/>
          </w:rPr>
          <w:t>十三、项目施工方案</w:t>
        </w:r>
        <w:r>
          <w:tab/>
        </w:r>
        <w:r>
          <w:fldChar w:fldCharType="begin"/>
        </w:r>
        <w:r>
          <w:instrText xml:space="preserve"> PAGEREF _Toc12507 \h </w:instrText>
        </w:r>
        <w:r>
          <w:fldChar w:fldCharType="separate"/>
        </w:r>
        <w:r>
          <w:t>47</w:t>
        </w:r>
        <w:r>
          <w:fldChar w:fldCharType="end"/>
        </w:r>
      </w:hyperlink>
    </w:p>
    <w:p>
      <w:pPr>
        <w:pStyle w:val="TOC2"/>
        <w:tabs>
          <w:tab w:val="right" w:leader="dot" w:pos="8306"/>
        </w:tabs>
      </w:pPr>
      <w:hyperlink w:anchor="_Toc21565" w:history="1">
        <w:r>
          <w:rPr>
            <w:rFonts w:ascii="仿宋" w:eastAsia="仿宋" w:hAnsi="仿宋" w:cs="仿宋" w:hint="eastAsia"/>
            <w:lang w:eastAsia="zh-CN"/>
          </w:rPr>
          <w:t>(一)、施工组织设计</w:t>
        </w:r>
        <w:r>
          <w:tab/>
        </w:r>
        <w:r>
          <w:fldChar w:fldCharType="begin"/>
        </w:r>
        <w:r>
          <w:instrText xml:space="preserve"> PAGEREF _Toc21565 \h </w:instrText>
        </w:r>
        <w:r>
          <w:fldChar w:fldCharType="separate"/>
        </w:r>
        <w:r>
          <w:t>47</w:t>
        </w:r>
        <w:r>
          <w:fldChar w:fldCharType="end"/>
        </w:r>
      </w:hyperlink>
    </w:p>
    <w:p>
      <w:pPr>
        <w:pStyle w:val="TOC2"/>
        <w:tabs>
          <w:tab w:val="right" w:leader="dot" w:pos="8306"/>
        </w:tabs>
      </w:pPr>
      <w:hyperlink w:anchor="_Toc260" w:history="1">
        <w:r>
          <w:rPr>
            <w:rFonts w:ascii="仿宋" w:eastAsia="仿宋" w:hAnsi="仿宋" w:cs="仿宋" w:hint="eastAsia"/>
            <w:lang w:eastAsia="zh-CN"/>
          </w:rPr>
          <w:t>(二)、施工工艺与技术路线</w:t>
        </w:r>
        <w:r>
          <w:tab/>
        </w:r>
        <w:r>
          <w:fldChar w:fldCharType="begin"/>
        </w:r>
        <w:r>
          <w:instrText xml:space="preserve"> PAGEREF _Toc260 \h </w:instrText>
        </w:r>
        <w:r>
          <w:fldChar w:fldCharType="separate"/>
        </w:r>
        <w:r>
          <w:t>49</w:t>
        </w:r>
        <w:r>
          <w:fldChar w:fldCharType="end"/>
        </w:r>
      </w:hyperlink>
    </w:p>
    <w:p>
      <w:pPr>
        <w:pStyle w:val="TOC2"/>
        <w:tabs>
          <w:tab w:val="right" w:leader="dot" w:pos="8306"/>
        </w:tabs>
      </w:pPr>
      <w:hyperlink w:anchor="_Toc21404" w:history="1">
        <w:r>
          <w:rPr>
            <w:rFonts w:ascii="仿宋" w:eastAsia="仿宋" w:hAnsi="仿宋" w:cs="仿宋" w:hint="eastAsia"/>
            <w:lang w:eastAsia="zh-CN"/>
          </w:rPr>
          <w:t>(三)、关键节点施工计划</w:t>
        </w:r>
        <w:r>
          <w:tab/>
        </w:r>
        <w:r>
          <w:fldChar w:fldCharType="begin"/>
        </w:r>
        <w:r>
          <w:instrText xml:space="preserve"> PAGEREF _Toc21404 \h </w:instrText>
        </w:r>
        <w:r>
          <w:fldChar w:fldCharType="separate"/>
        </w:r>
        <w:r>
          <w:t>50</w:t>
        </w:r>
        <w:r>
          <w:fldChar w:fldCharType="end"/>
        </w:r>
      </w:hyperlink>
    </w:p>
    <w:p>
      <w:pPr>
        <w:pStyle w:val="TOC2"/>
        <w:tabs>
          <w:tab w:val="right" w:leader="dot" w:pos="8306"/>
        </w:tabs>
      </w:pPr>
      <w:hyperlink w:anchor="_Toc14333" w:history="1">
        <w:r>
          <w:rPr>
            <w:rFonts w:ascii="仿宋" w:eastAsia="仿宋" w:hAnsi="仿宋" w:cs="仿宋" w:hint="eastAsia"/>
            <w:lang w:eastAsia="zh-CN"/>
          </w:rPr>
          <w:t>(四)、施工现场管理</w:t>
        </w:r>
        <w:r>
          <w:tab/>
        </w:r>
        <w:r>
          <w:fldChar w:fldCharType="begin"/>
        </w:r>
        <w:r>
          <w:instrText xml:space="preserve"> PAGEREF _Toc14333 \h </w:instrText>
        </w:r>
        <w:r>
          <w:fldChar w:fldCharType="separate"/>
        </w:r>
        <w:r>
          <w:t>52</w:t>
        </w:r>
        <w:r>
          <w:fldChar w:fldCharType="end"/>
        </w:r>
      </w:hyperlink>
    </w:p>
    <w:p>
      <w:pPr>
        <w:pStyle w:val="TOC1"/>
        <w:tabs>
          <w:tab w:val="right" w:leader="dot" w:pos="8306"/>
        </w:tabs>
      </w:pPr>
      <w:hyperlink w:anchor="_Toc399" w:history="1">
        <w:r>
          <w:rPr>
            <w:rFonts w:ascii="仿宋" w:eastAsia="仿宋" w:hAnsi="仿宋" w:cs="仿宋" w:hint="eastAsia"/>
            <w:lang w:eastAsia="zh-CN"/>
          </w:rPr>
          <w:t>十四、人力资源管理与开发</w:t>
        </w:r>
        <w:r>
          <w:tab/>
        </w:r>
        <w:r>
          <w:fldChar w:fldCharType="begin"/>
        </w:r>
        <w:r>
          <w:instrText xml:space="preserve"> PAGEREF _Toc399 \h </w:instrText>
        </w:r>
        <w:r>
          <w:fldChar w:fldCharType="separate"/>
        </w:r>
        <w:r>
          <w:t>54</w:t>
        </w:r>
        <w:r>
          <w:fldChar w:fldCharType="end"/>
        </w:r>
      </w:hyperlink>
    </w:p>
    <w:p>
      <w:pPr>
        <w:pStyle w:val="TOC2"/>
        <w:tabs>
          <w:tab w:val="right" w:leader="dot" w:pos="8306"/>
        </w:tabs>
      </w:pPr>
      <w:hyperlink w:anchor="_Toc24363" w:history="1">
        <w:r>
          <w:rPr>
            <w:rFonts w:ascii="仿宋" w:eastAsia="仿宋" w:hAnsi="仿宋" w:cs="仿宋" w:hint="eastAsia"/>
            <w:lang w:eastAsia="zh-CN"/>
          </w:rPr>
          <w:t>(一)、人力资源规划</w:t>
        </w:r>
        <w:r>
          <w:tab/>
        </w:r>
        <w:r>
          <w:fldChar w:fldCharType="begin"/>
        </w:r>
        <w:r>
          <w:instrText xml:space="preserve"> PAGEREF _Toc24363 \h </w:instrText>
        </w:r>
        <w:r>
          <w:fldChar w:fldCharType="separate"/>
        </w:r>
        <w:r>
          <w:t>54</w:t>
        </w:r>
        <w:r>
          <w:fldChar w:fldCharType="end"/>
        </w:r>
      </w:hyperlink>
    </w:p>
    <w:p>
      <w:pPr>
        <w:pStyle w:val="TOC2"/>
        <w:tabs>
          <w:tab w:val="right" w:leader="dot" w:pos="8306"/>
        </w:tabs>
      </w:pPr>
      <w:hyperlink w:anchor="_Toc31762" w:history="1">
        <w:r>
          <w:rPr>
            <w:rFonts w:ascii="仿宋" w:eastAsia="仿宋" w:hAnsi="仿宋" w:cs="仿宋" w:hint="eastAsia"/>
            <w:lang w:eastAsia="zh-CN"/>
          </w:rPr>
          <w:t>(二)、人力资源开发与培训</w:t>
        </w:r>
        <w:r>
          <w:tab/>
        </w:r>
        <w:r>
          <w:fldChar w:fldCharType="begin"/>
        </w:r>
        <w:r>
          <w:instrText xml:space="preserve"> PAGEREF _Toc31762 \h </w:instrText>
        </w:r>
        <w:r>
          <w:fldChar w:fldCharType="separate"/>
        </w:r>
        <w:r>
          <w:t>56</w:t>
        </w:r>
        <w:r>
          <w:fldChar w:fldCharType="end"/>
        </w:r>
      </w:hyperlink>
    </w:p>
    <w:p>
      <w:pPr>
        <w:pStyle w:val="TOC1"/>
        <w:tabs>
          <w:tab w:val="right" w:leader="dot" w:pos="8306"/>
        </w:tabs>
      </w:pPr>
      <w:hyperlink w:anchor="_Toc5659" w:history="1">
        <w:r>
          <w:rPr>
            <w:rFonts w:ascii="仿宋" w:eastAsia="仿宋" w:hAnsi="仿宋" w:cs="仿宋" w:hint="eastAsia"/>
            <w:lang w:eastAsia="zh-CN"/>
          </w:rPr>
          <w:t>十五、合作与交流机制建立</w:t>
        </w:r>
        <w:r>
          <w:tab/>
        </w:r>
        <w:r>
          <w:fldChar w:fldCharType="begin"/>
        </w:r>
        <w:r>
          <w:instrText xml:space="preserve"> PAGEREF _Toc5659 \h </w:instrText>
        </w:r>
        <w:r>
          <w:fldChar w:fldCharType="separate"/>
        </w:r>
        <w:r>
          <w:t>58</w:t>
        </w:r>
        <w:r>
          <w:fldChar w:fldCharType="end"/>
        </w:r>
      </w:hyperlink>
    </w:p>
    <w:p>
      <w:pPr>
        <w:pStyle w:val="TOC2"/>
        <w:tabs>
          <w:tab w:val="right" w:leader="dot" w:pos="8306"/>
        </w:tabs>
      </w:pPr>
      <w:hyperlink w:anchor="_Toc32761" w:history="1">
        <w:r>
          <w:rPr>
            <w:rFonts w:ascii="仿宋" w:eastAsia="仿宋" w:hAnsi="仿宋" w:cs="仿宋" w:hint="eastAsia"/>
            <w:lang w:eastAsia="zh-CN"/>
          </w:rPr>
          <w:t>(一)、合作伙伴选择与合作方式</w:t>
        </w:r>
        <w:r>
          <w:tab/>
        </w:r>
        <w:r>
          <w:fldChar w:fldCharType="begin"/>
        </w:r>
        <w:r>
          <w:instrText xml:space="preserve"> PAGEREF _Toc32761 \h </w:instrText>
        </w:r>
        <w:r>
          <w:fldChar w:fldCharType="separate"/>
        </w:r>
        <w:r>
          <w:t>58</w:t>
        </w:r>
        <w:r>
          <w:fldChar w:fldCharType="end"/>
        </w:r>
      </w:hyperlink>
    </w:p>
    <w:p>
      <w:pPr>
        <w:pStyle w:val="TOC2"/>
        <w:tabs>
          <w:tab w:val="right" w:leader="dot" w:pos="8306"/>
        </w:tabs>
      </w:pPr>
      <w:hyperlink w:anchor="_Toc15329" w:history="1">
        <w:r>
          <w:rPr>
            <w:rFonts w:ascii="仿宋" w:eastAsia="仿宋" w:hAnsi="仿宋" w:cs="仿宋" w:hint="eastAsia"/>
            <w:lang w:eastAsia="zh-CN"/>
          </w:rPr>
          <w:t>(二)、交流与合作平台搭建</w:t>
        </w:r>
        <w:r>
          <w:tab/>
        </w:r>
        <w:r>
          <w:fldChar w:fldCharType="begin"/>
        </w:r>
        <w:r>
          <w:instrText xml:space="preserve"> PAGEREF _Toc15329 \h </w:instrText>
        </w:r>
        <w:r>
          <w:fldChar w:fldCharType="separate"/>
        </w:r>
        <w:r>
          <w:t>59</w:t>
        </w:r>
        <w:r>
          <w:fldChar w:fldCharType="end"/>
        </w:r>
      </w:hyperlink>
    </w:p>
    <w:p>
      <w:pPr>
        <w:pStyle w:val="TOC1"/>
        <w:tabs>
          <w:tab w:val="right" w:leader="dot" w:pos="8306"/>
        </w:tabs>
      </w:pPr>
      <w:hyperlink w:anchor="_Toc30543" w:history="1">
        <w:r>
          <w:rPr>
            <w:rFonts w:ascii="仿宋" w:eastAsia="仿宋" w:hAnsi="仿宋" w:cs="仿宋" w:hint="eastAsia"/>
            <w:lang w:eastAsia="zh-CN"/>
          </w:rPr>
          <w:t>十六、创新驱动与持续发展</w:t>
        </w:r>
        <w:r>
          <w:tab/>
        </w:r>
        <w:r>
          <w:fldChar w:fldCharType="begin"/>
        </w:r>
        <w:r>
          <w:instrText xml:space="preserve"> PAGEREF _Toc30543 \h </w:instrText>
        </w:r>
        <w:r>
          <w:fldChar w:fldCharType="separate"/>
        </w:r>
        <w:r>
          <w:t>61</w:t>
        </w:r>
        <w:r>
          <w:fldChar w:fldCharType="end"/>
        </w:r>
      </w:hyperlink>
    </w:p>
    <w:p>
      <w:pPr>
        <w:pStyle w:val="TOC2"/>
        <w:tabs>
          <w:tab w:val="right" w:leader="dot" w:pos="8306"/>
        </w:tabs>
      </w:pPr>
      <w:hyperlink w:anchor="_Toc9346" w:history="1">
        <w:r>
          <w:rPr>
            <w:rFonts w:ascii="仿宋" w:eastAsia="仿宋" w:hAnsi="仿宋" w:cs="仿宋" w:hint="eastAsia"/>
            <w:lang w:eastAsia="zh-CN"/>
          </w:rPr>
          <w:t>(一)、创新驱动战略实施</w:t>
        </w:r>
        <w:r>
          <w:tab/>
        </w:r>
        <w:r>
          <w:fldChar w:fldCharType="begin"/>
        </w:r>
        <w:r>
          <w:instrText xml:space="preserve"> PAGEREF _Toc9346 \h </w:instrText>
        </w:r>
        <w:r>
          <w:fldChar w:fldCharType="separate"/>
        </w:r>
        <w:r>
          <w:t>61</w:t>
        </w:r>
        <w:r>
          <w:fldChar w:fldCharType="end"/>
        </w:r>
      </w:hyperlink>
    </w:p>
    <w:p>
      <w:pPr>
        <w:pStyle w:val="TOC2"/>
        <w:tabs>
          <w:tab w:val="right" w:leader="dot" w:pos="8306"/>
        </w:tabs>
      </w:pPr>
      <w:hyperlink w:anchor="_Toc14243" w:history="1">
        <w:r>
          <w:rPr>
            <w:rFonts w:ascii="仿宋" w:eastAsia="仿宋" w:hAnsi="仿宋" w:cs="仿宋" w:hint="eastAsia"/>
            <w:lang w:eastAsia="zh-CN"/>
          </w:rPr>
          <w:t>(二)、持续发展路径探索</w:t>
        </w:r>
        <w:r>
          <w:tab/>
        </w:r>
        <w:r>
          <w:fldChar w:fldCharType="begin"/>
        </w:r>
        <w:r>
          <w:instrText xml:space="preserve"> PAGEREF _Toc14243 \h </w:instrText>
        </w:r>
        <w:r>
          <w:fldChar w:fldCharType="separate"/>
        </w:r>
        <w:r>
          <w:t>63</w:t>
        </w:r>
        <w:r>
          <w:fldChar w:fldCharType="end"/>
        </w:r>
      </w:hyperlink>
    </w:p>
    <w:p>
      <w:pPr>
        <w:pStyle w:val="TOC1"/>
        <w:tabs>
          <w:tab w:val="right" w:leader="dot" w:pos="8306"/>
        </w:tabs>
      </w:pPr>
      <w:hyperlink w:anchor="_Toc17026" w:history="1">
        <w:r>
          <w:rPr>
            <w:rFonts w:ascii="仿宋" w:eastAsia="仿宋" w:hAnsi="仿宋" w:cs="仿宋" w:hint="eastAsia"/>
            <w:lang w:eastAsia="zh-CN"/>
          </w:rPr>
          <w:t>十七、设施与设备管理</w:t>
        </w:r>
        <w:r>
          <w:tab/>
        </w:r>
        <w:r>
          <w:fldChar w:fldCharType="begin"/>
        </w:r>
        <w:r>
          <w:instrText xml:space="preserve"> PAGEREF _Toc17026 \h </w:instrText>
        </w:r>
        <w:r>
          <w:fldChar w:fldCharType="separate"/>
        </w:r>
        <w:r>
          <w:t>67</w:t>
        </w:r>
        <w:r>
          <w:fldChar w:fldCharType="end"/>
        </w:r>
      </w:hyperlink>
    </w:p>
    <w:p>
      <w:pPr>
        <w:pStyle w:val="TOC2"/>
        <w:tabs>
          <w:tab w:val="right" w:leader="dot" w:pos="8306"/>
        </w:tabs>
      </w:pPr>
      <w:hyperlink w:anchor="_Toc22480" w:history="1">
        <w:r>
          <w:rPr>
            <w:rFonts w:ascii="仿宋" w:eastAsia="仿宋" w:hAnsi="仿宋" w:cs="仿宋" w:hint="eastAsia"/>
            <w:lang w:eastAsia="zh-CN"/>
          </w:rPr>
          <w:t>(一)、设施规划与配置</w:t>
        </w:r>
        <w:r>
          <w:tab/>
        </w:r>
        <w:r>
          <w:fldChar w:fldCharType="begin"/>
        </w:r>
        <w:r>
          <w:instrText xml:space="preserve"> PAGEREF _Toc22480 \h </w:instrText>
        </w:r>
        <w:r>
          <w:fldChar w:fldCharType="separate"/>
        </w:r>
        <w:r>
          <w:t>67</w:t>
        </w:r>
        <w:r>
          <w:fldChar w:fldCharType="end"/>
        </w:r>
      </w:hyperlink>
    </w:p>
    <w:p>
      <w:pPr>
        <w:pStyle w:val="TOC2"/>
        <w:tabs>
          <w:tab w:val="right" w:leader="dot" w:pos="8306"/>
        </w:tabs>
      </w:pPr>
      <w:hyperlink w:anchor="_Toc11791" w:history="1">
        <w:r>
          <w:rPr>
            <w:rFonts w:ascii="仿宋" w:eastAsia="仿宋" w:hAnsi="仿宋" w:cs="仿宋" w:hint="eastAsia"/>
            <w:lang w:eastAsia="zh-CN"/>
          </w:rPr>
          <w:t>(二)、设备采购与维护管理</w:t>
        </w:r>
        <w:r>
          <w:tab/>
        </w:r>
        <w:r>
          <w:fldChar w:fldCharType="begin"/>
        </w:r>
        <w:r>
          <w:instrText xml:space="preserve"> PAGEREF _Toc11791 \h </w:instrText>
        </w:r>
        <w:r>
          <w:fldChar w:fldCharType="separate"/>
        </w:r>
        <w:r>
          <w:t>67</w:t>
        </w:r>
        <w:r>
          <w:fldChar w:fldCharType="end"/>
        </w:r>
      </w:hyperlink>
    </w:p>
    <w:p>
      <w:pPr>
        <w:pStyle w:val="TOC2"/>
        <w:tabs>
          <w:tab w:val="right" w:leader="dot" w:pos="8306"/>
        </w:tabs>
      </w:pPr>
      <w:hyperlink w:anchor="_Toc267" w:history="1">
        <w:r>
          <w:rPr>
            <w:rFonts w:ascii="仿宋" w:eastAsia="仿宋" w:hAnsi="仿宋" w:cs="仿宋" w:hint="eastAsia"/>
            <w:lang w:eastAsia="zh-CN"/>
          </w:rPr>
          <w:t>(三)、设施设备升级策略</w:t>
        </w:r>
        <w:r>
          <w:tab/>
        </w:r>
        <w:r>
          <w:fldChar w:fldCharType="begin"/>
        </w:r>
        <w:r>
          <w:instrText xml:space="preserve"> PAGEREF _Toc267 \h </w:instrText>
        </w:r>
        <w:r>
          <w:fldChar w:fldCharType="separate"/>
        </w:r>
        <w:r>
          <w:t>68</w:t>
        </w:r>
        <w:r>
          <w:fldChar w:fldCharType="end"/>
        </w:r>
      </w:hyperlink>
    </w:p>
    <w:p>
      <w:pPr>
        <w:pStyle w:val="TOC1"/>
        <w:tabs>
          <w:tab w:val="right" w:leader="dot" w:pos="8306"/>
        </w:tabs>
      </w:pPr>
      <w:hyperlink w:anchor="_Toc32354" w:history="1">
        <w:r>
          <w:rPr>
            <w:rFonts w:ascii="仿宋" w:eastAsia="仿宋" w:hAnsi="仿宋" w:cs="仿宋" w:hint="eastAsia"/>
            <w:lang w:eastAsia="zh-CN"/>
          </w:rPr>
          <w:t>十八、法律法规与政策遵循</w:t>
        </w:r>
        <w:r>
          <w:tab/>
        </w:r>
        <w:r>
          <w:fldChar w:fldCharType="begin"/>
        </w:r>
        <w:r>
          <w:instrText xml:space="preserve"> PAGEREF _Toc32354 \h </w:instrText>
        </w:r>
        <w:r>
          <w:fldChar w:fldCharType="separate"/>
        </w:r>
        <w:r>
          <w:t>69</w:t>
        </w:r>
        <w:r>
          <w:fldChar w:fldCharType="end"/>
        </w:r>
      </w:hyperlink>
    </w:p>
    <w:p>
      <w:pPr>
        <w:pStyle w:val="TOC2"/>
        <w:tabs>
          <w:tab w:val="right" w:leader="dot" w:pos="8306"/>
        </w:tabs>
      </w:pPr>
      <w:hyperlink w:anchor="_Toc32044" w:history="1">
        <w:r>
          <w:rPr>
            <w:rFonts w:ascii="仿宋" w:eastAsia="仿宋" w:hAnsi="仿宋" w:cs="仿宋" w:hint="eastAsia"/>
            <w:lang w:eastAsia="zh-CN"/>
          </w:rPr>
          <w:t>(一)、法律法规遵守</w:t>
        </w:r>
        <w:r>
          <w:tab/>
        </w:r>
        <w:r>
          <w:fldChar w:fldCharType="begin"/>
        </w:r>
        <w:r>
          <w:instrText xml:space="preserve"> PAGEREF _Toc32044 \h </w:instrText>
        </w:r>
        <w:r>
          <w:fldChar w:fldCharType="separate"/>
        </w:r>
        <w:r>
          <w:t>69</w:t>
        </w:r>
        <w:r>
          <w:fldChar w:fldCharType="end"/>
        </w:r>
      </w:hyperlink>
    </w:p>
    <w:p>
      <w:pPr>
        <w:pStyle w:val="TOC2"/>
        <w:tabs>
          <w:tab w:val="right" w:leader="dot" w:pos="8306"/>
        </w:tabs>
      </w:pPr>
      <w:hyperlink w:anchor="_Toc20301" w:history="1">
        <w:r>
          <w:rPr>
            <w:rFonts w:ascii="仿宋" w:eastAsia="仿宋" w:hAnsi="仿宋" w:cs="仿宋" w:hint="eastAsia"/>
            <w:lang w:eastAsia="zh-CN"/>
          </w:rPr>
          <w:t>(二)、政策导向与利用</w:t>
        </w:r>
        <w:r>
          <w:tab/>
        </w:r>
        <w:r>
          <w:fldChar w:fldCharType="begin"/>
        </w:r>
        <w:r>
          <w:instrText xml:space="preserve"> PAGEREF _Toc20301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8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10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9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8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04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62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一、桌面云项目的技术资源开发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二、桌面云项目的人力资源管理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桌面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三、桌面云项目的资金资源筹措与优化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桌面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36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桌面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桌面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桌面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56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桌面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桌面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智能技术的应用：桌面云项目将利用智能技术，如物联网（IoT）和大数据分析，来监控和优化资源使用。通过实时数据分析，项目可以更有效地管理能源消耗、减少原材料浪费，并提高生产过程的整体效率。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775"/>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3788"/>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桌面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桌面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6427"/>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在全球经济快速发展和科技日新月异的今天，市场对创新技术和环保解决方案的需求日益增长。桌面云项目恰好聚焦于这一趋势，提供涵盖人工智能、大数据分析和可持续能源等领域的高效、先进产品和服务。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桌面云项目在其专注的领域内，特别是在人工智能和数据科学方面，有望推动显著的技术革新。项目的研发活动不仅有望孕育出改变行业运作方式的新技术，还可能在长远中影响整个技术生态系统。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桌面云项目还致力于提升当地居民的技能和就业能力，通过与当地教育机构合作提供培训和教育机会，从而提高社区整体的生活水平和社会福祉。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桌面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22119"/>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桌面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桌面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https://d.book118.com/608067033025006027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157BF"/>
    <w:rsid w:val="7B2157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67033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2023-12-31T17:27:00Z</dcterms:created>
  <dcterms:modified xsi:type="dcterms:W3CDTF">2023-12-31T17:28:18Z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6797301C56A44AE49F680A0211D731C6_11</vt:lpwstr>
  </property>
  <property fmtid="{D5CDD505-2E9C-101B-9397-08002B2CF9AE}" pid="3" name="KSOProductBuildVer">
    <vt:lpwstr>2052-12.1.0.16120</vt:lpwstr>
  </property>
</Properties>
</file>