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PPEPDM项目可行性建设方案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14" w:history="1">
        <w:r>
          <w:rPr>
            <w:rFonts w:ascii="仿宋" w:eastAsia="仿宋" w:hAnsi="仿宋" w:cs="仿宋" w:hint="eastAsia"/>
            <w:lang w:eastAsia="zh-CN"/>
          </w:rPr>
          <w:t>序言</w:t>
        </w:r>
        <w:r>
          <w:tab/>
        </w:r>
        <w:r>
          <w:fldChar w:fldCharType="begin"/>
        </w:r>
        <w:r>
          <w:instrText xml:space="preserve"> PAGEREF _Toc23914 \h </w:instrText>
        </w:r>
        <w:r>
          <w:fldChar w:fldCharType="separate"/>
        </w:r>
        <w:r>
          <w:t>3</w:t>
        </w:r>
        <w:r>
          <w:fldChar w:fldCharType="end"/>
        </w:r>
      </w:hyperlink>
    </w:p>
    <w:p>
      <w:pPr>
        <w:pStyle w:val="TOC1"/>
        <w:tabs>
          <w:tab w:val="right" w:leader="dot" w:pos="8306"/>
        </w:tabs>
      </w:pPr>
      <w:hyperlink w:anchor="_Toc14626" w:history="1">
        <w:r>
          <w:rPr>
            <w:rFonts w:ascii="仿宋" w:eastAsia="仿宋" w:hAnsi="仿宋" w:cs="仿宋" w:hint="eastAsia"/>
            <w:lang w:eastAsia="zh-CN"/>
          </w:rPr>
          <w:t>一、背景、必要性分析</w:t>
        </w:r>
        <w:r>
          <w:tab/>
        </w:r>
        <w:r>
          <w:fldChar w:fldCharType="begin"/>
        </w:r>
        <w:r>
          <w:instrText xml:space="preserve"> PAGEREF _Toc14626 \h </w:instrText>
        </w:r>
        <w:r>
          <w:fldChar w:fldCharType="separate"/>
        </w:r>
        <w:r>
          <w:t>3</w:t>
        </w:r>
        <w:r>
          <w:fldChar w:fldCharType="end"/>
        </w:r>
      </w:hyperlink>
    </w:p>
    <w:p>
      <w:pPr>
        <w:pStyle w:val="TOC2"/>
        <w:tabs>
          <w:tab w:val="right" w:leader="dot" w:pos="8306"/>
        </w:tabs>
      </w:pPr>
      <w:hyperlink w:anchor="_Toc2435" w:history="1">
        <w:r>
          <w:rPr>
            <w:rFonts w:ascii="仿宋" w:eastAsia="仿宋" w:hAnsi="仿宋" w:cs="仿宋" w:hint="eastAsia"/>
            <w:lang w:eastAsia="zh-CN"/>
          </w:rPr>
          <w:t>(一)、项目建设背景</w:t>
        </w:r>
        <w:r>
          <w:tab/>
        </w:r>
        <w:r>
          <w:fldChar w:fldCharType="begin"/>
        </w:r>
        <w:r>
          <w:instrText xml:space="preserve"> PAGEREF _Toc2435 \h </w:instrText>
        </w:r>
        <w:r>
          <w:fldChar w:fldCharType="separate"/>
        </w:r>
        <w:r>
          <w:t>3</w:t>
        </w:r>
        <w:r>
          <w:fldChar w:fldCharType="end"/>
        </w:r>
      </w:hyperlink>
    </w:p>
    <w:p>
      <w:pPr>
        <w:pStyle w:val="TOC2"/>
        <w:tabs>
          <w:tab w:val="right" w:leader="dot" w:pos="8306"/>
        </w:tabs>
      </w:pPr>
      <w:hyperlink w:anchor="_Toc12274" w:history="1">
        <w:r>
          <w:rPr>
            <w:rFonts w:ascii="仿宋" w:eastAsia="仿宋" w:hAnsi="仿宋" w:cs="仿宋" w:hint="eastAsia"/>
            <w:lang w:eastAsia="zh-CN"/>
          </w:rPr>
          <w:t>(二)、必要性分析</w:t>
        </w:r>
        <w:r>
          <w:tab/>
        </w:r>
        <w:r>
          <w:fldChar w:fldCharType="begin"/>
        </w:r>
        <w:r>
          <w:instrText xml:space="preserve"> PAGEREF _Toc12274 \h </w:instrText>
        </w:r>
        <w:r>
          <w:fldChar w:fldCharType="separate"/>
        </w:r>
        <w:r>
          <w:t>4</w:t>
        </w:r>
        <w:r>
          <w:fldChar w:fldCharType="end"/>
        </w:r>
      </w:hyperlink>
    </w:p>
    <w:p>
      <w:pPr>
        <w:pStyle w:val="TOC2"/>
        <w:tabs>
          <w:tab w:val="right" w:leader="dot" w:pos="8306"/>
        </w:tabs>
      </w:pPr>
      <w:hyperlink w:anchor="_Toc28517" w:history="1">
        <w:r>
          <w:rPr>
            <w:rFonts w:ascii="仿宋" w:eastAsia="仿宋" w:hAnsi="仿宋" w:cs="仿宋" w:hint="eastAsia"/>
            <w:lang w:eastAsia="zh-CN"/>
          </w:rPr>
          <w:t>(三)、项目建设有利条件</w:t>
        </w:r>
        <w:r>
          <w:tab/>
        </w:r>
        <w:r>
          <w:fldChar w:fldCharType="begin"/>
        </w:r>
        <w:r>
          <w:instrText xml:space="preserve"> PAGEREF _Toc28517 \h </w:instrText>
        </w:r>
        <w:r>
          <w:fldChar w:fldCharType="separate"/>
        </w:r>
        <w:r>
          <w:t>5</w:t>
        </w:r>
        <w:r>
          <w:fldChar w:fldCharType="end"/>
        </w:r>
      </w:hyperlink>
    </w:p>
    <w:p>
      <w:pPr>
        <w:pStyle w:val="TOC1"/>
        <w:tabs>
          <w:tab w:val="right" w:leader="dot" w:pos="8306"/>
        </w:tabs>
      </w:pPr>
      <w:hyperlink w:anchor="_Toc27769" w:history="1">
        <w:r>
          <w:rPr>
            <w:rFonts w:ascii="仿宋" w:eastAsia="仿宋" w:hAnsi="仿宋" w:cs="仿宋" w:hint="eastAsia"/>
            <w:lang w:eastAsia="zh-CN"/>
          </w:rPr>
          <w:t>二、资源开发及综合利用分析</w:t>
        </w:r>
        <w:r>
          <w:tab/>
        </w:r>
        <w:r>
          <w:fldChar w:fldCharType="begin"/>
        </w:r>
        <w:r>
          <w:instrText xml:space="preserve"> PAGEREF _Toc27769 \h </w:instrText>
        </w:r>
        <w:r>
          <w:fldChar w:fldCharType="separate"/>
        </w:r>
        <w:r>
          <w:t>7</w:t>
        </w:r>
        <w:r>
          <w:fldChar w:fldCharType="end"/>
        </w:r>
      </w:hyperlink>
    </w:p>
    <w:p>
      <w:pPr>
        <w:pStyle w:val="TOC2"/>
        <w:tabs>
          <w:tab w:val="right" w:leader="dot" w:pos="8306"/>
        </w:tabs>
      </w:pPr>
      <w:hyperlink w:anchor="_Toc2022" w:history="1">
        <w:r>
          <w:rPr>
            <w:rFonts w:ascii="仿宋" w:eastAsia="仿宋" w:hAnsi="仿宋" w:cs="仿宋" w:hint="eastAsia"/>
            <w:lang w:eastAsia="zh-CN"/>
          </w:rPr>
          <w:t>(一)、资源开发方案</w:t>
        </w:r>
        <w:r>
          <w:tab/>
        </w:r>
        <w:r>
          <w:fldChar w:fldCharType="begin"/>
        </w:r>
        <w:r>
          <w:instrText xml:space="preserve"> PAGEREF _Toc2022 \h </w:instrText>
        </w:r>
        <w:r>
          <w:fldChar w:fldCharType="separate"/>
        </w:r>
        <w:r>
          <w:t>7</w:t>
        </w:r>
        <w:r>
          <w:fldChar w:fldCharType="end"/>
        </w:r>
      </w:hyperlink>
    </w:p>
    <w:p>
      <w:pPr>
        <w:pStyle w:val="TOC2"/>
        <w:tabs>
          <w:tab w:val="right" w:leader="dot" w:pos="8306"/>
        </w:tabs>
      </w:pPr>
      <w:hyperlink w:anchor="_Toc28369" w:history="1">
        <w:r>
          <w:rPr>
            <w:rFonts w:ascii="仿宋" w:eastAsia="仿宋" w:hAnsi="仿宋" w:cs="仿宋" w:hint="eastAsia"/>
            <w:lang w:eastAsia="zh-CN"/>
          </w:rPr>
          <w:t>(二)、资源利用方案</w:t>
        </w:r>
        <w:r>
          <w:tab/>
        </w:r>
        <w:r>
          <w:fldChar w:fldCharType="begin"/>
        </w:r>
        <w:r>
          <w:instrText xml:space="preserve"> PAGEREF _Toc28369 \h </w:instrText>
        </w:r>
        <w:r>
          <w:fldChar w:fldCharType="separate"/>
        </w:r>
        <w:r>
          <w:t>8</w:t>
        </w:r>
        <w:r>
          <w:fldChar w:fldCharType="end"/>
        </w:r>
      </w:hyperlink>
    </w:p>
    <w:p>
      <w:pPr>
        <w:pStyle w:val="TOC2"/>
        <w:tabs>
          <w:tab w:val="right" w:leader="dot" w:pos="8306"/>
        </w:tabs>
      </w:pPr>
      <w:hyperlink w:anchor="_Toc31471" w:history="1">
        <w:r>
          <w:rPr>
            <w:rFonts w:ascii="仿宋" w:eastAsia="仿宋" w:hAnsi="仿宋" w:cs="仿宋" w:hint="eastAsia"/>
            <w:lang w:eastAsia="zh-CN"/>
          </w:rPr>
          <w:t>(三)、资源节约措施</w:t>
        </w:r>
        <w:r>
          <w:tab/>
        </w:r>
        <w:r>
          <w:fldChar w:fldCharType="begin"/>
        </w:r>
        <w:r>
          <w:instrText xml:space="preserve"> PAGEREF _Toc31471 \h </w:instrText>
        </w:r>
        <w:r>
          <w:fldChar w:fldCharType="separate"/>
        </w:r>
        <w:r>
          <w:t>9</w:t>
        </w:r>
        <w:r>
          <w:fldChar w:fldCharType="end"/>
        </w:r>
      </w:hyperlink>
    </w:p>
    <w:p>
      <w:pPr>
        <w:pStyle w:val="TOC1"/>
        <w:tabs>
          <w:tab w:val="right" w:leader="dot" w:pos="8306"/>
        </w:tabs>
      </w:pPr>
      <w:hyperlink w:anchor="_Toc3752" w:history="1">
        <w:r>
          <w:rPr>
            <w:rFonts w:ascii="仿宋" w:eastAsia="仿宋" w:hAnsi="仿宋" w:cs="仿宋" w:hint="eastAsia"/>
            <w:lang w:eastAsia="zh-CN"/>
          </w:rPr>
          <w:t>三、社会影响分析</w:t>
        </w:r>
        <w:r>
          <w:tab/>
        </w:r>
        <w:r>
          <w:fldChar w:fldCharType="begin"/>
        </w:r>
        <w:r>
          <w:instrText xml:space="preserve"> PAGEREF _Toc3752 \h </w:instrText>
        </w:r>
        <w:r>
          <w:fldChar w:fldCharType="separate"/>
        </w:r>
        <w:r>
          <w:t>10</w:t>
        </w:r>
        <w:r>
          <w:fldChar w:fldCharType="end"/>
        </w:r>
      </w:hyperlink>
    </w:p>
    <w:p>
      <w:pPr>
        <w:pStyle w:val="TOC2"/>
        <w:tabs>
          <w:tab w:val="right" w:leader="dot" w:pos="8306"/>
        </w:tabs>
      </w:pPr>
      <w:hyperlink w:anchor="_Toc31539" w:history="1">
        <w:r>
          <w:rPr>
            <w:rFonts w:ascii="仿宋" w:eastAsia="仿宋" w:hAnsi="仿宋" w:cs="仿宋" w:hint="eastAsia"/>
            <w:lang w:eastAsia="zh-CN"/>
          </w:rPr>
          <w:t>(一)、社会影响效果分析</w:t>
        </w:r>
        <w:r>
          <w:tab/>
        </w:r>
        <w:r>
          <w:fldChar w:fldCharType="begin"/>
        </w:r>
        <w:r>
          <w:instrText xml:space="preserve"> PAGEREF _Toc31539 \h </w:instrText>
        </w:r>
        <w:r>
          <w:fldChar w:fldCharType="separate"/>
        </w:r>
        <w:r>
          <w:t>10</w:t>
        </w:r>
        <w:r>
          <w:fldChar w:fldCharType="end"/>
        </w:r>
      </w:hyperlink>
    </w:p>
    <w:p>
      <w:pPr>
        <w:pStyle w:val="TOC2"/>
        <w:tabs>
          <w:tab w:val="right" w:leader="dot" w:pos="8306"/>
        </w:tabs>
      </w:pPr>
      <w:hyperlink w:anchor="_Toc3742" w:history="1">
        <w:r>
          <w:rPr>
            <w:rFonts w:ascii="仿宋" w:eastAsia="仿宋" w:hAnsi="仿宋" w:cs="仿宋" w:hint="eastAsia"/>
            <w:lang w:eastAsia="zh-CN"/>
          </w:rPr>
          <w:t>(二)、社会适应性分析</w:t>
        </w:r>
        <w:r>
          <w:tab/>
        </w:r>
        <w:r>
          <w:fldChar w:fldCharType="begin"/>
        </w:r>
        <w:r>
          <w:instrText xml:space="preserve"> PAGEREF _Toc3742 \h </w:instrText>
        </w:r>
        <w:r>
          <w:fldChar w:fldCharType="separate"/>
        </w:r>
        <w:r>
          <w:t>13</w:t>
        </w:r>
        <w:r>
          <w:fldChar w:fldCharType="end"/>
        </w:r>
      </w:hyperlink>
    </w:p>
    <w:p>
      <w:pPr>
        <w:pStyle w:val="TOC2"/>
        <w:tabs>
          <w:tab w:val="right" w:leader="dot" w:pos="8306"/>
        </w:tabs>
      </w:pPr>
      <w:hyperlink w:anchor="_Toc6309" w:history="1">
        <w:r>
          <w:rPr>
            <w:rFonts w:ascii="仿宋" w:eastAsia="仿宋" w:hAnsi="仿宋" w:cs="仿宋" w:hint="eastAsia"/>
            <w:lang w:eastAsia="zh-CN"/>
          </w:rPr>
          <w:t>(三)、社会风险及对策分析</w:t>
        </w:r>
        <w:r>
          <w:tab/>
        </w:r>
        <w:r>
          <w:fldChar w:fldCharType="begin"/>
        </w:r>
        <w:r>
          <w:instrText xml:space="preserve"> PAGEREF _Toc6309 \h </w:instrText>
        </w:r>
        <w:r>
          <w:fldChar w:fldCharType="separate"/>
        </w:r>
        <w:r>
          <w:t>14</w:t>
        </w:r>
        <w:r>
          <w:fldChar w:fldCharType="end"/>
        </w:r>
      </w:hyperlink>
    </w:p>
    <w:p>
      <w:pPr>
        <w:pStyle w:val="TOC1"/>
        <w:tabs>
          <w:tab w:val="right" w:leader="dot" w:pos="8306"/>
        </w:tabs>
      </w:pPr>
      <w:hyperlink w:anchor="_Toc32615" w:history="1">
        <w:r>
          <w:rPr>
            <w:rFonts w:ascii="仿宋" w:eastAsia="仿宋" w:hAnsi="仿宋" w:cs="仿宋" w:hint="eastAsia"/>
            <w:lang w:eastAsia="zh-CN"/>
          </w:rPr>
          <w:t>四、PPEPDM项目概论</w:t>
        </w:r>
        <w:r>
          <w:tab/>
        </w:r>
        <w:r>
          <w:fldChar w:fldCharType="begin"/>
        </w:r>
        <w:r>
          <w:instrText xml:space="preserve"> PAGEREF _Toc32615 \h </w:instrText>
        </w:r>
        <w:r>
          <w:fldChar w:fldCharType="separate"/>
        </w:r>
        <w:r>
          <w:t>18</w:t>
        </w:r>
        <w:r>
          <w:fldChar w:fldCharType="end"/>
        </w:r>
      </w:hyperlink>
    </w:p>
    <w:p>
      <w:pPr>
        <w:pStyle w:val="TOC2"/>
        <w:tabs>
          <w:tab w:val="right" w:leader="dot" w:pos="8306"/>
        </w:tabs>
      </w:pPr>
      <w:hyperlink w:anchor="_Toc1937" w:history="1">
        <w:r>
          <w:rPr>
            <w:rFonts w:ascii="仿宋" w:eastAsia="仿宋" w:hAnsi="仿宋" w:cs="仿宋" w:hint="eastAsia"/>
            <w:lang w:eastAsia="zh-CN"/>
          </w:rPr>
          <w:t>(一)、项目申报单位概况</w:t>
        </w:r>
        <w:r>
          <w:tab/>
        </w:r>
        <w:r>
          <w:fldChar w:fldCharType="begin"/>
        </w:r>
        <w:r>
          <w:instrText xml:space="preserve"> PAGEREF _Toc1937 \h </w:instrText>
        </w:r>
        <w:r>
          <w:fldChar w:fldCharType="separate"/>
        </w:r>
        <w:r>
          <w:t>18</w:t>
        </w:r>
        <w:r>
          <w:fldChar w:fldCharType="end"/>
        </w:r>
      </w:hyperlink>
    </w:p>
    <w:p>
      <w:pPr>
        <w:pStyle w:val="TOC2"/>
        <w:tabs>
          <w:tab w:val="right" w:leader="dot" w:pos="8306"/>
        </w:tabs>
      </w:pPr>
      <w:hyperlink w:anchor="_Toc6392" w:history="1">
        <w:r>
          <w:rPr>
            <w:rFonts w:ascii="仿宋" w:eastAsia="仿宋" w:hAnsi="仿宋" w:cs="仿宋" w:hint="eastAsia"/>
            <w:lang w:eastAsia="zh-CN"/>
          </w:rPr>
          <w:t>(二)、项目概况</w:t>
        </w:r>
        <w:r>
          <w:tab/>
        </w:r>
        <w:r>
          <w:fldChar w:fldCharType="begin"/>
        </w:r>
        <w:r>
          <w:instrText xml:space="preserve"> PAGEREF _Toc6392 \h </w:instrText>
        </w:r>
        <w:r>
          <w:fldChar w:fldCharType="separate"/>
        </w:r>
        <w:r>
          <w:t>19</w:t>
        </w:r>
        <w:r>
          <w:fldChar w:fldCharType="end"/>
        </w:r>
      </w:hyperlink>
    </w:p>
    <w:p>
      <w:pPr>
        <w:pStyle w:val="TOC1"/>
        <w:tabs>
          <w:tab w:val="right" w:leader="dot" w:pos="8306"/>
        </w:tabs>
      </w:pPr>
      <w:hyperlink w:anchor="_Toc2432" w:history="1">
        <w:r>
          <w:rPr>
            <w:rFonts w:ascii="仿宋" w:eastAsia="仿宋" w:hAnsi="仿宋" w:cs="仿宋" w:hint="eastAsia"/>
            <w:lang w:eastAsia="zh-CN"/>
          </w:rPr>
          <w:t>五、财务管理与成本控制</w:t>
        </w:r>
        <w:r>
          <w:tab/>
        </w:r>
        <w:r>
          <w:fldChar w:fldCharType="begin"/>
        </w:r>
        <w:r>
          <w:instrText xml:space="preserve"> PAGEREF _Toc2432 \h </w:instrText>
        </w:r>
        <w:r>
          <w:fldChar w:fldCharType="separate"/>
        </w:r>
        <w:r>
          <w:t>22</w:t>
        </w:r>
        <w:r>
          <w:fldChar w:fldCharType="end"/>
        </w:r>
      </w:hyperlink>
    </w:p>
    <w:p>
      <w:pPr>
        <w:pStyle w:val="TOC2"/>
        <w:tabs>
          <w:tab w:val="right" w:leader="dot" w:pos="8306"/>
        </w:tabs>
      </w:pPr>
      <w:hyperlink w:anchor="_Toc8796" w:history="1">
        <w:r>
          <w:rPr>
            <w:rFonts w:ascii="仿宋" w:eastAsia="仿宋" w:hAnsi="仿宋" w:cs="仿宋" w:hint="eastAsia"/>
            <w:lang w:eastAsia="zh-CN"/>
          </w:rPr>
          <w:t>(一)、财务管理体系建设</w:t>
        </w:r>
        <w:r>
          <w:tab/>
        </w:r>
        <w:r>
          <w:fldChar w:fldCharType="begin"/>
        </w:r>
        <w:r>
          <w:instrText xml:space="preserve"> PAGEREF _Toc8796 \h </w:instrText>
        </w:r>
        <w:r>
          <w:fldChar w:fldCharType="separate"/>
        </w:r>
        <w:r>
          <w:t>22</w:t>
        </w:r>
        <w:r>
          <w:fldChar w:fldCharType="end"/>
        </w:r>
      </w:hyperlink>
    </w:p>
    <w:p>
      <w:pPr>
        <w:pStyle w:val="TOC2"/>
        <w:tabs>
          <w:tab w:val="right" w:leader="dot" w:pos="8306"/>
        </w:tabs>
      </w:pPr>
      <w:hyperlink w:anchor="_Toc20058" w:history="1">
        <w:r>
          <w:rPr>
            <w:rFonts w:ascii="仿宋" w:eastAsia="仿宋" w:hAnsi="仿宋" w:cs="仿宋" w:hint="eastAsia"/>
            <w:lang w:eastAsia="zh-CN"/>
          </w:rPr>
          <w:t>(二)、成本控制措施</w:t>
        </w:r>
        <w:r>
          <w:tab/>
        </w:r>
        <w:r>
          <w:fldChar w:fldCharType="begin"/>
        </w:r>
        <w:r>
          <w:instrText xml:space="preserve"> PAGEREF _Toc20058 \h </w:instrText>
        </w:r>
        <w:r>
          <w:fldChar w:fldCharType="separate"/>
        </w:r>
        <w:r>
          <w:t>23</w:t>
        </w:r>
        <w:r>
          <w:fldChar w:fldCharType="end"/>
        </w:r>
      </w:hyperlink>
    </w:p>
    <w:p>
      <w:pPr>
        <w:pStyle w:val="TOC1"/>
        <w:tabs>
          <w:tab w:val="right" w:leader="dot" w:pos="8306"/>
        </w:tabs>
      </w:pPr>
      <w:hyperlink w:anchor="_Toc1243" w:history="1">
        <w:r>
          <w:rPr>
            <w:rFonts w:ascii="仿宋" w:eastAsia="仿宋" w:hAnsi="仿宋" w:cs="仿宋" w:hint="eastAsia"/>
            <w:lang w:eastAsia="zh-CN"/>
          </w:rPr>
          <w:t>六、项目选址研究</w:t>
        </w:r>
        <w:r>
          <w:tab/>
        </w:r>
        <w:r>
          <w:fldChar w:fldCharType="begin"/>
        </w:r>
        <w:r>
          <w:instrText xml:space="preserve"> PAGEREF _Toc1243 \h </w:instrText>
        </w:r>
        <w:r>
          <w:fldChar w:fldCharType="separate"/>
        </w:r>
        <w:r>
          <w:t>24</w:t>
        </w:r>
        <w:r>
          <w:fldChar w:fldCharType="end"/>
        </w:r>
      </w:hyperlink>
    </w:p>
    <w:p>
      <w:pPr>
        <w:pStyle w:val="TOC2"/>
        <w:tabs>
          <w:tab w:val="right" w:leader="dot" w:pos="8306"/>
        </w:tabs>
      </w:pPr>
      <w:hyperlink w:anchor="_Toc5976" w:history="1">
        <w:r>
          <w:rPr>
            <w:rFonts w:ascii="仿宋" w:eastAsia="仿宋" w:hAnsi="仿宋" w:cs="仿宋" w:hint="eastAsia"/>
            <w:lang w:eastAsia="zh-CN"/>
          </w:rPr>
          <w:t>(一)、项目选址原则</w:t>
        </w:r>
        <w:r>
          <w:tab/>
        </w:r>
        <w:r>
          <w:fldChar w:fldCharType="begin"/>
        </w:r>
        <w:r>
          <w:instrText xml:space="preserve"> PAGEREF _Toc5976 \h </w:instrText>
        </w:r>
        <w:r>
          <w:fldChar w:fldCharType="separate"/>
        </w:r>
        <w:r>
          <w:t>24</w:t>
        </w:r>
        <w:r>
          <w:fldChar w:fldCharType="end"/>
        </w:r>
      </w:hyperlink>
    </w:p>
    <w:p>
      <w:pPr>
        <w:pStyle w:val="TOC2"/>
        <w:tabs>
          <w:tab w:val="right" w:leader="dot" w:pos="8306"/>
        </w:tabs>
      </w:pPr>
      <w:hyperlink w:anchor="_Toc19858" w:history="1">
        <w:r>
          <w:rPr>
            <w:rFonts w:ascii="仿宋" w:eastAsia="仿宋" w:hAnsi="仿宋" w:cs="仿宋" w:hint="eastAsia"/>
            <w:lang w:eastAsia="zh-CN"/>
          </w:rPr>
          <w:t>(二)、项目选址</w:t>
        </w:r>
        <w:r>
          <w:tab/>
        </w:r>
        <w:r>
          <w:fldChar w:fldCharType="begin"/>
        </w:r>
        <w:r>
          <w:instrText xml:space="preserve"> PAGEREF _Toc19858 \h </w:instrText>
        </w:r>
        <w:r>
          <w:fldChar w:fldCharType="separate"/>
        </w:r>
        <w:r>
          <w:t>27</w:t>
        </w:r>
        <w:r>
          <w:fldChar w:fldCharType="end"/>
        </w:r>
      </w:hyperlink>
    </w:p>
    <w:p>
      <w:pPr>
        <w:pStyle w:val="TOC2"/>
        <w:tabs>
          <w:tab w:val="right" w:leader="dot" w:pos="8306"/>
        </w:tabs>
      </w:pPr>
      <w:hyperlink w:anchor="_Toc29380" w:history="1">
        <w:r>
          <w:rPr>
            <w:rFonts w:ascii="仿宋" w:eastAsia="仿宋" w:hAnsi="仿宋" w:cs="仿宋" w:hint="eastAsia"/>
            <w:lang w:eastAsia="zh-CN"/>
          </w:rPr>
          <w:t>(三)、建设条件分析</w:t>
        </w:r>
        <w:r>
          <w:tab/>
        </w:r>
        <w:r>
          <w:fldChar w:fldCharType="begin"/>
        </w:r>
        <w:r>
          <w:instrText xml:space="preserve"> PAGEREF _Toc29380 \h </w:instrText>
        </w:r>
        <w:r>
          <w:fldChar w:fldCharType="separate"/>
        </w:r>
        <w:r>
          <w:t>30</w:t>
        </w:r>
        <w:r>
          <w:fldChar w:fldCharType="end"/>
        </w:r>
      </w:hyperlink>
    </w:p>
    <w:p>
      <w:pPr>
        <w:pStyle w:val="TOC2"/>
        <w:tabs>
          <w:tab w:val="right" w:leader="dot" w:pos="8306"/>
        </w:tabs>
      </w:pPr>
      <w:hyperlink w:anchor="_Toc14522" w:history="1">
        <w:r>
          <w:rPr>
            <w:rFonts w:ascii="仿宋" w:eastAsia="仿宋" w:hAnsi="仿宋" w:cs="仿宋" w:hint="eastAsia"/>
            <w:lang w:eastAsia="zh-CN"/>
          </w:rPr>
          <w:t>(四)、用地控制指标</w:t>
        </w:r>
        <w:r>
          <w:tab/>
        </w:r>
        <w:r>
          <w:fldChar w:fldCharType="begin"/>
        </w:r>
        <w:r>
          <w:instrText xml:space="preserve"> PAGEREF _Toc14522 \h </w:instrText>
        </w:r>
        <w:r>
          <w:fldChar w:fldCharType="separate"/>
        </w:r>
        <w:r>
          <w:t>31</w:t>
        </w:r>
        <w:r>
          <w:fldChar w:fldCharType="end"/>
        </w:r>
      </w:hyperlink>
    </w:p>
    <w:p>
      <w:pPr>
        <w:pStyle w:val="TOC2"/>
        <w:tabs>
          <w:tab w:val="right" w:leader="dot" w:pos="8306"/>
        </w:tabs>
      </w:pPr>
      <w:hyperlink w:anchor="_Toc24230" w:history="1">
        <w:r>
          <w:rPr>
            <w:rFonts w:ascii="仿宋" w:eastAsia="仿宋" w:hAnsi="仿宋" w:cs="仿宋" w:hint="eastAsia"/>
            <w:lang w:eastAsia="zh-CN"/>
          </w:rPr>
          <w:t>(五)、地总体要求</w:t>
        </w:r>
        <w:r>
          <w:tab/>
        </w:r>
        <w:r>
          <w:fldChar w:fldCharType="begin"/>
        </w:r>
        <w:r>
          <w:instrText xml:space="preserve"> PAGEREF _Toc24230 \h </w:instrText>
        </w:r>
        <w:r>
          <w:fldChar w:fldCharType="separate"/>
        </w:r>
        <w:r>
          <w:t>32</w:t>
        </w:r>
        <w:r>
          <w:fldChar w:fldCharType="end"/>
        </w:r>
      </w:hyperlink>
    </w:p>
    <w:p>
      <w:pPr>
        <w:pStyle w:val="TOC2"/>
        <w:tabs>
          <w:tab w:val="right" w:leader="dot" w:pos="8306"/>
        </w:tabs>
      </w:pPr>
      <w:hyperlink w:anchor="_Toc31784" w:history="1">
        <w:r>
          <w:rPr>
            <w:rFonts w:ascii="仿宋" w:eastAsia="仿宋" w:hAnsi="仿宋" w:cs="仿宋" w:hint="eastAsia"/>
            <w:lang w:eastAsia="zh-CN"/>
          </w:rPr>
          <w:t>(六)、节约用地措施</w:t>
        </w:r>
        <w:r>
          <w:tab/>
        </w:r>
        <w:r>
          <w:fldChar w:fldCharType="begin"/>
        </w:r>
        <w:r>
          <w:instrText xml:space="preserve"> PAGEREF _Toc31784 \h </w:instrText>
        </w:r>
        <w:r>
          <w:fldChar w:fldCharType="separate"/>
        </w:r>
        <w:r>
          <w:t>33</w:t>
        </w:r>
        <w:r>
          <w:fldChar w:fldCharType="end"/>
        </w:r>
      </w:hyperlink>
    </w:p>
    <w:p>
      <w:pPr>
        <w:pStyle w:val="TOC2"/>
        <w:tabs>
          <w:tab w:val="right" w:leader="dot" w:pos="8306"/>
        </w:tabs>
      </w:pPr>
      <w:hyperlink w:anchor="_Toc20929" w:history="1">
        <w:r>
          <w:rPr>
            <w:rFonts w:ascii="仿宋" w:eastAsia="仿宋" w:hAnsi="仿宋" w:cs="仿宋" w:hint="eastAsia"/>
            <w:lang w:eastAsia="zh-CN"/>
          </w:rPr>
          <w:t>(七)、选址综合评价</w:t>
        </w:r>
        <w:r>
          <w:tab/>
        </w:r>
        <w:r>
          <w:fldChar w:fldCharType="begin"/>
        </w:r>
        <w:r>
          <w:instrText xml:space="preserve"> PAGEREF _Toc20929 \h </w:instrText>
        </w:r>
        <w:r>
          <w:fldChar w:fldCharType="separate"/>
        </w:r>
        <w:r>
          <w:t>35</w:t>
        </w:r>
        <w:r>
          <w:fldChar w:fldCharType="end"/>
        </w:r>
      </w:hyperlink>
    </w:p>
    <w:p>
      <w:pPr>
        <w:pStyle w:val="TOC1"/>
        <w:tabs>
          <w:tab w:val="right" w:leader="dot" w:pos="8306"/>
        </w:tabs>
      </w:pPr>
      <w:hyperlink w:anchor="_Toc29390" w:history="1">
        <w:r>
          <w:rPr>
            <w:rFonts w:ascii="仿宋" w:eastAsia="仿宋" w:hAnsi="仿宋" w:cs="仿宋" w:hint="eastAsia"/>
            <w:lang w:eastAsia="zh-CN"/>
          </w:rPr>
          <w:t>七、土地利用与规划方案</w:t>
        </w:r>
        <w:r>
          <w:tab/>
        </w:r>
        <w:r>
          <w:fldChar w:fldCharType="begin"/>
        </w:r>
        <w:r>
          <w:instrText xml:space="preserve"> PAGEREF _Toc29390 \h </w:instrText>
        </w:r>
        <w:r>
          <w:fldChar w:fldCharType="separate"/>
        </w:r>
        <w:r>
          <w:t>36</w:t>
        </w:r>
        <w:r>
          <w:fldChar w:fldCharType="end"/>
        </w:r>
      </w:hyperlink>
    </w:p>
    <w:p>
      <w:pPr>
        <w:pStyle w:val="TOC2"/>
        <w:tabs>
          <w:tab w:val="right" w:leader="dot" w:pos="8306"/>
        </w:tabs>
      </w:pPr>
      <w:hyperlink w:anchor="_Toc25998" w:history="1">
        <w:r>
          <w:rPr>
            <w:rFonts w:ascii="仿宋" w:eastAsia="仿宋" w:hAnsi="仿宋" w:cs="仿宋" w:hint="eastAsia"/>
            <w:lang w:eastAsia="zh-CN"/>
          </w:rPr>
          <w:t>(一)、项目用地情况分析</w:t>
        </w:r>
        <w:r>
          <w:tab/>
        </w:r>
        <w:r>
          <w:fldChar w:fldCharType="begin"/>
        </w:r>
        <w:r>
          <w:instrText xml:space="preserve"> PAGEREF _Toc25998 \h </w:instrText>
        </w:r>
        <w:r>
          <w:fldChar w:fldCharType="separate"/>
        </w:r>
        <w:r>
          <w:t>36</w:t>
        </w:r>
        <w:r>
          <w:fldChar w:fldCharType="end"/>
        </w:r>
      </w:hyperlink>
    </w:p>
    <w:p>
      <w:pPr>
        <w:pStyle w:val="TOC2"/>
        <w:tabs>
          <w:tab w:val="right" w:leader="dot" w:pos="8306"/>
        </w:tabs>
      </w:pPr>
      <w:hyperlink w:anchor="_Toc6470" w:history="1">
        <w:r>
          <w:rPr>
            <w:rFonts w:ascii="仿宋" w:eastAsia="仿宋" w:hAnsi="仿宋" w:cs="仿宋" w:hint="eastAsia"/>
            <w:lang w:eastAsia="zh-CN"/>
          </w:rPr>
          <w:t>(二)、土地利用规划方案</w:t>
        </w:r>
        <w:r>
          <w:tab/>
        </w:r>
        <w:r>
          <w:fldChar w:fldCharType="begin"/>
        </w:r>
        <w:r>
          <w:instrText xml:space="preserve"> PAGEREF _Toc6470 \h </w:instrText>
        </w:r>
        <w:r>
          <w:fldChar w:fldCharType="separate"/>
        </w:r>
        <w:r>
          <w:t>37</w:t>
        </w:r>
        <w:r>
          <w:fldChar w:fldCharType="end"/>
        </w:r>
      </w:hyperlink>
    </w:p>
    <w:p>
      <w:pPr>
        <w:pStyle w:val="TOC1"/>
        <w:tabs>
          <w:tab w:val="right" w:leader="dot" w:pos="8306"/>
        </w:tabs>
      </w:pPr>
      <w:hyperlink w:anchor="_Toc28963" w:history="1">
        <w:r>
          <w:rPr>
            <w:rFonts w:ascii="仿宋" w:eastAsia="仿宋" w:hAnsi="仿宋" w:cs="仿宋" w:hint="eastAsia"/>
            <w:lang w:eastAsia="zh-CN"/>
          </w:rPr>
          <w:t>八、环境保护与治理方案</w:t>
        </w:r>
        <w:r>
          <w:tab/>
        </w:r>
        <w:r>
          <w:fldChar w:fldCharType="begin"/>
        </w:r>
        <w:r>
          <w:instrText xml:space="preserve"> PAGEREF _Toc28963 \h </w:instrText>
        </w:r>
        <w:r>
          <w:fldChar w:fldCharType="separate"/>
        </w:r>
        <w:r>
          <w:t>38</w:t>
        </w:r>
        <w:r>
          <w:fldChar w:fldCharType="end"/>
        </w:r>
      </w:hyperlink>
    </w:p>
    <w:p>
      <w:pPr>
        <w:pStyle w:val="TOC2"/>
        <w:tabs>
          <w:tab w:val="right" w:leader="dot" w:pos="8306"/>
        </w:tabs>
      </w:pPr>
      <w:hyperlink w:anchor="_Toc2989" w:history="1">
        <w:r>
          <w:rPr>
            <w:rFonts w:ascii="仿宋" w:eastAsia="仿宋" w:hAnsi="仿宋" w:cs="仿宋" w:hint="eastAsia"/>
            <w:lang w:eastAsia="zh-CN"/>
          </w:rPr>
          <w:t>(一)、项目环境影响评估</w:t>
        </w:r>
        <w:r>
          <w:tab/>
        </w:r>
        <w:r>
          <w:fldChar w:fldCharType="begin"/>
        </w:r>
        <w:r>
          <w:instrText xml:space="preserve"> PAGEREF _Toc2989 \h </w:instrText>
        </w:r>
        <w:r>
          <w:fldChar w:fldCharType="separate"/>
        </w:r>
        <w:r>
          <w:t>38</w:t>
        </w:r>
        <w:r>
          <w:fldChar w:fldCharType="end"/>
        </w:r>
      </w:hyperlink>
    </w:p>
    <w:p>
      <w:pPr>
        <w:pStyle w:val="TOC2"/>
        <w:tabs>
          <w:tab w:val="right" w:leader="dot" w:pos="8306"/>
        </w:tabs>
      </w:pPr>
      <w:hyperlink w:anchor="_Toc9245" w:history="1">
        <w:r>
          <w:rPr>
            <w:rFonts w:ascii="仿宋" w:eastAsia="仿宋" w:hAnsi="仿宋" w:cs="仿宋" w:hint="eastAsia"/>
            <w:lang w:eastAsia="zh-CN"/>
          </w:rPr>
          <w:t>(二)、环境保护措施与治理方案</w:t>
        </w:r>
        <w:r>
          <w:tab/>
        </w:r>
        <w:r>
          <w:fldChar w:fldCharType="begin"/>
        </w:r>
        <w:r>
          <w:instrText xml:space="preserve"> PAGEREF _Toc9245 \h </w:instrText>
        </w:r>
        <w:r>
          <w:fldChar w:fldCharType="separate"/>
        </w:r>
        <w:r>
          <w:t>38</w:t>
        </w:r>
        <w:r>
          <w:fldChar w:fldCharType="end"/>
        </w:r>
      </w:hyperlink>
    </w:p>
    <w:p>
      <w:pPr>
        <w:pStyle w:val="TOC1"/>
        <w:tabs>
          <w:tab w:val="right" w:leader="dot" w:pos="8306"/>
        </w:tabs>
      </w:pPr>
      <w:hyperlink w:anchor="_Toc30549" w:history="1">
        <w:r>
          <w:rPr>
            <w:rFonts w:ascii="仿宋" w:eastAsia="仿宋" w:hAnsi="仿宋" w:cs="仿宋" w:hint="eastAsia"/>
            <w:lang w:eastAsia="zh-CN"/>
          </w:rPr>
          <w:t>九、环境保护与绿色发展</w:t>
        </w:r>
        <w:r>
          <w:tab/>
        </w:r>
        <w:r>
          <w:fldChar w:fldCharType="begin"/>
        </w:r>
        <w:r>
          <w:instrText xml:space="preserve"> PAGEREF _Toc30549 \h </w:instrText>
        </w:r>
        <w:r>
          <w:fldChar w:fldCharType="separate"/>
        </w:r>
        <w:r>
          <w:t>39</w:t>
        </w:r>
        <w:r>
          <w:fldChar w:fldCharType="end"/>
        </w:r>
      </w:hyperlink>
    </w:p>
    <w:p>
      <w:pPr>
        <w:pStyle w:val="TOC2"/>
        <w:tabs>
          <w:tab w:val="right" w:leader="dot" w:pos="8306"/>
        </w:tabs>
      </w:pPr>
      <w:hyperlink w:anchor="_Toc27140" w:history="1">
        <w:r>
          <w:rPr>
            <w:rFonts w:ascii="仿宋" w:eastAsia="仿宋" w:hAnsi="仿宋" w:cs="仿宋" w:hint="eastAsia"/>
            <w:lang w:eastAsia="zh-CN"/>
          </w:rPr>
          <w:t>(一)、环境保护措施</w:t>
        </w:r>
        <w:r>
          <w:tab/>
        </w:r>
        <w:r>
          <w:fldChar w:fldCharType="begin"/>
        </w:r>
        <w:r>
          <w:instrText xml:space="preserve"> PAGEREF _Toc27140 \h </w:instrText>
        </w:r>
        <w:r>
          <w:fldChar w:fldCharType="separate"/>
        </w:r>
        <w:r>
          <w:t>39</w:t>
        </w:r>
        <w:r>
          <w:fldChar w:fldCharType="end"/>
        </w:r>
      </w:hyperlink>
    </w:p>
    <w:p>
      <w:pPr>
        <w:pStyle w:val="TOC2"/>
        <w:tabs>
          <w:tab w:val="right" w:leader="dot" w:pos="8306"/>
        </w:tabs>
      </w:pPr>
      <w:hyperlink w:anchor="_Toc18206" w:history="1">
        <w:r>
          <w:rPr>
            <w:rFonts w:ascii="仿宋" w:eastAsia="仿宋" w:hAnsi="仿宋" w:cs="仿宋" w:hint="eastAsia"/>
            <w:lang w:eastAsia="zh-CN"/>
          </w:rPr>
          <w:t>(二)、绿色发展与可持续发展策略</w:t>
        </w:r>
        <w:r>
          <w:tab/>
        </w:r>
        <w:r>
          <w:fldChar w:fldCharType="begin"/>
        </w:r>
        <w:r>
          <w:instrText xml:space="preserve"> PAGEREF _Toc18206 \h </w:instrText>
        </w:r>
        <w:r>
          <w:fldChar w:fldCharType="separate"/>
        </w:r>
        <w:r>
          <w:t>41</w:t>
        </w:r>
        <w:r>
          <w:fldChar w:fldCharType="end"/>
        </w:r>
      </w:hyperlink>
    </w:p>
    <w:p>
      <w:pPr>
        <w:pStyle w:val="TOC1"/>
        <w:tabs>
          <w:tab w:val="right" w:leader="dot" w:pos="8306"/>
        </w:tabs>
      </w:pPr>
      <w:hyperlink w:anchor="_Toc25039" w:history="1">
        <w:r>
          <w:rPr>
            <w:rFonts w:ascii="仿宋" w:eastAsia="仿宋" w:hAnsi="仿宋" w:cs="仿宋" w:hint="eastAsia"/>
            <w:lang w:eastAsia="zh-CN"/>
          </w:rPr>
          <w:t>十、项目质量与标准</w:t>
        </w:r>
        <w:r>
          <w:tab/>
        </w:r>
        <w:r>
          <w:fldChar w:fldCharType="begin"/>
        </w:r>
        <w:r>
          <w:instrText xml:space="preserve"> PAGEREF _Toc25039 \h </w:instrText>
        </w:r>
        <w:r>
          <w:fldChar w:fldCharType="separate"/>
        </w:r>
        <w:r>
          <w:t>42</w:t>
        </w:r>
        <w:r>
          <w:fldChar w:fldCharType="end"/>
        </w:r>
      </w:hyperlink>
    </w:p>
    <w:p>
      <w:pPr>
        <w:pStyle w:val="TOC2"/>
        <w:tabs>
          <w:tab w:val="right" w:leader="dot" w:pos="8306"/>
        </w:tabs>
      </w:pPr>
      <w:hyperlink w:anchor="_Toc18288" w:history="1">
        <w:r>
          <w:rPr>
            <w:rFonts w:ascii="仿宋" w:eastAsia="仿宋" w:hAnsi="仿宋" w:cs="仿宋" w:hint="eastAsia"/>
            <w:lang w:eastAsia="zh-CN"/>
          </w:rPr>
          <w:t>(一)、质量保障体系</w:t>
        </w:r>
        <w:r>
          <w:tab/>
        </w:r>
        <w:r>
          <w:fldChar w:fldCharType="begin"/>
        </w:r>
        <w:r>
          <w:instrText xml:space="preserve"> PAGEREF _Toc18288 \h </w:instrText>
        </w:r>
        <w:r>
          <w:fldChar w:fldCharType="separate"/>
        </w:r>
        <w:r>
          <w:t>42</w:t>
        </w:r>
        <w:r>
          <w:fldChar w:fldCharType="end"/>
        </w:r>
      </w:hyperlink>
    </w:p>
    <w:p>
      <w:pPr>
        <w:pStyle w:val="TOC2"/>
        <w:tabs>
          <w:tab w:val="right" w:leader="dot" w:pos="8306"/>
        </w:tabs>
      </w:pPr>
      <w:hyperlink w:anchor="_Toc21093" w:history="1">
        <w:r>
          <w:rPr>
            <w:rFonts w:ascii="仿宋" w:eastAsia="仿宋" w:hAnsi="仿宋" w:cs="仿宋" w:hint="eastAsia"/>
            <w:lang w:eastAsia="zh-CN"/>
          </w:rPr>
          <w:t>(二)、标准化作业流程</w:t>
        </w:r>
        <w:r>
          <w:tab/>
        </w:r>
        <w:r>
          <w:fldChar w:fldCharType="begin"/>
        </w:r>
        <w:r>
          <w:instrText xml:space="preserve"> PAGEREF _Toc21093 \h </w:instrText>
        </w:r>
        <w:r>
          <w:fldChar w:fldCharType="separate"/>
        </w:r>
        <w:r>
          <w:t>44</w:t>
        </w:r>
        <w:r>
          <w:fldChar w:fldCharType="end"/>
        </w:r>
      </w:hyperlink>
    </w:p>
    <w:p>
      <w:pPr>
        <w:pStyle w:val="TOC2"/>
        <w:tabs>
          <w:tab w:val="right" w:leader="dot" w:pos="8306"/>
        </w:tabs>
      </w:pPr>
      <w:hyperlink w:anchor="_Toc10028" w:history="1">
        <w:r>
          <w:rPr>
            <w:rFonts w:ascii="仿宋" w:eastAsia="仿宋" w:hAnsi="仿宋" w:cs="仿宋" w:hint="eastAsia"/>
            <w:lang w:eastAsia="zh-CN"/>
          </w:rPr>
          <w:t>(三)、质量监控与评估</w:t>
        </w:r>
        <w:r>
          <w:tab/>
        </w:r>
        <w:r>
          <w:fldChar w:fldCharType="begin"/>
        </w:r>
        <w:r>
          <w:instrText xml:space="preserve"> PAGEREF _Toc10028 \h </w:instrText>
        </w:r>
        <w:r>
          <w:fldChar w:fldCharType="separate"/>
        </w:r>
        <w:r>
          <w:t>45</w:t>
        </w:r>
        <w:r>
          <w:fldChar w:fldCharType="end"/>
        </w:r>
      </w:hyperlink>
    </w:p>
    <w:p>
      <w:pPr>
        <w:pStyle w:val="TOC2"/>
        <w:tabs>
          <w:tab w:val="right" w:leader="dot" w:pos="8306"/>
        </w:tabs>
      </w:pPr>
      <w:hyperlink w:anchor="_Toc3156" w:history="1">
        <w:r>
          <w:rPr>
            <w:rFonts w:ascii="仿宋" w:eastAsia="仿宋" w:hAnsi="仿宋" w:cs="仿宋" w:hint="eastAsia"/>
            <w:lang w:eastAsia="zh-CN"/>
          </w:rPr>
          <w:t>(四)、质量改进计划</w:t>
        </w:r>
        <w:r>
          <w:tab/>
        </w:r>
        <w:r>
          <w:fldChar w:fldCharType="begin"/>
        </w:r>
        <w:r>
          <w:instrText xml:space="preserve"> PAGEREF _Toc3156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93" w:history="1">
        <w:r>
          <w:rPr>
            <w:rFonts w:ascii="仿宋" w:eastAsia="仿宋" w:hAnsi="仿宋" w:cs="仿宋" w:hint="eastAsia"/>
            <w:lang w:eastAsia="zh-CN"/>
          </w:rPr>
          <w:t>十一、资金管理与财务规划</w:t>
        </w:r>
        <w:r>
          <w:tab/>
        </w:r>
        <w:r>
          <w:fldChar w:fldCharType="begin"/>
        </w:r>
        <w:r>
          <w:instrText xml:space="preserve"> PAGEREF _Toc9493 \h </w:instrText>
        </w:r>
        <w:r>
          <w:fldChar w:fldCharType="separate"/>
        </w:r>
        <w:r>
          <w:t>47</w:t>
        </w:r>
        <w:r>
          <w:fldChar w:fldCharType="end"/>
        </w:r>
      </w:hyperlink>
    </w:p>
    <w:p>
      <w:pPr>
        <w:pStyle w:val="TOC2"/>
        <w:tabs>
          <w:tab w:val="right" w:leader="dot" w:pos="8306"/>
        </w:tabs>
      </w:pPr>
      <w:hyperlink w:anchor="_Toc27157" w:history="1">
        <w:r>
          <w:rPr>
            <w:rFonts w:ascii="仿宋" w:eastAsia="仿宋" w:hAnsi="仿宋" w:cs="仿宋" w:hint="eastAsia"/>
            <w:lang w:eastAsia="zh-CN"/>
          </w:rPr>
          <w:t>(一)、项目资金来源与筹措</w:t>
        </w:r>
        <w:r>
          <w:tab/>
        </w:r>
        <w:r>
          <w:fldChar w:fldCharType="begin"/>
        </w:r>
        <w:r>
          <w:instrText xml:space="preserve"> PAGEREF _Toc27157 \h </w:instrText>
        </w:r>
        <w:r>
          <w:fldChar w:fldCharType="separate"/>
        </w:r>
        <w:r>
          <w:t>47</w:t>
        </w:r>
        <w:r>
          <w:fldChar w:fldCharType="end"/>
        </w:r>
      </w:hyperlink>
    </w:p>
    <w:p>
      <w:pPr>
        <w:pStyle w:val="TOC2"/>
        <w:tabs>
          <w:tab w:val="right" w:leader="dot" w:pos="8306"/>
        </w:tabs>
      </w:pPr>
      <w:hyperlink w:anchor="_Toc30073" w:history="1">
        <w:r>
          <w:rPr>
            <w:rFonts w:ascii="仿宋" w:eastAsia="仿宋" w:hAnsi="仿宋" w:cs="仿宋" w:hint="eastAsia"/>
            <w:lang w:eastAsia="zh-CN"/>
          </w:rPr>
          <w:t>(二)、资金使用与监管</w:t>
        </w:r>
        <w:r>
          <w:tab/>
        </w:r>
        <w:r>
          <w:fldChar w:fldCharType="begin"/>
        </w:r>
        <w:r>
          <w:instrText xml:space="preserve"> PAGEREF _Toc30073 \h </w:instrText>
        </w:r>
        <w:r>
          <w:fldChar w:fldCharType="separate"/>
        </w:r>
        <w:r>
          <w:t>49</w:t>
        </w:r>
        <w:r>
          <w:fldChar w:fldCharType="end"/>
        </w:r>
      </w:hyperlink>
    </w:p>
    <w:p>
      <w:pPr>
        <w:pStyle w:val="TOC2"/>
        <w:tabs>
          <w:tab w:val="right" w:leader="dot" w:pos="8306"/>
        </w:tabs>
      </w:pPr>
      <w:hyperlink w:anchor="_Toc27539" w:history="1">
        <w:r>
          <w:rPr>
            <w:rFonts w:ascii="仿宋" w:eastAsia="仿宋" w:hAnsi="仿宋" w:cs="仿宋" w:hint="eastAsia"/>
            <w:lang w:eastAsia="zh-CN"/>
          </w:rPr>
          <w:t>(三)、财务规划与预测</w:t>
        </w:r>
        <w:r>
          <w:tab/>
        </w:r>
        <w:r>
          <w:fldChar w:fldCharType="begin"/>
        </w:r>
        <w:r>
          <w:instrText xml:space="preserve"> PAGEREF _Toc27539 \h </w:instrText>
        </w:r>
        <w:r>
          <w:fldChar w:fldCharType="separate"/>
        </w:r>
        <w:r>
          <w:t>50</w:t>
        </w:r>
        <w:r>
          <w:fldChar w:fldCharType="end"/>
        </w:r>
      </w:hyperlink>
    </w:p>
    <w:p>
      <w:pPr>
        <w:pStyle w:val="TOC1"/>
        <w:tabs>
          <w:tab w:val="right" w:leader="dot" w:pos="8306"/>
        </w:tabs>
      </w:pPr>
      <w:hyperlink w:anchor="_Toc2593" w:history="1">
        <w:r>
          <w:rPr>
            <w:rFonts w:ascii="仿宋" w:eastAsia="仿宋" w:hAnsi="仿宋" w:cs="仿宋" w:hint="eastAsia"/>
            <w:lang w:eastAsia="zh-CN"/>
          </w:rPr>
          <w:t>十二、项目变更管理</w:t>
        </w:r>
        <w:r>
          <w:tab/>
        </w:r>
        <w:r>
          <w:fldChar w:fldCharType="begin"/>
        </w:r>
        <w:r>
          <w:instrText xml:space="preserve"> PAGEREF _Toc2593 \h </w:instrText>
        </w:r>
        <w:r>
          <w:fldChar w:fldCharType="separate"/>
        </w:r>
        <w:r>
          <w:t>51</w:t>
        </w:r>
        <w:r>
          <w:fldChar w:fldCharType="end"/>
        </w:r>
      </w:hyperlink>
    </w:p>
    <w:p>
      <w:pPr>
        <w:pStyle w:val="TOC2"/>
        <w:tabs>
          <w:tab w:val="right" w:leader="dot" w:pos="8306"/>
        </w:tabs>
      </w:pPr>
      <w:hyperlink w:anchor="_Toc3797" w:history="1">
        <w:r>
          <w:rPr>
            <w:rFonts w:ascii="仿宋" w:eastAsia="仿宋" w:hAnsi="仿宋" w:cs="仿宋" w:hint="eastAsia"/>
            <w:lang w:eastAsia="zh-CN"/>
          </w:rPr>
          <w:t>(一)、变更控制流程</w:t>
        </w:r>
        <w:r>
          <w:tab/>
        </w:r>
        <w:r>
          <w:fldChar w:fldCharType="begin"/>
        </w:r>
        <w:r>
          <w:instrText xml:space="preserve"> PAGEREF _Toc3797 \h </w:instrText>
        </w:r>
        <w:r>
          <w:fldChar w:fldCharType="separate"/>
        </w:r>
        <w:r>
          <w:t>51</w:t>
        </w:r>
        <w:r>
          <w:fldChar w:fldCharType="end"/>
        </w:r>
      </w:hyperlink>
    </w:p>
    <w:p>
      <w:pPr>
        <w:pStyle w:val="TOC2"/>
        <w:tabs>
          <w:tab w:val="right" w:leader="dot" w:pos="8306"/>
        </w:tabs>
      </w:pPr>
      <w:hyperlink w:anchor="_Toc30421" w:history="1">
        <w:r>
          <w:rPr>
            <w:rFonts w:ascii="仿宋" w:eastAsia="仿宋" w:hAnsi="仿宋" w:cs="仿宋" w:hint="eastAsia"/>
            <w:lang w:eastAsia="zh-CN"/>
          </w:rPr>
          <w:t>(二)、影响评估与处理</w:t>
        </w:r>
        <w:r>
          <w:tab/>
        </w:r>
        <w:r>
          <w:fldChar w:fldCharType="begin"/>
        </w:r>
        <w:r>
          <w:instrText xml:space="preserve"> PAGEREF _Toc30421 \h </w:instrText>
        </w:r>
        <w:r>
          <w:fldChar w:fldCharType="separate"/>
        </w:r>
        <w:r>
          <w:t>52</w:t>
        </w:r>
        <w:r>
          <w:fldChar w:fldCharType="end"/>
        </w:r>
      </w:hyperlink>
    </w:p>
    <w:p>
      <w:pPr>
        <w:pStyle w:val="TOC2"/>
        <w:tabs>
          <w:tab w:val="right" w:leader="dot" w:pos="8306"/>
        </w:tabs>
      </w:pPr>
      <w:hyperlink w:anchor="_Toc22256" w:history="1">
        <w:r>
          <w:rPr>
            <w:rFonts w:ascii="仿宋" w:eastAsia="仿宋" w:hAnsi="仿宋" w:cs="仿宋" w:hint="eastAsia"/>
            <w:lang w:eastAsia="zh-CN"/>
          </w:rPr>
          <w:t>(三)、变更记录与追踪</w:t>
        </w:r>
        <w:r>
          <w:tab/>
        </w:r>
        <w:r>
          <w:fldChar w:fldCharType="begin"/>
        </w:r>
        <w:r>
          <w:instrText xml:space="preserve"> PAGEREF _Toc22256 \h </w:instrText>
        </w:r>
        <w:r>
          <w:fldChar w:fldCharType="separate"/>
        </w:r>
        <w:r>
          <w:t>54</w:t>
        </w:r>
        <w:r>
          <w:fldChar w:fldCharType="end"/>
        </w:r>
      </w:hyperlink>
    </w:p>
    <w:p>
      <w:pPr>
        <w:pStyle w:val="TOC2"/>
        <w:tabs>
          <w:tab w:val="right" w:leader="dot" w:pos="8306"/>
        </w:tabs>
      </w:pPr>
      <w:hyperlink w:anchor="_Toc16123" w:history="1">
        <w:r>
          <w:rPr>
            <w:rFonts w:ascii="仿宋" w:eastAsia="仿宋" w:hAnsi="仿宋" w:cs="仿宋" w:hint="eastAsia"/>
            <w:lang w:eastAsia="zh-CN"/>
          </w:rPr>
          <w:t>(四)、变更管理策略</w:t>
        </w:r>
        <w:r>
          <w:tab/>
        </w:r>
        <w:r>
          <w:fldChar w:fldCharType="begin"/>
        </w:r>
        <w:r>
          <w:instrText xml:space="preserve"> PAGEREF _Toc16123 \h </w:instrText>
        </w:r>
        <w:r>
          <w:fldChar w:fldCharType="separate"/>
        </w:r>
        <w:r>
          <w:t>55</w:t>
        </w:r>
        <w:r>
          <w:fldChar w:fldCharType="end"/>
        </w:r>
      </w:hyperlink>
    </w:p>
    <w:p>
      <w:pPr>
        <w:pStyle w:val="TOC1"/>
        <w:tabs>
          <w:tab w:val="right" w:leader="dot" w:pos="8306"/>
        </w:tabs>
      </w:pPr>
      <w:hyperlink w:anchor="_Toc15289" w:history="1">
        <w:r>
          <w:rPr>
            <w:rFonts w:ascii="仿宋" w:eastAsia="仿宋" w:hAnsi="仿宋" w:cs="仿宋" w:hint="eastAsia"/>
            <w:lang w:eastAsia="zh-CN"/>
          </w:rPr>
          <w:t>十三、企业合规与伦理</w:t>
        </w:r>
        <w:r>
          <w:tab/>
        </w:r>
        <w:r>
          <w:fldChar w:fldCharType="begin"/>
        </w:r>
        <w:r>
          <w:instrText xml:space="preserve"> PAGEREF _Toc15289 \h </w:instrText>
        </w:r>
        <w:r>
          <w:fldChar w:fldCharType="separate"/>
        </w:r>
        <w:r>
          <w:t>57</w:t>
        </w:r>
        <w:r>
          <w:fldChar w:fldCharType="end"/>
        </w:r>
      </w:hyperlink>
    </w:p>
    <w:p>
      <w:pPr>
        <w:pStyle w:val="TOC2"/>
        <w:tabs>
          <w:tab w:val="right" w:leader="dot" w:pos="8306"/>
        </w:tabs>
      </w:pPr>
      <w:hyperlink w:anchor="_Toc32015" w:history="1">
        <w:r>
          <w:rPr>
            <w:rFonts w:ascii="仿宋" w:eastAsia="仿宋" w:hAnsi="仿宋" w:cs="仿宋" w:hint="eastAsia"/>
            <w:lang w:eastAsia="zh-CN"/>
          </w:rPr>
          <w:t>(一)、合规政策与程序</w:t>
        </w:r>
        <w:r>
          <w:tab/>
        </w:r>
        <w:r>
          <w:fldChar w:fldCharType="begin"/>
        </w:r>
        <w:r>
          <w:instrText xml:space="preserve"> PAGEREF _Toc32015 \h </w:instrText>
        </w:r>
        <w:r>
          <w:fldChar w:fldCharType="separate"/>
        </w:r>
        <w:r>
          <w:t>57</w:t>
        </w:r>
        <w:r>
          <w:fldChar w:fldCharType="end"/>
        </w:r>
      </w:hyperlink>
    </w:p>
    <w:p>
      <w:pPr>
        <w:pStyle w:val="TOC2"/>
        <w:tabs>
          <w:tab w:val="right" w:leader="dot" w:pos="8306"/>
        </w:tabs>
      </w:pPr>
      <w:hyperlink w:anchor="_Toc20426" w:history="1">
        <w:r>
          <w:rPr>
            <w:rFonts w:ascii="仿宋" w:eastAsia="仿宋" w:hAnsi="仿宋" w:cs="仿宋" w:hint="eastAsia"/>
            <w:lang w:eastAsia="zh-CN"/>
          </w:rPr>
          <w:t>(二)、伦理规范与培训</w:t>
        </w:r>
        <w:r>
          <w:tab/>
        </w:r>
        <w:r>
          <w:fldChar w:fldCharType="begin"/>
        </w:r>
        <w:r>
          <w:instrText xml:space="preserve"> PAGEREF _Toc20426 \h </w:instrText>
        </w:r>
        <w:r>
          <w:fldChar w:fldCharType="separate"/>
        </w:r>
        <w:r>
          <w:t>58</w:t>
        </w:r>
        <w:r>
          <w:fldChar w:fldCharType="end"/>
        </w:r>
      </w:hyperlink>
    </w:p>
    <w:p>
      <w:pPr>
        <w:pStyle w:val="TOC2"/>
        <w:tabs>
          <w:tab w:val="right" w:leader="dot" w:pos="8306"/>
        </w:tabs>
      </w:pPr>
      <w:hyperlink w:anchor="_Toc6927" w:history="1">
        <w:r>
          <w:rPr>
            <w:rFonts w:ascii="仿宋" w:eastAsia="仿宋" w:hAnsi="仿宋" w:cs="仿宋" w:hint="eastAsia"/>
            <w:lang w:eastAsia="zh-CN"/>
          </w:rPr>
          <w:t>(三)、合规风险评估</w:t>
        </w:r>
        <w:r>
          <w:tab/>
        </w:r>
        <w:r>
          <w:fldChar w:fldCharType="begin"/>
        </w:r>
        <w:r>
          <w:instrText xml:space="preserve"> PAGEREF _Toc6927 \h </w:instrText>
        </w:r>
        <w:r>
          <w:fldChar w:fldCharType="separate"/>
        </w:r>
        <w:r>
          <w:t>59</w:t>
        </w:r>
        <w:r>
          <w:fldChar w:fldCharType="end"/>
        </w:r>
      </w:hyperlink>
    </w:p>
    <w:p>
      <w:pPr>
        <w:pStyle w:val="TOC2"/>
        <w:tabs>
          <w:tab w:val="right" w:leader="dot" w:pos="8306"/>
        </w:tabs>
      </w:pPr>
      <w:hyperlink w:anchor="_Toc6097" w:history="1">
        <w:r>
          <w:rPr>
            <w:rFonts w:ascii="仿宋" w:eastAsia="仿宋" w:hAnsi="仿宋" w:cs="仿宋" w:hint="eastAsia"/>
            <w:lang w:eastAsia="zh-CN"/>
          </w:rPr>
          <w:t>(四)、合规监督与执行</w:t>
        </w:r>
        <w:r>
          <w:tab/>
        </w:r>
        <w:r>
          <w:fldChar w:fldCharType="begin"/>
        </w:r>
        <w:r>
          <w:instrText xml:space="preserve"> PAGEREF _Toc6097 \h </w:instrText>
        </w:r>
        <w:r>
          <w:fldChar w:fldCharType="separate"/>
        </w:r>
        <w:r>
          <w:t>60</w:t>
        </w:r>
        <w:r>
          <w:fldChar w:fldCharType="end"/>
        </w:r>
      </w:hyperlink>
    </w:p>
    <w:p>
      <w:pPr>
        <w:pStyle w:val="TOC1"/>
        <w:tabs>
          <w:tab w:val="right" w:leader="dot" w:pos="8306"/>
        </w:tabs>
      </w:pPr>
      <w:hyperlink w:anchor="_Toc19211" w:history="1">
        <w:r>
          <w:rPr>
            <w:rFonts w:ascii="仿宋" w:eastAsia="仿宋" w:hAnsi="仿宋" w:cs="仿宋" w:hint="eastAsia"/>
            <w:lang w:eastAsia="zh-CN"/>
          </w:rPr>
          <w:t>十四、创新驱动与持续发展</w:t>
        </w:r>
        <w:r>
          <w:tab/>
        </w:r>
        <w:r>
          <w:fldChar w:fldCharType="begin"/>
        </w:r>
        <w:r>
          <w:instrText xml:space="preserve"> PAGEREF _Toc19211 \h </w:instrText>
        </w:r>
        <w:r>
          <w:fldChar w:fldCharType="separate"/>
        </w:r>
        <w:r>
          <w:t>61</w:t>
        </w:r>
        <w:r>
          <w:fldChar w:fldCharType="end"/>
        </w:r>
      </w:hyperlink>
    </w:p>
    <w:p>
      <w:pPr>
        <w:pStyle w:val="TOC2"/>
        <w:tabs>
          <w:tab w:val="right" w:leader="dot" w:pos="8306"/>
        </w:tabs>
      </w:pPr>
      <w:hyperlink w:anchor="_Toc9544" w:history="1">
        <w:r>
          <w:rPr>
            <w:rFonts w:ascii="仿宋" w:eastAsia="仿宋" w:hAnsi="仿宋" w:cs="仿宋" w:hint="eastAsia"/>
            <w:lang w:eastAsia="zh-CN"/>
          </w:rPr>
          <w:t>(一)、创新驱动战略实施</w:t>
        </w:r>
        <w:r>
          <w:tab/>
        </w:r>
        <w:r>
          <w:fldChar w:fldCharType="begin"/>
        </w:r>
        <w:r>
          <w:instrText xml:space="preserve"> PAGEREF _Toc9544 \h </w:instrText>
        </w:r>
        <w:r>
          <w:fldChar w:fldCharType="separate"/>
        </w:r>
        <w:r>
          <w:t>61</w:t>
        </w:r>
        <w:r>
          <w:fldChar w:fldCharType="end"/>
        </w:r>
      </w:hyperlink>
    </w:p>
    <w:p>
      <w:pPr>
        <w:pStyle w:val="TOC2"/>
        <w:tabs>
          <w:tab w:val="right" w:leader="dot" w:pos="8306"/>
        </w:tabs>
      </w:pPr>
      <w:hyperlink w:anchor="_Toc10622" w:history="1">
        <w:r>
          <w:rPr>
            <w:rFonts w:ascii="仿宋" w:eastAsia="仿宋" w:hAnsi="仿宋" w:cs="仿宋" w:hint="eastAsia"/>
            <w:lang w:eastAsia="zh-CN"/>
          </w:rPr>
          <w:t>(二)、持续发展路径探索</w:t>
        </w:r>
        <w:r>
          <w:tab/>
        </w:r>
        <w:r>
          <w:fldChar w:fldCharType="begin"/>
        </w:r>
        <w:r>
          <w:instrText xml:space="preserve"> PAGEREF _Toc10622 \h </w:instrText>
        </w:r>
        <w:r>
          <w:fldChar w:fldCharType="separate"/>
        </w:r>
        <w:r>
          <w:t>63</w:t>
        </w:r>
        <w:r>
          <w:fldChar w:fldCharType="end"/>
        </w:r>
      </w:hyperlink>
    </w:p>
    <w:p>
      <w:pPr>
        <w:pStyle w:val="TOC1"/>
        <w:tabs>
          <w:tab w:val="right" w:leader="dot" w:pos="8306"/>
        </w:tabs>
      </w:pPr>
      <w:hyperlink w:anchor="_Toc22537" w:history="1">
        <w:r>
          <w:rPr>
            <w:rFonts w:ascii="仿宋" w:eastAsia="仿宋" w:hAnsi="仿宋" w:cs="仿宋" w:hint="eastAsia"/>
            <w:lang w:eastAsia="zh-CN"/>
          </w:rPr>
          <w:t>十五、质量管理与控制</w:t>
        </w:r>
        <w:r>
          <w:tab/>
        </w:r>
        <w:r>
          <w:fldChar w:fldCharType="begin"/>
        </w:r>
        <w:r>
          <w:instrText xml:space="preserve"> PAGEREF _Toc22537 \h </w:instrText>
        </w:r>
        <w:r>
          <w:fldChar w:fldCharType="separate"/>
        </w:r>
        <w:r>
          <w:t>67</w:t>
        </w:r>
        <w:r>
          <w:fldChar w:fldCharType="end"/>
        </w:r>
      </w:hyperlink>
    </w:p>
    <w:p>
      <w:pPr>
        <w:pStyle w:val="TOC2"/>
        <w:tabs>
          <w:tab w:val="right" w:leader="dot" w:pos="8306"/>
        </w:tabs>
      </w:pPr>
      <w:hyperlink w:anchor="_Toc32533" w:history="1">
        <w:r>
          <w:rPr>
            <w:rFonts w:ascii="仿宋" w:eastAsia="仿宋" w:hAnsi="仿宋" w:cs="仿宋" w:hint="eastAsia"/>
            <w:lang w:eastAsia="zh-CN"/>
          </w:rPr>
          <w:t>(一)、质量管理体系建设</w:t>
        </w:r>
        <w:r>
          <w:tab/>
        </w:r>
        <w:r>
          <w:fldChar w:fldCharType="begin"/>
        </w:r>
        <w:r>
          <w:instrText xml:space="preserve"> PAGEREF _Toc32533 \h </w:instrText>
        </w:r>
        <w:r>
          <w:fldChar w:fldCharType="separate"/>
        </w:r>
        <w:r>
          <w:t>67</w:t>
        </w:r>
        <w:r>
          <w:fldChar w:fldCharType="end"/>
        </w:r>
      </w:hyperlink>
    </w:p>
    <w:p>
      <w:pPr>
        <w:pStyle w:val="TOC2"/>
        <w:tabs>
          <w:tab w:val="right" w:leader="dot" w:pos="8306"/>
        </w:tabs>
      </w:pPr>
      <w:hyperlink w:anchor="_Toc1366" w:history="1">
        <w:r>
          <w:rPr>
            <w:rFonts w:ascii="仿宋" w:eastAsia="仿宋" w:hAnsi="仿宋" w:cs="仿宋" w:hint="eastAsia"/>
            <w:lang w:eastAsia="zh-CN"/>
          </w:rPr>
          <w:t>(二)、质量控制措施</w:t>
        </w:r>
        <w:r>
          <w:tab/>
        </w:r>
        <w:r>
          <w:fldChar w:fldCharType="begin"/>
        </w:r>
        <w:r>
          <w:instrText xml:space="preserve"> PAGEREF _Toc1366 \h </w:instrText>
        </w:r>
        <w:r>
          <w:fldChar w:fldCharType="separate"/>
        </w:r>
        <w:r>
          <w:t>68</w:t>
        </w:r>
        <w:r>
          <w:fldChar w:fldCharType="end"/>
        </w:r>
      </w:hyperlink>
    </w:p>
    <w:p>
      <w:pPr>
        <w:pStyle w:val="TOC1"/>
        <w:tabs>
          <w:tab w:val="right" w:leader="dot" w:pos="8306"/>
        </w:tabs>
      </w:pPr>
      <w:hyperlink w:anchor="_Toc1555" w:history="1">
        <w:r>
          <w:rPr>
            <w:rFonts w:ascii="仿宋" w:eastAsia="仿宋" w:hAnsi="仿宋" w:cs="仿宋" w:hint="eastAsia"/>
            <w:lang w:eastAsia="zh-CN"/>
          </w:rPr>
          <w:t>十六、产业协同与集群发展</w:t>
        </w:r>
        <w:r>
          <w:tab/>
        </w:r>
        <w:r>
          <w:fldChar w:fldCharType="begin"/>
        </w:r>
        <w:r>
          <w:instrText xml:space="preserve"> PAGEREF _Toc1555 \h </w:instrText>
        </w:r>
        <w:r>
          <w:fldChar w:fldCharType="separate"/>
        </w:r>
        <w:r>
          <w:t>69</w:t>
        </w:r>
        <w:r>
          <w:fldChar w:fldCharType="end"/>
        </w:r>
      </w:hyperlink>
    </w:p>
    <w:p>
      <w:pPr>
        <w:pStyle w:val="TOC2"/>
        <w:tabs>
          <w:tab w:val="right" w:leader="dot" w:pos="8306"/>
        </w:tabs>
      </w:pPr>
      <w:hyperlink w:anchor="_Toc30798" w:history="1">
        <w:r>
          <w:rPr>
            <w:rFonts w:ascii="仿宋" w:eastAsia="仿宋" w:hAnsi="仿宋" w:cs="仿宋" w:hint="eastAsia"/>
            <w:lang w:eastAsia="zh-CN"/>
          </w:rPr>
          <w:t>(一)、产业协同机制建设</w:t>
        </w:r>
        <w:r>
          <w:tab/>
        </w:r>
        <w:r>
          <w:fldChar w:fldCharType="begin"/>
        </w:r>
        <w:r>
          <w:instrText xml:space="preserve"> PAGEREF _Toc30798 \h </w:instrText>
        </w:r>
        <w:r>
          <w:fldChar w:fldCharType="separate"/>
        </w:r>
        <w:r>
          <w:t>69</w:t>
        </w:r>
        <w:r>
          <w:fldChar w:fldCharType="end"/>
        </w:r>
      </w:hyperlink>
    </w:p>
    <w:p>
      <w:pPr>
        <w:pStyle w:val="TOC2"/>
        <w:tabs>
          <w:tab w:val="right" w:leader="dot" w:pos="8306"/>
        </w:tabs>
      </w:pPr>
      <w:hyperlink w:anchor="_Toc30581" w:history="1">
        <w:r>
          <w:rPr>
            <w:rFonts w:ascii="仿宋" w:eastAsia="仿宋" w:hAnsi="仿宋" w:cs="仿宋" w:hint="eastAsia"/>
            <w:lang w:eastAsia="zh-CN"/>
          </w:rPr>
          <w:t>(二)、产业集群培育与发展</w:t>
        </w:r>
        <w:r>
          <w:tab/>
        </w:r>
        <w:r>
          <w:fldChar w:fldCharType="begin"/>
        </w:r>
        <w:r>
          <w:instrText xml:space="preserve"> PAGEREF _Toc30581 \h </w:instrText>
        </w:r>
        <w:r>
          <w:fldChar w:fldCharType="separate"/>
        </w:r>
        <w:r>
          <w:t>70</w:t>
        </w:r>
        <w:r>
          <w:fldChar w:fldCharType="end"/>
        </w:r>
      </w:hyperlink>
    </w:p>
    <w:p>
      <w:pPr>
        <w:pStyle w:val="TOC1"/>
        <w:tabs>
          <w:tab w:val="right" w:leader="dot" w:pos="8306"/>
        </w:tabs>
      </w:pPr>
      <w:hyperlink w:anchor="_Toc7914" w:history="1">
        <w:r>
          <w:rPr>
            <w:rFonts w:ascii="仿宋" w:eastAsia="仿宋" w:hAnsi="仿宋" w:cs="仿宋" w:hint="eastAsia"/>
            <w:lang w:eastAsia="zh-CN"/>
          </w:rPr>
          <w:t>十七、项目施工方案</w:t>
        </w:r>
        <w:r>
          <w:tab/>
        </w:r>
        <w:r>
          <w:fldChar w:fldCharType="begin"/>
        </w:r>
        <w:r>
          <w:instrText xml:space="preserve"> PAGEREF _Toc7914 \h </w:instrText>
        </w:r>
        <w:r>
          <w:fldChar w:fldCharType="separate"/>
        </w:r>
        <w:r>
          <w:t>71</w:t>
        </w:r>
        <w:r>
          <w:fldChar w:fldCharType="end"/>
        </w:r>
      </w:hyperlink>
    </w:p>
    <w:p>
      <w:pPr>
        <w:pStyle w:val="TOC2"/>
        <w:tabs>
          <w:tab w:val="right" w:leader="dot" w:pos="8306"/>
        </w:tabs>
      </w:pPr>
      <w:hyperlink w:anchor="_Toc1658" w:history="1">
        <w:r>
          <w:rPr>
            <w:rFonts w:ascii="仿宋" w:eastAsia="仿宋" w:hAnsi="仿宋" w:cs="仿宋" w:hint="eastAsia"/>
            <w:lang w:eastAsia="zh-CN"/>
          </w:rPr>
          <w:t>(一)、施工组织设计</w:t>
        </w:r>
        <w:r>
          <w:tab/>
        </w:r>
        <w:r>
          <w:fldChar w:fldCharType="begin"/>
        </w:r>
        <w:r>
          <w:instrText xml:space="preserve"> PAGEREF _Toc1658 \h </w:instrText>
        </w:r>
        <w:r>
          <w:fldChar w:fldCharType="separate"/>
        </w:r>
        <w:r>
          <w:t>71</w:t>
        </w:r>
        <w:r>
          <w:fldChar w:fldCharType="end"/>
        </w:r>
      </w:hyperlink>
    </w:p>
    <w:p>
      <w:pPr>
        <w:pStyle w:val="TOC2"/>
        <w:tabs>
          <w:tab w:val="right" w:leader="dot" w:pos="8306"/>
        </w:tabs>
      </w:pPr>
      <w:hyperlink w:anchor="_Toc4082" w:history="1">
        <w:r>
          <w:rPr>
            <w:rFonts w:ascii="仿宋" w:eastAsia="仿宋" w:hAnsi="仿宋" w:cs="仿宋" w:hint="eastAsia"/>
            <w:lang w:eastAsia="zh-CN"/>
          </w:rPr>
          <w:t>(二)、施工工艺与技术路线</w:t>
        </w:r>
        <w:r>
          <w:tab/>
        </w:r>
        <w:r>
          <w:fldChar w:fldCharType="begin"/>
        </w:r>
        <w:r>
          <w:instrText xml:space="preserve"> PAGEREF _Toc4082 \h </w:instrText>
        </w:r>
        <w:r>
          <w:fldChar w:fldCharType="separate"/>
        </w:r>
        <w:r>
          <w:t>73</w:t>
        </w:r>
        <w:r>
          <w:fldChar w:fldCharType="end"/>
        </w:r>
      </w:hyperlink>
    </w:p>
    <w:p>
      <w:pPr>
        <w:pStyle w:val="TOC2"/>
        <w:tabs>
          <w:tab w:val="right" w:leader="dot" w:pos="8306"/>
        </w:tabs>
      </w:pPr>
      <w:hyperlink w:anchor="_Toc25924" w:history="1">
        <w:r>
          <w:rPr>
            <w:rFonts w:ascii="仿宋" w:eastAsia="仿宋" w:hAnsi="仿宋" w:cs="仿宋" w:hint="eastAsia"/>
            <w:lang w:eastAsia="zh-CN"/>
          </w:rPr>
          <w:t>(三)、关键节点施工计划</w:t>
        </w:r>
        <w:r>
          <w:tab/>
        </w:r>
        <w:r>
          <w:fldChar w:fldCharType="begin"/>
        </w:r>
        <w:r>
          <w:instrText xml:space="preserve"> PAGEREF _Toc25924 \h </w:instrText>
        </w:r>
        <w:r>
          <w:fldChar w:fldCharType="separate"/>
        </w:r>
        <w:r>
          <w:t>74</w:t>
        </w:r>
        <w:r>
          <w:fldChar w:fldCharType="end"/>
        </w:r>
      </w:hyperlink>
    </w:p>
    <w:p>
      <w:pPr>
        <w:pStyle w:val="TOC2"/>
        <w:tabs>
          <w:tab w:val="right" w:leader="dot" w:pos="8306"/>
        </w:tabs>
      </w:pPr>
      <w:hyperlink w:anchor="_Toc14732" w:history="1">
        <w:r>
          <w:rPr>
            <w:rFonts w:ascii="仿宋" w:eastAsia="仿宋" w:hAnsi="仿宋" w:cs="仿宋" w:hint="eastAsia"/>
            <w:lang w:eastAsia="zh-CN"/>
          </w:rPr>
          <w:t>(四)、施工现场管理</w:t>
        </w:r>
        <w:r>
          <w:tab/>
        </w:r>
        <w:r>
          <w:fldChar w:fldCharType="begin"/>
        </w:r>
        <w:r>
          <w:instrText xml:space="preserve"> PAGEREF _Toc14732 \h </w:instrText>
        </w:r>
        <w:r>
          <w:fldChar w:fldCharType="separate"/>
        </w:r>
        <w:r>
          <w:t>76</w:t>
        </w:r>
        <w:r>
          <w:fldChar w:fldCharType="end"/>
        </w:r>
      </w:hyperlink>
    </w:p>
    <w:p>
      <w:pPr>
        <w:pStyle w:val="TOC1"/>
        <w:tabs>
          <w:tab w:val="right" w:leader="dot" w:pos="8306"/>
        </w:tabs>
      </w:pPr>
      <w:hyperlink w:anchor="_Toc940" w:history="1">
        <w:r>
          <w:rPr>
            <w:rFonts w:ascii="仿宋" w:eastAsia="仿宋" w:hAnsi="仿宋" w:cs="仿宋" w:hint="eastAsia"/>
            <w:lang w:eastAsia="zh-CN"/>
          </w:rPr>
          <w:t>十八、知识产权管理与保护</w:t>
        </w:r>
        <w:r>
          <w:tab/>
        </w:r>
        <w:r>
          <w:fldChar w:fldCharType="begin"/>
        </w:r>
        <w:r>
          <w:instrText xml:space="preserve"> PAGEREF _Toc940 \h </w:instrText>
        </w:r>
        <w:r>
          <w:fldChar w:fldCharType="separate"/>
        </w:r>
        <w:r>
          <w:t>78</w:t>
        </w:r>
        <w:r>
          <w:fldChar w:fldCharType="end"/>
        </w:r>
      </w:hyperlink>
    </w:p>
    <w:p>
      <w:pPr>
        <w:pStyle w:val="TOC2"/>
        <w:tabs>
          <w:tab w:val="right" w:leader="dot" w:pos="8306"/>
        </w:tabs>
      </w:pPr>
      <w:hyperlink w:anchor="_Toc17746" w:history="1">
        <w:r>
          <w:rPr>
            <w:rFonts w:ascii="仿宋" w:eastAsia="仿宋" w:hAnsi="仿宋" w:cs="仿宋" w:hint="eastAsia"/>
            <w:lang w:eastAsia="zh-CN"/>
          </w:rPr>
          <w:t>(一)、知识产权管理体系建设</w:t>
        </w:r>
        <w:r>
          <w:tab/>
        </w:r>
        <w:r>
          <w:fldChar w:fldCharType="begin"/>
        </w:r>
        <w:r>
          <w:instrText xml:space="preserve"> PAGEREF _Toc17746 \h </w:instrText>
        </w:r>
        <w:r>
          <w:fldChar w:fldCharType="separate"/>
        </w:r>
        <w:r>
          <w:t>78</w:t>
        </w:r>
        <w:r>
          <w:fldChar w:fldCharType="end"/>
        </w:r>
      </w:hyperlink>
    </w:p>
    <w:p>
      <w:pPr>
        <w:pStyle w:val="TOC2"/>
        <w:tabs>
          <w:tab w:val="right" w:leader="dot" w:pos="8306"/>
        </w:tabs>
      </w:pPr>
      <w:hyperlink w:anchor="_Toc382" w:history="1">
        <w:r>
          <w:rPr>
            <w:rFonts w:ascii="仿宋" w:eastAsia="仿宋" w:hAnsi="仿宋" w:cs="仿宋" w:hint="eastAsia"/>
            <w:lang w:eastAsia="zh-CN"/>
          </w:rPr>
          <w:t>(二)、知识产权保护措施</w:t>
        </w:r>
        <w:r>
          <w:tab/>
        </w:r>
        <w:r>
          <w:fldChar w:fldCharType="begin"/>
        </w:r>
        <w:r>
          <w:instrText xml:space="preserve"> PAGEREF _Toc382 \h </w:instrText>
        </w:r>
        <w:r>
          <w:fldChar w:fldCharType="separate"/>
        </w:r>
        <w:r>
          <w:t>78</w:t>
        </w:r>
        <w:r>
          <w:fldChar w:fldCharType="end"/>
        </w:r>
      </w:hyperlink>
    </w:p>
    <w:p>
      <w:pPr>
        <w:pStyle w:val="TOC1"/>
        <w:tabs>
          <w:tab w:val="right" w:leader="dot" w:pos="8306"/>
        </w:tabs>
      </w:pPr>
      <w:hyperlink w:anchor="_Toc26133" w:history="1">
        <w:r>
          <w:rPr>
            <w:rFonts w:ascii="仿宋" w:eastAsia="仿宋" w:hAnsi="仿宋" w:cs="仿宋" w:hint="eastAsia"/>
            <w:lang w:eastAsia="zh-CN"/>
          </w:rPr>
          <w:t>十九、人力资源管理与开发</w:t>
        </w:r>
        <w:r>
          <w:tab/>
        </w:r>
        <w:r>
          <w:fldChar w:fldCharType="begin"/>
        </w:r>
        <w:r>
          <w:instrText xml:space="preserve"> PAGEREF _Toc26133 \h </w:instrText>
        </w:r>
        <w:r>
          <w:fldChar w:fldCharType="separate"/>
        </w:r>
        <w:r>
          <w:t>80</w:t>
        </w:r>
        <w:r>
          <w:fldChar w:fldCharType="end"/>
        </w:r>
      </w:hyperlink>
    </w:p>
    <w:p>
      <w:pPr>
        <w:pStyle w:val="TOC2"/>
        <w:tabs>
          <w:tab w:val="right" w:leader="dot" w:pos="8306"/>
        </w:tabs>
      </w:pPr>
      <w:hyperlink w:anchor="_Toc22446" w:history="1">
        <w:r>
          <w:rPr>
            <w:rFonts w:ascii="仿宋" w:eastAsia="仿宋" w:hAnsi="仿宋" w:cs="仿宋" w:hint="eastAsia"/>
            <w:lang w:eastAsia="zh-CN"/>
          </w:rPr>
          <w:t>(一)、人力资源规划</w:t>
        </w:r>
        <w:r>
          <w:tab/>
        </w:r>
        <w:r>
          <w:fldChar w:fldCharType="begin"/>
        </w:r>
        <w:r>
          <w:instrText xml:space="preserve"> PAGEREF _Toc22446 \h </w:instrText>
        </w:r>
        <w:r>
          <w:fldChar w:fldCharType="separate"/>
        </w:r>
        <w:r>
          <w:t>80</w:t>
        </w:r>
        <w:r>
          <w:fldChar w:fldCharType="end"/>
        </w:r>
      </w:hyperlink>
    </w:p>
    <w:p>
      <w:pPr>
        <w:pStyle w:val="TOC2"/>
        <w:tabs>
          <w:tab w:val="right" w:leader="dot" w:pos="8306"/>
        </w:tabs>
      </w:pPr>
      <w:hyperlink w:anchor="_Toc9398" w:history="1">
        <w:r>
          <w:rPr>
            <w:rFonts w:ascii="仿宋" w:eastAsia="仿宋" w:hAnsi="仿宋" w:cs="仿宋" w:hint="eastAsia"/>
            <w:lang w:eastAsia="zh-CN"/>
          </w:rPr>
          <w:t>(二)、人力资源开发与培训</w:t>
        </w:r>
        <w:r>
          <w:tab/>
        </w:r>
        <w:r>
          <w:fldChar w:fldCharType="begin"/>
        </w:r>
        <w:r>
          <w:instrText xml:space="preserve"> PAGEREF _Toc9398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62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43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PEPDM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PPEPDM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EPDM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PPEPDM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227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PPEPDM项目的必要性在当前经济和社会背景下表现得尤为重要，其对市场需求的满足、技术创新的推动、社会经济发展的促进以及环境可持续性的提高，共同构成了项目建设的核心价值和必要性。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在全球经济快速发展和科技日新月异的今天，市场对创新技术和环保解决方案的需求日益增长。PPEPDM项目恰好聚焦于这一趋势，提供涵盖人工智能、大数据分析和可持续能源等领域的高效、先进产品和服务。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PPEPDM项目在其专注的领域内，特别是在人工智能和数据科学方面，有望推动显著的技术革新。项目的研发活动不仅有望孕育出改变行业运作方式的新技术，还可能在长远中影响整个技术生态系统。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PPEPDM项目还致力于提升当地居民的技能和就业能力，通过与当地教育机构合作提供培训和教育机会，从而提高社区整体的生活水平和社会福祉。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PPEPDM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851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PPEPDM项目的建设和发展得益于一系列有利条件，这些条件涵盖了技术优势、市场潜力、政策支持、人力资源、基础设施以及投资和合作伙伴的支持，共同构成了项目成功的坚实基础。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PPEPDM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PPEPDM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776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02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一、PPEPDM项目的技术资源开发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PPEPDM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二、PPEPDM项目的人力资源管理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PPEPDM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三、PPEPDM项目的资金资源筹措与优化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PPEPDM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8369"/>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PPEPDM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PPEPDM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PPEPDM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31471"/>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PPEPDM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PPEPDM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智能技术的应用：PPEPDM项目将利用智能技术，如物联网（IoT）和大数据分析，来监控和优化资源使用。通过实时数据分析，项目可以更有效地管理能源消耗、减少原材料浪费，并提高生产过程的整体效率。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3752"/>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31539"/>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EPDM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PEPDM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PPEPDM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https://d.book118.com/608070106003006050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PPEPDM项目可行性建设方案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C05456"/>
    <w:rsid w:val="53C054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8070106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2024-03-13T15:33:00Z</dcterms:created>
  <dcterms:modified xsi:type="dcterms:W3CDTF">2024-03-13T15:34:43Z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C4ACCE95F1BB4BE9B911F213EA4826AE_11</vt:lpwstr>
  </property>
  <property fmtid="{D5CDD505-2E9C-101B-9397-08002B2CF9AE}" pid="3" name="KSOProductBuildVer">
    <vt:lpwstr>2052-12.1.0.16250</vt:lpwstr>
  </property>
</Properties>
</file>