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纤维吸附剂项目构思建设方案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752" w:history="1">
        <w:r>
          <w:rPr>
            <w:rFonts w:ascii="仿宋" w:eastAsia="仿宋" w:hAnsi="仿宋" w:cs="仿宋" w:hint="eastAsia"/>
            <w:lang w:eastAsia="zh-CN"/>
          </w:rPr>
          <w:t>序言</w:t>
        </w:r>
        <w:r>
          <w:tab/>
        </w:r>
        <w:r>
          <w:fldChar w:fldCharType="begin"/>
        </w:r>
        <w:r>
          <w:instrText xml:space="preserve"> PAGEREF _Toc28752 \h </w:instrText>
        </w:r>
        <w:r>
          <w:fldChar w:fldCharType="separate"/>
        </w:r>
        <w:r>
          <w:t>3</w:t>
        </w:r>
        <w:r>
          <w:fldChar w:fldCharType="end"/>
        </w:r>
      </w:hyperlink>
    </w:p>
    <w:p>
      <w:pPr>
        <w:pStyle w:val="TOC1"/>
        <w:tabs>
          <w:tab w:val="right" w:leader="dot" w:pos="8306"/>
        </w:tabs>
      </w:pPr>
      <w:hyperlink w:anchor="_Toc24043" w:history="1">
        <w:r>
          <w:rPr>
            <w:rFonts w:ascii="仿宋" w:eastAsia="仿宋" w:hAnsi="仿宋" w:cs="仿宋" w:hint="eastAsia"/>
            <w:lang w:eastAsia="zh-CN"/>
          </w:rPr>
          <w:t>一、社会影响分析</w:t>
        </w:r>
        <w:r>
          <w:tab/>
        </w:r>
        <w:r>
          <w:fldChar w:fldCharType="begin"/>
        </w:r>
        <w:r>
          <w:instrText xml:space="preserve"> PAGEREF _Toc24043 \h </w:instrText>
        </w:r>
        <w:r>
          <w:fldChar w:fldCharType="separate"/>
        </w:r>
        <w:r>
          <w:t>3</w:t>
        </w:r>
        <w:r>
          <w:fldChar w:fldCharType="end"/>
        </w:r>
      </w:hyperlink>
    </w:p>
    <w:p>
      <w:pPr>
        <w:pStyle w:val="TOC2"/>
        <w:tabs>
          <w:tab w:val="right" w:leader="dot" w:pos="8306"/>
        </w:tabs>
      </w:pPr>
      <w:hyperlink w:anchor="_Toc17333" w:history="1">
        <w:r>
          <w:rPr>
            <w:rFonts w:ascii="仿宋" w:eastAsia="仿宋" w:hAnsi="仿宋" w:cs="仿宋" w:hint="eastAsia"/>
            <w:lang w:eastAsia="zh-CN"/>
          </w:rPr>
          <w:t>(一)、社会影响效果分析</w:t>
        </w:r>
        <w:r>
          <w:tab/>
        </w:r>
        <w:r>
          <w:fldChar w:fldCharType="begin"/>
        </w:r>
        <w:r>
          <w:instrText xml:space="preserve"> PAGEREF _Toc17333 \h </w:instrText>
        </w:r>
        <w:r>
          <w:fldChar w:fldCharType="separate"/>
        </w:r>
        <w:r>
          <w:t>3</w:t>
        </w:r>
        <w:r>
          <w:fldChar w:fldCharType="end"/>
        </w:r>
      </w:hyperlink>
    </w:p>
    <w:p>
      <w:pPr>
        <w:pStyle w:val="TOC2"/>
        <w:tabs>
          <w:tab w:val="right" w:leader="dot" w:pos="8306"/>
        </w:tabs>
      </w:pPr>
      <w:hyperlink w:anchor="_Toc17592" w:history="1">
        <w:r>
          <w:rPr>
            <w:rFonts w:ascii="仿宋" w:eastAsia="仿宋" w:hAnsi="仿宋" w:cs="仿宋" w:hint="eastAsia"/>
            <w:lang w:eastAsia="zh-CN"/>
          </w:rPr>
          <w:t>(二)、社会适应性分析</w:t>
        </w:r>
        <w:r>
          <w:tab/>
        </w:r>
        <w:r>
          <w:fldChar w:fldCharType="begin"/>
        </w:r>
        <w:r>
          <w:instrText xml:space="preserve"> PAGEREF _Toc17592 \h </w:instrText>
        </w:r>
        <w:r>
          <w:fldChar w:fldCharType="separate"/>
        </w:r>
        <w:r>
          <w:t>5</w:t>
        </w:r>
        <w:r>
          <w:fldChar w:fldCharType="end"/>
        </w:r>
      </w:hyperlink>
    </w:p>
    <w:p>
      <w:pPr>
        <w:pStyle w:val="TOC2"/>
        <w:tabs>
          <w:tab w:val="right" w:leader="dot" w:pos="8306"/>
        </w:tabs>
      </w:pPr>
      <w:hyperlink w:anchor="_Toc12280" w:history="1">
        <w:r>
          <w:rPr>
            <w:rFonts w:ascii="仿宋" w:eastAsia="仿宋" w:hAnsi="仿宋" w:cs="仿宋" w:hint="eastAsia"/>
            <w:lang w:eastAsia="zh-CN"/>
          </w:rPr>
          <w:t>(三)、社会风险及对策分析</w:t>
        </w:r>
        <w:r>
          <w:tab/>
        </w:r>
        <w:r>
          <w:fldChar w:fldCharType="begin"/>
        </w:r>
        <w:r>
          <w:instrText xml:space="preserve"> PAGEREF _Toc12280 \h </w:instrText>
        </w:r>
        <w:r>
          <w:fldChar w:fldCharType="separate"/>
        </w:r>
        <w:r>
          <w:t>7</w:t>
        </w:r>
        <w:r>
          <w:fldChar w:fldCharType="end"/>
        </w:r>
      </w:hyperlink>
    </w:p>
    <w:p>
      <w:pPr>
        <w:pStyle w:val="TOC1"/>
        <w:tabs>
          <w:tab w:val="right" w:leader="dot" w:pos="8306"/>
        </w:tabs>
      </w:pPr>
      <w:hyperlink w:anchor="_Toc21264" w:history="1">
        <w:r>
          <w:rPr>
            <w:rFonts w:ascii="仿宋" w:eastAsia="仿宋" w:hAnsi="仿宋" w:cs="仿宋" w:hint="eastAsia"/>
            <w:lang w:eastAsia="zh-CN"/>
          </w:rPr>
          <w:t>二、经济影响分析</w:t>
        </w:r>
        <w:r>
          <w:tab/>
        </w:r>
        <w:r>
          <w:fldChar w:fldCharType="begin"/>
        </w:r>
        <w:r>
          <w:instrText xml:space="preserve"> PAGEREF _Toc21264 \h </w:instrText>
        </w:r>
        <w:r>
          <w:fldChar w:fldCharType="separate"/>
        </w:r>
        <w:r>
          <w:t>10</w:t>
        </w:r>
        <w:r>
          <w:fldChar w:fldCharType="end"/>
        </w:r>
      </w:hyperlink>
    </w:p>
    <w:p>
      <w:pPr>
        <w:pStyle w:val="TOC2"/>
        <w:tabs>
          <w:tab w:val="right" w:leader="dot" w:pos="8306"/>
        </w:tabs>
      </w:pPr>
      <w:hyperlink w:anchor="_Toc27698" w:history="1">
        <w:r>
          <w:rPr>
            <w:rFonts w:ascii="仿宋" w:eastAsia="仿宋" w:hAnsi="仿宋" w:cs="仿宋" w:hint="eastAsia"/>
            <w:lang w:eastAsia="zh-CN"/>
          </w:rPr>
          <w:t>(一)、经济费用效益或费用效果分析</w:t>
        </w:r>
        <w:r>
          <w:tab/>
        </w:r>
        <w:r>
          <w:fldChar w:fldCharType="begin"/>
        </w:r>
        <w:r>
          <w:instrText xml:space="preserve"> PAGEREF _Toc27698 \h </w:instrText>
        </w:r>
        <w:r>
          <w:fldChar w:fldCharType="separate"/>
        </w:r>
        <w:r>
          <w:t>10</w:t>
        </w:r>
        <w:r>
          <w:fldChar w:fldCharType="end"/>
        </w:r>
      </w:hyperlink>
    </w:p>
    <w:p>
      <w:pPr>
        <w:pStyle w:val="TOC2"/>
        <w:tabs>
          <w:tab w:val="right" w:leader="dot" w:pos="8306"/>
        </w:tabs>
      </w:pPr>
      <w:hyperlink w:anchor="_Toc18109" w:history="1">
        <w:r>
          <w:rPr>
            <w:rFonts w:ascii="仿宋" w:eastAsia="仿宋" w:hAnsi="仿宋" w:cs="仿宋" w:hint="eastAsia"/>
            <w:lang w:eastAsia="zh-CN"/>
          </w:rPr>
          <w:t>(二)、行业影响分析</w:t>
        </w:r>
        <w:r>
          <w:tab/>
        </w:r>
        <w:r>
          <w:fldChar w:fldCharType="begin"/>
        </w:r>
        <w:r>
          <w:instrText xml:space="preserve"> PAGEREF _Toc18109 \h </w:instrText>
        </w:r>
        <w:r>
          <w:fldChar w:fldCharType="separate"/>
        </w:r>
        <w:r>
          <w:t>13</w:t>
        </w:r>
        <w:r>
          <w:fldChar w:fldCharType="end"/>
        </w:r>
      </w:hyperlink>
    </w:p>
    <w:p>
      <w:pPr>
        <w:pStyle w:val="TOC2"/>
        <w:tabs>
          <w:tab w:val="right" w:leader="dot" w:pos="8306"/>
        </w:tabs>
      </w:pPr>
      <w:hyperlink w:anchor="_Toc32178" w:history="1">
        <w:r>
          <w:rPr>
            <w:rFonts w:ascii="仿宋" w:eastAsia="仿宋" w:hAnsi="仿宋" w:cs="仿宋" w:hint="eastAsia"/>
            <w:lang w:eastAsia="zh-CN"/>
          </w:rPr>
          <w:t>(三)、区域经济影响分析</w:t>
        </w:r>
        <w:r>
          <w:tab/>
        </w:r>
        <w:r>
          <w:fldChar w:fldCharType="begin"/>
        </w:r>
        <w:r>
          <w:instrText xml:space="preserve"> PAGEREF _Toc32178 \h </w:instrText>
        </w:r>
        <w:r>
          <w:fldChar w:fldCharType="separate"/>
        </w:r>
        <w:r>
          <w:t>14</w:t>
        </w:r>
        <w:r>
          <w:fldChar w:fldCharType="end"/>
        </w:r>
      </w:hyperlink>
    </w:p>
    <w:p>
      <w:pPr>
        <w:pStyle w:val="TOC2"/>
        <w:tabs>
          <w:tab w:val="right" w:leader="dot" w:pos="8306"/>
        </w:tabs>
      </w:pPr>
      <w:hyperlink w:anchor="_Toc7105" w:history="1">
        <w:r>
          <w:rPr>
            <w:rFonts w:ascii="仿宋" w:eastAsia="仿宋" w:hAnsi="仿宋" w:cs="仿宋" w:hint="eastAsia"/>
            <w:lang w:eastAsia="zh-CN"/>
          </w:rPr>
          <w:t>(四)、宏观经济影响分析</w:t>
        </w:r>
        <w:r>
          <w:tab/>
        </w:r>
        <w:r>
          <w:fldChar w:fldCharType="begin"/>
        </w:r>
        <w:r>
          <w:instrText xml:space="preserve"> PAGEREF _Toc7105 \h </w:instrText>
        </w:r>
        <w:r>
          <w:fldChar w:fldCharType="separate"/>
        </w:r>
        <w:r>
          <w:t>15</w:t>
        </w:r>
        <w:r>
          <w:fldChar w:fldCharType="end"/>
        </w:r>
      </w:hyperlink>
    </w:p>
    <w:p>
      <w:pPr>
        <w:pStyle w:val="TOC1"/>
        <w:tabs>
          <w:tab w:val="right" w:leader="dot" w:pos="8306"/>
        </w:tabs>
      </w:pPr>
      <w:hyperlink w:anchor="_Toc29882" w:history="1">
        <w:r>
          <w:rPr>
            <w:rFonts w:ascii="仿宋" w:eastAsia="仿宋" w:hAnsi="仿宋" w:cs="仿宋" w:hint="eastAsia"/>
            <w:lang w:eastAsia="zh-CN"/>
          </w:rPr>
          <w:t>三、项目选址研究</w:t>
        </w:r>
        <w:r>
          <w:tab/>
        </w:r>
        <w:r>
          <w:fldChar w:fldCharType="begin"/>
        </w:r>
        <w:r>
          <w:instrText xml:space="preserve"> PAGEREF _Toc29882 \h </w:instrText>
        </w:r>
        <w:r>
          <w:fldChar w:fldCharType="separate"/>
        </w:r>
        <w:r>
          <w:t>17</w:t>
        </w:r>
        <w:r>
          <w:fldChar w:fldCharType="end"/>
        </w:r>
      </w:hyperlink>
    </w:p>
    <w:p>
      <w:pPr>
        <w:pStyle w:val="TOC2"/>
        <w:tabs>
          <w:tab w:val="right" w:leader="dot" w:pos="8306"/>
        </w:tabs>
      </w:pPr>
      <w:hyperlink w:anchor="_Toc7313" w:history="1">
        <w:r>
          <w:rPr>
            <w:rFonts w:ascii="仿宋" w:eastAsia="仿宋" w:hAnsi="仿宋" w:cs="仿宋" w:hint="eastAsia"/>
            <w:lang w:eastAsia="zh-CN"/>
          </w:rPr>
          <w:t>(一)、项目选址原则</w:t>
        </w:r>
        <w:r>
          <w:tab/>
        </w:r>
        <w:r>
          <w:fldChar w:fldCharType="begin"/>
        </w:r>
        <w:r>
          <w:instrText xml:space="preserve"> PAGEREF _Toc7313 \h </w:instrText>
        </w:r>
        <w:r>
          <w:fldChar w:fldCharType="separate"/>
        </w:r>
        <w:r>
          <w:t>17</w:t>
        </w:r>
        <w:r>
          <w:fldChar w:fldCharType="end"/>
        </w:r>
      </w:hyperlink>
    </w:p>
    <w:p>
      <w:pPr>
        <w:pStyle w:val="TOC2"/>
        <w:tabs>
          <w:tab w:val="right" w:leader="dot" w:pos="8306"/>
        </w:tabs>
      </w:pPr>
      <w:hyperlink w:anchor="_Toc26682" w:history="1">
        <w:r>
          <w:rPr>
            <w:rFonts w:ascii="仿宋" w:eastAsia="仿宋" w:hAnsi="仿宋" w:cs="仿宋" w:hint="eastAsia"/>
            <w:lang w:eastAsia="zh-CN"/>
          </w:rPr>
          <w:t>(二)、项目选址</w:t>
        </w:r>
        <w:r>
          <w:tab/>
        </w:r>
        <w:r>
          <w:fldChar w:fldCharType="begin"/>
        </w:r>
        <w:r>
          <w:instrText xml:space="preserve"> PAGEREF _Toc26682 \h </w:instrText>
        </w:r>
        <w:r>
          <w:fldChar w:fldCharType="separate"/>
        </w:r>
        <w:r>
          <w:t>20</w:t>
        </w:r>
        <w:r>
          <w:fldChar w:fldCharType="end"/>
        </w:r>
      </w:hyperlink>
    </w:p>
    <w:p>
      <w:pPr>
        <w:pStyle w:val="TOC2"/>
        <w:tabs>
          <w:tab w:val="right" w:leader="dot" w:pos="8306"/>
        </w:tabs>
      </w:pPr>
      <w:hyperlink w:anchor="_Toc26978" w:history="1">
        <w:r>
          <w:rPr>
            <w:rFonts w:ascii="仿宋" w:eastAsia="仿宋" w:hAnsi="仿宋" w:cs="仿宋" w:hint="eastAsia"/>
            <w:lang w:eastAsia="zh-CN"/>
          </w:rPr>
          <w:t>(三)、建设条件分析</w:t>
        </w:r>
        <w:r>
          <w:tab/>
        </w:r>
        <w:r>
          <w:fldChar w:fldCharType="begin"/>
        </w:r>
        <w:r>
          <w:instrText xml:space="preserve"> PAGEREF _Toc26978 \h </w:instrText>
        </w:r>
        <w:r>
          <w:fldChar w:fldCharType="separate"/>
        </w:r>
        <w:r>
          <w:t>22</w:t>
        </w:r>
        <w:r>
          <w:fldChar w:fldCharType="end"/>
        </w:r>
      </w:hyperlink>
    </w:p>
    <w:p>
      <w:pPr>
        <w:pStyle w:val="TOC2"/>
        <w:tabs>
          <w:tab w:val="right" w:leader="dot" w:pos="8306"/>
        </w:tabs>
      </w:pPr>
      <w:hyperlink w:anchor="_Toc28790" w:history="1">
        <w:r>
          <w:rPr>
            <w:rFonts w:ascii="仿宋" w:eastAsia="仿宋" w:hAnsi="仿宋" w:cs="仿宋" w:hint="eastAsia"/>
            <w:lang w:eastAsia="zh-CN"/>
          </w:rPr>
          <w:t>(四)、用地控制指标</w:t>
        </w:r>
        <w:r>
          <w:tab/>
        </w:r>
        <w:r>
          <w:fldChar w:fldCharType="begin"/>
        </w:r>
        <w:r>
          <w:instrText xml:space="preserve"> PAGEREF _Toc28790 \h </w:instrText>
        </w:r>
        <w:r>
          <w:fldChar w:fldCharType="separate"/>
        </w:r>
        <w:r>
          <w:t>23</w:t>
        </w:r>
        <w:r>
          <w:fldChar w:fldCharType="end"/>
        </w:r>
      </w:hyperlink>
    </w:p>
    <w:p>
      <w:pPr>
        <w:pStyle w:val="TOC2"/>
        <w:tabs>
          <w:tab w:val="right" w:leader="dot" w:pos="8306"/>
        </w:tabs>
      </w:pPr>
      <w:hyperlink w:anchor="_Toc22210" w:history="1">
        <w:r>
          <w:rPr>
            <w:rFonts w:ascii="仿宋" w:eastAsia="仿宋" w:hAnsi="仿宋" w:cs="仿宋" w:hint="eastAsia"/>
            <w:lang w:eastAsia="zh-CN"/>
          </w:rPr>
          <w:t>(五)、地总体要求</w:t>
        </w:r>
        <w:r>
          <w:tab/>
        </w:r>
        <w:r>
          <w:fldChar w:fldCharType="begin"/>
        </w:r>
        <w:r>
          <w:instrText xml:space="preserve"> PAGEREF _Toc22210 \h </w:instrText>
        </w:r>
        <w:r>
          <w:fldChar w:fldCharType="separate"/>
        </w:r>
        <w:r>
          <w:t>25</w:t>
        </w:r>
        <w:r>
          <w:fldChar w:fldCharType="end"/>
        </w:r>
      </w:hyperlink>
    </w:p>
    <w:p>
      <w:pPr>
        <w:pStyle w:val="TOC2"/>
        <w:tabs>
          <w:tab w:val="right" w:leader="dot" w:pos="8306"/>
        </w:tabs>
      </w:pPr>
      <w:hyperlink w:anchor="_Toc8115" w:history="1">
        <w:r>
          <w:rPr>
            <w:rFonts w:ascii="仿宋" w:eastAsia="仿宋" w:hAnsi="仿宋" w:cs="仿宋" w:hint="eastAsia"/>
            <w:lang w:eastAsia="zh-CN"/>
          </w:rPr>
          <w:t>(六)、节约用地措施</w:t>
        </w:r>
        <w:r>
          <w:tab/>
        </w:r>
        <w:r>
          <w:fldChar w:fldCharType="begin"/>
        </w:r>
        <w:r>
          <w:instrText xml:space="preserve"> PAGEREF _Toc8115 \h </w:instrText>
        </w:r>
        <w:r>
          <w:fldChar w:fldCharType="separate"/>
        </w:r>
        <w:r>
          <w:t>26</w:t>
        </w:r>
        <w:r>
          <w:fldChar w:fldCharType="end"/>
        </w:r>
      </w:hyperlink>
    </w:p>
    <w:p>
      <w:pPr>
        <w:pStyle w:val="TOC2"/>
        <w:tabs>
          <w:tab w:val="right" w:leader="dot" w:pos="8306"/>
        </w:tabs>
      </w:pPr>
      <w:hyperlink w:anchor="_Toc17937" w:history="1">
        <w:r>
          <w:rPr>
            <w:rFonts w:ascii="仿宋" w:eastAsia="仿宋" w:hAnsi="仿宋" w:cs="仿宋" w:hint="eastAsia"/>
            <w:lang w:eastAsia="zh-CN"/>
          </w:rPr>
          <w:t>(七)、选址综合评价</w:t>
        </w:r>
        <w:r>
          <w:tab/>
        </w:r>
        <w:r>
          <w:fldChar w:fldCharType="begin"/>
        </w:r>
        <w:r>
          <w:instrText xml:space="preserve"> PAGEREF _Toc17937 \h </w:instrText>
        </w:r>
        <w:r>
          <w:fldChar w:fldCharType="separate"/>
        </w:r>
        <w:r>
          <w:t>27</w:t>
        </w:r>
        <w:r>
          <w:fldChar w:fldCharType="end"/>
        </w:r>
      </w:hyperlink>
    </w:p>
    <w:p>
      <w:pPr>
        <w:pStyle w:val="TOC1"/>
        <w:tabs>
          <w:tab w:val="right" w:leader="dot" w:pos="8306"/>
        </w:tabs>
      </w:pPr>
      <w:hyperlink w:anchor="_Toc12632" w:history="1">
        <w:r>
          <w:rPr>
            <w:rFonts w:ascii="仿宋" w:eastAsia="仿宋" w:hAnsi="仿宋" w:cs="仿宋" w:hint="eastAsia"/>
            <w:lang w:eastAsia="zh-CN"/>
          </w:rPr>
          <w:t>四、背景、必要性分析</w:t>
        </w:r>
        <w:r>
          <w:tab/>
        </w:r>
        <w:r>
          <w:fldChar w:fldCharType="begin"/>
        </w:r>
        <w:r>
          <w:instrText xml:space="preserve"> PAGEREF _Toc12632 \h </w:instrText>
        </w:r>
        <w:r>
          <w:fldChar w:fldCharType="separate"/>
        </w:r>
        <w:r>
          <w:t>28</w:t>
        </w:r>
        <w:r>
          <w:fldChar w:fldCharType="end"/>
        </w:r>
      </w:hyperlink>
    </w:p>
    <w:p>
      <w:pPr>
        <w:pStyle w:val="TOC2"/>
        <w:tabs>
          <w:tab w:val="right" w:leader="dot" w:pos="8306"/>
        </w:tabs>
      </w:pPr>
      <w:hyperlink w:anchor="_Toc28303" w:history="1">
        <w:r>
          <w:rPr>
            <w:rFonts w:ascii="仿宋" w:eastAsia="仿宋" w:hAnsi="仿宋" w:cs="仿宋" w:hint="eastAsia"/>
            <w:lang w:eastAsia="zh-CN"/>
          </w:rPr>
          <w:t>(一)、项目建设背景</w:t>
        </w:r>
        <w:r>
          <w:tab/>
        </w:r>
        <w:r>
          <w:fldChar w:fldCharType="begin"/>
        </w:r>
        <w:r>
          <w:instrText xml:space="preserve"> PAGEREF _Toc28303 \h </w:instrText>
        </w:r>
        <w:r>
          <w:fldChar w:fldCharType="separate"/>
        </w:r>
        <w:r>
          <w:t>28</w:t>
        </w:r>
        <w:r>
          <w:fldChar w:fldCharType="end"/>
        </w:r>
      </w:hyperlink>
    </w:p>
    <w:p>
      <w:pPr>
        <w:pStyle w:val="TOC2"/>
        <w:tabs>
          <w:tab w:val="right" w:leader="dot" w:pos="8306"/>
        </w:tabs>
      </w:pPr>
      <w:hyperlink w:anchor="_Toc11059" w:history="1">
        <w:r>
          <w:rPr>
            <w:rFonts w:ascii="仿宋" w:eastAsia="仿宋" w:hAnsi="仿宋" w:cs="仿宋" w:hint="eastAsia"/>
            <w:lang w:eastAsia="zh-CN"/>
          </w:rPr>
          <w:t>(二)、必要性分析</w:t>
        </w:r>
        <w:r>
          <w:tab/>
        </w:r>
        <w:r>
          <w:fldChar w:fldCharType="begin"/>
        </w:r>
        <w:r>
          <w:instrText xml:space="preserve"> PAGEREF _Toc11059 \h </w:instrText>
        </w:r>
        <w:r>
          <w:fldChar w:fldCharType="separate"/>
        </w:r>
        <w:r>
          <w:t>29</w:t>
        </w:r>
        <w:r>
          <w:fldChar w:fldCharType="end"/>
        </w:r>
      </w:hyperlink>
    </w:p>
    <w:p>
      <w:pPr>
        <w:pStyle w:val="TOC2"/>
        <w:tabs>
          <w:tab w:val="right" w:leader="dot" w:pos="8306"/>
        </w:tabs>
      </w:pPr>
      <w:hyperlink w:anchor="_Toc1056" w:history="1">
        <w:r>
          <w:rPr>
            <w:rFonts w:ascii="仿宋" w:eastAsia="仿宋" w:hAnsi="仿宋" w:cs="仿宋" w:hint="eastAsia"/>
            <w:lang w:eastAsia="zh-CN"/>
          </w:rPr>
          <w:t>(三)、项目建设有利条件</w:t>
        </w:r>
        <w:r>
          <w:tab/>
        </w:r>
        <w:r>
          <w:fldChar w:fldCharType="begin"/>
        </w:r>
        <w:r>
          <w:instrText xml:space="preserve"> PAGEREF _Toc1056 \h </w:instrText>
        </w:r>
        <w:r>
          <w:fldChar w:fldCharType="separate"/>
        </w:r>
        <w:r>
          <w:t>31</w:t>
        </w:r>
        <w:r>
          <w:fldChar w:fldCharType="end"/>
        </w:r>
      </w:hyperlink>
    </w:p>
    <w:p>
      <w:pPr>
        <w:pStyle w:val="TOC1"/>
        <w:tabs>
          <w:tab w:val="right" w:leader="dot" w:pos="8306"/>
        </w:tabs>
      </w:pPr>
      <w:hyperlink w:anchor="_Toc18875" w:history="1">
        <w:r>
          <w:rPr>
            <w:rFonts w:ascii="仿宋" w:eastAsia="仿宋" w:hAnsi="仿宋" w:cs="仿宋" w:hint="eastAsia"/>
            <w:lang w:eastAsia="zh-CN"/>
          </w:rPr>
          <w:t>五、资源开发及综合利用分析</w:t>
        </w:r>
        <w:r>
          <w:tab/>
        </w:r>
        <w:r>
          <w:fldChar w:fldCharType="begin"/>
        </w:r>
        <w:r>
          <w:instrText xml:space="preserve"> PAGEREF _Toc18875 \h </w:instrText>
        </w:r>
        <w:r>
          <w:fldChar w:fldCharType="separate"/>
        </w:r>
        <w:r>
          <w:t>32</w:t>
        </w:r>
        <w:r>
          <w:fldChar w:fldCharType="end"/>
        </w:r>
      </w:hyperlink>
    </w:p>
    <w:p>
      <w:pPr>
        <w:pStyle w:val="TOC2"/>
        <w:tabs>
          <w:tab w:val="right" w:leader="dot" w:pos="8306"/>
        </w:tabs>
      </w:pPr>
      <w:hyperlink w:anchor="_Toc20729" w:history="1">
        <w:r>
          <w:rPr>
            <w:rFonts w:ascii="仿宋" w:eastAsia="仿宋" w:hAnsi="仿宋" w:cs="仿宋" w:hint="eastAsia"/>
            <w:lang w:eastAsia="zh-CN"/>
          </w:rPr>
          <w:t>(一)、资源开发方案</w:t>
        </w:r>
        <w:r>
          <w:tab/>
        </w:r>
        <w:r>
          <w:fldChar w:fldCharType="begin"/>
        </w:r>
        <w:r>
          <w:instrText xml:space="preserve"> PAGEREF _Toc20729 \h </w:instrText>
        </w:r>
        <w:r>
          <w:fldChar w:fldCharType="separate"/>
        </w:r>
        <w:r>
          <w:t>32</w:t>
        </w:r>
        <w:r>
          <w:fldChar w:fldCharType="end"/>
        </w:r>
      </w:hyperlink>
    </w:p>
    <w:p>
      <w:pPr>
        <w:pStyle w:val="TOC2"/>
        <w:tabs>
          <w:tab w:val="right" w:leader="dot" w:pos="8306"/>
        </w:tabs>
      </w:pPr>
      <w:hyperlink w:anchor="_Toc6018" w:history="1">
        <w:r>
          <w:rPr>
            <w:rFonts w:ascii="仿宋" w:eastAsia="仿宋" w:hAnsi="仿宋" w:cs="仿宋" w:hint="eastAsia"/>
            <w:lang w:eastAsia="zh-CN"/>
          </w:rPr>
          <w:t>(二)、资源利用方案</w:t>
        </w:r>
        <w:r>
          <w:tab/>
        </w:r>
        <w:r>
          <w:fldChar w:fldCharType="begin"/>
        </w:r>
        <w:r>
          <w:instrText xml:space="preserve"> PAGEREF _Toc6018 \h </w:instrText>
        </w:r>
        <w:r>
          <w:fldChar w:fldCharType="separate"/>
        </w:r>
        <w:r>
          <w:t>34</w:t>
        </w:r>
        <w:r>
          <w:fldChar w:fldCharType="end"/>
        </w:r>
      </w:hyperlink>
    </w:p>
    <w:p>
      <w:pPr>
        <w:pStyle w:val="TOC2"/>
        <w:tabs>
          <w:tab w:val="right" w:leader="dot" w:pos="8306"/>
        </w:tabs>
      </w:pPr>
      <w:hyperlink w:anchor="_Toc16840" w:history="1">
        <w:r>
          <w:rPr>
            <w:rFonts w:ascii="仿宋" w:eastAsia="仿宋" w:hAnsi="仿宋" w:cs="仿宋" w:hint="eastAsia"/>
            <w:lang w:eastAsia="zh-CN"/>
          </w:rPr>
          <w:t>(三)、资源节约措施</w:t>
        </w:r>
        <w:r>
          <w:tab/>
        </w:r>
        <w:r>
          <w:fldChar w:fldCharType="begin"/>
        </w:r>
        <w:r>
          <w:instrText xml:space="preserve"> PAGEREF _Toc16840 \h </w:instrText>
        </w:r>
        <w:r>
          <w:fldChar w:fldCharType="separate"/>
        </w:r>
        <w:r>
          <w:t>35</w:t>
        </w:r>
        <w:r>
          <w:fldChar w:fldCharType="end"/>
        </w:r>
      </w:hyperlink>
    </w:p>
    <w:p>
      <w:pPr>
        <w:pStyle w:val="TOC1"/>
        <w:tabs>
          <w:tab w:val="right" w:leader="dot" w:pos="8306"/>
        </w:tabs>
      </w:pPr>
      <w:hyperlink w:anchor="_Toc20803" w:history="1">
        <w:r>
          <w:rPr>
            <w:rFonts w:ascii="仿宋" w:eastAsia="仿宋" w:hAnsi="仿宋" w:cs="仿宋" w:hint="eastAsia"/>
            <w:lang w:eastAsia="zh-CN"/>
          </w:rPr>
          <w:t>六、财务管理与成本控制</w:t>
        </w:r>
        <w:r>
          <w:tab/>
        </w:r>
        <w:r>
          <w:fldChar w:fldCharType="begin"/>
        </w:r>
        <w:r>
          <w:instrText xml:space="preserve"> PAGEREF _Toc20803 \h </w:instrText>
        </w:r>
        <w:r>
          <w:fldChar w:fldCharType="separate"/>
        </w:r>
        <w:r>
          <w:t>36</w:t>
        </w:r>
        <w:r>
          <w:fldChar w:fldCharType="end"/>
        </w:r>
      </w:hyperlink>
    </w:p>
    <w:p>
      <w:pPr>
        <w:pStyle w:val="TOC2"/>
        <w:tabs>
          <w:tab w:val="right" w:leader="dot" w:pos="8306"/>
        </w:tabs>
      </w:pPr>
      <w:hyperlink w:anchor="_Toc8221" w:history="1">
        <w:r>
          <w:rPr>
            <w:rFonts w:ascii="仿宋" w:eastAsia="仿宋" w:hAnsi="仿宋" w:cs="仿宋" w:hint="eastAsia"/>
            <w:lang w:eastAsia="zh-CN"/>
          </w:rPr>
          <w:t>(一)、财务管理体系建设</w:t>
        </w:r>
        <w:r>
          <w:tab/>
        </w:r>
        <w:r>
          <w:fldChar w:fldCharType="begin"/>
        </w:r>
        <w:r>
          <w:instrText xml:space="preserve"> PAGEREF _Toc8221 \h </w:instrText>
        </w:r>
        <w:r>
          <w:fldChar w:fldCharType="separate"/>
        </w:r>
        <w:r>
          <w:t>36</w:t>
        </w:r>
        <w:r>
          <w:fldChar w:fldCharType="end"/>
        </w:r>
      </w:hyperlink>
    </w:p>
    <w:p>
      <w:pPr>
        <w:pStyle w:val="TOC2"/>
        <w:tabs>
          <w:tab w:val="right" w:leader="dot" w:pos="8306"/>
        </w:tabs>
      </w:pPr>
      <w:hyperlink w:anchor="_Toc799" w:history="1">
        <w:r>
          <w:rPr>
            <w:rFonts w:ascii="仿宋" w:eastAsia="仿宋" w:hAnsi="仿宋" w:cs="仿宋" w:hint="eastAsia"/>
            <w:lang w:eastAsia="zh-CN"/>
          </w:rPr>
          <w:t>(二)、成本控制措施</w:t>
        </w:r>
        <w:r>
          <w:tab/>
        </w:r>
        <w:r>
          <w:fldChar w:fldCharType="begin"/>
        </w:r>
        <w:r>
          <w:instrText xml:space="preserve"> PAGEREF _Toc799 \h </w:instrText>
        </w:r>
        <w:r>
          <w:fldChar w:fldCharType="separate"/>
        </w:r>
        <w:r>
          <w:t>37</w:t>
        </w:r>
        <w:r>
          <w:fldChar w:fldCharType="end"/>
        </w:r>
      </w:hyperlink>
    </w:p>
    <w:p>
      <w:pPr>
        <w:pStyle w:val="TOC1"/>
        <w:tabs>
          <w:tab w:val="right" w:leader="dot" w:pos="8306"/>
        </w:tabs>
      </w:pPr>
      <w:hyperlink w:anchor="_Toc21787" w:history="1">
        <w:r>
          <w:rPr>
            <w:rFonts w:ascii="仿宋" w:eastAsia="仿宋" w:hAnsi="仿宋" w:cs="仿宋" w:hint="eastAsia"/>
            <w:lang w:eastAsia="zh-CN"/>
          </w:rPr>
          <w:t>七、客户关系管理与市场拓展</w:t>
        </w:r>
        <w:r>
          <w:tab/>
        </w:r>
        <w:r>
          <w:fldChar w:fldCharType="begin"/>
        </w:r>
        <w:r>
          <w:instrText xml:space="preserve"> PAGEREF _Toc21787 \h </w:instrText>
        </w:r>
        <w:r>
          <w:fldChar w:fldCharType="separate"/>
        </w:r>
        <w:r>
          <w:t>38</w:t>
        </w:r>
        <w:r>
          <w:fldChar w:fldCharType="end"/>
        </w:r>
      </w:hyperlink>
    </w:p>
    <w:p>
      <w:pPr>
        <w:pStyle w:val="TOC2"/>
        <w:tabs>
          <w:tab w:val="right" w:leader="dot" w:pos="8306"/>
        </w:tabs>
      </w:pPr>
      <w:hyperlink w:anchor="_Toc28939" w:history="1">
        <w:r>
          <w:rPr>
            <w:rFonts w:ascii="仿宋" w:eastAsia="仿宋" w:hAnsi="仿宋" w:cs="仿宋" w:hint="eastAsia"/>
            <w:lang w:eastAsia="zh-CN"/>
          </w:rPr>
          <w:t>(一)、客户关系管理策略</w:t>
        </w:r>
        <w:r>
          <w:tab/>
        </w:r>
        <w:r>
          <w:fldChar w:fldCharType="begin"/>
        </w:r>
        <w:r>
          <w:instrText xml:space="preserve"> PAGEREF _Toc28939 \h </w:instrText>
        </w:r>
        <w:r>
          <w:fldChar w:fldCharType="separate"/>
        </w:r>
        <w:r>
          <w:t>38</w:t>
        </w:r>
        <w:r>
          <w:fldChar w:fldCharType="end"/>
        </w:r>
      </w:hyperlink>
    </w:p>
    <w:p>
      <w:pPr>
        <w:pStyle w:val="TOC2"/>
        <w:tabs>
          <w:tab w:val="right" w:leader="dot" w:pos="8306"/>
        </w:tabs>
      </w:pPr>
      <w:hyperlink w:anchor="_Toc7872" w:history="1">
        <w:r>
          <w:rPr>
            <w:rFonts w:ascii="仿宋" w:eastAsia="仿宋" w:hAnsi="仿宋" w:cs="仿宋" w:hint="eastAsia"/>
            <w:lang w:eastAsia="zh-CN"/>
          </w:rPr>
          <w:t>(二)、市场拓展方案</w:t>
        </w:r>
        <w:r>
          <w:tab/>
        </w:r>
        <w:r>
          <w:fldChar w:fldCharType="begin"/>
        </w:r>
        <w:r>
          <w:instrText xml:space="preserve"> PAGEREF _Toc7872 \h </w:instrText>
        </w:r>
        <w:r>
          <w:fldChar w:fldCharType="separate"/>
        </w:r>
        <w:r>
          <w:t>40</w:t>
        </w:r>
        <w:r>
          <w:fldChar w:fldCharType="end"/>
        </w:r>
      </w:hyperlink>
    </w:p>
    <w:p>
      <w:pPr>
        <w:pStyle w:val="TOC1"/>
        <w:tabs>
          <w:tab w:val="right" w:leader="dot" w:pos="8306"/>
        </w:tabs>
      </w:pPr>
      <w:hyperlink w:anchor="_Toc11140" w:history="1">
        <w:r>
          <w:rPr>
            <w:rFonts w:ascii="仿宋" w:eastAsia="仿宋" w:hAnsi="仿宋" w:cs="仿宋" w:hint="eastAsia"/>
            <w:lang w:eastAsia="zh-CN"/>
          </w:rPr>
          <w:t>八、项目质量与标准</w:t>
        </w:r>
        <w:r>
          <w:tab/>
        </w:r>
        <w:r>
          <w:fldChar w:fldCharType="begin"/>
        </w:r>
        <w:r>
          <w:instrText xml:space="preserve"> PAGEREF _Toc11140 \h </w:instrText>
        </w:r>
        <w:r>
          <w:fldChar w:fldCharType="separate"/>
        </w:r>
        <w:r>
          <w:t>41</w:t>
        </w:r>
        <w:r>
          <w:fldChar w:fldCharType="end"/>
        </w:r>
      </w:hyperlink>
    </w:p>
    <w:p>
      <w:pPr>
        <w:pStyle w:val="TOC2"/>
        <w:tabs>
          <w:tab w:val="right" w:leader="dot" w:pos="8306"/>
        </w:tabs>
      </w:pPr>
      <w:hyperlink w:anchor="_Toc13371" w:history="1">
        <w:r>
          <w:rPr>
            <w:rFonts w:ascii="仿宋" w:eastAsia="仿宋" w:hAnsi="仿宋" w:cs="仿宋" w:hint="eastAsia"/>
            <w:lang w:eastAsia="zh-CN"/>
          </w:rPr>
          <w:t>(一)、质量保障体系</w:t>
        </w:r>
        <w:r>
          <w:tab/>
        </w:r>
        <w:r>
          <w:fldChar w:fldCharType="begin"/>
        </w:r>
        <w:r>
          <w:instrText xml:space="preserve"> PAGEREF _Toc13371 \h </w:instrText>
        </w:r>
        <w:r>
          <w:fldChar w:fldCharType="separate"/>
        </w:r>
        <w:r>
          <w:t>41</w:t>
        </w:r>
        <w:r>
          <w:fldChar w:fldCharType="end"/>
        </w:r>
      </w:hyperlink>
    </w:p>
    <w:p>
      <w:pPr>
        <w:pStyle w:val="TOC2"/>
        <w:tabs>
          <w:tab w:val="right" w:leader="dot" w:pos="8306"/>
        </w:tabs>
      </w:pPr>
      <w:hyperlink w:anchor="_Toc31487" w:history="1">
        <w:r>
          <w:rPr>
            <w:rFonts w:ascii="仿宋" w:eastAsia="仿宋" w:hAnsi="仿宋" w:cs="仿宋" w:hint="eastAsia"/>
            <w:lang w:eastAsia="zh-CN"/>
          </w:rPr>
          <w:t>(二)、标准化作业流程</w:t>
        </w:r>
        <w:r>
          <w:tab/>
        </w:r>
        <w:r>
          <w:fldChar w:fldCharType="begin"/>
        </w:r>
        <w:r>
          <w:instrText xml:space="preserve"> PAGEREF _Toc31487 \h </w:instrText>
        </w:r>
        <w:r>
          <w:fldChar w:fldCharType="separate"/>
        </w:r>
        <w:r>
          <w:t>42</w:t>
        </w:r>
        <w:r>
          <w:fldChar w:fldCharType="end"/>
        </w:r>
      </w:hyperlink>
    </w:p>
    <w:p>
      <w:pPr>
        <w:pStyle w:val="TOC2"/>
        <w:tabs>
          <w:tab w:val="right" w:leader="dot" w:pos="8306"/>
        </w:tabs>
      </w:pPr>
      <w:hyperlink w:anchor="_Toc31276" w:history="1">
        <w:r>
          <w:rPr>
            <w:rFonts w:ascii="仿宋" w:eastAsia="仿宋" w:hAnsi="仿宋" w:cs="仿宋" w:hint="eastAsia"/>
            <w:lang w:eastAsia="zh-CN"/>
          </w:rPr>
          <w:t>(三)、质量监控与评估</w:t>
        </w:r>
        <w:r>
          <w:tab/>
        </w:r>
        <w:r>
          <w:fldChar w:fldCharType="begin"/>
        </w:r>
        <w:r>
          <w:instrText xml:space="preserve"> PAGEREF _Toc31276 \h </w:instrText>
        </w:r>
        <w:r>
          <w:fldChar w:fldCharType="separate"/>
        </w:r>
        <w:r>
          <w:t>44</w:t>
        </w:r>
        <w:r>
          <w:fldChar w:fldCharType="end"/>
        </w:r>
      </w:hyperlink>
    </w:p>
    <w:p>
      <w:pPr>
        <w:pStyle w:val="TOC2"/>
        <w:tabs>
          <w:tab w:val="right" w:leader="dot" w:pos="8306"/>
        </w:tabs>
      </w:pPr>
      <w:hyperlink w:anchor="_Toc24491" w:history="1">
        <w:r>
          <w:rPr>
            <w:rFonts w:ascii="仿宋" w:eastAsia="仿宋" w:hAnsi="仿宋" w:cs="仿宋" w:hint="eastAsia"/>
            <w:lang w:eastAsia="zh-CN"/>
          </w:rPr>
          <w:t>(四)、质量改进计划</w:t>
        </w:r>
        <w:r>
          <w:tab/>
        </w:r>
        <w:r>
          <w:fldChar w:fldCharType="begin"/>
        </w:r>
        <w:r>
          <w:instrText xml:space="preserve"> PAGEREF _Toc24491 \h </w:instrText>
        </w:r>
        <w:r>
          <w:fldChar w:fldCharType="separate"/>
        </w:r>
        <w:r>
          <w:t>45</w:t>
        </w:r>
        <w:r>
          <w:fldChar w:fldCharType="end"/>
        </w:r>
      </w:hyperlink>
    </w:p>
    <w:p>
      <w:pPr>
        <w:pStyle w:val="TOC1"/>
        <w:tabs>
          <w:tab w:val="right" w:leader="dot" w:pos="8306"/>
        </w:tabs>
      </w:pPr>
      <w:hyperlink w:anchor="_Toc11722" w:history="1">
        <w:r>
          <w:rPr>
            <w:rFonts w:ascii="仿宋" w:eastAsia="仿宋" w:hAnsi="仿宋" w:cs="仿宋" w:hint="eastAsia"/>
            <w:lang w:eastAsia="zh-CN"/>
          </w:rPr>
          <w:t>九、项目变更管理</w:t>
        </w:r>
        <w:r>
          <w:tab/>
        </w:r>
        <w:r>
          <w:fldChar w:fldCharType="begin"/>
        </w:r>
        <w:r>
          <w:instrText xml:space="preserve"> PAGEREF _Toc11722 \h </w:instrText>
        </w:r>
        <w:r>
          <w:fldChar w:fldCharType="separate"/>
        </w:r>
        <w:r>
          <w:t>46</w:t>
        </w:r>
        <w:r>
          <w:fldChar w:fldCharType="end"/>
        </w:r>
      </w:hyperlink>
    </w:p>
    <w:p>
      <w:pPr>
        <w:pStyle w:val="TOC2"/>
        <w:tabs>
          <w:tab w:val="right" w:leader="dot" w:pos="8306"/>
        </w:tabs>
      </w:pPr>
      <w:hyperlink w:anchor="_Toc4230" w:history="1">
        <w:r>
          <w:rPr>
            <w:rFonts w:ascii="仿宋" w:eastAsia="仿宋" w:hAnsi="仿宋" w:cs="仿宋" w:hint="eastAsia"/>
            <w:lang w:eastAsia="zh-CN"/>
          </w:rPr>
          <w:t>(一)、变更控制流程</w:t>
        </w:r>
        <w:r>
          <w:tab/>
        </w:r>
        <w:r>
          <w:fldChar w:fldCharType="begin"/>
        </w:r>
        <w:r>
          <w:instrText xml:space="preserve"> PAGEREF _Toc4230 \h </w:instrText>
        </w:r>
        <w:r>
          <w:fldChar w:fldCharType="separate"/>
        </w:r>
        <w:r>
          <w:t>46</w:t>
        </w:r>
        <w:r>
          <w:fldChar w:fldCharType="end"/>
        </w:r>
      </w:hyperlink>
    </w:p>
    <w:p>
      <w:pPr>
        <w:pStyle w:val="TOC2"/>
        <w:tabs>
          <w:tab w:val="right" w:leader="dot" w:pos="8306"/>
        </w:tabs>
      </w:pPr>
      <w:hyperlink w:anchor="_Toc26171" w:history="1">
        <w:r>
          <w:rPr>
            <w:rFonts w:ascii="仿宋" w:eastAsia="仿宋" w:hAnsi="仿宋" w:cs="仿宋" w:hint="eastAsia"/>
            <w:lang w:eastAsia="zh-CN"/>
          </w:rPr>
          <w:t>(二)、影响评估与处理</w:t>
        </w:r>
        <w:r>
          <w:tab/>
        </w:r>
        <w:r>
          <w:fldChar w:fldCharType="begin"/>
        </w:r>
        <w:r>
          <w:instrText xml:space="preserve"> PAGEREF _Toc26171 \h </w:instrText>
        </w:r>
        <w:r>
          <w:fldChar w:fldCharType="separate"/>
        </w:r>
        <w:r>
          <w:t>47</w:t>
        </w:r>
        <w:r>
          <w:fldChar w:fldCharType="end"/>
        </w:r>
      </w:hyperlink>
    </w:p>
    <w:p>
      <w:pPr>
        <w:pStyle w:val="TOC2"/>
        <w:tabs>
          <w:tab w:val="right" w:leader="dot" w:pos="8306"/>
        </w:tabs>
      </w:pPr>
      <w:hyperlink w:anchor="_Toc31697" w:history="1">
        <w:r>
          <w:rPr>
            <w:rFonts w:ascii="仿宋" w:eastAsia="仿宋" w:hAnsi="仿宋" w:cs="仿宋" w:hint="eastAsia"/>
            <w:lang w:eastAsia="zh-CN"/>
          </w:rPr>
          <w:t>(三)、变更记录与追踪</w:t>
        </w:r>
        <w:r>
          <w:tab/>
        </w:r>
        <w:r>
          <w:fldChar w:fldCharType="begin"/>
        </w:r>
        <w:r>
          <w:instrText xml:space="preserve"> PAGEREF _Toc31697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41" w:history="1">
        <w:r>
          <w:rPr>
            <w:rFonts w:ascii="仿宋" w:eastAsia="仿宋" w:hAnsi="仿宋" w:cs="仿宋" w:hint="eastAsia"/>
            <w:lang w:eastAsia="zh-CN"/>
          </w:rPr>
          <w:t>(四)、变更管理策略</w:t>
        </w:r>
        <w:r>
          <w:tab/>
        </w:r>
        <w:r>
          <w:fldChar w:fldCharType="begin"/>
        </w:r>
        <w:r>
          <w:instrText xml:space="preserve"> PAGEREF _Toc1441 \h </w:instrText>
        </w:r>
        <w:r>
          <w:fldChar w:fldCharType="separate"/>
        </w:r>
        <w:r>
          <w:t>50</w:t>
        </w:r>
        <w:r>
          <w:fldChar w:fldCharType="end"/>
        </w:r>
      </w:hyperlink>
    </w:p>
    <w:p>
      <w:pPr>
        <w:pStyle w:val="TOC1"/>
        <w:tabs>
          <w:tab w:val="right" w:leader="dot" w:pos="8306"/>
        </w:tabs>
      </w:pPr>
      <w:hyperlink w:anchor="_Toc7269" w:history="1">
        <w:r>
          <w:rPr>
            <w:rFonts w:ascii="仿宋" w:eastAsia="仿宋" w:hAnsi="仿宋" w:cs="仿宋" w:hint="eastAsia"/>
            <w:lang w:eastAsia="zh-CN"/>
          </w:rPr>
          <w:t>十、项目实施与管理方案</w:t>
        </w:r>
        <w:r>
          <w:tab/>
        </w:r>
        <w:r>
          <w:fldChar w:fldCharType="begin"/>
        </w:r>
        <w:r>
          <w:instrText xml:space="preserve"> PAGEREF _Toc7269 \h </w:instrText>
        </w:r>
        <w:r>
          <w:fldChar w:fldCharType="separate"/>
        </w:r>
        <w:r>
          <w:t>52</w:t>
        </w:r>
        <w:r>
          <w:fldChar w:fldCharType="end"/>
        </w:r>
      </w:hyperlink>
    </w:p>
    <w:p>
      <w:pPr>
        <w:pStyle w:val="TOC2"/>
        <w:tabs>
          <w:tab w:val="right" w:leader="dot" w:pos="8306"/>
        </w:tabs>
      </w:pPr>
      <w:hyperlink w:anchor="_Toc16305" w:history="1">
        <w:r>
          <w:rPr>
            <w:rFonts w:ascii="仿宋" w:eastAsia="仿宋" w:hAnsi="仿宋" w:cs="仿宋" w:hint="eastAsia"/>
            <w:lang w:eastAsia="zh-CN"/>
          </w:rPr>
          <w:t>(一)、项目实施计划</w:t>
        </w:r>
        <w:r>
          <w:tab/>
        </w:r>
        <w:r>
          <w:fldChar w:fldCharType="begin"/>
        </w:r>
        <w:r>
          <w:instrText xml:space="preserve"> PAGEREF _Toc16305 \h </w:instrText>
        </w:r>
        <w:r>
          <w:fldChar w:fldCharType="separate"/>
        </w:r>
        <w:r>
          <w:t>52</w:t>
        </w:r>
        <w:r>
          <w:fldChar w:fldCharType="end"/>
        </w:r>
      </w:hyperlink>
    </w:p>
    <w:p>
      <w:pPr>
        <w:pStyle w:val="TOC2"/>
        <w:tabs>
          <w:tab w:val="right" w:leader="dot" w:pos="8306"/>
        </w:tabs>
      </w:pPr>
      <w:hyperlink w:anchor="_Toc21114" w:history="1">
        <w:r>
          <w:rPr>
            <w:rFonts w:ascii="仿宋" w:eastAsia="仿宋" w:hAnsi="仿宋" w:cs="仿宋" w:hint="eastAsia"/>
            <w:lang w:eastAsia="zh-CN"/>
          </w:rPr>
          <w:t>(二)、项目组织机构与职责</w:t>
        </w:r>
        <w:r>
          <w:tab/>
        </w:r>
        <w:r>
          <w:fldChar w:fldCharType="begin"/>
        </w:r>
        <w:r>
          <w:instrText xml:space="preserve"> PAGEREF _Toc21114 \h </w:instrText>
        </w:r>
        <w:r>
          <w:fldChar w:fldCharType="separate"/>
        </w:r>
        <w:r>
          <w:t>53</w:t>
        </w:r>
        <w:r>
          <w:fldChar w:fldCharType="end"/>
        </w:r>
      </w:hyperlink>
    </w:p>
    <w:p>
      <w:pPr>
        <w:pStyle w:val="TOC2"/>
        <w:tabs>
          <w:tab w:val="right" w:leader="dot" w:pos="8306"/>
        </w:tabs>
      </w:pPr>
      <w:hyperlink w:anchor="_Toc18885" w:history="1">
        <w:r>
          <w:rPr>
            <w:rFonts w:ascii="仿宋" w:eastAsia="仿宋" w:hAnsi="仿宋" w:cs="仿宋" w:hint="eastAsia"/>
            <w:lang w:eastAsia="zh-CN"/>
          </w:rPr>
          <w:t>(三)、项目管理与监控体系</w:t>
        </w:r>
        <w:r>
          <w:tab/>
        </w:r>
        <w:r>
          <w:fldChar w:fldCharType="begin"/>
        </w:r>
        <w:r>
          <w:instrText xml:space="preserve"> PAGEREF _Toc18885 \h </w:instrText>
        </w:r>
        <w:r>
          <w:fldChar w:fldCharType="separate"/>
        </w:r>
        <w:r>
          <w:t>56</w:t>
        </w:r>
        <w:r>
          <w:fldChar w:fldCharType="end"/>
        </w:r>
      </w:hyperlink>
    </w:p>
    <w:p>
      <w:pPr>
        <w:pStyle w:val="TOC1"/>
        <w:tabs>
          <w:tab w:val="right" w:leader="dot" w:pos="8306"/>
        </w:tabs>
      </w:pPr>
      <w:hyperlink w:anchor="_Toc9184" w:history="1">
        <w:r>
          <w:rPr>
            <w:rFonts w:ascii="仿宋" w:eastAsia="仿宋" w:hAnsi="仿宋" w:cs="仿宋" w:hint="eastAsia"/>
            <w:lang w:eastAsia="zh-CN"/>
          </w:rPr>
          <w:t>十一、环境保护与绿色发展</w:t>
        </w:r>
        <w:r>
          <w:tab/>
        </w:r>
        <w:r>
          <w:fldChar w:fldCharType="begin"/>
        </w:r>
        <w:r>
          <w:instrText xml:space="preserve"> PAGEREF _Toc9184 \h </w:instrText>
        </w:r>
        <w:r>
          <w:fldChar w:fldCharType="separate"/>
        </w:r>
        <w:r>
          <w:t>57</w:t>
        </w:r>
        <w:r>
          <w:fldChar w:fldCharType="end"/>
        </w:r>
      </w:hyperlink>
    </w:p>
    <w:p>
      <w:pPr>
        <w:pStyle w:val="TOC2"/>
        <w:tabs>
          <w:tab w:val="right" w:leader="dot" w:pos="8306"/>
        </w:tabs>
      </w:pPr>
      <w:hyperlink w:anchor="_Toc10446" w:history="1">
        <w:r>
          <w:rPr>
            <w:rFonts w:ascii="仿宋" w:eastAsia="仿宋" w:hAnsi="仿宋" w:cs="仿宋" w:hint="eastAsia"/>
            <w:lang w:eastAsia="zh-CN"/>
          </w:rPr>
          <w:t>(一)、环境保护措施</w:t>
        </w:r>
        <w:r>
          <w:tab/>
        </w:r>
        <w:r>
          <w:fldChar w:fldCharType="begin"/>
        </w:r>
        <w:r>
          <w:instrText xml:space="preserve"> PAGEREF _Toc10446 \h </w:instrText>
        </w:r>
        <w:r>
          <w:fldChar w:fldCharType="separate"/>
        </w:r>
        <w:r>
          <w:t>57</w:t>
        </w:r>
        <w:r>
          <w:fldChar w:fldCharType="end"/>
        </w:r>
      </w:hyperlink>
    </w:p>
    <w:p>
      <w:pPr>
        <w:pStyle w:val="TOC2"/>
        <w:tabs>
          <w:tab w:val="right" w:leader="dot" w:pos="8306"/>
        </w:tabs>
      </w:pPr>
      <w:hyperlink w:anchor="_Toc9909" w:history="1">
        <w:r>
          <w:rPr>
            <w:rFonts w:ascii="仿宋" w:eastAsia="仿宋" w:hAnsi="仿宋" w:cs="仿宋" w:hint="eastAsia"/>
            <w:lang w:eastAsia="zh-CN"/>
          </w:rPr>
          <w:t>(二)、绿色发展与可持续发展策略</w:t>
        </w:r>
        <w:r>
          <w:tab/>
        </w:r>
        <w:r>
          <w:fldChar w:fldCharType="begin"/>
        </w:r>
        <w:r>
          <w:instrText xml:space="preserve"> PAGEREF _Toc9909 \h </w:instrText>
        </w:r>
        <w:r>
          <w:fldChar w:fldCharType="separate"/>
        </w:r>
        <w:r>
          <w:t>59</w:t>
        </w:r>
        <w:r>
          <w:fldChar w:fldCharType="end"/>
        </w:r>
      </w:hyperlink>
    </w:p>
    <w:p>
      <w:pPr>
        <w:pStyle w:val="TOC1"/>
        <w:tabs>
          <w:tab w:val="right" w:leader="dot" w:pos="8306"/>
        </w:tabs>
      </w:pPr>
      <w:hyperlink w:anchor="_Toc29590" w:history="1">
        <w:r>
          <w:rPr>
            <w:rFonts w:ascii="仿宋" w:eastAsia="仿宋" w:hAnsi="仿宋" w:cs="仿宋" w:hint="eastAsia"/>
            <w:lang w:eastAsia="zh-CN"/>
          </w:rPr>
          <w:t>十二、技术创新与产业升级</w:t>
        </w:r>
        <w:r>
          <w:tab/>
        </w:r>
        <w:r>
          <w:fldChar w:fldCharType="begin"/>
        </w:r>
        <w:r>
          <w:instrText xml:space="preserve"> PAGEREF _Toc29590 \h </w:instrText>
        </w:r>
        <w:r>
          <w:fldChar w:fldCharType="separate"/>
        </w:r>
        <w:r>
          <w:t>61</w:t>
        </w:r>
        <w:r>
          <w:fldChar w:fldCharType="end"/>
        </w:r>
      </w:hyperlink>
    </w:p>
    <w:p>
      <w:pPr>
        <w:pStyle w:val="TOC2"/>
        <w:tabs>
          <w:tab w:val="right" w:leader="dot" w:pos="8306"/>
        </w:tabs>
      </w:pPr>
      <w:hyperlink w:anchor="_Toc13089" w:history="1">
        <w:r>
          <w:rPr>
            <w:rFonts w:ascii="仿宋" w:eastAsia="仿宋" w:hAnsi="仿宋" w:cs="仿宋" w:hint="eastAsia"/>
            <w:lang w:eastAsia="zh-CN"/>
          </w:rPr>
          <w:t>(一)、技术创新方向与目标</w:t>
        </w:r>
        <w:r>
          <w:tab/>
        </w:r>
        <w:r>
          <w:fldChar w:fldCharType="begin"/>
        </w:r>
        <w:r>
          <w:instrText xml:space="preserve"> PAGEREF _Toc13089 \h </w:instrText>
        </w:r>
        <w:r>
          <w:fldChar w:fldCharType="separate"/>
        </w:r>
        <w:r>
          <w:t>61</w:t>
        </w:r>
        <w:r>
          <w:fldChar w:fldCharType="end"/>
        </w:r>
      </w:hyperlink>
    </w:p>
    <w:p>
      <w:pPr>
        <w:pStyle w:val="TOC2"/>
        <w:tabs>
          <w:tab w:val="right" w:leader="dot" w:pos="8306"/>
        </w:tabs>
      </w:pPr>
      <w:hyperlink w:anchor="_Toc21540" w:history="1">
        <w:r>
          <w:rPr>
            <w:rFonts w:ascii="仿宋" w:eastAsia="仿宋" w:hAnsi="仿宋" w:cs="仿宋" w:hint="eastAsia"/>
            <w:lang w:eastAsia="zh-CN"/>
          </w:rPr>
          <w:t>(二)、产业升级路径与措施</w:t>
        </w:r>
        <w:r>
          <w:tab/>
        </w:r>
        <w:r>
          <w:fldChar w:fldCharType="begin"/>
        </w:r>
        <w:r>
          <w:instrText xml:space="preserve"> PAGEREF _Toc21540 \h </w:instrText>
        </w:r>
        <w:r>
          <w:fldChar w:fldCharType="separate"/>
        </w:r>
        <w:r>
          <w:t>62</w:t>
        </w:r>
        <w:r>
          <w:fldChar w:fldCharType="end"/>
        </w:r>
      </w:hyperlink>
    </w:p>
    <w:p>
      <w:pPr>
        <w:pStyle w:val="TOC1"/>
        <w:tabs>
          <w:tab w:val="right" w:leader="dot" w:pos="8306"/>
        </w:tabs>
      </w:pPr>
      <w:hyperlink w:anchor="_Toc7073" w:history="1">
        <w:r>
          <w:rPr>
            <w:rFonts w:ascii="仿宋" w:eastAsia="仿宋" w:hAnsi="仿宋" w:cs="仿宋" w:hint="eastAsia"/>
            <w:lang w:eastAsia="zh-CN"/>
          </w:rPr>
          <w:t>十三、法律法规与政策遵循</w:t>
        </w:r>
        <w:r>
          <w:tab/>
        </w:r>
        <w:r>
          <w:fldChar w:fldCharType="begin"/>
        </w:r>
        <w:r>
          <w:instrText xml:space="preserve"> PAGEREF _Toc7073 \h </w:instrText>
        </w:r>
        <w:r>
          <w:fldChar w:fldCharType="separate"/>
        </w:r>
        <w:r>
          <w:t>63</w:t>
        </w:r>
        <w:r>
          <w:fldChar w:fldCharType="end"/>
        </w:r>
      </w:hyperlink>
    </w:p>
    <w:p>
      <w:pPr>
        <w:pStyle w:val="TOC2"/>
        <w:tabs>
          <w:tab w:val="right" w:leader="dot" w:pos="8306"/>
        </w:tabs>
      </w:pPr>
      <w:hyperlink w:anchor="_Toc10570" w:history="1">
        <w:r>
          <w:rPr>
            <w:rFonts w:ascii="仿宋" w:eastAsia="仿宋" w:hAnsi="仿宋" w:cs="仿宋" w:hint="eastAsia"/>
            <w:lang w:eastAsia="zh-CN"/>
          </w:rPr>
          <w:t>(一)、法律法规遵守</w:t>
        </w:r>
        <w:r>
          <w:tab/>
        </w:r>
        <w:r>
          <w:fldChar w:fldCharType="begin"/>
        </w:r>
        <w:r>
          <w:instrText xml:space="preserve"> PAGEREF _Toc10570 \h </w:instrText>
        </w:r>
        <w:r>
          <w:fldChar w:fldCharType="separate"/>
        </w:r>
        <w:r>
          <w:t>63</w:t>
        </w:r>
        <w:r>
          <w:fldChar w:fldCharType="end"/>
        </w:r>
      </w:hyperlink>
    </w:p>
    <w:p>
      <w:pPr>
        <w:pStyle w:val="TOC2"/>
        <w:tabs>
          <w:tab w:val="right" w:leader="dot" w:pos="8306"/>
        </w:tabs>
      </w:pPr>
      <w:hyperlink w:anchor="_Toc26846" w:history="1">
        <w:r>
          <w:rPr>
            <w:rFonts w:ascii="仿宋" w:eastAsia="仿宋" w:hAnsi="仿宋" w:cs="仿宋" w:hint="eastAsia"/>
            <w:lang w:eastAsia="zh-CN"/>
          </w:rPr>
          <w:t>(二)、政策导向与利用</w:t>
        </w:r>
        <w:r>
          <w:tab/>
        </w:r>
        <w:r>
          <w:fldChar w:fldCharType="begin"/>
        </w:r>
        <w:r>
          <w:instrText xml:space="preserve"> PAGEREF _Toc26846 \h </w:instrText>
        </w:r>
        <w:r>
          <w:fldChar w:fldCharType="separate"/>
        </w:r>
        <w:r>
          <w:t>64</w:t>
        </w:r>
        <w:r>
          <w:fldChar w:fldCharType="end"/>
        </w:r>
      </w:hyperlink>
    </w:p>
    <w:p>
      <w:pPr>
        <w:pStyle w:val="TOC1"/>
        <w:tabs>
          <w:tab w:val="right" w:leader="dot" w:pos="8306"/>
        </w:tabs>
      </w:pPr>
      <w:hyperlink w:anchor="_Toc29095" w:history="1">
        <w:r>
          <w:rPr>
            <w:rFonts w:ascii="仿宋" w:eastAsia="仿宋" w:hAnsi="仿宋" w:cs="仿宋" w:hint="eastAsia"/>
            <w:lang w:eastAsia="zh-CN"/>
          </w:rPr>
          <w:t>十四、质量管理与控制</w:t>
        </w:r>
        <w:r>
          <w:tab/>
        </w:r>
        <w:r>
          <w:fldChar w:fldCharType="begin"/>
        </w:r>
        <w:r>
          <w:instrText xml:space="preserve"> PAGEREF _Toc29095 \h </w:instrText>
        </w:r>
        <w:r>
          <w:fldChar w:fldCharType="separate"/>
        </w:r>
        <w:r>
          <w:t>65</w:t>
        </w:r>
        <w:r>
          <w:fldChar w:fldCharType="end"/>
        </w:r>
      </w:hyperlink>
    </w:p>
    <w:p>
      <w:pPr>
        <w:pStyle w:val="TOC2"/>
        <w:tabs>
          <w:tab w:val="right" w:leader="dot" w:pos="8306"/>
        </w:tabs>
      </w:pPr>
      <w:hyperlink w:anchor="_Toc15664" w:history="1">
        <w:r>
          <w:rPr>
            <w:rFonts w:ascii="仿宋" w:eastAsia="仿宋" w:hAnsi="仿宋" w:cs="仿宋" w:hint="eastAsia"/>
            <w:lang w:eastAsia="zh-CN"/>
          </w:rPr>
          <w:t>(一)、质量管理体系建设</w:t>
        </w:r>
        <w:r>
          <w:tab/>
        </w:r>
        <w:r>
          <w:fldChar w:fldCharType="begin"/>
        </w:r>
        <w:r>
          <w:instrText xml:space="preserve"> PAGEREF _Toc15664 \h </w:instrText>
        </w:r>
        <w:r>
          <w:fldChar w:fldCharType="separate"/>
        </w:r>
        <w:r>
          <w:t>65</w:t>
        </w:r>
        <w:r>
          <w:fldChar w:fldCharType="end"/>
        </w:r>
      </w:hyperlink>
    </w:p>
    <w:p>
      <w:pPr>
        <w:pStyle w:val="TOC2"/>
        <w:tabs>
          <w:tab w:val="right" w:leader="dot" w:pos="8306"/>
        </w:tabs>
      </w:pPr>
      <w:hyperlink w:anchor="_Toc13210" w:history="1">
        <w:r>
          <w:rPr>
            <w:rFonts w:ascii="仿宋" w:eastAsia="仿宋" w:hAnsi="仿宋" w:cs="仿宋" w:hint="eastAsia"/>
            <w:lang w:eastAsia="zh-CN"/>
          </w:rPr>
          <w:t>(二)、质量控制措施</w:t>
        </w:r>
        <w:r>
          <w:tab/>
        </w:r>
        <w:r>
          <w:fldChar w:fldCharType="begin"/>
        </w:r>
        <w:r>
          <w:instrText xml:space="preserve"> PAGEREF _Toc13210 \h </w:instrText>
        </w:r>
        <w:r>
          <w:fldChar w:fldCharType="separate"/>
        </w:r>
        <w:r>
          <w:t>67</w:t>
        </w:r>
        <w:r>
          <w:fldChar w:fldCharType="end"/>
        </w:r>
      </w:hyperlink>
    </w:p>
    <w:p>
      <w:pPr>
        <w:pStyle w:val="TOC1"/>
        <w:tabs>
          <w:tab w:val="right" w:leader="dot" w:pos="8306"/>
        </w:tabs>
      </w:pPr>
      <w:hyperlink w:anchor="_Toc25911" w:history="1">
        <w:r>
          <w:rPr>
            <w:rFonts w:ascii="仿宋" w:eastAsia="仿宋" w:hAnsi="仿宋" w:cs="仿宋" w:hint="eastAsia"/>
            <w:lang w:eastAsia="zh-CN"/>
          </w:rPr>
          <w:t>十五、合作与交流机制建立</w:t>
        </w:r>
        <w:r>
          <w:tab/>
        </w:r>
        <w:r>
          <w:fldChar w:fldCharType="begin"/>
        </w:r>
        <w:r>
          <w:instrText xml:space="preserve"> PAGEREF _Toc25911 \h </w:instrText>
        </w:r>
        <w:r>
          <w:fldChar w:fldCharType="separate"/>
        </w:r>
        <w:r>
          <w:t>68</w:t>
        </w:r>
        <w:r>
          <w:fldChar w:fldCharType="end"/>
        </w:r>
      </w:hyperlink>
    </w:p>
    <w:p>
      <w:pPr>
        <w:pStyle w:val="TOC2"/>
        <w:tabs>
          <w:tab w:val="right" w:leader="dot" w:pos="8306"/>
        </w:tabs>
      </w:pPr>
      <w:hyperlink w:anchor="_Toc29187" w:history="1">
        <w:r>
          <w:rPr>
            <w:rFonts w:ascii="仿宋" w:eastAsia="仿宋" w:hAnsi="仿宋" w:cs="仿宋" w:hint="eastAsia"/>
            <w:lang w:eastAsia="zh-CN"/>
          </w:rPr>
          <w:t>(一)、合作伙伴选择与合作方式</w:t>
        </w:r>
        <w:r>
          <w:tab/>
        </w:r>
        <w:r>
          <w:fldChar w:fldCharType="begin"/>
        </w:r>
        <w:r>
          <w:instrText xml:space="preserve"> PAGEREF _Toc29187 \h </w:instrText>
        </w:r>
        <w:r>
          <w:fldChar w:fldCharType="separate"/>
        </w:r>
        <w:r>
          <w:t>68</w:t>
        </w:r>
        <w:r>
          <w:fldChar w:fldCharType="end"/>
        </w:r>
      </w:hyperlink>
    </w:p>
    <w:p>
      <w:pPr>
        <w:pStyle w:val="TOC2"/>
        <w:tabs>
          <w:tab w:val="right" w:leader="dot" w:pos="8306"/>
        </w:tabs>
      </w:pPr>
      <w:hyperlink w:anchor="_Toc1579" w:history="1">
        <w:r>
          <w:rPr>
            <w:rFonts w:ascii="仿宋" w:eastAsia="仿宋" w:hAnsi="仿宋" w:cs="仿宋" w:hint="eastAsia"/>
            <w:lang w:eastAsia="zh-CN"/>
          </w:rPr>
          <w:t>(二)、交流与合作平台搭建</w:t>
        </w:r>
        <w:r>
          <w:tab/>
        </w:r>
        <w:r>
          <w:fldChar w:fldCharType="begin"/>
        </w:r>
        <w:r>
          <w:instrText xml:space="preserve"> PAGEREF _Toc1579 \h </w:instrText>
        </w:r>
        <w:r>
          <w:fldChar w:fldCharType="separate"/>
        </w:r>
        <w:r>
          <w:t>69</w:t>
        </w:r>
        <w:r>
          <w:fldChar w:fldCharType="end"/>
        </w:r>
      </w:hyperlink>
    </w:p>
    <w:p>
      <w:pPr>
        <w:pStyle w:val="TOC1"/>
        <w:tabs>
          <w:tab w:val="right" w:leader="dot" w:pos="8306"/>
        </w:tabs>
      </w:pPr>
      <w:hyperlink w:anchor="_Toc31675" w:history="1">
        <w:r>
          <w:rPr>
            <w:rFonts w:ascii="仿宋" w:eastAsia="仿宋" w:hAnsi="仿宋" w:cs="仿宋" w:hint="eastAsia"/>
            <w:lang w:eastAsia="zh-CN"/>
          </w:rPr>
          <w:t>十六、设施与设备管理</w:t>
        </w:r>
        <w:r>
          <w:tab/>
        </w:r>
        <w:r>
          <w:fldChar w:fldCharType="begin"/>
        </w:r>
        <w:r>
          <w:instrText xml:space="preserve"> PAGEREF _Toc31675 \h </w:instrText>
        </w:r>
        <w:r>
          <w:fldChar w:fldCharType="separate"/>
        </w:r>
        <w:r>
          <w:t>71</w:t>
        </w:r>
        <w:r>
          <w:fldChar w:fldCharType="end"/>
        </w:r>
      </w:hyperlink>
    </w:p>
    <w:p>
      <w:pPr>
        <w:pStyle w:val="TOC2"/>
        <w:tabs>
          <w:tab w:val="right" w:leader="dot" w:pos="8306"/>
        </w:tabs>
      </w:pPr>
      <w:hyperlink w:anchor="_Toc8157" w:history="1">
        <w:r>
          <w:rPr>
            <w:rFonts w:ascii="仿宋" w:eastAsia="仿宋" w:hAnsi="仿宋" w:cs="仿宋" w:hint="eastAsia"/>
            <w:lang w:eastAsia="zh-CN"/>
          </w:rPr>
          <w:t>(一)、设施规划与配置</w:t>
        </w:r>
        <w:r>
          <w:tab/>
        </w:r>
        <w:r>
          <w:fldChar w:fldCharType="begin"/>
        </w:r>
        <w:r>
          <w:instrText xml:space="preserve"> PAGEREF _Toc8157 \h </w:instrText>
        </w:r>
        <w:r>
          <w:fldChar w:fldCharType="separate"/>
        </w:r>
        <w:r>
          <w:t>71</w:t>
        </w:r>
        <w:r>
          <w:fldChar w:fldCharType="end"/>
        </w:r>
      </w:hyperlink>
    </w:p>
    <w:p>
      <w:pPr>
        <w:pStyle w:val="TOC2"/>
        <w:tabs>
          <w:tab w:val="right" w:leader="dot" w:pos="8306"/>
        </w:tabs>
      </w:pPr>
      <w:hyperlink w:anchor="_Toc5170" w:history="1">
        <w:r>
          <w:rPr>
            <w:rFonts w:ascii="仿宋" w:eastAsia="仿宋" w:hAnsi="仿宋" w:cs="仿宋" w:hint="eastAsia"/>
            <w:lang w:eastAsia="zh-CN"/>
          </w:rPr>
          <w:t>(二)、设备采购与维护管理</w:t>
        </w:r>
        <w:r>
          <w:tab/>
        </w:r>
        <w:r>
          <w:fldChar w:fldCharType="begin"/>
        </w:r>
        <w:r>
          <w:instrText xml:space="preserve"> PAGEREF _Toc5170 \h </w:instrText>
        </w:r>
        <w:r>
          <w:fldChar w:fldCharType="separate"/>
        </w:r>
        <w:r>
          <w:t>71</w:t>
        </w:r>
        <w:r>
          <w:fldChar w:fldCharType="end"/>
        </w:r>
      </w:hyperlink>
    </w:p>
    <w:p>
      <w:pPr>
        <w:pStyle w:val="TOC2"/>
        <w:tabs>
          <w:tab w:val="right" w:leader="dot" w:pos="8306"/>
        </w:tabs>
      </w:pPr>
      <w:hyperlink w:anchor="_Toc1911" w:history="1">
        <w:r>
          <w:rPr>
            <w:rFonts w:ascii="仿宋" w:eastAsia="仿宋" w:hAnsi="仿宋" w:cs="仿宋" w:hint="eastAsia"/>
            <w:lang w:eastAsia="zh-CN"/>
          </w:rPr>
          <w:t>(三)、设施设备升级策略</w:t>
        </w:r>
        <w:r>
          <w:tab/>
        </w:r>
        <w:r>
          <w:fldChar w:fldCharType="begin"/>
        </w:r>
        <w:r>
          <w:instrText xml:space="preserve"> PAGEREF _Toc1911 \h </w:instrText>
        </w:r>
        <w:r>
          <w:fldChar w:fldCharType="separate"/>
        </w:r>
        <w:r>
          <w:t>72</w:t>
        </w:r>
        <w:r>
          <w:fldChar w:fldCharType="end"/>
        </w:r>
      </w:hyperlink>
    </w:p>
    <w:p>
      <w:pPr>
        <w:pStyle w:val="TOC1"/>
        <w:tabs>
          <w:tab w:val="right" w:leader="dot" w:pos="8306"/>
        </w:tabs>
      </w:pPr>
      <w:hyperlink w:anchor="_Toc9616" w:history="1">
        <w:r>
          <w:rPr>
            <w:rFonts w:ascii="仿宋" w:eastAsia="仿宋" w:hAnsi="仿宋" w:cs="仿宋" w:hint="eastAsia"/>
            <w:lang w:eastAsia="zh-CN"/>
          </w:rPr>
          <w:t>十七、项目施工方案</w:t>
        </w:r>
        <w:r>
          <w:tab/>
        </w:r>
        <w:r>
          <w:fldChar w:fldCharType="begin"/>
        </w:r>
        <w:r>
          <w:instrText xml:space="preserve"> PAGEREF _Toc9616 \h </w:instrText>
        </w:r>
        <w:r>
          <w:fldChar w:fldCharType="separate"/>
        </w:r>
        <w:r>
          <w:t>73</w:t>
        </w:r>
        <w:r>
          <w:fldChar w:fldCharType="end"/>
        </w:r>
      </w:hyperlink>
    </w:p>
    <w:p>
      <w:pPr>
        <w:pStyle w:val="TOC2"/>
        <w:tabs>
          <w:tab w:val="right" w:leader="dot" w:pos="8306"/>
        </w:tabs>
      </w:pPr>
      <w:hyperlink w:anchor="_Toc27001" w:history="1">
        <w:r>
          <w:rPr>
            <w:rFonts w:ascii="仿宋" w:eastAsia="仿宋" w:hAnsi="仿宋" w:cs="仿宋" w:hint="eastAsia"/>
            <w:lang w:eastAsia="zh-CN"/>
          </w:rPr>
          <w:t>(一)、施工组织设计</w:t>
        </w:r>
        <w:r>
          <w:tab/>
        </w:r>
        <w:r>
          <w:fldChar w:fldCharType="begin"/>
        </w:r>
        <w:r>
          <w:instrText xml:space="preserve"> PAGEREF _Toc27001 \h </w:instrText>
        </w:r>
        <w:r>
          <w:fldChar w:fldCharType="separate"/>
        </w:r>
        <w:r>
          <w:t>73</w:t>
        </w:r>
        <w:r>
          <w:fldChar w:fldCharType="end"/>
        </w:r>
      </w:hyperlink>
    </w:p>
    <w:p>
      <w:pPr>
        <w:pStyle w:val="TOC2"/>
        <w:tabs>
          <w:tab w:val="right" w:leader="dot" w:pos="8306"/>
        </w:tabs>
      </w:pPr>
      <w:hyperlink w:anchor="_Toc29005" w:history="1">
        <w:r>
          <w:rPr>
            <w:rFonts w:ascii="仿宋" w:eastAsia="仿宋" w:hAnsi="仿宋" w:cs="仿宋" w:hint="eastAsia"/>
            <w:lang w:eastAsia="zh-CN"/>
          </w:rPr>
          <w:t>(二)、施工工艺与技术路线</w:t>
        </w:r>
        <w:r>
          <w:tab/>
        </w:r>
        <w:r>
          <w:fldChar w:fldCharType="begin"/>
        </w:r>
        <w:r>
          <w:instrText xml:space="preserve"> PAGEREF _Toc29005 \h </w:instrText>
        </w:r>
        <w:r>
          <w:fldChar w:fldCharType="separate"/>
        </w:r>
        <w:r>
          <w:t>74</w:t>
        </w:r>
        <w:r>
          <w:fldChar w:fldCharType="end"/>
        </w:r>
      </w:hyperlink>
    </w:p>
    <w:p>
      <w:pPr>
        <w:pStyle w:val="TOC2"/>
        <w:tabs>
          <w:tab w:val="right" w:leader="dot" w:pos="8306"/>
        </w:tabs>
      </w:pPr>
      <w:hyperlink w:anchor="_Toc5270" w:history="1">
        <w:r>
          <w:rPr>
            <w:rFonts w:ascii="仿宋" w:eastAsia="仿宋" w:hAnsi="仿宋" w:cs="仿宋" w:hint="eastAsia"/>
            <w:lang w:eastAsia="zh-CN"/>
          </w:rPr>
          <w:t>(三)、关键节点施工计划</w:t>
        </w:r>
        <w:r>
          <w:tab/>
        </w:r>
        <w:r>
          <w:fldChar w:fldCharType="begin"/>
        </w:r>
        <w:r>
          <w:instrText xml:space="preserve"> PAGEREF _Toc5270 \h </w:instrText>
        </w:r>
        <w:r>
          <w:fldChar w:fldCharType="separate"/>
        </w:r>
        <w:r>
          <w:t>76</w:t>
        </w:r>
        <w:r>
          <w:fldChar w:fldCharType="end"/>
        </w:r>
      </w:hyperlink>
    </w:p>
    <w:p>
      <w:pPr>
        <w:pStyle w:val="TOC2"/>
        <w:tabs>
          <w:tab w:val="right" w:leader="dot" w:pos="8306"/>
        </w:tabs>
      </w:pPr>
      <w:hyperlink w:anchor="_Toc6686" w:history="1">
        <w:r>
          <w:rPr>
            <w:rFonts w:ascii="仿宋" w:eastAsia="仿宋" w:hAnsi="仿宋" w:cs="仿宋" w:hint="eastAsia"/>
            <w:lang w:eastAsia="zh-CN"/>
          </w:rPr>
          <w:t>(四)、施工现场管理</w:t>
        </w:r>
        <w:r>
          <w:tab/>
        </w:r>
        <w:r>
          <w:fldChar w:fldCharType="begin"/>
        </w:r>
        <w:r>
          <w:instrText xml:space="preserve"> PAGEREF _Toc6686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75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4043"/>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17333"/>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吸附剂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纤维吸附剂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纤维吸附剂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吸附剂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纤维吸附剂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纤维吸附剂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纤维吸附剂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吸附剂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纤维吸附剂项目的社会影响是全面而深远的。从提供就业机会和提升公共服务，到促进社会结构和劳动市场的多元化，再到推动社会责任和伦理标准的提高，项目对于提升社区的经济、文化和社会福祉有着重要作用。通过这些正面影响，纤维吸附剂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17592"/>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为了融入当地社区，纤维吸附剂项目需深入理解当地的文化特色和社会习俗。例如，项目在设计广告和市场推广活动时，应考虑使用当地语言和符合地方文化的表达方式。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纤维吸附剂项目对当地经济结构的影响需谨慎考虑。项目可以通过聘用当地居民，特别是在管理和技术岗位上，来直接促进当地就业。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吸附剂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12280"/>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为了确保纤维吸附剂项目的成功并最大限度地减轻潜在的社会风险，详细的风险分析和具体的应对策略至关重要。以下是针对项目可能面临的具体社会风险及相应对策的分析：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风险描述：纤维吸附剂项目可能遭遇社区抵制，尤其如果社区成员认为项目会破坏他们的生活环境或忽略他们的意见。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风险描述：纤维吸附剂项目的商业实践可能与当地的文化和价值观存在冲突，导致社会紧张和文化冲突。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风险描述：纤维吸附剂项目可能会增加对公共资源和基础设施的需求，给当地带来额外压力，例如在水资源、能源供应和交通系统方面。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风险描述：纤维吸附剂项目可能会引起当地社会结构和动态的变化，例如改变社区的人口组成和社交模式。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在项目发展过程中保持灵活性和适应性，随时准备调整策略以适应社会变</w:t>
      </w:r>
      <w:r>
        <w:rPr>
          <w:rFonts w:ascii="仿宋" w:eastAsia="仿宋" w:hAnsi="仿宋" w:cs="仿宋" w:hint="eastAsia"/>
          <w:sz w:val="28"/>
          <w:lang w:eastAsia="zh-CN"/>
        </w:rPr>
        <w:t>化</w:t>
      </w:r>
      <w:r>
        <w:rPr>
          <w:rFonts w:ascii="仿宋" w:eastAsia="仿宋" w:hAnsi="仿宋" w:cs="仿宋" w:hint="eastAsia"/>
          <w:sz w:val="28"/>
          <w:lang w:eastAsia="zh-CN"/>
        </w:rPr>
        <w:t>。</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风险描述：在纤维吸附剂项目运营过程中，可能涉及大量个人和商业敏感信息，存在信息安全和隐私保护的风险。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21264"/>
      <w:r>
        <w:rPr>
          <w:rFonts w:ascii="仿宋" w:eastAsia="仿宋" w:hAnsi="仿宋" w:cs="仿宋" w:hint="eastAsia"/>
          <w:sz w:val="28"/>
          <w:lang w:eastAsia="zh-CN"/>
        </w:rPr>
        <w:t>二、经济影响分析</w:t>
      </w:r>
      <w:bookmarkEnd w:id="6"/>
    </w:p>
    <w:p>
      <w:pPr>
        <w:pStyle w:val="Heading2"/>
        <w:rPr>
          <w:rFonts w:ascii="仿宋" w:eastAsia="仿宋" w:hAnsi="仿宋" w:cs="仿宋" w:hint="eastAsia"/>
          <w:lang w:eastAsia="zh-CN"/>
        </w:rPr>
      </w:pPr>
      <w:bookmarkStart w:id="7" w:name="_Toc27698"/>
      <w:r>
        <w:rPr>
          <w:rFonts w:ascii="仿宋" w:eastAsia="仿宋" w:hAnsi="仿宋" w:cs="仿宋" w:hint="eastAsia"/>
          <w:lang w:eastAsia="zh-CN"/>
        </w:rPr>
        <w:t>(一)、经济费用效益或费用效果分析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直接收益：假设纤维吸附剂项目的产品或服务年销售收入为XX万元。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（年直接收益</w:t>
      </w:r>
      <w:r>
        <w:rPr>
          <w:rFonts w:ascii="仿宋" w:eastAsia="仿宋" w:hAnsi="仿宋" w:cs="仿宋" w:hint="eastAsia"/>
          <w:sz w:val="28"/>
          <w:lang w:eastAsia="zh-CN"/>
        </w:rPr>
        <w:t xml:space="preserve"> 年运营成本）=</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https://d.book118.com/608074074003006045</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纤维吸附剂项目构思建设方案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纤维吸附剂项目构思建设方案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纤维吸附剂项目构思建设方案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纤维吸附剂项目构思建设方案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纤维吸附剂项目构思建设方案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纤维吸附剂项目构思建设方案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纤维吸附剂项目构思建设方案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纤维吸附剂项目构思建设方案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纤维吸附剂项目构思建设方案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纤维吸附剂项目构思建设方案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纤维吸附剂项目构思建设方案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纤维吸附剂项目构思建设方案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754519A"/>
    <w:rsid w:val="6754519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08074074003006045"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2024-02-16T23:58:00Z</dcterms:created>
  <dcterms:modified xsi:type="dcterms:W3CDTF">2024-02-16T23:59:06Z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495C8598004143BFA8B6EF4C8A8E3AA2_11</vt:lpwstr>
  </property>
  <property fmtid="{D5CDD505-2E9C-101B-9397-08002B2CF9AE}" pid="3" name="KSOProductBuildVer">
    <vt:lpwstr>2052-12.1.0.16250</vt:lpwstr>
  </property>
</Properties>
</file>