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大健康项目安全调研评估报告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85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_Toc6850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" w:history="1">
        <w:r>
          <w:rPr>
            <w:rFonts w:ascii="仿宋" w:eastAsia="仿宋" w:hAnsi="仿宋" w:cs="仿宋" w:hint="eastAsia"/>
            <w:lang w:eastAsia="zh-CN"/>
          </w:rPr>
          <w:t>一、项目概要</w:t>
        </w:r>
        <w:r>
          <w:tab/>
        </w:r>
        <w:r>
          <w:fldChar w:fldCharType="begin"/>
        </w:r>
        <w:r>
          <w:instrText xml:space="preserve"> PAGEREF _Toc1606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1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_Toc23731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6" w:history="1">
        <w:r>
          <w:rPr>
            <w:rFonts w:ascii="仿宋" w:eastAsia="仿宋" w:hAnsi="仿宋" w:cs="仿宋" w:hint="eastAsia"/>
            <w:lang w:eastAsia="zh-CN"/>
          </w:rPr>
          <w:t>(二)、项目主办方</w:t>
        </w:r>
        <w:r>
          <w:tab/>
        </w:r>
        <w:r>
          <w:fldChar w:fldCharType="begin"/>
        </w:r>
        <w:r>
          <w:instrText xml:space="preserve"> PAGEREF _Toc10286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5" w:history="1">
        <w:r>
          <w:rPr>
            <w:rFonts w:ascii="仿宋" w:eastAsia="仿宋" w:hAnsi="仿宋" w:cs="仿宋" w:hint="eastAsia"/>
            <w:lang w:eastAsia="zh-CN"/>
          </w:rPr>
          <w:t>(三)、大健康项目定位及建设原因</w:t>
        </w:r>
        <w:r>
          <w:tab/>
        </w:r>
        <w:r>
          <w:fldChar w:fldCharType="begin"/>
        </w:r>
        <w:r>
          <w:instrText xml:space="preserve"> PAGEREF _Toc19565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7" w:history="1">
        <w:r>
          <w:rPr>
            <w:rFonts w:ascii="仿宋" w:eastAsia="仿宋" w:hAnsi="仿宋" w:cs="仿宋" w:hint="eastAsia"/>
            <w:lang w:eastAsia="zh-CN"/>
          </w:rPr>
          <w:t>(四)、大健康项目选址及背景</w:t>
        </w:r>
        <w:r>
          <w:tab/>
        </w:r>
        <w:r>
          <w:fldChar w:fldCharType="begin"/>
        </w:r>
        <w:r>
          <w:instrText xml:space="preserve"> PAGEREF _Toc13007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1" w:history="1">
        <w:r>
          <w:rPr>
            <w:rFonts w:ascii="仿宋" w:eastAsia="仿宋" w:hAnsi="仿宋" w:cs="仿宋" w:hint="eastAsia"/>
            <w:lang w:eastAsia="zh-CN"/>
          </w:rPr>
          <w:t>(五)、大健康项目生产规模概述</w:t>
        </w:r>
        <w:r>
          <w:tab/>
        </w:r>
        <w:r>
          <w:fldChar w:fldCharType="begin"/>
        </w:r>
        <w:r>
          <w:instrText xml:space="preserve"> PAGEREF _Toc4281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3" w:history="1">
        <w:r>
          <w:rPr>
            <w:rFonts w:ascii="仿宋" w:eastAsia="仿宋" w:hAnsi="仿宋" w:cs="仿宋" w:hint="eastAsia"/>
            <w:lang w:eastAsia="zh-CN"/>
          </w:rPr>
          <w:t>(六)、建筑规模与设计要点</w:t>
        </w:r>
        <w:r>
          <w:tab/>
        </w:r>
        <w:r>
          <w:fldChar w:fldCharType="begin"/>
        </w:r>
        <w:r>
          <w:instrText xml:space="preserve"> PAGEREF _Toc25723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4" w:history="1">
        <w:r>
          <w:rPr>
            <w:rFonts w:ascii="仿宋" w:eastAsia="仿宋" w:hAnsi="仿宋" w:cs="仿宋" w:hint="eastAsia"/>
            <w:lang w:eastAsia="zh-CN"/>
          </w:rPr>
          <w:t>(七)、环境影响考察</w:t>
        </w:r>
        <w:r>
          <w:tab/>
        </w:r>
        <w:r>
          <w:fldChar w:fldCharType="begin"/>
        </w:r>
        <w:r>
          <w:instrText xml:space="preserve"> PAGEREF _Toc32424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2" w:history="1">
        <w:r>
          <w:rPr>
            <w:rFonts w:ascii="仿宋" w:eastAsia="仿宋" w:hAnsi="仿宋" w:cs="仿宋" w:hint="eastAsia"/>
            <w:lang w:eastAsia="zh-CN"/>
          </w:rPr>
          <w:t>(八)、项目总投资与资金结构</w:t>
        </w:r>
        <w:r>
          <w:tab/>
        </w:r>
        <w:r>
          <w:fldChar w:fldCharType="begin"/>
        </w:r>
        <w:r>
          <w:instrText xml:space="preserve"> PAGEREF _Toc5622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6" w:history="1">
        <w:r>
          <w:rPr>
            <w:rFonts w:ascii="仿宋" w:eastAsia="仿宋" w:hAnsi="仿宋" w:cs="仿宋" w:hint="eastAsia"/>
            <w:lang w:eastAsia="zh-CN"/>
          </w:rPr>
          <w:t>(九)、资金筹措方案概述</w:t>
        </w:r>
        <w:r>
          <w:tab/>
        </w:r>
        <w:r>
          <w:fldChar w:fldCharType="begin"/>
        </w:r>
        <w:r>
          <w:instrText xml:space="preserve"> PAGEREF _Toc27646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6" w:history="1">
        <w:r>
          <w:rPr>
            <w:rFonts w:ascii="仿宋" w:eastAsia="仿宋" w:hAnsi="仿宋" w:cs="仿宋" w:hint="eastAsia"/>
            <w:lang w:eastAsia="zh-CN"/>
          </w:rPr>
          <w:t>(十)、大健康项目经济效益预期规划</w:t>
        </w:r>
        <w:r>
          <w:tab/>
        </w:r>
        <w:r>
          <w:fldChar w:fldCharType="begin"/>
        </w:r>
        <w:r>
          <w:instrText xml:space="preserve"> PAGEREF _Toc28096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7" w:history="1">
        <w:r>
          <w:rPr>
            <w:rFonts w:ascii="仿宋" w:eastAsia="仿宋" w:hAnsi="仿宋" w:cs="仿宋" w:hint="eastAsia"/>
            <w:lang w:eastAsia="zh-CN"/>
          </w:rPr>
          <w:t>(十一)、大健康项目建设进度计划</w:t>
        </w:r>
        <w:r>
          <w:tab/>
        </w:r>
        <w:r>
          <w:fldChar w:fldCharType="begin"/>
        </w:r>
        <w:r>
          <w:instrText xml:space="preserve"> PAGEREF _Toc5597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90" w:history="1">
        <w:r>
          <w:rPr>
            <w:rFonts w:ascii="仿宋" w:eastAsia="仿宋" w:hAnsi="仿宋" w:cs="仿宋" w:hint="eastAsia"/>
            <w:lang w:eastAsia="zh-CN"/>
          </w:rPr>
          <w:t>二、制度建设与员工手册</w:t>
        </w:r>
        <w:r>
          <w:tab/>
        </w:r>
        <w:r>
          <w:fldChar w:fldCharType="begin"/>
        </w:r>
        <w:r>
          <w:instrText xml:space="preserve"> PAGEREF _Toc10890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1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_Toc17891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3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_Toc9833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9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_Toc28949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4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_Toc10064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3" w:history="1">
        <w:r>
          <w:rPr>
            <w:rFonts w:ascii="仿宋" w:eastAsia="仿宋" w:hAnsi="仿宋" w:cs="仿宋" w:hint="eastAsia"/>
            <w:lang w:eastAsia="zh-CN"/>
          </w:rPr>
          <w:t>三、大健康项目概论</w:t>
        </w:r>
        <w:r>
          <w:tab/>
        </w:r>
        <w:r>
          <w:fldChar w:fldCharType="begin"/>
        </w:r>
        <w:r>
          <w:instrText xml:space="preserve"> PAGEREF _Toc2383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1" w:history="1">
        <w:r>
          <w:rPr>
            <w:rFonts w:ascii="仿宋" w:eastAsia="仿宋" w:hAnsi="仿宋" w:cs="仿宋" w:hint="eastAsia"/>
            <w:lang w:eastAsia="zh-CN"/>
          </w:rPr>
          <w:t>(一)、大健康项目承办单位基本情况</w:t>
        </w:r>
        <w:r>
          <w:tab/>
        </w:r>
        <w:r>
          <w:fldChar w:fldCharType="begin"/>
        </w:r>
        <w:r>
          <w:instrText xml:space="preserve"> PAGEREF _Toc7961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2" w:history="1">
        <w:r>
          <w:rPr>
            <w:rFonts w:ascii="仿宋" w:eastAsia="仿宋" w:hAnsi="仿宋" w:cs="仿宋" w:hint="eastAsia"/>
            <w:lang w:eastAsia="zh-CN"/>
          </w:rPr>
          <w:t>(二)、大健康项目概况</w:t>
        </w:r>
        <w:r>
          <w:tab/>
        </w:r>
        <w:r>
          <w:fldChar w:fldCharType="begin"/>
        </w:r>
        <w:r>
          <w:instrText xml:space="preserve"> PAGEREF _Toc11672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1" w:history="1">
        <w:r>
          <w:rPr>
            <w:rFonts w:ascii="仿宋" w:eastAsia="仿宋" w:hAnsi="仿宋" w:cs="仿宋" w:hint="eastAsia"/>
            <w:lang w:eastAsia="zh-CN"/>
          </w:rPr>
          <w:t>(三)、大健康项目评价</w:t>
        </w:r>
        <w:r>
          <w:tab/>
        </w:r>
        <w:r>
          <w:fldChar w:fldCharType="begin"/>
        </w:r>
        <w:r>
          <w:instrText xml:space="preserve"> PAGEREF _Toc18681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4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_Toc16104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4" w:history="1">
        <w:r>
          <w:rPr>
            <w:rFonts w:ascii="仿宋" w:eastAsia="仿宋" w:hAnsi="仿宋" w:cs="仿宋" w:hint="eastAsia"/>
            <w:lang w:eastAsia="zh-CN"/>
          </w:rPr>
          <w:t>四、建设内容与产品方案</w:t>
        </w:r>
        <w:r>
          <w:tab/>
        </w:r>
        <w:r>
          <w:fldChar w:fldCharType="begin"/>
        </w:r>
        <w:r>
          <w:instrText xml:space="preserve"> PAGEREF _Toc28374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4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_Toc11274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4" w:history="1">
        <w:r>
          <w:rPr>
            <w:rFonts w:ascii="仿宋" w:eastAsia="仿宋" w:hAnsi="仿宋" w:cs="仿宋" w:hint="eastAsia"/>
            <w:lang w:eastAsia="zh-CN"/>
          </w:rPr>
          <w:t>(二)、大健康产品规划方案及生产纲领</w:t>
        </w:r>
        <w:r>
          <w:tab/>
        </w:r>
        <w:r>
          <w:fldChar w:fldCharType="begin"/>
        </w:r>
        <w:r>
          <w:instrText xml:space="preserve"> PAGEREF _Toc18144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94" w:history="1">
        <w:r>
          <w:rPr>
            <w:rFonts w:ascii="仿宋" w:eastAsia="仿宋" w:hAnsi="仿宋" w:cs="仿宋" w:hint="eastAsia"/>
            <w:lang w:eastAsia="zh-CN"/>
          </w:rPr>
          <w:t>五、大健康项目建设背景及必要性分析</w:t>
        </w:r>
        <w:r>
          <w:tab/>
        </w:r>
        <w:r>
          <w:fldChar w:fldCharType="begin"/>
        </w:r>
        <w:r>
          <w:instrText xml:space="preserve"> PAGEREF _Toc4794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6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_Toc24326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7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_Toc7107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7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_Toc11547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0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_Toc23830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_Toc12557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4" w:history="1">
        <w:r>
          <w:rPr>
            <w:rFonts w:ascii="仿宋" w:eastAsia="仿宋" w:hAnsi="仿宋" w:cs="仿宋" w:hint="eastAsia"/>
            <w:lang w:eastAsia="zh-CN"/>
          </w:rPr>
          <w:t>(三)、大健康项目盈利能力分析</w:t>
        </w:r>
        <w:r>
          <w:tab/>
        </w:r>
        <w:r>
          <w:fldChar w:fldCharType="begin"/>
        </w:r>
        <w:r>
          <w:instrText xml:space="preserve"> PAGEREF _Toc6564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6" w:history="1">
        <w:r>
          <w:rPr>
            <w:rFonts w:ascii="仿宋" w:eastAsia="仿宋" w:hAnsi="仿宋" w:cs="仿宋" w:hint="eastAsia"/>
            <w:lang w:eastAsia="zh-CN"/>
          </w:rPr>
          <w:t>七、大健康项目环境保护分析</w:t>
        </w:r>
        <w:r>
          <w:tab/>
        </w:r>
        <w:r>
          <w:fldChar w:fldCharType="begin"/>
        </w:r>
        <w:r>
          <w:instrText xml:space="preserve"> PAGEREF _Toc16856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0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_Toc13570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3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_Toc8993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4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_Toc8474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6" w:history="1">
        <w:r>
          <w:rPr>
            <w:rFonts w:ascii="仿宋" w:eastAsia="仿宋" w:hAnsi="仿宋" w:cs="仿宋" w:hint="eastAsia"/>
            <w:lang w:eastAsia="zh-CN"/>
          </w:rPr>
          <w:t>(四)、大健康项目建设对区域经济的影响</w:t>
        </w:r>
        <w:r>
          <w:tab/>
        </w:r>
        <w:r>
          <w:fldChar w:fldCharType="begin"/>
        </w:r>
        <w:r>
          <w:instrText xml:space="preserve"> PAGEREF _Toc12446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5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_Toc32375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0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_Toc5550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251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_Toc11251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6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_Toc31446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5" w:history="1">
        <w:r>
          <w:rPr>
            <w:rFonts w:ascii="仿宋" w:eastAsia="仿宋" w:hAnsi="仿宋" w:cs="仿宋" w:hint="eastAsia"/>
            <w:lang w:eastAsia="zh-CN"/>
          </w:rPr>
          <w:t>八、投资估算</w:t>
        </w:r>
        <w:r>
          <w:tab/>
        </w:r>
        <w:r>
          <w:fldChar w:fldCharType="begin"/>
        </w:r>
        <w:r>
          <w:instrText xml:space="preserve"> PAGEREF _Toc10445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5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_Toc8185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_Toc1136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_Toc20873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_Toc12659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1" w:history="1">
        <w:r>
          <w:rPr>
            <w:rFonts w:ascii="仿宋" w:eastAsia="仿宋" w:hAnsi="仿宋" w:cs="仿宋" w:hint="eastAsia"/>
            <w:lang w:eastAsia="zh-CN"/>
          </w:rPr>
          <w:t>(五)、总投资</w:t>
        </w:r>
        <w:r>
          <w:tab/>
        </w:r>
        <w:r>
          <w:fldChar w:fldCharType="begin"/>
        </w:r>
        <w:r>
          <w:instrText xml:space="preserve"> PAGEREF _Toc22531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_Toc32155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7" w:history="1">
        <w:r>
          <w:rPr>
            <w:rFonts w:ascii="仿宋" w:eastAsia="仿宋" w:hAnsi="仿宋" w:cs="仿宋" w:hint="eastAsia"/>
            <w:lang w:eastAsia="zh-CN"/>
          </w:rPr>
          <w:t>九、风险因素</w:t>
        </w:r>
        <w:r>
          <w:tab/>
        </w:r>
        <w:r>
          <w:fldChar w:fldCharType="begin"/>
        </w:r>
        <w:r>
          <w:instrText xml:space="preserve"> PAGEREF _Toc15467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9" w:history="1">
        <w:r>
          <w:rPr>
            <w:rFonts w:ascii="仿宋" w:eastAsia="仿宋" w:hAnsi="仿宋" w:cs="仿宋" w:hint="eastAsia"/>
            <w:lang w:eastAsia="zh-CN"/>
          </w:rPr>
          <w:t>(一)、市场风险</w:t>
        </w:r>
        <w:r>
          <w:tab/>
        </w:r>
        <w:r>
          <w:fldChar w:fldCharType="begin"/>
        </w:r>
        <w:r>
          <w:instrText xml:space="preserve"> PAGEREF _Toc16099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2" w:history="1">
        <w:r>
          <w:rPr>
            <w:rFonts w:ascii="仿宋" w:eastAsia="仿宋" w:hAnsi="仿宋" w:cs="仿宋" w:hint="eastAsia"/>
            <w:lang w:eastAsia="zh-CN"/>
          </w:rPr>
          <w:t>(二)、价格风险</w:t>
        </w:r>
        <w:r>
          <w:tab/>
        </w:r>
        <w:r>
          <w:fldChar w:fldCharType="begin"/>
        </w:r>
        <w:r>
          <w:instrText xml:space="preserve"> PAGEREF _Toc20912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" w:history="1">
        <w:r>
          <w:rPr>
            <w:rFonts w:ascii="仿宋" w:eastAsia="仿宋" w:hAnsi="仿宋" w:cs="仿宋" w:hint="eastAsia"/>
            <w:lang w:eastAsia="zh-CN"/>
          </w:rPr>
          <w:t>(三)、人才风险</w:t>
        </w:r>
        <w:r>
          <w:tab/>
        </w:r>
        <w:r>
          <w:fldChar w:fldCharType="begin"/>
        </w:r>
        <w:r>
          <w:instrText xml:space="preserve"> PAGEREF _Toc1498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5" w:history="1">
        <w:r>
          <w:rPr>
            <w:rFonts w:ascii="仿宋" w:eastAsia="仿宋" w:hAnsi="仿宋" w:cs="仿宋" w:hint="eastAsia"/>
            <w:lang w:eastAsia="zh-CN"/>
          </w:rPr>
          <w:t>(四)、服务风险</w:t>
        </w:r>
        <w:r>
          <w:tab/>
        </w:r>
        <w:r>
          <w:fldChar w:fldCharType="begin"/>
        </w:r>
        <w:r>
          <w:instrText xml:space="preserve"> PAGEREF _Toc12825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1" w:history="1">
        <w:r>
          <w:rPr>
            <w:rFonts w:ascii="仿宋" w:eastAsia="仿宋" w:hAnsi="仿宋" w:cs="仿宋" w:hint="eastAsia"/>
            <w:lang w:eastAsia="zh-CN"/>
          </w:rPr>
          <w:t>(五)、投资风险</w:t>
        </w:r>
        <w:r>
          <w:tab/>
        </w:r>
        <w:r>
          <w:fldChar w:fldCharType="begin"/>
        </w:r>
        <w:r>
          <w:instrText xml:space="preserve"> PAGEREF _Toc26581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eastAsia="zh-CN"/>
          </w:rPr>
          <w:t>(六)、自然灾害风险</w:t>
        </w:r>
        <w:r>
          <w:tab/>
        </w:r>
        <w:r>
          <w:fldChar w:fldCharType="begin"/>
        </w:r>
        <w:r>
          <w:instrText xml:space="preserve"> PAGEREF _Toc6440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3" w:history="1">
        <w:r>
          <w:rPr>
            <w:rFonts w:ascii="仿宋" w:eastAsia="仿宋" w:hAnsi="仿宋" w:cs="仿宋" w:hint="eastAsia"/>
            <w:lang w:eastAsia="zh-CN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_Toc18373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" w:history="1">
        <w:r>
          <w:rPr>
            <w:rFonts w:ascii="仿宋" w:eastAsia="仿宋" w:hAnsi="仿宋" w:cs="仿宋" w:hint="eastAsia"/>
            <w:lang w:eastAsia="zh-CN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_Toc1439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1" w:history="1">
        <w:r>
          <w:rPr>
            <w:rFonts w:ascii="仿宋" w:eastAsia="仿宋" w:hAnsi="仿宋" w:cs="仿宋" w:hint="eastAsia"/>
            <w:lang w:eastAsia="zh-CN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_Toc31411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0" w:history="1">
        <w:r>
          <w:rPr>
            <w:rFonts w:ascii="仿宋" w:eastAsia="仿宋" w:hAnsi="仿宋" w:cs="仿宋" w:hint="eastAsia"/>
            <w:lang w:eastAsia="zh-CN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_Toc11390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5" w:history="1">
        <w:r>
          <w:rPr>
            <w:rFonts w:ascii="仿宋" w:eastAsia="仿宋" w:hAnsi="仿宋" w:cs="仿宋" w:hint="eastAsia"/>
            <w:lang w:eastAsia="zh-CN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_Toc19765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73" w:history="1">
        <w:r>
          <w:rPr>
            <w:rFonts w:ascii="仿宋" w:eastAsia="仿宋" w:hAnsi="仿宋" w:cs="仿宋" w:hint="eastAsia"/>
            <w:lang w:eastAsia="zh-CN"/>
          </w:rPr>
          <w:t>十、风险评估分析</w:t>
        </w:r>
        <w:r>
          <w:tab/>
        </w:r>
        <w:r>
          <w:fldChar w:fldCharType="begin"/>
        </w:r>
        <w:r>
          <w:instrText xml:space="preserve"> PAGEREF _Toc19773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2" w:history="1">
        <w:r>
          <w:rPr>
            <w:rFonts w:ascii="仿宋" w:eastAsia="仿宋" w:hAnsi="仿宋" w:cs="仿宋" w:hint="eastAsia"/>
            <w:lang w:eastAsia="zh-CN"/>
          </w:rPr>
          <w:t>(一)、大健康项目风险分析</w:t>
        </w:r>
        <w:r>
          <w:tab/>
        </w:r>
        <w:r>
          <w:fldChar w:fldCharType="begin"/>
        </w:r>
        <w:r>
          <w:instrText xml:space="preserve"> PAGEREF _Toc22862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0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_Toc14480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5" w:history="1">
        <w:r>
          <w:rPr>
            <w:rFonts w:ascii="仿宋" w:eastAsia="仿宋" w:hAnsi="仿宋" w:cs="仿宋" w:hint="eastAsia"/>
            <w:lang w:eastAsia="zh-CN"/>
          </w:rPr>
          <w:t>十一、大健康定价策略</w:t>
        </w:r>
        <w:r>
          <w:tab/>
        </w:r>
        <w:r>
          <w:fldChar w:fldCharType="begin"/>
        </w:r>
        <w:r>
          <w:instrText xml:space="preserve"> PAGEREF _Toc22685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5" w:history="1">
        <w:r>
          <w:rPr>
            <w:rFonts w:ascii="仿宋" w:eastAsia="仿宋" w:hAnsi="仿宋" w:cs="仿宋" w:hint="eastAsia"/>
            <w:lang w:eastAsia="zh-CN"/>
          </w:rPr>
          <w:t>(一)、定价策略概述</w:t>
        </w:r>
        <w:r>
          <w:tab/>
        </w:r>
        <w:r>
          <w:fldChar w:fldCharType="begin"/>
        </w:r>
        <w:r>
          <w:instrText xml:space="preserve"> PAGEREF _Toc9835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7" w:history="1">
        <w:r>
          <w:rPr>
            <w:rFonts w:ascii="仿宋" w:eastAsia="仿宋" w:hAnsi="仿宋" w:cs="仿宋" w:hint="eastAsia"/>
            <w:lang w:eastAsia="zh-CN"/>
          </w:rPr>
          <w:t>(二)、成本分析</w:t>
        </w:r>
        <w:r>
          <w:tab/>
        </w:r>
        <w:r>
          <w:fldChar w:fldCharType="begin"/>
        </w:r>
        <w:r>
          <w:instrText xml:space="preserve"> PAGEREF _Toc15567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0" w:history="1">
        <w:r>
          <w:rPr>
            <w:rFonts w:ascii="仿宋" w:eastAsia="仿宋" w:hAnsi="仿宋" w:cs="仿宋" w:hint="eastAsia"/>
            <w:lang w:eastAsia="zh-CN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_Toc7470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2" w:history="1">
        <w:r>
          <w:rPr>
            <w:rFonts w:ascii="仿宋" w:eastAsia="仿宋" w:hAnsi="仿宋" w:cs="仿宋" w:hint="eastAsia"/>
            <w:lang w:eastAsia="zh-CN"/>
          </w:rPr>
          <w:t>(四)、竞争对手定价</w:t>
        </w:r>
        <w:r>
          <w:tab/>
        </w:r>
        <w:r>
          <w:fldChar w:fldCharType="begin"/>
        </w:r>
        <w:r>
          <w:instrText xml:space="preserve"> PAGEREF _Toc26782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14" w:history="1">
        <w:r>
          <w:rPr>
            <w:rFonts w:ascii="仿宋" w:eastAsia="仿宋" w:hAnsi="仿宋" w:cs="仿宋" w:hint="eastAsia"/>
            <w:lang w:eastAsia="zh-CN"/>
          </w:rPr>
          <w:t>十二、大健康行业定价策略</w:t>
        </w:r>
        <w:r>
          <w:tab/>
        </w:r>
        <w:r>
          <w:fldChar w:fldCharType="begin"/>
        </w:r>
        <w:r>
          <w:instrText xml:space="preserve"> PAGEREF _Toc31514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2" w:history="1">
        <w:r>
          <w:rPr>
            <w:rFonts w:ascii="仿宋" w:eastAsia="仿宋" w:hAnsi="仿宋" w:cs="仿宋" w:hint="eastAsia"/>
            <w:lang w:eastAsia="zh-CN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_Toc30192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0" w:history="1">
        <w:r>
          <w:rPr>
            <w:rFonts w:ascii="仿宋" w:eastAsia="仿宋" w:hAnsi="仿宋" w:cs="仿宋" w:hint="eastAsia"/>
            <w:lang w:eastAsia="zh-CN"/>
          </w:rPr>
          <w:t>(二)、成本考虑</w:t>
        </w:r>
        <w:r>
          <w:tab/>
        </w:r>
        <w:r>
          <w:fldChar w:fldCharType="begin"/>
        </w:r>
        <w:r>
          <w:instrText xml:space="preserve"> PAGEREF _Toc31870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3" w:history="1">
        <w:r>
          <w:rPr>
            <w:rFonts w:ascii="仿宋" w:eastAsia="仿宋" w:hAnsi="仿宋" w:cs="仿宋" w:hint="eastAsia"/>
            <w:lang w:eastAsia="zh-CN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_Toc6613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5" w:history="1">
        <w:r>
          <w:rPr>
            <w:rFonts w:ascii="仿宋" w:eastAsia="仿宋" w:hAnsi="仿宋" w:cs="仿宋" w:hint="eastAsia"/>
            <w:lang w:eastAsia="zh-CN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_Toc11325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8" w:history="1">
        <w:r>
          <w:rPr>
            <w:rFonts w:ascii="仿宋" w:eastAsia="仿宋" w:hAnsi="仿宋" w:cs="仿宋" w:hint="eastAsia"/>
            <w:lang w:eastAsia="zh-CN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_Toc32108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2" w:history="1">
        <w:r>
          <w:rPr>
            <w:rFonts w:ascii="仿宋" w:eastAsia="仿宋" w:hAnsi="仿宋" w:cs="仿宋" w:hint="eastAsia"/>
            <w:lang w:eastAsia="zh-CN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_Toc22942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8" w:history="1">
        <w:r>
          <w:rPr>
            <w:rFonts w:ascii="仿宋" w:eastAsia="仿宋" w:hAnsi="仿宋" w:cs="仿宋" w:hint="eastAsia"/>
            <w:lang w:eastAsia="zh-CN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_Toc23288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0" w:history="1">
        <w:r>
          <w:rPr>
            <w:rFonts w:ascii="仿宋" w:eastAsia="仿宋" w:hAnsi="仿宋" w:cs="仿宋" w:hint="eastAsia"/>
            <w:lang w:eastAsia="zh-CN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_Toc17800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03" w:history="1">
        <w:r>
          <w:rPr>
            <w:rFonts w:ascii="仿宋" w:eastAsia="仿宋" w:hAnsi="仿宋" w:cs="仿宋" w:hint="eastAsia"/>
            <w:lang w:eastAsia="zh-CN"/>
          </w:rPr>
          <w:t>十三、大健康组织市场分析</w:t>
        </w:r>
        <w:r>
          <w:tab/>
        </w:r>
        <w:r>
          <w:fldChar w:fldCharType="begin"/>
        </w:r>
        <w:r>
          <w:instrText xml:space="preserve"> PAGEREF _Toc26803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" w:history="1">
        <w:r>
          <w:rPr>
            <w:rFonts w:ascii="仿宋" w:eastAsia="仿宋" w:hAnsi="仿宋" w:cs="仿宋" w:hint="eastAsia"/>
            <w:lang w:eastAsia="zh-CN"/>
          </w:rPr>
          <w:t>(一)、组织结构</w:t>
        </w:r>
        <w:r>
          <w:tab/>
        </w:r>
        <w:r>
          <w:fldChar w:fldCharType="begin"/>
        </w:r>
        <w:r>
          <w:instrText xml:space="preserve"> PAGEREF _Toc2700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7" w:history="1">
        <w:r>
          <w:rPr>
            <w:rFonts w:ascii="仿宋" w:eastAsia="仿宋" w:hAnsi="仿宋" w:cs="仿宋" w:hint="eastAsia"/>
            <w:lang w:eastAsia="zh-CN"/>
          </w:rPr>
          <w:t>(二)、决策机制</w:t>
        </w:r>
        <w:r>
          <w:tab/>
        </w:r>
        <w:r>
          <w:fldChar w:fldCharType="begin"/>
        </w:r>
        <w:r>
          <w:instrText xml:space="preserve"> PAGEREF _Toc10017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9" w:history="1">
        <w:r>
          <w:rPr>
            <w:rFonts w:ascii="仿宋" w:eastAsia="仿宋" w:hAnsi="仿宋" w:cs="仿宋" w:hint="eastAsia"/>
            <w:lang w:eastAsia="zh-CN"/>
          </w:rPr>
          <w:t>(三)、企业文化</w:t>
        </w:r>
        <w:r>
          <w:tab/>
        </w:r>
        <w:r>
          <w:fldChar w:fldCharType="begin"/>
        </w:r>
        <w:r>
          <w:instrText xml:space="preserve"> PAGEREF _Toc7799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9" w:history="1">
        <w:r>
          <w:rPr>
            <w:rFonts w:ascii="仿宋" w:eastAsia="仿宋" w:hAnsi="仿宋" w:cs="仿宋" w:hint="eastAsia"/>
            <w:lang w:eastAsia="zh-CN"/>
          </w:rPr>
          <w:t>(四)、供应商关系</w:t>
        </w:r>
        <w:r>
          <w:tab/>
        </w:r>
        <w:r>
          <w:fldChar w:fldCharType="begin"/>
        </w:r>
        <w:r>
          <w:instrText xml:space="preserve"> PAGEREF _Toc5859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" w:history="1">
        <w:r>
          <w:rPr>
            <w:rFonts w:ascii="仿宋" w:eastAsia="仿宋" w:hAnsi="仿宋" w:cs="仿宋" w:hint="eastAsia"/>
            <w:lang w:eastAsia="zh-CN"/>
          </w:rPr>
          <w:t>十四、大健康项目技术管理</w:t>
        </w:r>
        <w:r>
          <w:tab/>
        </w:r>
        <w:r>
          <w:fldChar w:fldCharType="begin"/>
        </w:r>
        <w:r>
          <w:instrText xml:space="preserve"> PAGEREF _Toc323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953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_Toc14953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_Toc3219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0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_Toc10740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7" w:history="1">
        <w:r>
          <w:rPr>
            <w:rFonts w:ascii="仿宋" w:eastAsia="仿宋" w:hAnsi="仿宋" w:cs="仿宋" w:hint="eastAsia"/>
            <w:lang w:eastAsia="zh-CN"/>
          </w:rPr>
          <w:t>十五、社会责任管理与可持续发展</w:t>
        </w:r>
        <w:r>
          <w:tab/>
        </w:r>
        <w:r>
          <w:fldChar w:fldCharType="begin"/>
        </w:r>
        <w:r>
          <w:instrText xml:space="preserve"> PAGEREF _Toc12327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1" w:history="1">
        <w:r>
          <w:rPr>
            <w:rFonts w:ascii="仿宋" w:eastAsia="仿宋" w:hAnsi="仿宋" w:cs="仿宋" w:hint="eastAsia"/>
            <w:lang w:eastAsia="zh-CN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_Toc29881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" w:history="1">
        <w:r>
          <w:rPr>
            <w:rFonts w:ascii="仿宋" w:eastAsia="仿宋" w:hAnsi="仿宋" w:cs="仿宋" w:hint="eastAsia"/>
            <w:lang w:eastAsia="zh-CN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_Toc2801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2" w:history="1">
        <w:r>
          <w:rPr>
            <w:rFonts w:ascii="仿宋" w:eastAsia="仿宋" w:hAnsi="仿宋" w:cs="仿宋" w:hint="eastAsia"/>
            <w:lang w:eastAsia="zh-CN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_Toc8242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1" w:history="1">
        <w:r>
          <w:rPr>
            <w:rFonts w:ascii="仿宋" w:eastAsia="仿宋" w:hAnsi="仿宋" w:cs="仿宋" w:hint="eastAsia"/>
            <w:lang w:eastAsia="zh-CN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_Toc3491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85" w:history="1">
        <w:r>
          <w:rPr>
            <w:rFonts w:ascii="仿宋" w:eastAsia="仿宋" w:hAnsi="仿宋" w:cs="仿宋" w:hint="eastAsia"/>
            <w:lang w:eastAsia="zh-CN"/>
          </w:rPr>
          <w:t>十六、利益相关者分析与沟通计划</w:t>
        </w:r>
        <w:r>
          <w:tab/>
        </w:r>
        <w:r>
          <w:fldChar w:fldCharType="begin"/>
        </w:r>
        <w:r>
          <w:instrText xml:space="preserve"> PAGEREF _Toc24285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3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_Toc31483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9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_Toc8689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5" w:history="1">
        <w:r>
          <w:rPr>
            <w:rFonts w:ascii="仿宋" w:eastAsia="仿宋" w:hAnsi="仿宋" w:cs="仿宋" w:hint="eastAsia"/>
            <w:lang w:eastAsia="zh-CN"/>
          </w:rPr>
          <w:t>十七、大健康项目节能说明</w:t>
        </w:r>
        <w:r>
          <w:tab/>
        </w:r>
        <w:r>
          <w:fldChar w:fldCharType="begin"/>
        </w:r>
        <w:r>
          <w:instrText xml:space="preserve"> PAGEREF _Toc31505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2" w:history="1">
        <w:r>
          <w:rPr>
            <w:rFonts w:ascii="仿宋" w:eastAsia="仿宋" w:hAnsi="仿宋" w:cs="仿宋" w:hint="eastAsia"/>
            <w:lang w:eastAsia="zh-CN"/>
          </w:rPr>
          <w:t>(一)、大健康项目节能概述</w:t>
        </w:r>
        <w:r>
          <w:tab/>
        </w:r>
        <w:r>
          <w:fldChar w:fldCharType="begin"/>
        </w:r>
        <w:r>
          <w:instrText xml:space="preserve"> PAGEREF _Toc25202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6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_Toc22396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6" w:history="1">
        <w:r>
          <w:rPr>
            <w:rFonts w:ascii="仿宋" w:eastAsia="仿宋" w:hAnsi="仿宋" w:cs="仿宋" w:hint="eastAsia"/>
            <w:lang w:eastAsia="zh-CN"/>
          </w:rPr>
          <w:t>(三)、大健康项目节能措施</w:t>
        </w:r>
        <w:r>
          <w:tab/>
        </w:r>
        <w:r>
          <w:fldChar w:fldCharType="begin"/>
        </w:r>
        <w:r>
          <w:instrText xml:space="preserve"> PAGEREF _Toc4826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2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_Toc8322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24" w:history="1">
        <w:r>
          <w:rPr>
            <w:rFonts w:ascii="仿宋" w:eastAsia="仿宋" w:hAnsi="仿宋" w:cs="仿宋" w:hint="eastAsia"/>
            <w:lang w:eastAsia="zh-CN"/>
          </w:rPr>
          <w:t>十八、知识管理与信息共享</w:t>
        </w:r>
        <w:r>
          <w:tab/>
        </w:r>
        <w:r>
          <w:fldChar w:fldCharType="begin"/>
        </w:r>
        <w:r>
          <w:instrText xml:space="preserve"> PAGEREF _Toc19124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4" w:history="1">
        <w:r>
          <w:rPr>
            <w:rFonts w:ascii="仿宋" w:eastAsia="仿宋" w:hAnsi="仿宋" w:cs="仿宋" w:hint="eastAsia"/>
            <w:lang w:eastAsia="zh-CN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_Toc23374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0" w:history="1">
        <w:r>
          <w:rPr>
            <w:rFonts w:ascii="仿宋" w:eastAsia="仿宋" w:hAnsi="仿宋" w:cs="仿宋" w:hint="eastAsia"/>
            <w:lang w:eastAsia="zh-CN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_Toc8670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5" w:history="1">
        <w:r>
          <w:rPr>
            <w:rFonts w:ascii="仿宋" w:eastAsia="仿宋" w:hAnsi="仿宋" w:cs="仿宋" w:hint="eastAsia"/>
            <w:lang w:eastAsia="zh-CN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_Toc13125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1" w:history="1">
        <w:r>
          <w:rPr>
            <w:rFonts w:ascii="仿宋" w:eastAsia="仿宋" w:hAnsi="仿宋" w:cs="仿宋" w:hint="eastAsia"/>
            <w:lang w:eastAsia="zh-CN"/>
          </w:rPr>
          <w:t>十九、环境和生态影响分析</w:t>
        </w:r>
        <w:r>
          <w:tab/>
        </w:r>
        <w:r>
          <w:fldChar w:fldCharType="begin"/>
        </w:r>
        <w:r>
          <w:instrText xml:space="preserve"> PAGEREF _Toc9531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_Toc7301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_Toc20502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_Toc9802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_Toc22887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_Toc17811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9" w:history="1">
        <w:r>
          <w:rPr>
            <w:rFonts w:ascii="仿宋" w:eastAsia="仿宋" w:hAnsi="仿宋" w:cs="仿宋" w:hint="eastAsia"/>
            <w:lang w:eastAsia="zh-CN"/>
          </w:rPr>
          <w:t>二十、供应链管理</w:t>
        </w:r>
        <w:r>
          <w:tab/>
        </w:r>
        <w:r>
          <w:fldChar w:fldCharType="begin"/>
        </w:r>
        <w:r>
          <w:instrText xml:space="preserve"> PAGEREF _Toc15479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_Toc447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5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_Toc24445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3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_Toc31543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2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_Toc4122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85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06"/>
      <w:r>
        <w:rPr>
          <w:rFonts w:ascii="仿宋" w:eastAsia="仿宋" w:hAnsi="仿宋" w:cs="仿宋" w:hint="eastAsia"/>
          <w:sz w:val="28"/>
          <w:lang w:eastAsia="zh-CN"/>
        </w:rPr>
        <w:t>一、项目概要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731"/>
      <w:r>
        <w:rPr>
          <w:rFonts w:ascii="仿宋" w:eastAsia="仿宋" w:hAnsi="仿宋" w:cs="仿宋" w:hint="eastAsia"/>
          <w:lang w:eastAsia="zh-CN"/>
        </w:rPr>
        <w:t>(一)、项目名称及建设性质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大健康项目为增设项目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286"/>
      <w:r>
        <w:rPr>
          <w:rFonts w:ascii="仿宋" w:eastAsia="仿宋" w:hAnsi="仿宋" w:cs="仿宋" w:hint="eastAsia"/>
          <w:sz w:val="28"/>
          <w:lang w:eastAsia="zh-CN"/>
        </w:rPr>
        <w:t>(二)、项目主办方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承办单位名称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XXX（集团）有限公司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项目联系人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项目建设单位概况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https://d.book118.com/608102026071006043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大健康项目安全调研评估报告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大健康项目安全调研评估报告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大健康项目安全调研评估报告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大健康项目安全调研评估报告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大健康项目安全调研评估报告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FA1C05"/>
    <w:rsid w:val="3FFA1C0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8102026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2024-03-01T03:52:00Z</dcterms:created>
  <dcterms:modified xsi:type="dcterms:W3CDTF">2024-03-01T03:52:23Z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361F069F4CC8401AA9B02BDE63339CBE_11</vt:lpwstr>
  </property>
  <property fmtid="{D5CDD505-2E9C-101B-9397-08002B2CF9AE}" pid="3" name="KSOProductBuildVer">
    <vt:lpwstr>2052-12.1.0.16250</vt:lpwstr>
  </property>
</Properties>
</file>