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高压整体式多路阀项目规划设计蓝图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12" w:history="1">
        <w:r>
          <w:rPr>
            <w:rFonts w:ascii="仿宋" w:eastAsia="仿宋" w:hAnsi="仿宋" w:cs="仿宋" w:hint="eastAsia"/>
            <w:lang w:eastAsia="zh-CN"/>
          </w:rPr>
          <w:t>序言</w:t>
        </w:r>
        <w:r>
          <w:tab/>
        </w:r>
        <w:r>
          <w:fldChar w:fldCharType="begin"/>
        </w:r>
        <w:r>
          <w:instrText xml:space="preserve"> PAGEREF _Toc26012 \h </w:instrText>
        </w:r>
        <w:r>
          <w:fldChar w:fldCharType="separate"/>
        </w:r>
        <w:r>
          <w:t>3</w:t>
        </w:r>
        <w:r>
          <w:fldChar w:fldCharType="end"/>
        </w:r>
      </w:hyperlink>
    </w:p>
    <w:p>
      <w:pPr>
        <w:pStyle w:val="TOC1"/>
        <w:tabs>
          <w:tab w:val="right" w:leader="dot" w:pos="8306"/>
        </w:tabs>
      </w:pPr>
      <w:hyperlink w:anchor="_Toc17015" w:history="1">
        <w:r>
          <w:rPr>
            <w:rFonts w:ascii="仿宋" w:eastAsia="仿宋" w:hAnsi="仿宋" w:cs="仿宋" w:hint="eastAsia"/>
            <w:lang w:eastAsia="zh-CN"/>
          </w:rPr>
          <w:t>一、高压整体式多路阀项目土建工程</w:t>
        </w:r>
        <w:r>
          <w:tab/>
        </w:r>
        <w:r>
          <w:fldChar w:fldCharType="begin"/>
        </w:r>
        <w:r>
          <w:instrText xml:space="preserve"> PAGEREF _Toc17015 \h </w:instrText>
        </w:r>
        <w:r>
          <w:fldChar w:fldCharType="separate"/>
        </w:r>
        <w:r>
          <w:t>3</w:t>
        </w:r>
        <w:r>
          <w:fldChar w:fldCharType="end"/>
        </w:r>
      </w:hyperlink>
    </w:p>
    <w:p>
      <w:pPr>
        <w:pStyle w:val="TOC2"/>
        <w:tabs>
          <w:tab w:val="right" w:leader="dot" w:pos="8306"/>
        </w:tabs>
      </w:pPr>
      <w:hyperlink w:anchor="_Toc22975" w:history="1">
        <w:r>
          <w:rPr>
            <w:rFonts w:ascii="仿宋" w:eastAsia="仿宋" w:hAnsi="仿宋" w:cs="仿宋" w:hint="eastAsia"/>
            <w:lang w:eastAsia="zh-CN"/>
          </w:rPr>
          <w:t>(一)、建筑工程设计原则</w:t>
        </w:r>
        <w:r>
          <w:tab/>
        </w:r>
        <w:r>
          <w:fldChar w:fldCharType="begin"/>
        </w:r>
        <w:r>
          <w:instrText xml:space="preserve"> PAGEREF _Toc22975 \h </w:instrText>
        </w:r>
        <w:r>
          <w:fldChar w:fldCharType="separate"/>
        </w:r>
        <w:r>
          <w:t>3</w:t>
        </w:r>
        <w:r>
          <w:fldChar w:fldCharType="end"/>
        </w:r>
      </w:hyperlink>
    </w:p>
    <w:p>
      <w:pPr>
        <w:pStyle w:val="TOC2"/>
        <w:tabs>
          <w:tab w:val="right" w:leader="dot" w:pos="8306"/>
        </w:tabs>
      </w:pPr>
      <w:hyperlink w:anchor="_Toc1166" w:history="1">
        <w:r>
          <w:rPr>
            <w:rFonts w:ascii="仿宋" w:eastAsia="仿宋" w:hAnsi="仿宋" w:cs="仿宋" w:hint="eastAsia"/>
            <w:lang w:eastAsia="zh-CN"/>
          </w:rPr>
          <w:t>(二)、土建工程设计年限及安全等级</w:t>
        </w:r>
        <w:r>
          <w:tab/>
        </w:r>
        <w:r>
          <w:fldChar w:fldCharType="begin"/>
        </w:r>
        <w:r>
          <w:instrText xml:space="preserve"> PAGEREF _Toc1166 \h </w:instrText>
        </w:r>
        <w:r>
          <w:fldChar w:fldCharType="separate"/>
        </w:r>
        <w:r>
          <w:t>4</w:t>
        </w:r>
        <w:r>
          <w:fldChar w:fldCharType="end"/>
        </w:r>
      </w:hyperlink>
    </w:p>
    <w:p>
      <w:pPr>
        <w:pStyle w:val="TOC2"/>
        <w:tabs>
          <w:tab w:val="right" w:leader="dot" w:pos="8306"/>
        </w:tabs>
      </w:pPr>
      <w:hyperlink w:anchor="_Toc927" w:history="1">
        <w:r>
          <w:rPr>
            <w:rFonts w:ascii="仿宋" w:eastAsia="仿宋" w:hAnsi="仿宋" w:cs="仿宋" w:hint="eastAsia"/>
            <w:lang w:eastAsia="zh-CN"/>
          </w:rPr>
          <w:t>(三)、建筑工程设计总体要求</w:t>
        </w:r>
        <w:r>
          <w:tab/>
        </w:r>
        <w:r>
          <w:fldChar w:fldCharType="begin"/>
        </w:r>
        <w:r>
          <w:instrText xml:space="preserve"> PAGEREF _Toc927 \h </w:instrText>
        </w:r>
        <w:r>
          <w:fldChar w:fldCharType="separate"/>
        </w:r>
        <w:r>
          <w:t>5</w:t>
        </w:r>
        <w:r>
          <w:fldChar w:fldCharType="end"/>
        </w:r>
      </w:hyperlink>
    </w:p>
    <w:p>
      <w:pPr>
        <w:pStyle w:val="TOC2"/>
        <w:tabs>
          <w:tab w:val="right" w:leader="dot" w:pos="8306"/>
        </w:tabs>
      </w:pPr>
      <w:hyperlink w:anchor="_Toc21408" w:history="1">
        <w:r>
          <w:rPr>
            <w:rFonts w:ascii="仿宋" w:eastAsia="仿宋" w:hAnsi="仿宋" w:cs="仿宋" w:hint="eastAsia"/>
            <w:lang w:eastAsia="zh-CN"/>
          </w:rPr>
          <w:t>(四)、土建工程建设指标</w:t>
        </w:r>
        <w:r>
          <w:tab/>
        </w:r>
        <w:r>
          <w:fldChar w:fldCharType="begin"/>
        </w:r>
        <w:r>
          <w:instrText xml:space="preserve"> PAGEREF _Toc21408 \h </w:instrText>
        </w:r>
        <w:r>
          <w:fldChar w:fldCharType="separate"/>
        </w:r>
        <w:r>
          <w:t>6</w:t>
        </w:r>
        <w:r>
          <w:fldChar w:fldCharType="end"/>
        </w:r>
      </w:hyperlink>
    </w:p>
    <w:p>
      <w:pPr>
        <w:pStyle w:val="TOC1"/>
        <w:tabs>
          <w:tab w:val="right" w:leader="dot" w:pos="8306"/>
        </w:tabs>
      </w:pPr>
      <w:hyperlink w:anchor="_Toc22772" w:history="1">
        <w:r>
          <w:rPr>
            <w:rFonts w:ascii="仿宋" w:eastAsia="仿宋" w:hAnsi="仿宋" w:cs="仿宋" w:hint="eastAsia"/>
            <w:lang w:eastAsia="zh-CN"/>
          </w:rPr>
          <w:t>二、高压整体式多路阀项目建设单位说明</w:t>
        </w:r>
        <w:r>
          <w:tab/>
        </w:r>
        <w:r>
          <w:fldChar w:fldCharType="begin"/>
        </w:r>
        <w:r>
          <w:instrText xml:space="preserve"> PAGEREF _Toc22772 \h </w:instrText>
        </w:r>
        <w:r>
          <w:fldChar w:fldCharType="separate"/>
        </w:r>
        <w:r>
          <w:t>6</w:t>
        </w:r>
        <w:r>
          <w:fldChar w:fldCharType="end"/>
        </w:r>
      </w:hyperlink>
    </w:p>
    <w:p>
      <w:pPr>
        <w:pStyle w:val="TOC2"/>
        <w:tabs>
          <w:tab w:val="right" w:leader="dot" w:pos="8306"/>
        </w:tabs>
      </w:pPr>
      <w:hyperlink w:anchor="_Toc4638" w:history="1">
        <w:r>
          <w:rPr>
            <w:rFonts w:ascii="仿宋" w:eastAsia="仿宋" w:hAnsi="仿宋" w:cs="仿宋" w:hint="eastAsia"/>
            <w:lang w:eastAsia="zh-CN"/>
          </w:rPr>
          <w:t>(一)、高压整体式多路阀项目承办单位基本情况</w:t>
        </w:r>
        <w:r>
          <w:tab/>
        </w:r>
        <w:r>
          <w:fldChar w:fldCharType="begin"/>
        </w:r>
        <w:r>
          <w:instrText xml:space="preserve"> PAGEREF _Toc4638 \h </w:instrText>
        </w:r>
        <w:r>
          <w:fldChar w:fldCharType="separate"/>
        </w:r>
        <w:r>
          <w:t>6</w:t>
        </w:r>
        <w:r>
          <w:fldChar w:fldCharType="end"/>
        </w:r>
      </w:hyperlink>
    </w:p>
    <w:p>
      <w:pPr>
        <w:pStyle w:val="TOC2"/>
        <w:tabs>
          <w:tab w:val="right" w:leader="dot" w:pos="8306"/>
        </w:tabs>
      </w:pPr>
      <w:hyperlink w:anchor="_Toc20380" w:history="1">
        <w:r>
          <w:rPr>
            <w:rFonts w:ascii="仿宋" w:eastAsia="仿宋" w:hAnsi="仿宋" w:cs="仿宋" w:hint="eastAsia"/>
            <w:lang w:eastAsia="zh-CN"/>
          </w:rPr>
          <w:t>(二)、公司经济效益分析</w:t>
        </w:r>
        <w:r>
          <w:tab/>
        </w:r>
        <w:r>
          <w:fldChar w:fldCharType="begin"/>
        </w:r>
        <w:r>
          <w:instrText xml:space="preserve"> PAGEREF _Toc20380 \h </w:instrText>
        </w:r>
        <w:r>
          <w:fldChar w:fldCharType="separate"/>
        </w:r>
        <w:r>
          <w:t>7</w:t>
        </w:r>
        <w:r>
          <w:fldChar w:fldCharType="end"/>
        </w:r>
      </w:hyperlink>
    </w:p>
    <w:p>
      <w:pPr>
        <w:pStyle w:val="TOC1"/>
        <w:tabs>
          <w:tab w:val="right" w:leader="dot" w:pos="8306"/>
        </w:tabs>
      </w:pPr>
      <w:hyperlink w:anchor="_Toc20188" w:history="1">
        <w:r>
          <w:rPr>
            <w:rFonts w:ascii="仿宋" w:eastAsia="仿宋" w:hAnsi="仿宋" w:cs="仿宋" w:hint="eastAsia"/>
            <w:lang w:eastAsia="zh-CN"/>
          </w:rPr>
          <w:t>三、产品规划分析</w:t>
        </w:r>
        <w:r>
          <w:tab/>
        </w:r>
        <w:r>
          <w:fldChar w:fldCharType="begin"/>
        </w:r>
        <w:r>
          <w:instrText xml:space="preserve"> PAGEREF _Toc20188 \h </w:instrText>
        </w:r>
        <w:r>
          <w:fldChar w:fldCharType="separate"/>
        </w:r>
        <w:r>
          <w:t>8</w:t>
        </w:r>
        <w:r>
          <w:fldChar w:fldCharType="end"/>
        </w:r>
      </w:hyperlink>
    </w:p>
    <w:p>
      <w:pPr>
        <w:pStyle w:val="TOC2"/>
        <w:tabs>
          <w:tab w:val="right" w:leader="dot" w:pos="8306"/>
        </w:tabs>
      </w:pPr>
      <w:hyperlink w:anchor="_Toc4577" w:history="1">
        <w:r>
          <w:rPr>
            <w:rFonts w:ascii="仿宋" w:eastAsia="仿宋" w:hAnsi="仿宋" w:cs="仿宋" w:hint="eastAsia"/>
            <w:lang w:eastAsia="zh-CN"/>
          </w:rPr>
          <w:t>(一)、产品规划</w:t>
        </w:r>
        <w:r>
          <w:tab/>
        </w:r>
        <w:r>
          <w:fldChar w:fldCharType="begin"/>
        </w:r>
        <w:r>
          <w:instrText xml:space="preserve"> PAGEREF _Toc4577 \h </w:instrText>
        </w:r>
        <w:r>
          <w:fldChar w:fldCharType="separate"/>
        </w:r>
        <w:r>
          <w:t>8</w:t>
        </w:r>
        <w:r>
          <w:fldChar w:fldCharType="end"/>
        </w:r>
      </w:hyperlink>
    </w:p>
    <w:p>
      <w:pPr>
        <w:pStyle w:val="TOC2"/>
        <w:tabs>
          <w:tab w:val="right" w:leader="dot" w:pos="8306"/>
        </w:tabs>
      </w:pPr>
      <w:hyperlink w:anchor="_Toc3766" w:history="1">
        <w:r>
          <w:rPr>
            <w:rFonts w:ascii="仿宋" w:eastAsia="仿宋" w:hAnsi="仿宋" w:cs="仿宋" w:hint="eastAsia"/>
            <w:lang w:eastAsia="zh-CN"/>
          </w:rPr>
          <w:t>(二)、建设规模</w:t>
        </w:r>
        <w:r>
          <w:tab/>
        </w:r>
        <w:r>
          <w:fldChar w:fldCharType="begin"/>
        </w:r>
        <w:r>
          <w:instrText xml:space="preserve"> PAGEREF _Toc3766 \h </w:instrText>
        </w:r>
        <w:r>
          <w:fldChar w:fldCharType="separate"/>
        </w:r>
        <w:r>
          <w:t>9</w:t>
        </w:r>
        <w:r>
          <w:fldChar w:fldCharType="end"/>
        </w:r>
      </w:hyperlink>
    </w:p>
    <w:p>
      <w:pPr>
        <w:pStyle w:val="TOC1"/>
        <w:tabs>
          <w:tab w:val="right" w:leader="dot" w:pos="8306"/>
        </w:tabs>
      </w:pPr>
      <w:hyperlink w:anchor="_Toc28156" w:history="1">
        <w:r>
          <w:rPr>
            <w:rFonts w:ascii="仿宋" w:eastAsia="仿宋" w:hAnsi="仿宋" w:cs="仿宋" w:hint="eastAsia"/>
            <w:lang w:eastAsia="zh-CN"/>
          </w:rPr>
          <w:t>四、高压整体式多路阀项目概论</w:t>
        </w:r>
        <w:r>
          <w:tab/>
        </w:r>
        <w:r>
          <w:fldChar w:fldCharType="begin"/>
        </w:r>
        <w:r>
          <w:instrText xml:space="preserve"> PAGEREF _Toc28156 \h </w:instrText>
        </w:r>
        <w:r>
          <w:fldChar w:fldCharType="separate"/>
        </w:r>
        <w:r>
          <w:t>10</w:t>
        </w:r>
        <w:r>
          <w:fldChar w:fldCharType="end"/>
        </w:r>
      </w:hyperlink>
    </w:p>
    <w:p>
      <w:pPr>
        <w:pStyle w:val="TOC2"/>
        <w:tabs>
          <w:tab w:val="right" w:leader="dot" w:pos="8306"/>
        </w:tabs>
      </w:pPr>
      <w:hyperlink w:anchor="_Toc6278" w:history="1">
        <w:r>
          <w:rPr>
            <w:rFonts w:ascii="仿宋" w:eastAsia="仿宋" w:hAnsi="仿宋" w:cs="仿宋" w:hint="eastAsia"/>
            <w:lang w:eastAsia="zh-CN"/>
          </w:rPr>
          <w:t>(一)、高压整体式多路阀项目概况</w:t>
        </w:r>
        <w:r>
          <w:tab/>
        </w:r>
        <w:r>
          <w:fldChar w:fldCharType="begin"/>
        </w:r>
        <w:r>
          <w:instrText xml:space="preserve"> PAGEREF _Toc6278 \h </w:instrText>
        </w:r>
        <w:r>
          <w:fldChar w:fldCharType="separate"/>
        </w:r>
        <w:r>
          <w:t>10</w:t>
        </w:r>
        <w:r>
          <w:fldChar w:fldCharType="end"/>
        </w:r>
      </w:hyperlink>
    </w:p>
    <w:p>
      <w:pPr>
        <w:pStyle w:val="TOC2"/>
        <w:tabs>
          <w:tab w:val="right" w:leader="dot" w:pos="8306"/>
        </w:tabs>
      </w:pPr>
      <w:hyperlink w:anchor="_Toc8901" w:history="1">
        <w:r>
          <w:rPr>
            <w:rFonts w:ascii="仿宋" w:eastAsia="仿宋" w:hAnsi="仿宋" w:cs="仿宋" w:hint="eastAsia"/>
            <w:lang w:eastAsia="zh-CN"/>
          </w:rPr>
          <w:t>(二)、高压整体式多路阀项目目标</w:t>
        </w:r>
        <w:r>
          <w:tab/>
        </w:r>
        <w:r>
          <w:fldChar w:fldCharType="begin"/>
        </w:r>
        <w:r>
          <w:instrText xml:space="preserve"> PAGEREF _Toc8901 \h </w:instrText>
        </w:r>
        <w:r>
          <w:fldChar w:fldCharType="separate"/>
        </w:r>
        <w:r>
          <w:t>12</w:t>
        </w:r>
        <w:r>
          <w:fldChar w:fldCharType="end"/>
        </w:r>
      </w:hyperlink>
    </w:p>
    <w:p>
      <w:pPr>
        <w:pStyle w:val="TOC2"/>
        <w:tabs>
          <w:tab w:val="right" w:leader="dot" w:pos="8306"/>
        </w:tabs>
      </w:pPr>
      <w:hyperlink w:anchor="_Toc32165" w:history="1">
        <w:r>
          <w:rPr>
            <w:rFonts w:ascii="仿宋" w:eastAsia="仿宋" w:hAnsi="仿宋" w:cs="仿宋" w:hint="eastAsia"/>
            <w:lang w:eastAsia="zh-CN"/>
          </w:rPr>
          <w:t>(三)、高压整体式多路阀项目提出的理由</w:t>
        </w:r>
        <w:r>
          <w:tab/>
        </w:r>
        <w:r>
          <w:fldChar w:fldCharType="begin"/>
        </w:r>
        <w:r>
          <w:instrText xml:space="preserve"> PAGEREF _Toc32165 \h </w:instrText>
        </w:r>
        <w:r>
          <w:fldChar w:fldCharType="separate"/>
        </w:r>
        <w:r>
          <w:t>13</w:t>
        </w:r>
        <w:r>
          <w:fldChar w:fldCharType="end"/>
        </w:r>
      </w:hyperlink>
    </w:p>
    <w:p>
      <w:pPr>
        <w:pStyle w:val="TOC2"/>
        <w:tabs>
          <w:tab w:val="right" w:leader="dot" w:pos="8306"/>
        </w:tabs>
      </w:pPr>
      <w:hyperlink w:anchor="_Toc31393" w:history="1">
        <w:r>
          <w:rPr>
            <w:rFonts w:ascii="仿宋" w:eastAsia="仿宋" w:hAnsi="仿宋" w:cs="仿宋" w:hint="eastAsia"/>
            <w:lang w:eastAsia="zh-CN"/>
          </w:rPr>
          <w:t>(四)、高压整体式多路阀项目意义</w:t>
        </w:r>
        <w:r>
          <w:tab/>
        </w:r>
        <w:r>
          <w:fldChar w:fldCharType="begin"/>
        </w:r>
        <w:r>
          <w:instrText xml:space="preserve"> PAGEREF _Toc31393 \h </w:instrText>
        </w:r>
        <w:r>
          <w:fldChar w:fldCharType="separate"/>
        </w:r>
        <w:r>
          <w:t>15</w:t>
        </w:r>
        <w:r>
          <w:fldChar w:fldCharType="end"/>
        </w:r>
      </w:hyperlink>
    </w:p>
    <w:p>
      <w:pPr>
        <w:pStyle w:val="TOC2"/>
        <w:tabs>
          <w:tab w:val="right" w:leader="dot" w:pos="8306"/>
        </w:tabs>
      </w:pPr>
      <w:hyperlink w:anchor="_Toc11143" w:history="1">
        <w:r>
          <w:rPr>
            <w:rFonts w:ascii="仿宋" w:eastAsia="仿宋" w:hAnsi="仿宋" w:cs="仿宋" w:hint="eastAsia"/>
            <w:lang w:eastAsia="zh-CN"/>
          </w:rPr>
          <w:t>(五)、高压整体式多路阀项目背景</w:t>
        </w:r>
        <w:r>
          <w:tab/>
        </w:r>
        <w:r>
          <w:fldChar w:fldCharType="begin"/>
        </w:r>
        <w:r>
          <w:instrText xml:space="preserve"> PAGEREF _Toc11143 \h </w:instrText>
        </w:r>
        <w:r>
          <w:fldChar w:fldCharType="separate"/>
        </w:r>
        <w:r>
          <w:t>16</w:t>
        </w:r>
        <w:r>
          <w:fldChar w:fldCharType="end"/>
        </w:r>
      </w:hyperlink>
    </w:p>
    <w:p>
      <w:pPr>
        <w:pStyle w:val="TOC1"/>
        <w:tabs>
          <w:tab w:val="right" w:leader="dot" w:pos="8306"/>
        </w:tabs>
      </w:pPr>
      <w:hyperlink w:anchor="_Toc28470" w:history="1">
        <w:r>
          <w:rPr>
            <w:rFonts w:ascii="仿宋" w:eastAsia="仿宋" w:hAnsi="仿宋" w:cs="仿宋" w:hint="eastAsia"/>
            <w:lang w:eastAsia="zh-CN"/>
          </w:rPr>
          <w:t>五、高压整体式多路阀项目建设背景及必要性分析</w:t>
        </w:r>
        <w:r>
          <w:tab/>
        </w:r>
        <w:r>
          <w:fldChar w:fldCharType="begin"/>
        </w:r>
        <w:r>
          <w:instrText xml:space="preserve"> PAGEREF _Toc28470 \h </w:instrText>
        </w:r>
        <w:r>
          <w:fldChar w:fldCharType="separate"/>
        </w:r>
        <w:r>
          <w:t>17</w:t>
        </w:r>
        <w:r>
          <w:fldChar w:fldCharType="end"/>
        </w:r>
      </w:hyperlink>
    </w:p>
    <w:p>
      <w:pPr>
        <w:pStyle w:val="TOC2"/>
        <w:tabs>
          <w:tab w:val="right" w:leader="dot" w:pos="8306"/>
        </w:tabs>
      </w:pPr>
      <w:hyperlink w:anchor="_Toc30521" w:history="1">
        <w:r>
          <w:rPr>
            <w:rFonts w:ascii="仿宋" w:eastAsia="仿宋" w:hAnsi="仿宋" w:cs="仿宋" w:hint="eastAsia"/>
            <w:lang w:eastAsia="zh-CN"/>
          </w:rPr>
          <w:t>(一)、高压整体式多路阀项目背景分析</w:t>
        </w:r>
        <w:r>
          <w:tab/>
        </w:r>
        <w:r>
          <w:fldChar w:fldCharType="begin"/>
        </w:r>
        <w:r>
          <w:instrText xml:space="preserve"> PAGEREF _Toc30521 \h </w:instrText>
        </w:r>
        <w:r>
          <w:fldChar w:fldCharType="separate"/>
        </w:r>
        <w:r>
          <w:t>17</w:t>
        </w:r>
        <w:r>
          <w:fldChar w:fldCharType="end"/>
        </w:r>
      </w:hyperlink>
    </w:p>
    <w:p>
      <w:pPr>
        <w:pStyle w:val="TOC2"/>
        <w:tabs>
          <w:tab w:val="right" w:leader="dot" w:pos="8306"/>
        </w:tabs>
      </w:pPr>
      <w:hyperlink w:anchor="_Toc9068" w:history="1">
        <w:r>
          <w:rPr>
            <w:rFonts w:ascii="仿宋" w:eastAsia="仿宋" w:hAnsi="仿宋" w:cs="仿宋" w:hint="eastAsia"/>
            <w:lang w:eastAsia="zh-CN"/>
          </w:rPr>
          <w:t>(二)、高压整体式多路阀项目建设必要性分析</w:t>
        </w:r>
        <w:r>
          <w:tab/>
        </w:r>
        <w:r>
          <w:fldChar w:fldCharType="begin"/>
        </w:r>
        <w:r>
          <w:instrText xml:space="preserve"> PAGEREF _Toc9068 \h </w:instrText>
        </w:r>
        <w:r>
          <w:fldChar w:fldCharType="separate"/>
        </w:r>
        <w:r>
          <w:t>18</w:t>
        </w:r>
        <w:r>
          <w:fldChar w:fldCharType="end"/>
        </w:r>
      </w:hyperlink>
    </w:p>
    <w:p>
      <w:pPr>
        <w:pStyle w:val="TOC1"/>
        <w:tabs>
          <w:tab w:val="right" w:leader="dot" w:pos="8306"/>
        </w:tabs>
      </w:pPr>
      <w:hyperlink w:anchor="_Toc22985" w:history="1">
        <w:r>
          <w:rPr>
            <w:rFonts w:ascii="仿宋" w:eastAsia="仿宋" w:hAnsi="仿宋" w:cs="仿宋" w:hint="eastAsia"/>
            <w:lang w:eastAsia="zh-CN"/>
          </w:rPr>
          <w:t>六、高压整体式多路阀项目选址可行性分析</w:t>
        </w:r>
        <w:r>
          <w:tab/>
        </w:r>
        <w:r>
          <w:fldChar w:fldCharType="begin"/>
        </w:r>
        <w:r>
          <w:instrText xml:space="preserve"> PAGEREF _Toc22985 \h </w:instrText>
        </w:r>
        <w:r>
          <w:fldChar w:fldCharType="separate"/>
        </w:r>
        <w:r>
          <w:t>20</w:t>
        </w:r>
        <w:r>
          <w:fldChar w:fldCharType="end"/>
        </w:r>
      </w:hyperlink>
    </w:p>
    <w:p>
      <w:pPr>
        <w:pStyle w:val="TOC2"/>
        <w:tabs>
          <w:tab w:val="right" w:leader="dot" w:pos="8306"/>
        </w:tabs>
      </w:pPr>
      <w:hyperlink w:anchor="_Toc11970" w:history="1">
        <w:r>
          <w:rPr>
            <w:rFonts w:ascii="仿宋" w:eastAsia="仿宋" w:hAnsi="仿宋" w:cs="仿宋" w:hint="eastAsia"/>
            <w:lang w:eastAsia="zh-CN"/>
          </w:rPr>
          <w:t>(一)、高压整体式多路阀项目选址</w:t>
        </w:r>
        <w:r>
          <w:tab/>
        </w:r>
        <w:r>
          <w:fldChar w:fldCharType="begin"/>
        </w:r>
        <w:r>
          <w:instrText xml:space="preserve"> PAGEREF _Toc11970 \h </w:instrText>
        </w:r>
        <w:r>
          <w:fldChar w:fldCharType="separate"/>
        </w:r>
        <w:r>
          <w:t>20</w:t>
        </w:r>
        <w:r>
          <w:fldChar w:fldCharType="end"/>
        </w:r>
      </w:hyperlink>
    </w:p>
    <w:p>
      <w:pPr>
        <w:pStyle w:val="TOC2"/>
        <w:tabs>
          <w:tab w:val="right" w:leader="dot" w:pos="8306"/>
        </w:tabs>
      </w:pPr>
      <w:hyperlink w:anchor="_Toc3288" w:history="1">
        <w:r>
          <w:rPr>
            <w:rFonts w:ascii="仿宋" w:eastAsia="仿宋" w:hAnsi="仿宋" w:cs="仿宋" w:hint="eastAsia"/>
            <w:lang w:eastAsia="zh-CN"/>
          </w:rPr>
          <w:t>(二)、用地控制指标</w:t>
        </w:r>
        <w:r>
          <w:tab/>
        </w:r>
        <w:r>
          <w:fldChar w:fldCharType="begin"/>
        </w:r>
        <w:r>
          <w:instrText xml:space="preserve"> PAGEREF _Toc3288 \h </w:instrText>
        </w:r>
        <w:r>
          <w:fldChar w:fldCharType="separate"/>
        </w:r>
        <w:r>
          <w:t>20</w:t>
        </w:r>
        <w:r>
          <w:fldChar w:fldCharType="end"/>
        </w:r>
      </w:hyperlink>
    </w:p>
    <w:p>
      <w:pPr>
        <w:pStyle w:val="TOC2"/>
        <w:tabs>
          <w:tab w:val="right" w:leader="dot" w:pos="8306"/>
        </w:tabs>
      </w:pPr>
      <w:hyperlink w:anchor="_Toc19459" w:history="1">
        <w:r>
          <w:rPr>
            <w:rFonts w:ascii="仿宋" w:eastAsia="仿宋" w:hAnsi="仿宋" w:cs="仿宋" w:hint="eastAsia"/>
            <w:lang w:eastAsia="zh-CN"/>
          </w:rPr>
          <w:t>(三)、节约用地措施</w:t>
        </w:r>
        <w:r>
          <w:tab/>
        </w:r>
        <w:r>
          <w:fldChar w:fldCharType="begin"/>
        </w:r>
        <w:r>
          <w:instrText xml:space="preserve"> PAGEREF _Toc19459 \h </w:instrText>
        </w:r>
        <w:r>
          <w:fldChar w:fldCharType="separate"/>
        </w:r>
        <w:r>
          <w:t>22</w:t>
        </w:r>
        <w:r>
          <w:fldChar w:fldCharType="end"/>
        </w:r>
      </w:hyperlink>
    </w:p>
    <w:p>
      <w:pPr>
        <w:pStyle w:val="TOC2"/>
        <w:tabs>
          <w:tab w:val="right" w:leader="dot" w:pos="8306"/>
        </w:tabs>
      </w:pPr>
      <w:hyperlink w:anchor="_Toc28911" w:history="1">
        <w:r>
          <w:rPr>
            <w:rFonts w:ascii="仿宋" w:eastAsia="仿宋" w:hAnsi="仿宋" w:cs="仿宋" w:hint="eastAsia"/>
            <w:lang w:eastAsia="zh-CN"/>
          </w:rPr>
          <w:t>(四)、总图布置方案</w:t>
        </w:r>
        <w:r>
          <w:tab/>
        </w:r>
        <w:r>
          <w:fldChar w:fldCharType="begin"/>
        </w:r>
        <w:r>
          <w:instrText xml:space="preserve"> PAGEREF _Toc28911 \h </w:instrText>
        </w:r>
        <w:r>
          <w:fldChar w:fldCharType="separate"/>
        </w:r>
        <w:r>
          <w:t>23</w:t>
        </w:r>
        <w:r>
          <w:fldChar w:fldCharType="end"/>
        </w:r>
      </w:hyperlink>
    </w:p>
    <w:p>
      <w:pPr>
        <w:pStyle w:val="TOC2"/>
        <w:tabs>
          <w:tab w:val="right" w:leader="dot" w:pos="8306"/>
        </w:tabs>
      </w:pPr>
      <w:hyperlink w:anchor="_Toc20183" w:history="1">
        <w:r>
          <w:rPr>
            <w:rFonts w:ascii="仿宋" w:eastAsia="仿宋" w:hAnsi="仿宋" w:cs="仿宋" w:hint="eastAsia"/>
            <w:lang w:eastAsia="zh-CN"/>
          </w:rPr>
          <w:t>(五)、选址综合评价</w:t>
        </w:r>
        <w:r>
          <w:tab/>
        </w:r>
        <w:r>
          <w:fldChar w:fldCharType="begin"/>
        </w:r>
        <w:r>
          <w:instrText xml:space="preserve"> PAGEREF _Toc20183 \h </w:instrText>
        </w:r>
        <w:r>
          <w:fldChar w:fldCharType="separate"/>
        </w:r>
        <w:r>
          <w:t>24</w:t>
        </w:r>
        <w:r>
          <w:fldChar w:fldCharType="end"/>
        </w:r>
      </w:hyperlink>
    </w:p>
    <w:p>
      <w:pPr>
        <w:pStyle w:val="TOC1"/>
        <w:tabs>
          <w:tab w:val="right" w:leader="dot" w:pos="8306"/>
        </w:tabs>
      </w:pPr>
      <w:hyperlink w:anchor="_Toc13132" w:history="1">
        <w:r>
          <w:rPr>
            <w:rFonts w:ascii="仿宋" w:eastAsia="仿宋" w:hAnsi="仿宋" w:cs="仿宋" w:hint="eastAsia"/>
            <w:lang w:eastAsia="zh-CN"/>
          </w:rPr>
          <w:t>七、高压整体式多路阀项目社会影响</w:t>
        </w:r>
        <w:r>
          <w:tab/>
        </w:r>
        <w:r>
          <w:fldChar w:fldCharType="begin"/>
        </w:r>
        <w:r>
          <w:instrText xml:space="preserve"> PAGEREF _Toc13132 \h </w:instrText>
        </w:r>
        <w:r>
          <w:fldChar w:fldCharType="separate"/>
        </w:r>
        <w:r>
          <w:t>25</w:t>
        </w:r>
        <w:r>
          <w:fldChar w:fldCharType="end"/>
        </w:r>
      </w:hyperlink>
    </w:p>
    <w:p>
      <w:pPr>
        <w:pStyle w:val="TOC2"/>
        <w:tabs>
          <w:tab w:val="right" w:leader="dot" w:pos="8306"/>
        </w:tabs>
      </w:pPr>
      <w:hyperlink w:anchor="_Toc7889" w:history="1">
        <w:r>
          <w:rPr>
            <w:rFonts w:ascii="仿宋" w:eastAsia="仿宋" w:hAnsi="仿宋" w:cs="仿宋" w:hint="eastAsia"/>
            <w:lang w:eastAsia="zh-CN"/>
          </w:rPr>
          <w:t>(一)、社会责任与义务</w:t>
        </w:r>
        <w:r>
          <w:tab/>
        </w:r>
        <w:r>
          <w:fldChar w:fldCharType="begin"/>
        </w:r>
        <w:r>
          <w:instrText xml:space="preserve"> PAGEREF _Toc7889 \h </w:instrText>
        </w:r>
        <w:r>
          <w:fldChar w:fldCharType="separate"/>
        </w:r>
        <w:r>
          <w:t>25</w:t>
        </w:r>
        <w:r>
          <w:fldChar w:fldCharType="end"/>
        </w:r>
      </w:hyperlink>
    </w:p>
    <w:p>
      <w:pPr>
        <w:pStyle w:val="TOC2"/>
        <w:tabs>
          <w:tab w:val="right" w:leader="dot" w:pos="8306"/>
        </w:tabs>
      </w:pPr>
      <w:hyperlink w:anchor="_Toc5955" w:history="1">
        <w:r>
          <w:rPr>
            <w:rFonts w:ascii="仿宋" w:eastAsia="仿宋" w:hAnsi="仿宋" w:cs="仿宋" w:hint="eastAsia"/>
            <w:lang w:eastAsia="zh-CN"/>
          </w:rPr>
          <w:t>(二)、社会参与与沟通</w:t>
        </w:r>
        <w:r>
          <w:tab/>
        </w:r>
        <w:r>
          <w:fldChar w:fldCharType="begin"/>
        </w:r>
        <w:r>
          <w:instrText xml:space="preserve"> PAGEREF _Toc5955 \h </w:instrText>
        </w:r>
        <w:r>
          <w:fldChar w:fldCharType="separate"/>
        </w:r>
        <w:r>
          <w:t>26</w:t>
        </w:r>
        <w:r>
          <w:fldChar w:fldCharType="end"/>
        </w:r>
      </w:hyperlink>
    </w:p>
    <w:p>
      <w:pPr>
        <w:pStyle w:val="TOC1"/>
        <w:tabs>
          <w:tab w:val="right" w:leader="dot" w:pos="8306"/>
        </w:tabs>
      </w:pPr>
      <w:hyperlink w:anchor="_Toc11232" w:history="1">
        <w:r>
          <w:rPr>
            <w:rFonts w:ascii="仿宋" w:eastAsia="仿宋" w:hAnsi="仿宋" w:cs="仿宋" w:hint="eastAsia"/>
            <w:lang w:eastAsia="zh-CN"/>
          </w:rPr>
          <w:t>八、高压整体式多路阀项目计划安排</w:t>
        </w:r>
        <w:r>
          <w:tab/>
        </w:r>
        <w:r>
          <w:fldChar w:fldCharType="begin"/>
        </w:r>
        <w:r>
          <w:instrText xml:space="preserve"> PAGEREF _Toc11232 \h </w:instrText>
        </w:r>
        <w:r>
          <w:fldChar w:fldCharType="separate"/>
        </w:r>
        <w:r>
          <w:t>27</w:t>
        </w:r>
        <w:r>
          <w:fldChar w:fldCharType="end"/>
        </w:r>
      </w:hyperlink>
    </w:p>
    <w:p>
      <w:pPr>
        <w:pStyle w:val="TOC2"/>
        <w:tabs>
          <w:tab w:val="right" w:leader="dot" w:pos="8306"/>
        </w:tabs>
      </w:pPr>
      <w:hyperlink w:anchor="_Toc10079" w:history="1">
        <w:r>
          <w:rPr>
            <w:rFonts w:ascii="仿宋" w:eastAsia="仿宋" w:hAnsi="仿宋" w:cs="仿宋" w:hint="eastAsia"/>
            <w:lang w:eastAsia="zh-CN"/>
          </w:rPr>
          <w:t>(一)、建设周期</w:t>
        </w:r>
        <w:r>
          <w:tab/>
        </w:r>
        <w:r>
          <w:fldChar w:fldCharType="begin"/>
        </w:r>
        <w:r>
          <w:instrText xml:space="preserve"> PAGEREF _Toc10079 \h </w:instrText>
        </w:r>
        <w:r>
          <w:fldChar w:fldCharType="separate"/>
        </w:r>
        <w:r>
          <w:t>27</w:t>
        </w:r>
        <w:r>
          <w:fldChar w:fldCharType="end"/>
        </w:r>
      </w:hyperlink>
    </w:p>
    <w:p>
      <w:pPr>
        <w:pStyle w:val="TOC2"/>
        <w:tabs>
          <w:tab w:val="right" w:leader="dot" w:pos="8306"/>
        </w:tabs>
      </w:pPr>
      <w:hyperlink w:anchor="_Toc12110" w:history="1">
        <w:r>
          <w:rPr>
            <w:rFonts w:ascii="仿宋" w:eastAsia="仿宋" w:hAnsi="仿宋" w:cs="仿宋" w:hint="eastAsia"/>
            <w:lang w:eastAsia="zh-CN"/>
          </w:rPr>
          <w:t>(二)、建设进度</w:t>
        </w:r>
        <w:r>
          <w:tab/>
        </w:r>
        <w:r>
          <w:fldChar w:fldCharType="begin"/>
        </w:r>
        <w:r>
          <w:instrText xml:space="preserve"> PAGEREF _Toc12110 \h </w:instrText>
        </w:r>
        <w:r>
          <w:fldChar w:fldCharType="separate"/>
        </w:r>
        <w:r>
          <w:t>28</w:t>
        </w:r>
        <w:r>
          <w:fldChar w:fldCharType="end"/>
        </w:r>
      </w:hyperlink>
    </w:p>
    <w:p>
      <w:pPr>
        <w:pStyle w:val="TOC2"/>
        <w:tabs>
          <w:tab w:val="right" w:leader="dot" w:pos="8306"/>
        </w:tabs>
      </w:pPr>
      <w:hyperlink w:anchor="_Toc29935" w:history="1">
        <w:r>
          <w:rPr>
            <w:rFonts w:ascii="仿宋" w:eastAsia="仿宋" w:hAnsi="仿宋" w:cs="仿宋" w:hint="eastAsia"/>
            <w:lang w:eastAsia="zh-CN"/>
          </w:rPr>
          <w:t>(三)、进度安排注意事项</w:t>
        </w:r>
        <w:r>
          <w:tab/>
        </w:r>
        <w:r>
          <w:fldChar w:fldCharType="begin"/>
        </w:r>
        <w:r>
          <w:instrText xml:space="preserve"> PAGEREF _Toc29935 \h </w:instrText>
        </w:r>
        <w:r>
          <w:fldChar w:fldCharType="separate"/>
        </w:r>
        <w:r>
          <w:t>29</w:t>
        </w:r>
        <w:r>
          <w:fldChar w:fldCharType="end"/>
        </w:r>
      </w:hyperlink>
    </w:p>
    <w:p>
      <w:pPr>
        <w:pStyle w:val="TOC2"/>
        <w:tabs>
          <w:tab w:val="right" w:leader="dot" w:pos="8306"/>
        </w:tabs>
      </w:pPr>
      <w:hyperlink w:anchor="_Toc26033" w:history="1">
        <w:r>
          <w:rPr>
            <w:rFonts w:ascii="仿宋" w:eastAsia="仿宋" w:hAnsi="仿宋" w:cs="仿宋" w:hint="eastAsia"/>
            <w:lang w:eastAsia="zh-CN"/>
          </w:rPr>
          <w:t>(四)、人力资源配置</w:t>
        </w:r>
        <w:r>
          <w:tab/>
        </w:r>
        <w:r>
          <w:fldChar w:fldCharType="begin"/>
        </w:r>
        <w:r>
          <w:instrText xml:space="preserve"> PAGEREF _Toc26033 \h </w:instrText>
        </w:r>
        <w:r>
          <w:fldChar w:fldCharType="separate"/>
        </w:r>
        <w:r>
          <w:t>31</w:t>
        </w:r>
        <w:r>
          <w:fldChar w:fldCharType="end"/>
        </w:r>
      </w:hyperlink>
    </w:p>
    <w:p>
      <w:pPr>
        <w:pStyle w:val="TOC1"/>
        <w:tabs>
          <w:tab w:val="right" w:leader="dot" w:pos="8306"/>
        </w:tabs>
      </w:pPr>
      <w:hyperlink w:anchor="_Toc168" w:history="1">
        <w:r>
          <w:rPr>
            <w:rFonts w:ascii="仿宋" w:eastAsia="仿宋" w:hAnsi="仿宋" w:cs="仿宋" w:hint="eastAsia"/>
            <w:lang w:eastAsia="zh-CN"/>
          </w:rPr>
          <w:t>九、生产安全保护</w:t>
        </w:r>
        <w:r>
          <w:tab/>
        </w:r>
        <w:r>
          <w:fldChar w:fldCharType="begin"/>
        </w:r>
        <w:r>
          <w:instrText xml:space="preserve"> PAGEREF _Toc168 \h </w:instrText>
        </w:r>
        <w:r>
          <w:fldChar w:fldCharType="separate"/>
        </w:r>
        <w:r>
          <w:t>31</w:t>
        </w:r>
        <w:r>
          <w:fldChar w:fldCharType="end"/>
        </w:r>
      </w:hyperlink>
    </w:p>
    <w:p>
      <w:pPr>
        <w:pStyle w:val="TOC2"/>
        <w:tabs>
          <w:tab w:val="right" w:leader="dot" w:pos="8306"/>
        </w:tabs>
      </w:pPr>
      <w:hyperlink w:anchor="_Toc4480" w:history="1">
        <w:r>
          <w:rPr>
            <w:rFonts w:ascii="仿宋" w:eastAsia="仿宋" w:hAnsi="仿宋" w:cs="仿宋" w:hint="eastAsia"/>
            <w:lang w:eastAsia="zh-CN"/>
          </w:rPr>
          <w:t>(一)、消防安全</w:t>
        </w:r>
        <w:r>
          <w:tab/>
        </w:r>
        <w:r>
          <w:fldChar w:fldCharType="begin"/>
        </w:r>
        <w:r>
          <w:instrText xml:space="preserve"> PAGEREF _Toc4480 \h </w:instrText>
        </w:r>
        <w:r>
          <w:fldChar w:fldCharType="separate"/>
        </w:r>
        <w:r>
          <w:t>31</w:t>
        </w:r>
        <w:r>
          <w:fldChar w:fldCharType="end"/>
        </w:r>
      </w:hyperlink>
    </w:p>
    <w:p>
      <w:pPr>
        <w:pStyle w:val="TOC2"/>
        <w:tabs>
          <w:tab w:val="right" w:leader="dot" w:pos="8306"/>
        </w:tabs>
      </w:pPr>
      <w:hyperlink w:anchor="_Toc32113" w:history="1">
        <w:r>
          <w:rPr>
            <w:rFonts w:ascii="仿宋" w:eastAsia="仿宋" w:hAnsi="仿宋" w:cs="仿宋" w:hint="eastAsia"/>
            <w:lang w:eastAsia="zh-CN"/>
          </w:rPr>
          <w:t>(二)、防火防爆总图布置措施</w:t>
        </w:r>
        <w:r>
          <w:tab/>
        </w:r>
        <w:r>
          <w:fldChar w:fldCharType="begin"/>
        </w:r>
        <w:r>
          <w:instrText xml:space="preserve"> PAGEREF _Toc32113 \h </w:instrText>
        </w:r>
        <w:r>
          <w:fldChar w:fldCharType="separate"/>
        </w:r>
        <w:r>
          <w:t>33</w:t>
        </w:r>
        <w:r>
          <w:fldChar w:fldCharType="end"/>
        </w:r>
      </w:hyperlink>
    </w:p>
    <w:p>
      <w:pPr>
        <w:pStyle w:val="TOC2"/>
        <w:tabs>
          <w:tab w:val="right" w:leader="dot" w:pos="8306"/>
        </w:tabs>
      </w:pPr>
      <w:hyperlink w:anchor="_Toc21285" w:history="1">
        <w:r>
          <w:rPr>
            <w:rFonts w:ascii="仿宋" w:eastAsia="仿宋" w:hAnsi="仿宋" w:cs="仿宋" w:hint="eastAsia"/>
            <w:lang w:eastAsia="zh-CN"/>
          </w:rPr>
          <w:t>(三)、自然灾害防范措施</w:t>
        </w:r>
        <w:r>
          <w:tab/>
        </w:r>
        <w:r>
          <w:fldChar w:fldCharType="begin"/>
        </w:r>
        <w:r>
          <w:instrText xml:space="preserve"> PAGEREF _Toc21285 \h </w:instrText>
        </w:r>
        <w:r>
          <w:fldChar w:fldCharType="separate"/>
        </w:r>
        <w:r>
          <w:t>34</w:t>
        </w:r>
        <w:r>
          <w:fldChar w:fldCharType="end"/>
        </w:r>
      </w:hyperlink>
    </w:p>
    <w:p>
      <w:pPr>
        <w:pStyle w:val="TOC2"/>
        <w:tabs>
          <w:tab w:val="right" w:leader="dot" w:pos="8306"/>
        </w:tabs>
      </w:pPr>
      <w:hyperlink w:anchor="_Toc26276" w:history="1">
        <w:r>
          <w:rPr>
            <w:rFonts w:ascii="仿宋" w:eastAsia="仿宋" w:hAnsi="仿宋" w:cs="仿宋" w:hint="eastAsia"/>
            <w:lang w:eastAsia="zh-CN"/>
          </w:rPr>
          <w:t>(四)、安全色及安全标志使用要求</w:t>
        </w:r>
        <w:r>
          <w:tab/>
        </w:r>
        <w:r>
          <w:fldChar w:fldCharType="begin"/>
        </w:r>
        <w:r>
          <w:instrText xml:space="preserve"> PAGEREF _Toc26276 \h </w:instrText>
        </w:r>
        <w:r>
          <w:fldChar w:fldCharType="separate"/>
        </w:r>
        <w:r>
          <w:t>35</w:t>
        </w:r>
        <w:r>
          <w:fldChar w:fldCharType="end"/>
        </w:r>
      </w:hyperlink>
    </w:p>
    <w:p>
      <w:pPr>
        <w:pStyle w:val="TOC2"/>
        <w:tabs>
          <w:tab w:val="right" w:leader="dot" w:pos="8306"/>
        </w:tabs>
      </w:pPr>
      <w:hyperlink w:anchor="_Toc2754" w:history="1">
        <w:r>
          <w:rPr>
            <w:rFonts w:ascii="仿宋" w:eastAsia="仿宋" w:hAnsi="仿宋" w:cs="仿宋" w:hint="eastAsia"/>
            <w:lang w:eastAsia="zh-CN"/>
          </w:rPr>
          <w:t>(五)、防尘防毒措施</w:t>
        </w:r>
        <w:r>
          <w:tab/>
        </w:r>
        <w:r>
          <w:fldChar w:fldCharType="begin"/>
        </w:r>
        <w:r>
          <w:instrText xml:space="preserve"> PAGEREF _Toc2754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77" w:history="1">
        <w:r>
          <w:rPr>
            <w:rFonts w:ascii="仿宋" w:eastAsia="仿宋" w:hAnsi="仿宋" w:cs="仿宋" w:hint="eastAsia"/>
            <w:lang w:eastAsia="zh-CN"/>
          </w:rPr>
          <w:t>(六)、防静电、触电防护及防雷措施</w:t>
        </w:r>
        <w:r>
          <w:tab/>
        </w:r>
        <w:r>
          <w:fldChar w:fldCharType="begin"/>
        </w:r>
        <w:r>
          <w:instrText xml:space="preserve"> PAGEREF _Toc27977 \h </w:instrText>
        </w:r>
        <w:r>
          <w:fldChar w:fldCharType="separate"/>
        </w:r>
        <w:r>
          <w:t>37</w:t>
        </w:r>
        <w:r>
          <w:fldChar w:fldCharType="end"/>
        </w:r>
      </w:hyperlink>
    </w:p>
    <w:p>
      <w:pPr>
        <w:pStyle w:val="TOC2"/>
        <w:tabs>
          <w:tab w:val="right" w:leader="dot" w:pos="8306"/>
        </w:tabs>
      </w:pPr>
      <w:hyperlink w:anchor="_Toc22789" w:history="1">
        <w:r>
          <w:rPr>
            <w:rFonts w:ascii="仿宋" w:eastAsia="仿宋" w:hAnsi="仿宋" w:cs="仿宋" w:hint="eastAsia"/>
            <w:lang w:eastAsia="zh-CN"/>
          </w:rPr>
          <w:t>(七)、机械设备安全保障措施</w:t>
        </w:r>
        <w:r>
          <w:tab/>
        </w:r>
        <w:r>
          <w:fldChar w:fldCharType="begin"/>
        </w:r>
        <w:r>
          <w:instrText xml:space="preserve"> PAGEREF _Toc22789 \h </w:instrText>
        </w:r>
        <w:r>
          <w:fldChar w:fldCharType="separate"/>
        </w:r>
        <w:r>
          <w:t>38</w:t>
        </w:r>
        <w:r>
          <w:fldChar w:fldCharType="end"/>
        </w:r>
      </w:hyperlink>
    </w:p>
    <w:p>
      <w:pPr>
        <w:pStyle w:val="TOC1"/>
        <w:tabs>
          <w:tab w:val="right" w:leader="dot" w:pos="8306"/>
        </w:tabs>
      </w:pPr>
      <w:hyperlink w:anchor="_Toc7177" w:history="1">
        <w:r>
          <w:rPr>
            <w:rFonts w:ascii="仿宋" w:eastAsia="仿宋" w:hAnsi="仿宋" w:cs="仿宋" w:hint="eastAsia"/>
            <w:lang w:eastAsia="zh-CN"/>
          </w:rPr>
          <w:t>十、高压整体式多路阀项目财务管理</w:t>
        </w:r>
        <w:r>
          <w:tab/>
        </w:r>
        <w:r>
          <w:fldChar w:fldCharType="begin"/>
        </w:r>
        <w:r>
          <w:instrText xml:space="preserve"> PAGEREF _Toc7177 \h </w:instrText>
        </w:r>
        <w:r>
          <w:fldChar w:fldCharType="separate"/>
        </w:r>
        <w:r>
          <w:t>40</w:t>
        </w:r>
        <w:r>
          <w:fldChar w:fldCharType="end"/>
        </w:r>
      </w:hyperlink>
    </w:p>
    <w:p>
      <w:pPr>
        <w:pStyle w:val="TOC2"/>
        <w:tabs>
          <w:tab w:val="right" w:leader="dot" w:pos="8306"/>
        </w:tabs>
      </w:pPr>
      <w:hyperlink w:anchor="_Toc16324" w:history="1">
        <w:r>
          <w:rPr>
            <w:rFonts w:ascii="仿宋" w:eastAsia="仿宋" w:hAnsi="仿宋" w:cs="仿宋" w:hint="eastAsia"/>
            <w:lang w:eastAsia="zh-CN"/>
          </w:rPr>
          <w:t>(一)、资金需求大</w:t>
        </w:r>
        <w:r>
          <w:tab/>
        </w:r>
        <w:r>
          <w:fldChar w:fldCharType="begin"/>
        </w:r>
        <w:r>
          <w:instrText xml:space="preserve"> PAGEREF _Toc16324 \h </w:instrText>
        </w:r>
        <w:r>
          <w:fldChar w:fldCharType="separate"/>
        </w:r>
        <w:r>
          <w:t>40</w:t>
        </w:r>
        <w:r>
          <w:fldChar w:fldCharType="end"/>
        </w:r>
      </w:hyperlink>
    </w:p>
    <w:p>
      <w:pPr>
        <w:pStyle w:val="TOC2"/>
        <w:tabs>
          <w:tab w:val="right" w:leader="dot" w:pos="8306"/>
        </w:tabs>
      </w:pPr>
      <w:hyperlink w:anchor="_Toc20468" w:history="1">
        <w:r>
          <w:rPr>
            <w:rFonts w:ascii="仿宋" w:eastAsia="仿宋" w:hAnsi="仿宋" w:cs="仿宋" w:hint="eastAsia"/>
            <w:lang w:eastAsia="zh-CN"/>
          </w:rPr>
          <w:t>(二)、研发周期长</w:t>
        </w:r>
        <w:r>
          <w:tab/>
        </w:r>
        <w:r>
          <w:fldChar w:fldCharType="begin"/>
        </w:r>
        <w:r>
          <w:instrText xml:space="preserve"> PAGEREF _Toc20468 \h </w:instrText>
        </w:r>
        <w:r>
          <w:fldChar w:fldCharType="separate"/>
        </w:r>
        <w:r>
          <w:t>41</w:t>
        </w:r>
        <w:r>
          <w:fldChar w:fldCharType="end"/>
        </w:r>
      </w:hyperlink>
    </w:p>
    <w:p>
      <w:pPr>
        <w:pStyle w:val="TOC2"/>
        <w:tabs>
          <w:tab w:val="right" w:leader="dot" w:pos="8306"/>
        </w:tabs>
      </w:pPr>
      <w:hyperlink w:anchor="_Toc10284" w:history="1">
        <w:r>
          <w:rPr>
            <w:rFonts w:ascii="仿宋" w:eastAsia="仿宋" w:hAnsi="仿宋" w:cs="仿宋" w:hint="eastAsia"/>
            <w:lang w:eastAsia="zh-CN"/>
          </w:rPr>
          <w:t>(三)、市场风险大</w:t>
        </w:r>
        <w:r>
          <w:tab/>
        </w:r>
        <w:r>
          <w:fldChar w:fldCharType="begin"/>
        </w:r>
        <w:r>
          <w:instrText xml:space="preserve"> PAGEREF _Toc10284 \h </w:instrText>
        </w:r>
        <w:r>
          <w:fldChar w:fldCharType="separate"/>
        </w:r>
        <w:r>
          <w:t>42</w:t>
        </w:r>
        <w:r>
          <w:fldChar w:fldCharType="end"/>
        </w:r>
      </w:hyperlink>
    </w:p>
    <w:p>
      <w:pPr>
        <w:pStyle w:val="TOC2"/>
        <w:tabs>
          <w:tab w:val="right" w:leader="dot" w:pos="8306"/>
        </w:tabs>
      </w:pPr>
      <w:hyperlink w:anchor="_Toc21590" w:history="1">
        <w:r>
          <w:rPr>
            <w:rFonts w:ascii="仿宋" w:eastAsia="仿宋" w:hAnsi="仿宋" w:cs="仿宋" w:hint="eastAsia"/>
            <w:lang w:eastAsia="zh-CN"/>
          </w:rPr>
          <w:t>(四)、利润率高</w:t>
        </w:r>
        <w:r>
          <w:tab/>
        </w:r>
        <w:r>
          <w:fldChar w:fldCharType="begin"/>
        </w:r>
        <w:r>
          <w:instrText xml:space="preserve"> PAGEREF _Toc21590 \h </w:instrText>
        </w:r>
        <w:r>
          <w:fldChar w:fldCharType="separate"/>
        </w:r>
        <w:r>
          <w:t>45</w:t>
        </w:r>
        <w:r>
          <w:fldChar w:fldCharType="end"/>
        </w:r>
      </w:hyperlink>
    </w:p>
    <w:p>
      <w:pPr>
        <w:pStyle w:val="TOC1"/>
        <w:tabs>
          <w:tab w:val="right" w:leader="dot" w:pos="8306"/>
        </w:tabs>
      </w:pPr>
      <w:hyperlink w:anchor="_Toc979" w:history="1">
        <w:r>
          <w:rPr>
            <w:rFonts w:ascii="仿宋" w:eastAsia="仿宋" w:hAnsi="仿宋" w:cs="仿宋" w:hint="eastAsia"/>
            <w:lang w:eastAsia="zh-CN"/>
          </w:rPr>
          <w:t>十一、高压整体式多路阀项目创新与研发</w:t>
        </w:r>
        <w:r>
          <w:tab/>
        </w:r>
        <w:r>
          <w:fldChar w:fldCharType="begin"/>
        </w:r>
        <w:r>
          <w:instrText xml:space="preserve"> PAGEREF _Toc979 \h </w:instrText>
        </w:r>
        <w:r>
          <w:fldChar w:fldCharType="separate"/>
        </w:r>
        <w:r>
          <w:t>47</w:t>
        </w:r>
        <w:r>
          <w:fldChar w:fldCharType="end"/>
        </w:r>
      </w:hyperlink>
    </w:p>
    <w:p>
      <w:pPr>
        <w:pStyle w:val="TOC2"/>
        <w:tabs>
          <w:tab w:val="right" w:leader="dot" w:pos="8306"/>
        </w:tabs>
      </w:pPr>
      <w:hyperlink w:anchor="_Toc8734" w:history="1">
        <w:r>
          <w:rPr>
            <w:rFonts w:ascii="仿宋" w:eastAsia="仿宋" w:hAnsi="仿宋" w:cs="仿宋" w:hint="eastAsia"/>
            <w:lang w:eastAsia="zh-CN"/>
          </w:rPr>
          <w:t>(一)、创新策略与方向</w:t>
        </w:r>
        <w:r>
          <w:tab/>
        </w:r>
        <w:r>
          <w:fldChar w:fldCharType="begin"/>
        </w:r>
        <w:r>
          <w:instrText xml:space="preserve"> PAGEREF _Toc8734 \h </w:instrText>
        </w:r>
        <w:r>
          <w:fldChar w:fldCharType="separate"/>
        </w:r>
        <w:r>
          <w:t>47</w:t>
        </w:r>
        <w:r>
          <w:fldChar w:fldCharType="end"/>
        </w:r>
      </w:hyperlink>
    </w:p>
    <w:p>
      <w:pPr>
        <w:pStyle w:val="TOC2"/>
        <w:tabs>
          <w:tab w:val="right" w:leader="dot" w:pos="8306"/>
        </w:tabs>
      </w:pPr>
      <w:hyperlink w:anchor="_Toc9961" w:history="1">
        <w:r>
          <w:rPr>
            <w:rFonts w:ascii="仿宋" w:eastAsia="仿宋" w:hAnsi="仿宋" w:cs="仿宋" w:hint="eastAsia"/>
            <w:lang w:eastAsia="zh-CN"/>
          </w:rPr>
          <w:t>(二)、研发规划与投入</w:t>
        </w:r>
        <w:r>
          <w:tab/>
        </w:r>
        <w:r>
          <w:fldChar w:fldCharType="begin"/>
        </w:r>
        <w:r>
          <w:instrText xml:space="preserve"> PAGEREF _Toc9961 \h </w:instrText>
        </w:r>
        <w:r>
          <w:fldChar w:fldCharType="separate"/>
        </w:r>
        <w:r>
          <w:t>49</w:t>
        </w:r>
        <w:r>
          <w:fldChar w:fldCharType="end"/>
        </w:r>
      </w:hyperlink>
    </w:p>
    <w:p>
      <w:pPr>
        <w:pStyle w:val="TOC1"/>
        <w:tabs>
          <w:tab w:val="right" w:leader="dot" w:pos="8306"/>
        </w:tabs>
      </w:pPr>
      <w:hyperlink w:anchor="_Toc1967" w:history="1">
        <w:r>
          <w:rPr>
            <w:rFonts w:ascii="仿宋" w:eastAsia="仿宋" w:hAnsi="仿宋" w:cs="仿宋" w:hint="eastAsia"/>
            <w:lang w:eastAsia="zh-CN"/>
          </w:rPr>
          <w:t>十二、高压整体式多路阀项目投资规划</w:t>
        </w:r>
        <w:r>
          <w:tab/>
        </w:r>
        <w:r>
          <w:fldChar w:fldCharType="begin"/>
        </w:r>
        <w:r>
          <w:instrText xml:space="preserve"> PAGEREF _Toc1967 \h </w:instrText>
        </w:r>
        <w:r>
          <w:fldChar w:fldCharType="separate"/>
        </w:r>
        <w:r>
          <w:t>50</w:t>
        </w:r>
        <w:r>
          <w:fldChar w:fldCharType="end"/>
        </w:r>
      </w:hyperlink>
    </w:p>
    <w:p>
      <w:pPr>
        <w:pStyle w:val="TOC2"/>
        <w:tabs>
          <w:tab w:val="right" w:leader="dot" w:pos="8306"/>
        </w:tabs>
      </w:pPr>
      <w:hyperlink w:anchor="_Toc11610" w:history="1">
        <w:r>
          <w:rPr>
            <w:rFonts w:ascii="仿宋" w:eastAsia="仿宋" w:hAnsi="仿宋" w:cs="仿宋" w:hint="eastAsia"/>
            <w:lang w:eastAsia="zh-CN"/>
          </w:rPr>
          <w:t>(一)、高压整体式多路阀项目总投资估算</w:t>
        </w:r>
        <w:r>
          <w:tab/>
        </w:r>
        <w:r>
          <w:fldChar w:fldCharType="begin"/>
        </w:r>
        <w:r>
          <w:instrText xml:space="preserve"> PAGEREF _Toc11610 \h </w:instrText>
        </w:r>
        <w:r>
          <w:fldChar w:fldCharType="separate"/>
        </w:r>
        <w:r>
          <w:t>50</w:t>
        </w:r>
        <w:r>
          <w:fldChar w:fldCharType="end"/>
        </w:r>
      </w:hyperlink>
    </w:p>
    <w:p>
      <w:pPr>
        <w:pStyle w:val="TOC2"/>
        <w:tabs>
          <w:tab w:val="right" w:leader="dot" w:pos="8306"/>
        </w:tabs>
      </w:pPr>
      <w:hyperlink w:anchor="_Toc25620" w:history="1">
        <w:r>
          <w:rPr>
            <w:rFonts w:ascii="仿宋" w:eastAsia="仿宋" w:hAnsi="仿宋" w:cs="仿宋" w:hint="eastAsia"/>
            <w:lang w:eastAsia="zh-CN"/>
          </w:rPr>
          <w:t>(二)、资金筹措</w:t>
        </w:r>
        <w:r>
          <w:tab/>
        </w:r>
        <w:r>
          <w:fldChar w:fldCharType="begin"/>
        </w:r>
        <w:r>
          <w:instrText xml:space="preserve"> PAGEREF _Toc25620 \h </w:instrText>
        </w:r>
        <w:r>
          <w:fldChar w:fldCharType="separate"/>
        </w:r>
        <w:r>
          <w:t>52</w:t>
        </w:r>
        <w:r>
          <w:fldChar w:fldCharType="end"/>
        </w:r>
      </w:hyperlink>
    </w:p>
    <w:p>
      <w:pPr>
        <w:pStyle w:val="TOC1"/>
        <w:tabs>
          <w:tab w:val="right" w:leader="dot" w:pos="8306"/>
        </w:tabs>
      </w:pPr>
      <w:hyperlink w:anchor="_Toc2469" w:history="1">
        <w:r>
          <w:rPr>
            <w:rFonts w:ascii="仿宋" w:eastAsia="仿宋" w:hAnsi="仿宋" w:cs="仿宋" w:hint="eastAsia"/>
            <w:lang w:eastAsia="zh-CN"/>
          </w:rPr>
          <w:t>十三、高压整体式多路阀项目工程方案分析</w:t>
        </w:r>
        <w:r>
          <w:tab/>
        </w:r>
        <w:r>
          <w:fldChar w:fldCharType="begin"/>
        </w:r>
        <w:r>
          <w:instrText xml:space="preserve"> PAGEREF _Toc2469 \h </w:instrText>
        </w:r>
        <w:r>
          <w:fldChar w:fldCharType="separate"/>
        </w:r>
        <w:r>
          <w:t>52</w:t>
        </w:r>
        <w:r>
          <w:fldChar w:fldCharType="end"/>
        </w:r>
      </w:hyperlink>
    </w:p>
    <w:p>
      <w:pPr>
        <w:pStyle w:val="TOC2"/>
        <w:tabs>
          <w:tab w:val="right" w:leader="dot" w:pos="8306"/>
        </w:tabs>
      </w:pPr>
      <w:hyperlink w:anchor="_Toc14568" w:history="1">
        <w:r>
          <w:rPr>
            <w:rFonts w:ascii="仿宋" w:eastAsia="仿宋" w:hAnsi="仿宋" w:cs="仿宋" w:hint="eastAsia"/>
            <w:lang w:eastAsia="zh-CN"/>
          </w:rPr>
          <w:t>(一)、建筑工程设计原则</w:t>
        </w:r>
        <w:r>
          <w:tab/>
        </w:r>
        <w:r>
          <w:fldChar w:fldCharType="begin"/>
        </w:r>
        <w:r>
          <w:instrText xml:space="preserve"> PAGEREF _Toc14568 \h </w:instrText>
        </w:r>
        <w:r>
          <w:fldChar w:fldCharType="separate"/>
        </w:r>
        <w:r>
          <w:t>52</w:t>
        </w:r>
        <w:r>
          <w:fldChar w:fldCharType="end"/>
        </w:r>
      </w:hyperlink>
    </w:p>
    <w:p>
      <w:pPr>
        <w:pStyle w:val="TOC2"/>
        <w:tabs>
          <w:tab w:val="right" w:leader="dot" w:pos="8306"/>
        </w:tabs>
      </w:pPr>
      <w:hyperlink w:anchor="_Toc5033" w:history="1">
        <w:r>
          <w:rPr>
            <w:rFonts w:ascii="仿宋" w:eastAsia="仿宋" w:hAnsi="仿宋" w:cs="仿宋" w:hint="eastAsia"/>
            <w:lang w:eastAsia="zh-CN"/>
          </w:rPr>
          <w:t>(二)、土建工程建设指标</w:t>
        </w:r>
        <w:r>
          <w:tab/>
        </w:r>
        <w:r>
          <w:fldChar w:fldCharType="begin"/>
        </w:r>
        <w:r>
          <w:instrText xml:space="preserve"> PAGEREF _Toc5033 \h </w:instrText>
        </w:r>
        <w:r>
          <w:fldChar w:fldCharType="separate"/>
        </w:r>
        <w:r>
          <w:t>56</w:t>
        </w:r>
        <w:r>
          <w:fldChar w:fldCharType="end"/>
        </w:r>
      </w:hyperlink>
    </w:p>
    <w:p>
      <w:pPr>
        <w:pStyle w:val="TOC1"/>
        <w:tabs>
          <w:tab w:val="right" w:leader="dot" w:pos="8306"/>
        </w:tabs>
      </w:pPr>
      <w:hyperlink w:anchor="_Toc12408" w:history="1">
        <w:r>
          <w:rPr>
            <w:rFonts w:ascii="仿宋" w:eastAsia="仿宋" w:hAnsi="仿宋" w:cs="仿宋" w:hint="eastAsia"/>
            <w:lang w:eastAsia="zh-CN"/>
          </w:rPr>
          <w:t>十四、高压整体式多路阀项目变更管理</w:t>
        </w:r>
        <w:r>
          <w:tab/>
        </w:r>
        <w:r>
          <w:fldChar w:fldCharType="begin"/>
        </w:r>
        <w:r>
          <w:instrText xml:space="preserve"> PAGEREF _Toc12408 \h </w:instrText>
        </w:r>
        <w:r>
          <w:fldChar w:fldCharType="separate"/>
        </w:r>
        <w:r>
          <w:t>57</w:t>
        </w:r>
        <w:r>
          <w:fldChar w:fldCharType="end"/>
        </w:r>
      </w:hyperlink>
    </w:p>
    <w:p>
      <w:pPr>
        <w:pStyle w:val="TOC2"/>
        <w:tabs>
          <w:tab w:val="right" w:leader="dot" w:pos="8306"/>
        </w:tabs>
      </w:pPr>
      <w:hyperlink w:anchor="_Toc24262" w:history="1">
        <w:r>
          <w:rPr>
            <w:rFonts w:ascii="仿宋" w:eastAsia="仿宋" w:hAnsi="仿宋" w:cs="仿宋" w:hint="eastAsia"/>
            <w:lang w:eastAsia="zh-CN"/>
          </w:rPr>
          <w:t>(一)、变更申请与评估</w:t>
        </w:r>
        <w:r>
          <w:tab/>
        </w:r>
        <w:r>
          <w:fldChar w:fldCharType="begin"/>
        </w:r>
        <w:r>
          <w:instrText xml:space="preserve"> PAGEREF _Toc24262 \h </w:instrText>
        </w:r>
        <w:r>
          <w:fldChar w:fldCharType="separate"/>
        </w:r>
        <w:r>
          <w:t>57</w:t>
        </w:r>
        <w:r>
          <w:fldChar w:fldCharType="end"/>
        </w:r>
      </w:hyperlink>
    </w:p>
    <w:p>
      <w:pPr>
        <w:pStyle w:val="TOC2"/>
        <w:tabs>
          <w:tab w:val="right" w:leader="dot" w:pos="8306"/>
        </w:tabs>
      </w:pPr>
      <w:hyperlink w:anchor="_Toc25056" w:history="1">
        <w:r>
          <w:rPr>
            <w:rFonts w:ascii="仿宋" w:eastAsia="仿宋" w:hAnsi="仿宋" w:cs="仿宋" w:hint="eastAsia"/>
            <w:lang w:eastAsia="zh-CN"/>
          </w:rPr>
          <w:t>(二)、变更实施与控制</w:t>
        </w:r>
        <w:r>
          <w:tab/>
        </w:r>
        <w:r>
          <w:fldChar w:fldCharType="begin"/>
        </w:r>
        <w:r>
          <w:instrText xml:space="preserve"> PAGEREF _Toc25056 \h </w:instrText>
        </w:r>
        <w:r>
          <w:fldChar w:fldCharType="separate"/>
        </w:r>
        <w:r>
          <w:t>58</w:t>
        </w:r>
        <w:r>
          <w:fldChar w:fldCharType="end"/>
        </w:r>
      </w:hyperlink>
    </w:p>
    <w:p>
      <w:pPr>
        <w:pStyle w:val="TOC1"/>
        <w:tabs>
          <w:tab w:val="right" w:leader="dot" w:pos="8306"/>
        </w:tabs>
      </w:pPr>
      <w:hyperlink w:anchor="_Toc6646" w:history="1">
        <w:r>
          <w:rPr>
            <w:rFonts w:ascii="仿宋" w:eastAsia="仿宋" w:hAnsi="仿宋" w:cs="仿宋" w:hint="eastAsia"/>
            <w:lang w:eastAsia="zh-CN"/>
          </w:rPr>
          <w:t>十五、高压整体式多路阀项目实施保障措施</w:t>
        </w:r>
        <w:r>
          <w:tab/>
        </w:r>
        <w:r>
          <w:fldChar w:fldCharType="begin"/>
        </w:r>
        <w:r>
          <w:instrText xml:space="preserve"> PAGEREF _Toc6646 \h </w:instrText>
        </w:r>
        <w:r>
          <w:fldChar w:fldCharType="separate"/>
        </w:r>
        <w:r>
          <w:t>59</w:t>
        </w:r>
        <w:r>
          <w:fldChar w:fldCharType="end"/>
        </w:r>
      </w:hyperlink>
    </w:p>
    <w:p>
      <w:pPr>
        <w:pStyle w:val="TOC2"/>
        <w:tabs>
          <w:tab w:val="right" w:leader="dot" w:pos="8306"/>
        </w:tabs>
      </w:pPr>
      <w:hyperlink w:anchor="_Toc11064" w:history="1">
        <w:r>
          <w:rPr>
            <w:rFonts w:ascii="仿宋" w:eastAsia="仿宋" w:hAnsi="仿宋" w:cs="仿宋" w:hint="eastAsia"/>
            <w:lang w:eastAsia="zh-CN"/>
          </w:rPr>
          <w:t>(一)、高压整体式多路阀项目实施保障机制</w:t>
        </w:r>
        <w:r>
          <w:tab/>
        </w:r>
        <w:r>
          <w:fldChar w:fldCharType="begin"/>
        </w:r>
        <w:r>
          <w:instrText xml:space="preserve"> PAGEREF _Toc11064 \h </w:instrText>
        </w:r>
        <w:r>
          <w:fldChar w:fldCharType="separate"/>
        </w:r>
        <w:r>
          <w:t>59</w:t>
        </w:r>
        <w:r>
          <w:fldChar w:fldCharType="end"/>
        </w:r>
      </w:hyperlink>
    </w:p>
    <w:p>
      <w:pPr>
        <w:pStyle w:val="TOC2"/>
        <w:tabs>
          <w:tab w:val="right" w:leader="dot" w:pos="8306"/>
        </w:tabs>
      </w:pPr>
      <w:hyperlink w:anchor="_Toc4563" w:history="1">
        <w:r>
          <w:rPr>
            <w:rFonts w:ascii="仿宋" w:eastAsia="仿宋" w:hAnsi="仿宋" w:cs="仿宋" w:hint="eastAsia"/>
            <w:lang w:eastAsia="zh-CN"/>
          </w:rPr>
          <w:t>(二)、高压整体式多路阀项目法律合规要求</w:t>
        </w:r>
        <w:r>
          <w:tab/>
        </w:r>
        <w:r>
          <w:fldChar w:fldCharType="begin"/>
        </w:r>
        <w:r>
          <w:instrText xml:space="preserve"> PAGEREF _Toc4563 \h </w:instrText>
        </w:r>
        <w:r>
          <w:fldChar w:fldCharType="separate"/>
        </w:r>
        <w:r>
          <w:t>62</w:t>
        </w:r>
        <w:r>
          <w:fldChar w:fldCharType="end"/>
        </w:r>
      </w:hyperlink>
    </w:p>
    <w:p>
      <w:pPr>
        <w:pStyle w:val="TOC2"/>
        <w:tabs>
          <w:tab w:val="right" w:leader="dot" w:pos="8306"/>
        </w:tabs>
      </w:pPr>
      <w:hyperlink w:anchor="_Toc31248" w:history="1">
        <w:r>
          <w:rPr>
            <w:rFonts w:ascii="仿宋" w:eastAsia="仿宋" w:hAnsi="仿宋" w:cs="仿宋" w:hint="eastAsia"/>
            <w:lang w:eastAsia="zh-CN"/>
          </w:rPr>
          <w:t>(三)、高压整体式多路阀项目合同管理与法律事务</w:t>
        </w:r>
        <w:r>
          <w:tab/>
        </w:r>
        <w:r>
          <w:fldChar w:fldCharType="begin"/>
        </w:r>
        <w:r>
          <w:instrText xml:space="preserve"> PAGEREF _Toc31248 \h </w:instrText>
        </w:r>
        <w:r>
          <w:fldChar w:fldCharType="separate"/>
        </w:r>
        <w:r>
          <w:t>67</w:t>
        </w:r>
        <w:r>
          <w:fldChar w:fldCharType="end"/>
        </w:r>
      </w:hyperlink>
    </w:p>
    <w:p>
      <w:pPr>
        <w:pStyle w:val="TOC2"/>
        <w:tabs>
          <w:tab w:val="right" w:leader="dot" w:pos="8306"/>
        </w:tabs>
      </w:pPr>
      <w:hyperlink w:anchor="_Toc27553" w:history="1">
        <w:r>
          <w:rPr>
            <w:rFonts w:ascii="仿宋" w:eastAsia="仿宋" w:hAnsi="仿宋" w:cs="仿宋" w:hint="eastAsia"/>
            <w:lang w:eastAsia="zh-CN"/>
          </w:rPr>
          <w:t>(四)、高压整体式多路阀项目知识产权保护策略</w:t>
        </w:r>
        <w:r>
          <w:tab/>
        </w:r>
        <w:r>
          <w:fldChar w:fldCharType="begin"/>
        </w:r>
        <w:r>
          <w:instrText xml:space="preserve"> PAGEREF _Toc27553 \h </w:instrText>
        </w:r>
        <w:r>
          <w:fldChar w:fldCharType="separate"/>
        </w:r>
        <w:r>
          <w:t>73</w:t>
        </w:r>
        <w:r>
          <w:fldChar w:fldCharType="end"/>
        </w:r>
      </w:hyperlink>
    </w:p>
    <w:p>
      <w:pPr>
        <w:pStyle w:val="TOC1"/>
        <w:tabs>
          <w:tab w:val="right" w:leader="dot" w:pos="8306"/>
        </w:tabs>
      </w:pPr>
      <w:hyperlink w:anchor="_Toc23744" w:history="1">
        <w:r>
          <w:rPr>
            <w:rFonts w:ascii="仿宋" w:eastAsia="仿宋" w:hAnsi="仿宋" w:cs="仿宋" w:hint="eastAsia"/>
            <w:lang w:eastAsia="zh-CN"/>
          </w:rPr>
          <w:t>十六、营销与推广策略</w:t>
        </w:r>
        <w:r>
          <w:tab/>
        </w:r>
        <w:r>
          <w:fldChar w:fldCharType="begin"/>
        </w:r>
        <w:r>
          <w:instrText xml:space="preserve"> PAGEREF _Toc23744 \h </w:instrText>
        </w:r>
        <w:r>
          <w:fldChar w:fldCharType="separate"/>
        </w:r>
        <w:r>
          <w:t>76</w:t>
        </w:r>
        <w:r>
          <w:fldChar w:fldCharType="end"/>
        </w:r>
      </w:hyperlink>
    </w:p>
    <w:p>
      <w:pPr>
        <w:pStyle w:val="TOC2"/>
        <w:tabs>
          <w:tab w:val="right" w:leader="dot" w:pos="8306"/>
        </w:tabs>
      </w:pPr>
      <w:hyperlink w:anchor="_Toc10712" w:history="1">
        <w:r>
          <w:rPr>
            <w:rFonts w:ascii="仿宋" w:eastAsia="仿宋" w:hAnsi="仿宋" w:cs="仿宋" w:hint="eastAsia"/>
            <w:lang w:eastAsia="zh-CN"/>
          </w:rPr>
          <w:t>(一)、产品/服务定位与特点</w:t>
        </w:r>
        <w:r>
          <w:tab/>
        </w:r>
        <w:r>
          <w:fldChar w:fldCharType="begin"/>
        </w:r>
        <w:r>
          <w:instrText xml:space="preserve"> PAGEREF _Toc10712 \h </w:instrText>
        </w:r>
        <w:r>
          <w:fldChar w:fldCharType="separate"/>
        </w:r>
        <w:r>
          <w:t>76</w:t>
        </w:r>
        <w:r>
          <w:fldChar w:fldCharType="end"/>
        </w:r>
      </w:hyperlink>
    </w:p>
    <w:p>
      <w:pPr>
        <w:pStyle w:val="TOC2"/>
        <w:tabs>
          <w:tab w:val="right" w:leader="dot" w:pos="8306"/>
        </w:tabs>
      </w:pPr>
      <w:hyperlink w:anchor="_Toc19299" w:history="1">
        <w:r>
          <w:rPr>
            <w:rFonts w:ascii="仿宋" w:eastAsia="仿宋" w:hAnsi="仿宋" w:cs="仿宋" w:hint="eastAsia"/>
            <w:lang w:eastAsia="zh-CN"/>
          </w:rPr>
          <w:t>(二)、市场定位与竞争分析</w:t>
        </w:r>
        <w:r>
          <w:tab/>
        </w:r>
        <w:r>
          <w:fldChar w:fldCharType="begin"/>
        </w:r>
        <w:r>
          <w:instrText xml:space="preserve"> PAGEREF _Toc19299 \h </w:instrText>
        </w:r>
        <w:r>
          <w:fldChar w:fldCharType="separate"/>
        </w:r>
        <w:r>
          <w:t>77</w:t>
        </w:r>
        <w:r>
          <w:fldChar w:fldCharType="end"/>
        </w:r>
      </w:hyperlink>
    </w:p>
    <w:p>
      <w:pPr>
        <w:pStyle w:val="TOC2"/>
        <w:tabs>
          <w:tab w:val="right" w:leader="dot" w:pos="8306"/>
        </w:tabs>
      </w:pPr>
      <w:hyperlink w:anchor="_Toc19901" w:history="1">
        <w:r>
          <w:rPr>
            <w:rFonts w:ascii="仿宋" w:eastAsia="仿宋" w:hAnsi="仿宋" w:cs="仿宋" w:hint="eastAsia"/>
            <w:lang w:eastAsia="zh-CN"/>
          </w:rPr>
          <w:t>(三)、营销渠道与策略</w:t>
        </w:r>
        <w:r>
          <w:tab/>
        </w:r>
        <w:r>
          <w:fldChar w:fldCharType="begin"/>
        </w:r>
        <w:r>
          <w:instrText xml:space="preserve"> PAGEREF _Toc19901 \h </w:instrText>
        </w:r>
        <w:r>
          <w:fldChar w:fldCharType="separate"/>
        </w:r>
        <w:r>
          <w:t>79</w:t>
        </w:r>
        <w:r>
          <w:fldChar w:fldCharType="end"/>
        </w:r>
      </w:hyperlink>
    </w:p>
    <w:p>
      <w:pPr>
        <w:pStyle w:val="TOC2"/>
        <w:tabs>
          <w:tab w:val="right" w:leader="dot" w:pos="8306"/>
        </w:tabs>
      </w:pPr>
      <w:hyperlink w:anchor="_Toc19823" w:history="1">
        <w:r>
          <w:rPr>
            <w:rFonts w:ascii="仿宋" w:eastAsia="仿宋" w:hAnsi="仿宋" w:cs="仿宋" w:hint="eastAsia"/>
            <w:lang w:eastAsia="zh-CN"/>
          </w:rPr>
          <w:t>(四)、推广与宣传活动</w:t>
        </w:r>
        <w:r>
          <w:tab/>
        </w:r>
        <w:r>
          <w:fldChar w:fldCharType="begin"/>
        </w:r>
        <w:r>
          <w:instrText xml:space="preserve"> PAGEREF _Toc19823 \h </w:instrText>
        </w:r>
        <w:r>
          <w:fldChar w:fldCharType="separate"/>
        </w:r>
        <w:r>
          <w:t>80</w:t>
        </w:r>
        <w:r>
          <w:fldChar w:fldCharType="end"/>
        </w:r>
      </w:hyperlink>
    </w:p>
    <w:p>
      <w:pPr>
        <w:pStyle w:val="TOC1"/>
        <w:tabs>
          <w:tab w:val="right" w:leader="dot" w:pos="8306"/>
        </w:tabs>
      </w:pPr>
      <w:hyperlink w:anchor="_Toc18188" w:history="1">
        <w:r>
          <w:rPr>
            <w:rFonts w:ascii="仿宋" w:eastAsia="仿宋" w:hAnsi="仿宋" w:cs="仿宋" w:hint="eastAsia"/>
            <w:lang w:eastAsia="zh-CN"/>
          </w:rPr>
          <w:t>十七、高压整体式多路阀项目实施时间节点</w:t>
        </w:r>
        <w:r>
          <w:tab/>
        </w:r>
        <w:r>
          <w:fldChar w:fldCharType="begin"/>
        </w:r>
        <w:r>
          <w:instrText xml:space="preserve"> PAGEREF _Toc18188 \h </w:instrText>
        </w:r>
        <w:r>
          <w:fldChar w:fldCharType="separate"/>
        </w:r>
        <w:r>
          <w:t>85</w:t>
        </w:r>
        <w:r>
          <w:fldChar w:fldCharType="end"/>
        </w:r>
      </w:hyperlink>
    </w:p>
    <w:p>
      <w:pPr>
        <w:pStyle w:val="TOC2"/>
        <w:tabs>
          <w:tab w:val="right" w:leader="dot" w:pos="8306"/>
        </w:tabs>
      </w:pPr>
      <w:hyperlink w:anchor="_Toc2376" w:history="1">
        <w:r>
          <w:rPr>
            <w:rFonts w:ascii="仿宋" w:eastAsia="仿宋" w:hAnsi="仿宋" w:cs="仿宋" w:hint="eastAsia"/>
            <w:lang w:eastAsia="zh-CN"/>
          </w:rPr>
          <w:t>(一)、高压整体式多路阀项目启动阶段时间节点</w:t>
        </w:r>
        <w:r>
          <w:tab/>
        </w:r>
        <w:r>
          <w:fldChar w:fldCharType="begin"/>
        </w:r>
        <w:r>
          <w:instrText xml:space="preserve"> PAGEREF _Toc2376 \h </w:instrText>
        </w:r>
        <w:r>
          <w:fldChar w:fldCharType="separate"/>
        </w:r>
        <w:r>
          <w:t>85</w:t>
        </w:r>
        <w:r>
          <w:fldChar w:fldCharType="end"/>
        </w:r>
      </w:hyperlink>
    </w:p>
    <w:p>
      <w:pPr>
        <w:pStyle w:val="TOC2"/>
        <w:tabs>
          <w:tab w:val="right" w:leader="dot" w:pos="8306"/>
        </w:tabs>
      </w:pPr>
      <w:hyperlink w:anchor="_Toc10699" w:history="1">
        <w:r>
          <w:rPr>
            <w:rFonts w:ascii="仿宋" w:eastAsia="仿宋" w:hAnsi="仿宋" w:cs="仿宋" w:hint="eastAsia"/>
            <w:lang w:eastAsia="zh-CN"/>
          </w:rPr>
          <w:t>(二)、高压整体式多路阀项目执行阶段时间节点</w:t>
        </w:r>
        <w:r>
          <w:tab/>
        </w:r>
        <w:r>
          <w:fldChar w:fldCharType="begin"/>
        </w:r>
        <w:r>
          <w:instrText xml:space="preserve"> PAGEREF _Toc10699 \h </w:instrText>
        </w:r>
        <w:r>
          <w:fldChar w:fldCharType="separate"/>
        </w:r>
        <w:r>
          <w:t>86</w:t>
        </w:r>
        <w:r>
          <w:fldChar w:fldCharType="end"/>
        </w:r>
      </w:hyperlink>
    </w:p>
    <w:p>
      <w:pPr>
        <w:pStyle w:val="TOC2"/>
        <w:tabs>
          <w:tab w:val="right" w:leader="dot" w:pos="8306"/>
        </w:tabs>
      </w:pPr>
      <w:hyperlink w:anchor="_Toc30024" w:history="1">
        <w:r>
          <w:rPr>
            <w:rFonts w:ascii="仿宋" w:eastAsia="仿宋" w:hAnsi="仿宋" w:cs="仿宋" w:hint="eastAsia"/>
            <w:lang w:eastAsia="zh-CN"/>
          </w:rPr>
          <w:t>(三)、高压整体式多路阀项目完成阶段时间节点</w:t>
        </w:r>
        <w:r>
          <w:tab/>
        </w:r>
        <w:r>
          <w:fldChar w:fldCharType="begin"/>
        </w:r>
        <w:r>
          <w:instrText xml:space="preserve"> PAGEREF _Toc30024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1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015"/>
      <w:r>
        <w:rPr>
          <w:rFonts w:ascii="仿宋" w:eastAsia="仿宋" w:hAnsi="仿宋" w:cs="仿宋" w:hint="eastAsia"/>
          <w:sz w:val="28"/>
          <w:lang w:eastAsia="zh-CN"/>
        </w:rPr>
        <w:t>一、高压整体式多路阀项目土建工程</w:t>
      </w:r>
      <w:bookmarkEnd w:id="2"/>
    </w:p>
    <w:p>
      <w:pPr>
        <w:pStyle w:val="Heading2"/>
        <w:rPr>
          <w:rFonts w:ascii="仿宋" w:eastAsia="仿宋" w:hAnsi="仿宋" w:cs="仿宋" w:hint="eastAsia"/>
          <w:lang w:eastAsia="zh-CN"/>
        </w:rPr>
      </w:pPr>
      <w:bookmarkStart w:id="3" w:name="_Toc2297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在高压整体式多路阀项目的建筑工程设计中，我们将秉承一系列重要的设计原则，以确保高压整体式多路阀项目建筑在功能、美观、可持续性等方面达到最佳效果。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首要原则是确保建筑的功能性得到最大化的发挥。我们将充分理解高压整体式多路阀项目的实际需求，合理布局各个功能区域，保证建筑在满足业务需求的同时，提供高效的工作环境。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在建筑设计中，我们将综合考虑建设和运营成本。通过精细的经济效益分析，确保设计方案在高效利用资源的同时，对高压整体式多路阀项目的长期盈利能力有积极的贡献。</w:t>
      </w:r>
    </w:p>
    <w:p>
      <w:pPr>
        <w:pStyle w:val="Heading2"/>
        <w:ind w:firstLine="560" w:firstLineChars="200"/>
        <w:rPr>
          <w:rFonts w:ascii="仿宋" w:eastAsia="仿宋" w:hAnsi="仿宋" w:cs="仿宋" w:hint="eastAsia"/>
          <w:sz w:val="28"/>
          <w:lang w:eastAsia="zh-CN"/>
        </w:rPr>
      </w:pPr>
      <w:bookmarkStart w:id="4" w:name="_Toc116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压整体式多路阀项目的土建工程设计中，我们将精准设定设计年限，结合高压整体式多路阀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压整体式多路阀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92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高压整体式多路阀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压整体式多路阀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压整体式多路阀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140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本期工程高压整体式多路阀项目预计总建筑面积XXX平方米，其中：计容建筑面积XXX平方米，计划建筑工程投资XX万元，占高压整体式多路阀项目总投资的XX%。</w:t>
      </w:r>
    </w:p>
    <w:p>
      <w:pPr>
        <w:pStyle w:val="Heading1"/>
        <w:ind w:firstLine="560" w:firstLineChars="200"/>
        <w:rPr>
          <w:rFonts w:ascii="仿宋" w:eastAsia="仿宋" w:hAnsi="仿宋" w:cs="仿宋" w:hint="eastAsia"/>
          <w:sz w:val="28"/>
          <w:lang w:eastAsia="zh-CN"/>
        </w:rPr>
      </w:pPr>
      <w:bookmarkStart w:id="7" w:name="_Toc22772"/>
      <w:r>
        <w:rPr>
          <w:rFonts w:ascii="仿宋" w:eastAsia="仿宋" w:hAnsi="仿宋" w:cs="仿宋" w:hint="eastAsia"/>
          <w:sz w:val="28"/>
          <w:lang w:eastAsia="zh-CN"/>
        </w:rPr>
        <w:t>二、高压整体式多路阀项目建设单位说明</w:t>
      </w:r>
      <w:bookmarkEnd w:id="7"/>
    </w:p>
    <w:p>
      <w:pPr>
        <w:pStyle w:val="Heading2"/>
        <w:rPr>
          <w:rFonts w:ascii="仿宋" w:eastAsia="仿宋" w:hAnsi="仿宋" w:cs="仿宋" w:hint="eastAsia"/>
          <w:lang w:eastAsia="zh-CN"/>
        </w:rPr>
      </w:pPr>
      <w:bookmarkStart w:id="8" w:name="_Toc4638"/>
      <w:r>
        <w:rPr>
          <w:rFonts w:ascii="仿宋" w:eastAsia="仿宋" w:hAnsi="仿宋" w:cs="仿宋" w:hint="eastAsia"/>
          <w:lang w:eastAsia="zh-CN"/>
        </w:rPr>
        <w:t>(一)、高压整体式多路阀项目承办单位基本情况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20380"/>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压整体式多路阀项目承办单位的XXXX，我们着眼于实现可持续的经济效益。通过技术创新和解决方案的提供，公司预计在高压整体式多路阀项目执行期间将获得可观的收入增长。这一收入来源主要包括高压整体式多路阀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同时，我们注重成本控制和效率提升，以确保高压整体式多路阀项目的可持续盈利。透过精细的管理和资源优化，公司期望实现高压整体式多路阀项目利润最大化。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压整体式多路阀项目实施进行全面的投资评估，包括高压整体式多路阀项目启动阶段的资金投入和后续运营成本。通过对高压整体式多路阀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高压整体式多路阀项目实施过程中具备足够的资金流动性，公司将进行详尽的现金流分析。这包括资金需求的合理预测、高压整体式多路阀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20188"/>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4577"/>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高压整体式多路阀项目的主要产品是XXXX，预计年产值为XXX万元。这一产品在市场中占据着重要的地位，其广泛的应用范围使得该高压整体式多路阀项目的市场前景非常广阔。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这一产业生态系统中，高压整体式多路阀项目的xxx产品作为重要的原材料之一，将在多个领域发挥关键作用。其在建筑、交通、能源等方面的广泛应用将为整个产业链提供强大的支持，形成产业协同效应。高压整体式多路阀项目的年产值XXX万XXX万XXX万万元不仅反映了其在市场上的巨大潜力，更预示着它对国民经济的积极贡献。这种关联度高、涉及面广的产业关系，使得该高压整体式多路阀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3766"/>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总征地面积为XXXX平方米，相当于约XX.XX亩，其中净用地面积为XXXX平方米，红线范围内相当于约XX.XX亩。这一用地规模充分考虑了高压整体式多路阀项目的建设需求，保障了高压整体式多路阀项目在合适的空间内得以充分发展。高压整体式多路阀项目规划的总建筑面积为XXXX平方米，其中主体工程建设占XXXX平方米，计容建筑面积达XXXX平方米。预计建筑工程的投资将达到XXXX万元，为高压整体式多路阀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计划购置的设备共计XXXX台（套），设备购置费用为XXXX万元。这一设备购置计划充分考虑到高压整体式多路阀项目的生产需求和技术要求，确保了高压整体式多路阀项目在生产运营中具备先进的技术装备和高效的生产能力。设备的合理配置将为高压整体式多路阀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计划总投资为XXXX万元，预计年实现营业收入为XXXX万元。这一产能规模的设定旨在确保高压整体式多路阀项目能够在投资与回报之间取得平衡，实现长期可持续的发展。高压整体式多路阀项目的总投资充分考虑到各个方面的需求，包括用地建设、设备购置等多个环节，以确保高压整体式多路阀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28156"/>
      <w:r>
        <w:rPr>
          <w:rFonts w:ascii="仿宋" w:eastAsia="仿宋" w:hAnsi="仿宋" w:cs="仿宋" w:hint="eastAsia"/>
          <w:sz w:val="28"/>
          <w:lang w:eastAsia="zh-CN"/>
        </w:rPr>
        <w:t>四、高压整体式多路阀项目概论</w:t>
      </w:r>
      <w:bookmarkEnd w:id="13"/>
    </w:p>
    <w:p>
      <w:pPr>
        <w:pStyle w:val="Heading2"/>
        <w:rPr>
          <w:rFonts w:ascii="仿宋" w:eastAsia="仿宋" w:hAnsi="仿宋" w:cs="仿宋" w:hint="eastAsia"/>
          <w:lang w:eastAsia="zh-CN"/>
        </w:rPr>
      </w:pPr>
      <w:bookmarkStart w:id="14" w:name="_Toc6278"/>
      <w:r>
        <w:rPr>
          <w:rFonts w:ascii="仿宋" w:eastAsia="仿宋" w:hAnsi="仿宋" w:cs="仿宋" w:hint="eastAsia"/>
          <w:lang w:eastAsia="zh-CN"/>
        </w:rPr>
        <w:t>(一)、高压整体式多路阀项目概况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起源追溯至对市场的深入洞察。市场的不断演变与变革为高压整体式多路阀项目提供了难得的机遇。当前市场存在的需求缺口和变革的大环境共同构成了高压整体式多路阀项目的背景。这个高压整体式多路阀项目旨在充分利用市场机遇，填补行业中尚未满足的需求，为客户提供全新的解决方案。市场的变革和需求的增长使得这个高压整体式多路阀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高压整体式多路阀项目名称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正式命名为高压整体式多路阀。这个名称不仅仅是一个标识，更代表了高压整体式多路阀项目的核心理念和愿景。它蕴含着高压整体式多路阀项目所要解决问题的关键字，具有强烈的表达和辨识度，为高压整体式多路阀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高压整体式多路阀项目目标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核心目标是提供一种全新、高效的解决方案，满足客户日益增长的需求。高压整体式多路阀项目追求的不仅仅是满足市场需求，更是在市场中获得卓越的竞争优势。通过不断提升产品或服务的质量和创新水平，高压整体式多路阀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高压整体式多路阀项目范围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全面涵盖了产品研发、制造、市场推广和售后服务，确保从产品设计到最终用户体验的全方位关注。这一全面的高压整体式多路阀项目范围是为了确保高压整体式多路阀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高压整体式多路阀项目时间表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高压整体式多路阀项目计划在未来18个月内完成，包括研发、测试、市场试点和正式推出等不同阶段。这个时间表的合理设计是为了确保高压整体式多路阀项目各个阶段的顺利推进，以便按时交付高质量的成果。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高压整体式多路阀项目预算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总预算估算为XX百万美元，主要分配在研发、市场推广、人员培训和运营等方面。这一充足的预算为高压整体式多路阀项目提供了充足的资源，确保高压整体式多路阀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高压整体式多路阀项目风险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可能面临的风险包括市场接受度低、技术难题、竞争激烈等。高压整体式多路阀项目团队已经制定了相应的风险应对计划，通过前瞻性的风险管理，确保高压整体式多路阀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高压整体式多路阀项目团队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高压整体式多路阀项目汇聚了一支经验丰富、多领域专业素养的核心团队，确保高压整体式多路阀项目在各个方面都能拥有高水平的执行力。团队的协同作战是高压整体式多路阀项目成功的关键因素之一。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高压整体式多路阀项目背景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高压整体式多路阀项目的背景根植于市场对更高效、创新产品的渴望，同时也受到科技发展对行业格局的深刻改变的影响。这为高压整体式多路阀项目提供了广阔的发展空间和市场需求。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高压整体式多路阀项目现状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截至目前，高压整体式多路阀项目已完成市场调研和技术验证，取得了初步的成功。这为高压整体式多路阀项目在未来的发展奠定了坚实的基础，为更远大的目标打下了坚实的基石。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8901"/>
      <w:r>
        <w:rPr>
          <w:rFonts w:ascii="仿宋" w:eastAsia="仿宋" w:hAnsi="仿宋" w:cs="仿宋" w:hint="eastAsia"/>
          <w:sz w:val="28"/>
          <w:lang w:eastAsia="zh-CN"/>
        </w:rPr>
        <w:t>(二)、高压整体式多路阀项目目标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压整体式多路阀项目首要业务目标是在市场中占据有利地位，实现产品/服务的成功推广和销售。通过不断提升产品质量、创新性，高压整体式多路阀项目追求成为行业中的领导者，赢得更多客户的青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在科技迅速发展的时代，高压整体式多路阀项目着眼于技术创新。通过持续的研发和技术升级，高压整体式多路阀项目旨在推出更具创新性的产品或服务，以满足市场对新鲜、先进解决方案的需求。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压整体式多路阀项目设定了客户满意度目标。通过提供卓越的产品质量和优质的客户服务，高压整体式多路阀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高压整体式多路阀项目注重社会责任和可持续发展。通过实施环保、社会责任高压整体式多路阀项目，高压整体式多路阀项目致力于在经济发展的同时保护环境，促进社会公平，实现可持续经营。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高压整体式多路阀项目的团队是实现目标的核心驱动力。因此，高压整体式多路阀项目设定了团队发展目标，包括提升团队成员的专业技能、培养领导力，以及搭建协同高效的团队工作氛围。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32165"/>
      <w:r>
        <w:rPr>
          <w:rFonts w:ascii="仿宋" w:eastAsia="仿宋" w:hAnsi="仿宋" w:cs="仿宋" w:hint="eastAsia"/>
          <w:sz w:val="28"/>
          <w:lang w:eastAsia="zh-CN"/>
        </w:rPr>
        <w:t>(三)、高压整体式多路阀项目提出的理由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高压整体式多路阀项目提出的理由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提出源于对市场机遇的深刻洞察。当前市场中存在的需求缺口和行业发展趋势表明，有巨大的商业机会等待被开发。通过准确捕捉市场机遇，高压整体式多路阀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理念基于对技术创新的信仰。通过持续的研发和技术投入，高压整体式多路阀项目有望推出更具创新性的产品或服务。在科技飞速发展的当下，高压整体式多路阀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提出是为了增强企业的行业竞争力。通过提升产品或服务的质量和独特性，高压整体式多路阀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响应了消费者需求的变化。随着社会和科技的不断发展，消费者对产品和服务的需求也在发生变化。通过深入了解并及时回应消费者的新需求，高压整体式多路阀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提出是企业战略发展规划的一部分。在面对日益激烈的市场竞争和不断变化的商业环境中，高压整体式多路阀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高压整体式多路阀项目的提出不仅仅是基于商业考量，还注重社会责任。通过推出环保、社会责任等方面的高压整体式多路阀项目，高压整体式多路阀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高压整体式多路阀项目的提出反映了对利益相关者期望的关注。包括客户、员工、投资者等利益相关者在企业发展中都有着各自的期望，高压整体式多路阀项目力求在满足这些期望的同时，取得更大的共赢。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31393"/>
      <w:r>
        <w:rPr>
          <w:rFonts w:ascii="仿宋" w:eastAsia="仿宋" w:hAnsi="仿宋" w:cs="仿宋" w:hint="eastAsia"/>
          <w:sz w:val="28"/>
          <w:lang w:eastAsia="zh-CN"/>
        </w:rPr>
        <w:t>(四)、高压整体式多路阀项目意义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在实施高压整体式多路阀项目的过程中，我们不仅仅是在追逐商业成功，更是为企业和社会的多个层面创造了深远的意义。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高压整体式多路阀项目的首要意义在于提升企业的市场竞争力。通过持续的创新和对产品质量的高标准要求，高压整体式多路阀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高压整体式多路阀项目的推进将促使行业技术水平的提升。通过引入先进技术和创新性解决方案，高压整体式多路阀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社会层面，高压整体式多路阀项目不仅创造了大量就业机会，提高了就业水平，还注重社会责任和环保。通过参与社会公益事业和推动环保高压整体式多路阀项目，高压整体式多路阀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综合而言，高压整体式多路阀项目意义重大，不仅推动了企业的发展，也为行业和社会的进步贡献了积极力量。这是一个全面而深刻的影响，将在未来产生可持续的正面效应。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8" w:name="_Toc11143"/>
      <w:r>
        <w:rPr>
          <w:rFonts w:ascii="仿宋" w:eastAsia="仿宋" w:hAnsi="仿宋" w:cs="仿宋" w:hint="eastAsia"/>
          <w:sz w:val="28"/>
          <w:lang w:eastAsia="zh-CN"/>
        </w:rPr>
        <w:t>(五)、高压整体式多路阀项目背景</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在当今迅猛发展的商业环境中，高压整体式多路阀项目的动因根植于对多方面因素的审慎考量。这个高压整体式多路阀项目的提出并非孤立的决策，而是对企业所处背景深入思考的产物。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高压整体式多路阀项目背后的首要原因。科技的迅速发展和全球市场的快速变化使得企业必须灵活应对。高压整体式多路阀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竞争的激烈程度也是高压整体式多路阀项目背景中不可忽视的一环。企业需要在激烈竞争中脱颖而出，为此，高压整体式多路阀项目致力于打破常规，提供独特的价值主张，以吸引客户并确保市场份额的增长。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技术的迅速发展为企业带来了机遇与挑战。作为高压整体式多路阀项目启动的背景之一，对新兴技术的应用将有助于提升企业的技术水平，使其在不断演进的商业环境中保持竞争优势。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https://d.book118.com/608105050113006045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高压整体式多路阀项目规划设计蓝图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F54D27"/>
    <w:rsid w:val="13F54D2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8105050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2024-03-02T12:09:00Z</dcterms:created>
  <dcterms:modified xsi:type="dcterms:W3CDTF">2024-03-02T12:09:58Z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54FADFE6A67B49AF8BA37EB49115F47B_11</vt:lpwstr>
  </property>
  <property fmtid="{D5CDD505-2E9C-101B-9397-08002B2CF9AE}" pid="3" name="KSOProductBuildVer">
    <vt:lpwstr>2052-12.1.0.16388</vt:lpwstr>
  </property>
</Properties>
</file>