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VIVO手机项目可行性建设方案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44" w:history="1">
        <w:r>
          <w:rPr>
            <w:rFonts w:ascii="仿宋" w:eastAsia="仿宋" w:hAnsi="仿宋" w:cs="仿宋" w:hint="eastAsia"/>
            <w:lang w:eastAsia="zh-CN"/>
          </w:rPr>
          <w:t>概论</w:t>
        </w:r>
        <w:r>
          <w:tab/>
        </w:r>
        <w:r>
          <w:fldChar w:fldCharType="begin"/>
        </w:r>
        <w:r>
          <w:instrText xml:space="preserve"> PAGEREF _Toc17044 \h </w:instrText>
        </w:r>
        <w:r>
          <w:fldChar w:fldCharType="separate"/>
        </w:r>
        <w:r>
          <w:t>4</w:t>
        </w:r>
        <w:r>
          <w:fldChar w:fldCharType="end"/>
        </w:r>
      </w:hyperlink>
    </w:p>
    <w:p>
      <w:pPr>
        <w:pStyle w:val="TOC1"/>
        <w:tabs>
          <w:tab w:val="right" w:leader="dot" w:pos="8306"/>
        </w:tabs>
      </w:pPr>
      <w:hyperlink w:anchor="_Toc5045" w:history="1">
        <w:r>
          <w:rPr>
            <w:rFonts w:ascii="仿宋" w:eastAsia="仿宋" w:hAnsi="仿宋" w:cs="仿宋" w:hint="eastAsia"/>
            <w:lang w:eastAsia="zh-CN"/>
          </w:rPr>
          <w:t>一、社会影响分析</w:t>
        </w:r>
        <w:r>
          <w:tab/>
        </w:r>
        <w:r>
          <w:fldChar w:fldCharType="begin"/>
        </w:r>
        <w:r>
          <w:instrText xml:space="preserve"> PAGEREF _Toc5045 \h </w:instrText>
        </w:r>
        <w:r>
          <w:fldChar w:fldCharType="separate"/>
        </w:r>
        <w:r>
          <w:t>4</w:t>
        </w:r>
        <w:r>
          <w:fldChar w:fldCharType="end"/>
        </w:r>
      </w:hyperlink>
    </w:p>
    <w:p>
      <w:pPr>
        <w:pStyle w:val="TOC2"/>
        <w:tabs>
          <w:tab w:val="right" w:leader="dot" w:pos="8306"/>
        </w:tabs>
      </w:pPr>
      <w:hyperlink w:anchor="_Toc13110" w:history="1">
        <w:r>
          <w:rPr>
            <w:rFonts w:ascii="仿宋" w:eastAsia="仿宋" w:hAnsi="仿宋" w:cs="仿宋" w:hint="eastAsia"/>
            <w:lang w:eastAsia="zh-CN"/>
          </w:rPr>
          <w:t>(一)、社会影响效果分析</w:t>
        </w:r>
        <w:r>
          <w:tab/>
        </w:r>
        <w:r>
          <w:fldChar w:fldCharType="begin"/>
        </w:r>
        <w:r>
          <w:instrText xml:space="preserve"> PAGEREF _Toc13110 \h </w:instrText>
        </w:r>
        <w:r>
          <w:fldChar w:fldCharType="separate"/>
        </w:r>
        <w:r>
          <w:t>4</w:t>
        </w:r>
        <w:r>
          <w:fldChar w:fldCharType="end"/>
        </w:r>
      </w:hyperlink>
    </w:p>
    <w:p>
      <w:pPr>
        <w:pStyle w:val="TOC2"/>
        <w:tabs>
          <w:tab w:val="right" w:leader="dot" w:pos="8306"/>
        </w:tabs>
      </w:pPr>
      <w:hyperlink w:anchor="_Toc32691" w:history="1">
        <w:r>
          <w:rPr>
            <w:rFonts w:ascii="仿宋" w:eastAsia="仿宋" w:hAnsi="仿宋" w:cs="仿宋" w:hint="eastAsia"/>
            <w:lang w:eastAsia="zh-CN"/>
          </w:rPr>
          <w:t>(二)、社会适应性分析</w:t>
        </w:r>
        <w:r>
          <w:tab/>
        </w:r>
        <w:r>
          <w:fldChar w:fldCharType="begin"/>
        </w:r>
        <w:r>
          <w:instrText xml:space="preserve"> PAGEREF _Toc32691 \h </w:instrText>
        </w:r>
        <w:r>
          <w:fldChar w:fldCharType="separate"/>
        </w:r>
        <w:r>
          <w:t>6</w:t>
        </w:r>
        <w:r>
          <w:fldChar w:fldCharType="end"/>
        </w:r>
      </w:hyperlink>
    </w:p>
    <w:p>
      <w:pPr>
        <w:pStyle w:val="TOC2"/>
        <w:tabs>
          <w:tab w:val="right" w:leader="dot" w:pos="8306"/>
        </w:tabs>
      </w:pPr>
      <w:hyperlink w:anchor="_Toc11821" w:history="1">
        <w:r>
          <w:rPr>
            <w:rFonts w:ascii="仿宋" w:eastAsia="仿宋" w:hAnsi="仿宋" w:cs="仿宋" w:hint="eastAsia"/>
            <w:lang w:eastAsia="zh-CN"/>
          </w:rPr>
          <w:t>(三)、社会风险及对策分析</w:t>
        </w:r>
        <w:r>
          <w:tab/>
        </w:r>
        <w:r>
          <w:fldChar w:fldCharType="begin"/>
        </w:r>
        <w:r>
          <w:instrText xml:space="preserve"> PAGEREF _Toc11821 \h </w:instrText>
        </w:r>
        <w:r>
          <w:fldChar w:fldCharType="separate"/>
        </w:r>
        <w:r>
          <w:t>8</w:t>
        </w:r>
        <w:r>
          <w:fldChar w:fldCharType="end"/>
        </w:r>
      </w:hyperlink>
    </w:p>
    <w:p>
      <w:pPr>
        <w:pStyle w:val="TOC1"/>
        <w:tabs>
          <w:tab w:val="right" w:leader="dot" w:pos="8306"/>
        </w:tabs>
      </w:pPr>
      <w:hyperlink w:anchor="_Toc26659" w:history="1">
        <w:r>
          <w:rPr>
            <w:rFonts w:ascii="仿宋" w:eastAsia="仿宋" w:hAnsi="仿宋" w:cs="仿宋" w:hint="eastAsia"/>
            <w:lang w:eastAsia="zh-CN"/>
          </w:rPr>
          <w:t>二、环境和生态影响分析</w:t>
        </w:r>
        <w:r>
          <w:tab/>
        </w:r>
        <w:r>
          <w:fldChar w:fldCharType="begin"/>
        </w:r>
        <w:r>
          <w:instrText xml:space="preserve"> PAGEREF _Toc26659 \h </w:instrText>
        </w:r>
        <w:r>
          <w:fldChar w:fldCharType="separate"/>
        </w:r>
        <w:r>
          <w:t>11</w:t>
        </w:r>
        <w:r>
          <w:fldChar w:fldCharType="end"/>
        </w:r>
      </w:hyperlink>
    </w:p>
    <w:p>
      <w:pPr>
        <w:pStyle w:val="TOC2"/>
        <w:tabs>
          <w:tab w:val="right" w:leader="dot" w:pos="8306"/>
        </w:tabs>
      </w:pPr>
      <w:hyperlink w:anchor="_Toc9859" w:history="1">
        <w:r>
          <w:rPr>
            <w:rFonts w:ascii="仿宋" w:eastAsia="仿宋" w:hAnsi="仿宋" w:cs="仿宋" w:hint="eastAsia"/>
            <w:lang w:eastAsia="zh-CN"/>
          </w:rPr>
          <w:t>(一)、环境和生态现状</w:t>
        </w:r>
        <w:r>
          <w:tab/>
        </w:r>
        <w:r>
          <w:fldChar w:fldCharType="begin"/>
        </w:r>
        <w:r>
          <w:instrText xml:space="preserve"> PAGEREF _Toc9859 \h </w:instrText>
        </w:r>
        <w:r>
          <w:fldChar w:fldCharType="separate"/>
        </w:r>
        <w:r>
          <w:t>11</w:t>
        </w:r>
        <w:r>
          <w:fldChar w:fldCharType="end"/>
        </w:r>
      </w:hyperlink>
    </w:p>
    <w:p>
      <w:pPr>
        <w:pStyle w:val="TOC2"/>
        <w:tabs>
          <w:tab w:val="right" w:leader="dot" w:pos="8306"/>
        </w:tabs>
      </w:pPr>
      <w:hyperlink w:anchor="_Toc12619" w:history="1">
        <w:r>
          <w:rPr>
            <w:rFonts w:ascii="仿宋" w:eastAsia="仿宋" w:hAnsi="仿宋" w:cs="仿宋" w:hint="eastAsia"/>
            <w:lang w:eastAsia="zh-CN"/>
          </w:rPr>
          <w:t>(二)、生态环境影响分析</w:t>
        </w:r>
        <w:r>
          <w:tab/>
        </w:r>
        <w:r>
          <w:fldChar w:fldCharType="begin"/>
        </w:r>
        <w:r>
          <w:instrText xml:space="preserve"> PAGEREF _Toc12619 \h </w:instrText>
        </w:r>
        <w:r>
          <w:fldChar w:fldCharType="separate"/>
        </w:r>
        <w:r>
          <w:t>13</w:t>
        </w:r>
        <w:r>
          <w:fldChar w:fldCharType="end"/>
        </w:r>
      </w:hyperlink>
    </w:p>
    <w:p>
      <w:pPr>
        <w:pStyle w:val="TOC2"/>
        <w:tabs>
          <w:tab w:val="right" w:leader="dot" w:pos="8306"/>
        </w:tabs>
      </w:pPr>
      <w:hyperlink w:anchor="_Toc24363" w:history="1">
        <w:r>
          <w:rPr>
            <w:rFonts w:ascii="仿宋" w:eastAsia="仿宋" w:hAnsi="仿宋" w:cs="仿宋" w:hint="eastAsia"/>
            <w:lang w:eastAsia="zh-CN"/>
          </w:rPr>
          <w:t>(三)、生态环境保护措施</w:t>
        </w:r>
        <w:r>
          <w:tab/>
        </w:r>
        <w:r>
          <w:fldChar w:fldCharType="begin"/>
        </w:r>
        <w:r>
          <w:instrText xml:space="preserve"> PAGEREF _Toc24363 \h </w:instrText>
        </w:r>
        <w:r>
          <w:fldChar w:fldCharType="separate"/>
        </w:r>
        <w:r>
          <w:t>14</w:t>
        </w:r>
        <w:r>
          <w:fldChar w:fldCharType="end"/>
        </w:r>
      </w:hyperlink>
    </w:p>
    <w:p>
      <w:pPr>
        <w:pStyle w:val="TOC2"/>
        <w:tabs>
          <w:tab w:val="right" w:leader="dot" w:pos="8306"/>
        </w:tabs>
      </w:pPr>
      <w:hyperlink w:anchor="_Toc19213" w:history="1">
        <w:r>
          <w:rPr>
            <w:rFonts w:ascii="仿宋" w:eastAsia="仿宋" w:hAnsi="仿宋" w:cs="仿宋" w:hint="eastAsia"/>
            <w:lang w:eastAsia="zh-CN"/>
          </w:rPr>
          <w:t>(四)、地质灾害影响分析</w:t>
        </w:r>
        <w:r>
          <w:tab/>
        </w:r>
        <w:r>
          <w:fldChar w:fldCharType="begin"/>
        </w:r>
        <w:r>
          <w:instrText xml:space="preserve"> PAGEREF _Toc19213 \h </w:instrText>
        </w:r>
        <w:r>
          <w:fldChar w:fldCharType="separate"/>
        </w:r>
        <w:r>
          <w:t>16</w:t>
        </w:r>
        <w:r>
          <w:fldChar w:fldCharType="end"/>
        </w:r>
      </w:hyperlink>
    </w:p>
    <w:p>
      <w:pPr>
        <w:pStyle w:val="TOC2"/>
        <w:tabs>
          <w:tab w:val="right" w:leader="dot" w:pos="8306"/>
        </w:tabs>
      </w:pPr>
      <w:hyperlink w:anchor="_Toc18005" w:history="1">
        <w:r>
          <w:rPr>
            <w:rFonts w:ascii="仿宋" w:eastAsia="仿宋" w:hAnsi="仿宋" w:cs="仿宋" w:hint="eastAsia"/>
            <w:lang w:eastAsia="zh-CN"/>
          </w:rPr>
          <w:t>(五)、特殊环境影响</w:t>
        </w:r>
        <w:r>
          <w:tab/>
        </w:r>
        <w:r>
          <w:fldChar w:fldCharType="begin"/>
        </w:r>
        <w:r>
          <w:instrText xml:space="preserve"> PAGEREF _Toc18005 \h </w:instrText>
        </w:r>
        <w:r>
          <w:fldChar w:fldCharType="separate"/>
        </w:r>
        <w:r>
          <w:t>17</w:t>
        </w:r>
        <w:r>
          <w:fldChar w:fldCharType="end"/>
        </w:r>
      </w:hyperlink>
    </w:p>
    <w:p>
      <w:pPr>
        <w:pStyle w:val="TOC1"/>
        <w:tabs>
          <w:tab w:val="right" w:leader="dot" w:pos="8306"/>
        </w:tabs>
      </w:pPr>
      <w:hyperlink w:anchor="_Toc31079" w:history="1">
        <w:r>
          <w:rPr>
            <w:rFonts w:ascii="仿宋" w:eastAsia="仿宋" w:hAnsi="仿宋" w:cs="仿宋" w:hint="eastAsia"/>
            <w:lang w:eastAsia="zh-CN"/>
          </w:rPr>
          <w:t>三、项目选址研究</w:t>
        </w:r>
        <w:r>
          <w:tab/>
        </w:r>
        <w:r>
          <w:fldChar w:fldCharType="begin"/>
        </w:r>
        <w:r>
          <w:instrText xml:space="preserve"> PAGEREF _Toc31079 \h </w:instrText>
        </w:r>
        <w:r>
          <w:fldChar w:fldCharType="separate"/>
        </w:r>
        <w:r>
          <w:t>18</w:t>
        </w:r>
        <w:r>
          <w:fldChar w:fldCharType="end"/>
        </w:r>
      </w:hyperlink>
    </w:p>
    <w:p>
      <w:pPr>
        <w:pStyle w:val="TOC2"/>
        <w:tabs>
          <w:tab w:val="right" w:leader="dot" w:pos="8306"/>
        </w:tabs>
      </w:pPr>
      <w:hyperlink w:anchor="_Toc3170" w:history="1">
        <w:r>
          <w:rPr>
            <w:rFonts w:ascii="仿宋" w:eastAsia="仿宋" w:hAnsi="仿宋" w:cs="仿宋" w:hint="eastAsia"/>
            <w:lang w:eastAsia="zh-CN"/>
          </w:rPr>
          <w:t>(一)、项目选址原则</w:t>
        </w:r>
        <w:r>
          <w:tab/>
        </w:r>
        <w:r>
          <w:fldChar w:fldCharType="begin"/>
        </w:r>
        <w:r>
          <w:instrText xml:space="preserve"> PAGEREF _Toc3170 \h </w:instrText>
        </w:r>
        <w:r>
          <w:fldChar w:fldCharType="separate"/>
        </w:r>
        <w:r>
          <w:t>18</w:t>
        </w:r>
        <w:r>
          <w:fldChar w:fldCharType="end"/>
        </w:r>
      </w:hyperlink>
    </w:p>
    <w:p>
      <w:pPr>
        <w:pStyle w:val="TOC2"/>
        <w:tabs>
          <w:tab w:val="right" w:leader="dot" w:pos="8306"/>
        </w:tabs>
      </w:pPr>
      <w:hyperlink w:anchor="_Toc15883" w:history="1">
        <w:r>
          <w:rPr>
            <w:rFonts w:ascii="仿宋" w:eastAsia="仿宋" w:hAnsi="仿宋" w:cs="仿宋" w:hint="eastAsia"/>
            <w:lang w:eastAsia="zh-CN"/>
          </w:rPr>
          <w:t>(二)、项目选址</w:t>
        </w:r>
        <w:r>
          <w:tab/>
        </w:r>
        <w:r>
          <w:fldChar w:fldCharType="begin"/>
        </w:r>
        <w:r>
          <w:instrText xml:space="preserve"> PAGEREF _Toc15883 \h </w:instrText>
        </w:r>
        <w:r>
          <w:fldChar w:fldCharType="separate"/>
        </w:r>
        <w:r>
          <w:t>22</w:t>
        </w:r>
        <w:r>
          <w:fldChar w:fldCharType="end"/>
        </w:r>
      </w:hyperlink>
    </w:p>
    <w:p>
      <w:pPr>
        <w:pStyle w:val="TOC2"/>
        <w:tabs>
          <w:tab w:val="right" w:leader="dot" w:pos="8306"/>
        </w:tabs>
      </w:pPr>
      <w:hyperlink w:anchor="_Toc23473" w:history="1">
        <w:r>
          <w:rPr>
            <w:rFonts w:ascii="仿宋" w:eastAsia="仿宋" w:hAnsi="仿宋" w:cs="仿宋" w:hint="eastAsia"/>
            <w:lang w:eastAsia="zh-CN"/>
          </w:rPr>
          <w:t>(三)、建设条件分析</w:t>
        </w:r>
        <w:r>
          <w:tab/>
        </w:r>
        <w:r>
          <w:fldChar w:fldCharType="begin"/>
        </w:r>
        <w:r>
          <w:instrText xml:space="preserve"> PAGEREF _Toc23473 \h </w:instrText>
        </w:r>
        <w:r>
          <w:fldChar w:fldCharType="separate"/>
        </w:r>
        <w:r>
          <w:t>24</w:t>
        </w:r>
        <w:r>
          <w:fldChar w:fldCharType="end"/>
        </w:r>
      </w:hyperlink>
    </w:p>
    <w:p>
      <w:pPr>
        <w:pStyle w:val="TOC2"/>
        <w:tabs>
          <w:tab w:val="right" w:leader="dot" w:pos="8306"/>
        </w:tabs>
      </w:pPr>
      <w:hyperlink w:anchor="_Toc21385" w:history="1">
        <w:r>
          <w:rPr>
            <w:rFonts w:ascii="仿宋" w:eastAsia="仿宋" w:hAnsi="仿宋" w:cs="仿宋" w:hint="eastAsia"/>
            <w:lang w:eastAsia="zh-CN"/>
          </w:rPr>
          <w:t>(四)、用地控制指标</w:t>
        </w:r>
        <w:r>
          <w:tab/>
        </w:r>
        <w:r>
          <w:fldChar w:fldCharType="begin"/>
        </w:r>
        <w:r>
          <w:instrText xml:space="preserve"> PAGEREF _Toc21385 \h </w:instrText>
        </w:r>
        <w:r>
          <w:fldChar w:fldCharType="separate"/>
        </w:r>
        <w:r>
          <w:t>25</w:t>
        </w:r>
        <w:r>
          <w:fldChar w:fldCharType="end"/>
        </w:r>
      </w:hyperlink>
    </w:p>
    <w:p>
      <w:pPr>
        <w:pStyle w:val="TOC2"/>
        <w:tabs>
          <w:tab w:val="right" w:leader="dot" w:pos="8306"/>
        </w:tabs>
      </w:pPr>
      <w:hyperlink w:anchor="_Toc32664" w:history="1">
        <w:r>
          <w:rPr>
            <w:rFonts w:ascii="仿宋" w:eastAsia="仿宋" w:hAnsi="仿宋" w:cs="仿宋" w:hint="eastAsia"/>
            <w:lang w:eastAsia="zh-CN"/>
          </w:rPr>
          <w:t>(五)、地总体要求</w:t>
        </w:r>
        <w:r>
          <w:tab/>
        </w:r>
        <w:r>
          <w:fldChar w:fldCharType="begin"/>
        </w:r>
        <w:r>
          <w:instrText xml:space="preserve"> PAGEREF _Toc32664 \h </w:instrText>
        </w:r>
        <w:r>
          <w:fldChar w:fldCharType="separate"/>
        </w:r>
        <w:r>
          <w:t>26</w:t>
        </w:r>
        <w:r>
          <w:fldChar w:fldCharType="end"/>
        </w:r>
      </w:hyperlink>
    </w:p>
    <w:p>
      <w:pPr>
        <w:pStyle w:val="TOC2"/>
        <w:tabs>
          <w:tab w:val="right" w:leader="dot" w:pos="8306"/>
        </w:tabs>
      </w:pPr>
      <w:hyperlink w:anchor="_Toc28376" w:history="1">
        <w:r>
          <w:rPr>
            <w:rFonts w:ascii="仿宋" w:eastAsia="仿宋" w:hAnsi="仿宋" w:cs="仿宋" w:hint="eastAsia"/>
            <w:lang w:eastAsia="zh-CN"/>
          </w:rPr>
          <w:t>(六)、节约用地措施</w:t>
        </w:r>
        <w:r>
          <w:tab/>
        </w:r>
        <w:r>
          <w:fldChar w:fldCharType="begin"/>
        </w:r>
        <w:r>
          <w:instrText xml:space="preserve"> PAGEREF _Toc28376 \h </w:instrText>
        </w:r>
        <w:r>
          <w:fldChar w:fldCharType="separate"/>
        </w:r>
        <w:r>
          <w:t>28</w:t>
        </w:r>
        <w:r>
          <w:fldChar w:fldCharType="end"/>
        </w:r>
      </w:hyperlink>
    </w:p>
    <w:p>
      <w:pPr>
        <w:pStyle w:val="TOC2"/>
        <w:tabs>
          <w:tab w:val="right" w:leader="dot" w:pos="8306"/>
        </w:tabs>
      </w:pPr>
      <w:hyperlink w:anchor="_Toc31804" w:history="1">
        <w:r>
          <w:rPr>
            <w:rFonts w:ascii="仿宋" w:eastAsia="仿宋" w:hAnsi="仿宋" w:cs="仿宋" w:hint="eastAsia"/>
            <w:lang w:eastAsia="zh-CN"/>
          </w:rPr>
          <w:t>(七)、选址综合评价</w:t>
        </w:r>
        <w:r>
          <w:tab/>
        </w:r>
        <w:r>
          <w:fldChar w:fldCharType="begin"/>
        </w:r>
        <w:r>
          <w:instrText xml:space="preserve"> PAGEREF _Toc31804 \h </w:instrText>
        </w:r>
        <w:r>
          <w:fldChar w:fldCharType="separate"/>
        </w:r>
        <w:r>
          <w:t>29</w:t>
        </w:r>
        <w:r>
          <w:fldChar w:fldCharType="end"/>
        </w:r>
      </w:hyperlink>
    </w:p>
    <w:p>
      <w:pPr>
        <w:pStyle w:val="TOC1"/>
        <w:tabs>
          <w:tab w:val="right" w:leader="dot" w:pos="8306"/>
        </w:tabs>
      </w:pPr>
      <w:hyperlink w:anchor="_Toc25173" w:history="1">
        <w:r>
          <w:rPr>
            <w:rFonts w:ascii="仿宋" w:eastAsia="仿宋" w:hAnsi="仿宋" w:cs="仿宋" w:hint="eastAsia"/>
            <w:lang w:eastAsia="zh-CN"/>
          </w:rPr>
          <w:t>四、建设风险评估分析</w:t>
        </w:r>
        <w:r>
          <w:tab/>
        </w:r>
        <w:r>
          <w:fldChar w:fldCharType="begin"/>
        </w:r>
        <w:r>
          <w:instrText xml:space="preserve"> PAGEREF _Toc25173 \h </w:instrText>
        </w:r>
        <w:r>
          <w:fldChar w:fldCharType="separate"/>
        </w:r>
        <w:r>
          <w:t>30</w:t>
        </w:r>
        <w:r>
          <w:fldChar w:fldCharType="end"/>
        </w:r>
      </w:hyperlink>
    </w:p>
    <w:p>
      <w:pPr>
        <w:pStyle w:val="TOC2"/>
        <w:tabs>
          <w:tab w:val="right" w:leader="dot" w:pos="8306"/>
        </w:tabs>
      </w:pPr>
      <w:hyperlink w:anchor="_Toc26159" w:history="1">
        <w:r>
          <w:rPr>
            <w:rFonts w:ascii="仿宋" w:eastAsia="仿宋" w:hAnsi="仿宋" w:cs="仿宋" w:hint="eastAsia"/>
            <w:lang w:eastAsia="zh-CN"/>
          </w:rPr>
          <w:t>(一)、政策风险分析</w:t>
        </w:r>
        <w:r>
          <w:tab/>
        </w:r>
        <w:r>
          <w:fldChar w:fldCharType="begin"/>
        </w:r>
        <w:r>
          <w:instrText xml:space="preserve"> PAGEREF _Toc26159 \h </w:instrText>
        </w:r>
        <w:r>
          <w:fldChar w:fldCharType="separate"/>
        </w:r>
        <w:r>
          <w:t>30</w:t>
        </w:r>
        <w:r>
          <w:fldChar w:fldCharType="end"/>
        </w:r>
      </w:hyperlink>
    </w:p>
    <w:p>
      <w:pPr>
        <w:pStyle w:val="TOC2"/>
        <w:tabs>
          <w:tab w:val="right" w:leader="dot" w:pos="8306"/>
        </w:tabs>
      </w:pPr>
      <w:hyperlink w:anchor="_Toc21857" w:history="1">
        <w:r>
          <w:rPr>
            <w:rFonts w:ascii="仿宋" w:eastAsia="仿宋" w:hAnsi="仿宋" w:cs="仿宋" w:hint="eastAsia"/>
            <w:lang w:eastAsia="zh-CN"/>
          </w:rPr>
          <w:t>(二)、社会风险分析</w:t>
        </w:r>
        <w:r>
          <w:tab/>
        </w:r>
        <w:r>
          <w:fldChar w:fldCharType="begin"/>
        </w:r>
        <w:r>
          <w:instrText xml:space="preserve"> PAGEREF _Toc21857 \h </w:instrText>
        </w:r>
        <w:r>
          <w:fldChar w:fldCharType="separate"/>
        </w:r>
        <w:r>
          <w:t>31</w:t>
        </w:r>
        <w:r>
          <w:fldChar w:fldCharType="end"/>
        </w:r>
      </w:hyperlink>
    </w:p>
    <w:p>
      <w:pPr>
        <w:pStyle w:val="TOC2"/>
        <w:tabs>
          <w:tab w:val="right" w:leader="dot" w:pos="8306"/>
        </w:tabs>
      </w:pPr>
      <w:hyperlink w:anchor="_Toc32763" w:history="1">
        <w:r>
          <w:rPr>
            <w:rFonts w:ascii="仿宋" w:eastAsia="仿宋" w:hAnsi="仿宋" w:cs="仿宋" w:hint="eastAsia"/>
            <w:lang w:eastAsia="zh-CN"/>
          </w:rPr>
          <w:t>(三)、市场风险分析</w:t>
        </w:r>
        <w:r>
          <w:tab/>
        </w:r>
        <w:r>
          <w:fldChar w:fldCharType="begin"/>
        </w:r>
        <w:r>
          <w:instrText xml:space="preserve"> PAGEREF _Toc32763 \h </w:instrText>
        </w:r>
        <w:r>
          <w:fldChar w:fldCharType="separate"/>
        </w:r>
        <w:r>
          <w:t>33</w:t>
        </w:r>
        <w:r>
          <w:fldChar w:fldCharType="end"/>
        </w:r>
      </w:hyperlink>
    </w:p>
    <w:p>
      <w:pPr>
        <w:pStyle w:val="TOC2"/>
        <w:tabs>
          <w:tab w:val="right" w:leader="dot" w:pos="8306"/>
        </w:tabs>
      </w:pPr>
      <w:hyperlink w:anchor="_Toc7752" w:history="1">
        <w:r>
          <w:rPr>
            <w:rFonts w:ascii="仿宋" w:eastAsia="仿宋" w:hAnsi="仿宋" w:cs="仿宋" w:hint="eastAsia"/>
            <w:lang w:eastAsia="zh-CN"/>
          </w:rPr>
          <w:t>(四)、资金风险分析</w:t>
        </w:r>
        <w:r>
          <w:tab/>
        </w:r>
        <w:r>
          <w:fldChar w:fldCharType="begin"/>
        </w:r>
        <w:r>
          <w:instrText xml:space="preserve"> PAGEREF _Toc7752 \h </w:instrText>
        </w:r>
        <w:r>
          <w:fldChar w:fldCharType="separate"/>
        </w:r>
        <w:r>
          <w:t>34</w:t>
        </w:r>
        <w:r>
          <w:fldChar w:fldCharType="end"/>
        </w:r>
      </w:hyperlink>
    </w:p>
    <w:p>
      <w:pPr>
        <w:pStyle w:val="TOC2"/>
        <w:tabs>
          <w:tab w:val="right" w:leader="dot" w:pos="8306"/>
        </w:tabs>
      </w:pPr>
      <w:hyperlink w:anchor="_Toc5380" w:history="1">
        <w:r>
          <w:rPr>
            <w:rFonts w:ascii="仿宋" w:eastAsia="仿宋" w:hAnsi="仿宋" w:cs="仿宋" w:hint="eastAsia"/>
            <w:lang w:eastAsia="zh-CN"/>
          </w:rPr>
          <w:t>(五)、技术风险分析</w:t>
        </w:r>
        <w:r>
          <w:tab/>
        </w:r>
        <w:r>
          <w:fldChar w:fldCharType="begin"/>
        </w:r>
        <w:r>
          <w:instrText xml:space="preserve"> PAGEREF _Toc5380 \h </w:instrText>
        </w:r>
        <w:r>
          <w:fldChar w:fldCharType="separate"/>
        </w:r>
        <w:r>
          <w:t>35</w:t>
        </w:r>
        <w:r>
          <w:fldChar w:fldCharType="end"/>
        </w:r>
      </w:hyperlink>
    </w:p>
    <w:p>
      <w:pPr>
        <w:pStyle w:val="TOC2"/>
        <w:tabs>
          <w:tab w:val="right" w:leader="dot" w:pos="8306"/>
        </w:tabs>
      </w:pPr>
      <w:hyperlink w:anchor="_Toc30748" w:history="1">
        <w:r>
          <w:rPr>
            <w:rFonts w:ascii="仿宋" w:eastAsia="仿宋" w:hAnsi="仿宋" w:cs="仿宋" w:hint="eastAsia"/>
            <w:lang w:eastAsia="zh-CN"/>
          </w:rPr>
          <w:t>(六)、财务风险分析</w:t>
        </w:r>
        <w:r>
          <w:tab/>
        </w:r>
        <w:r>
          <w:fldChar w:fldCharType="begin"/>
        </w:r>
        <w:r>
          <w:instrText xml:space="preserve"> PAGEREF _Toc30748 \h </w:instrText>
        </w:r>
        <w:r>
          <w:fldChar w:fldCharType="separate"/>
        </w:r>
        <w:r>
          <w:t>36</w:t>
        </w:r>
        <w:r>
          <w:fldChar w:fldCharType="end"/>
        </w:r>
      </w:hyperlink>
    </w:p>
    <w:p>
      <w:pPr>
        <w:pStyle w:val="TOC2"/>
        <w:tabs>
          <w:tab w:val="right" w:leader="dot" w:pos="8306"/>
        </w:tabs>
      </w:pPr>
      <w:hyperlink w:anchor="_Toc1118" w:history="1">
        <w:r>
          <w:rPr>
            <w:rFonts w:ascii="仿宋" w:eastAsia="仿宋" w:hAnsi="仿宋" w:cs="仿宋" w:hint="eastAsia"/>
            <w:lang w:eastAsia="zh-CN"/>
          </w:rPr>
          <w:t>(七)、管理风险分析</w:t>
        </w:r>
        <w:r>
          <w:tab/>
        </w:r>
        <w:r>
          <w:fldChar w:fldCharType="begin"/>
        </w:r>
        <w:r>
          <w:instrText xml:space="preserve"> PAGEREF _Toc1118 \h </w:instrText>
        </w:r>
        <w:r>
          <w:fldChar w:fldCharType="separate"/>
        </w:r>
        <w:r>
          <w:t>38</w:t>
        </w:r>
        <w:r>
          <w:fldChar w:fldCharType="end"/>
        </w:r>
      </w:hyperlink>
    </w:p>
    <w:p>
      <w:pPr>
        <w:pStyle w:val="TOC2"/>
        <w:tabs>
          <w:tab w:val="right" w:leader="dot" w:pos="8306"/>
        </w:tabs>
      </w:pPr>
      <w:hyperlink w:anchor="_Toc23718" w:history="1">
        <w:r>
          <w:rPr>
            <w:rFonts w:ascii="仿宋" w:eastAsia="仿宋" w:hAnsi="仿宋" w:cs="仿宋" w:hint="eastAsia"/>
            <w:lang w:eastAsia="zh-CN"/>
          </w:rPr>
          <w:t>(八)、其它风险分析</w:t>
        </w:r>
        <w:r>
          <w:tab/>
        </w:r>
        <w:r>
          <w:fldChar w:fldCharType="begin"/>
        </w:r>
        <w:r>
          <w:instrText xml:space="preserve"> PAGEREF _Toc23718 \h </w:instrText>
        </w:r>
        <w:r>
          <w:fldChar w:fldCharType="separate"/>
        </w:r>
        <w:r>
          <w:t>39</w:t>
        </w:r>
        <w:r>
          <w:fldChar w:fldCharType="end"/>
        </w:r>
      </w:hyperlink>
    </w:p>
    <w:p>
      <w:pPr>
        <w:pStyle w:val="TOC2"/>
        <w:tabs>
          <w:tab w:val="right" w:leader="dot" w:pos="8306"/>
        </w:tabs>
      </w:pPr>
      <w:hyperlink w:anchor="_Toc17302" w:history="1">
        <w:r>
          <w:rPr>
            <w:rFonts w:ascii="仿宋" w:eastAsia="仿宋" w:hAnsi="仿宋" w:cs="仿宋" w:hint="eastAsia"/>
            <w:lang w:eastAsia="zh-CN"/>
          </w:rPr>
          <w:t>(九)、社会影响评估</w:t>
        </w:r>
        <w:r>
          <w:tab/>
        </w:r>
        <w:r>
          <w:fldChar w:fldCharType="begin"/>
        </w:r>
        <w:r>
          <w:instrText xml:space="preserve"> PAGEREF _Toc17302 \h </w:instrText>
        </w:r>
        <w:r>
          <w:fldChar w:fldCharType="separate"/>
        </w:r>
        <w:r>
          <w:t>41</w:t>
        </w:r>
        <w:r>
          <w:fldChar w:fldCharType="end"/>
        </w:r>
      </w:hyperlink>
    </w:p>
    <w:p>
      <w:pPr>
        <w:pStyle w:val="TOC1"/>
        <w:tabs>
          <w:tab w:val="right" w:leader="dot" w:pos="8306"/>
        </w:tabs>
      </w:pPr>
      <w:hyperlink w:anchor="_Toc19099" w:history="1">
        <w:r>
          <w:rPr>
            <w:rFonts w:ascii="仿宋" w:eastAsia="仿宋" w:hAnsi="仿宋" w:cs="仿宋" w:hint="eastAsia"/>
            <w:lang w:eastAsia="zh-CN"/>
          </w:rPr>
          <w:t>五、项目监理与质量保证</w:t>
        </w:r>
        <w:r>
          <w:tab/>
        </w:r>
        <w:r>
          <w:fldChar w:fldCharType="begin"/>
        </w:r>
        <w:r>
          <w:instrText xml:space="preserve"> PAGEREF _Toc19099 \h </w:instrText>
        </w:r>
        <w:r>
          <w:fldChar w:fldCharType="separate"/>
        </w:r>
        <w:r>
          <w:t>43</w:t>
        </w:r>
        <w:r>
          <w:fldChar w:fldCharType="end"/>
        </w:r>
      </w:hyperlink>
    </w:p>
    <w:p>
      <w:pPr>
        <w:pStyle w:val="TOC2"/>
        <w:tabs>
          <w:tab w:val="right" w:leader="dot" w:pos="8306"/>
        </w:tabs>
      </w:pPr>
      <w:hyperlink w:anchor="_Toc8317" w:history="1">
        <w:r>
          <w:rPr>
            <w:rFonts w:ascii="仿宋" w:eastAsia="仿宋" w:hAnsi="仿宋" w:cs="仿宋" w:hint="eastAsia"/>
            <w:lang w:eastAsia="zh-CN"/>
          </w:rPr>
          <w:t>(一)、监理体系构建</w:t>
        </w:r>
        <w:r>
          <w:tab/>
        </w:r>
        <w:r>
          <w:fldChar w:fldCharType="begin"/>
        </w:r>
        <w:r>
          <w:instrText xml:space="preserve"> PAGEREF _Toc8317 \h </w:instrText>
        </w:r>
        <w:r>
          <w:fldChar w:fldCharType="separate"/>
        </w:r>
        <w:r>
          <w:t>43</w:t>
        </w:r>
        <w:r>
          <w:fldChar w:fldCharType="end"/>
        </w:r>
      </w:hyperlink>
    </w:p>
    <w:p>
      <w:pPr>
        <w:pStyle w:val="TOC2"/>
        <w:tabs>
          <w:tab w:val="right" w:leader="dot" w:pos="8306"/>
        </w:tabs>
      </w:pPr>
      <w:hyperlink w:anchor="_Toc17076" w:history="1">
        <w:r>
          <w:rPr>
            <w:rFonts w:ascii="仿宋" w:eastAsia="仿宋" w:hAnsi="仿宋" w:cs="仿宋" w:hint="eastAsia"/>
            <w:lang w:eastAsia="zh-CN"/>
          </w:rPr>
          <w:t>(二)、质量保证体系实施</w:t>
        </w:r>
        <w:r>
          <w:tab/>
        </w:r>
        <w:r>
          <w:fldChar w:fldCharType="begin"/>
        </w:r>
        <w:r>
          <w:instrText xml:space="preserve"> PAGEREF _Toc17076 \h </w:instrText>
        </w:r>
        <w:r>
          <w:fldChar w:fldCharType="separate"/>
        </w:r>
        <w:r>
          <w:t>43</w:t>
        </w:r>
        <w:r>
          <w:fldChar w:fldCharType="end"/>
        </w:r>
      </w:hyperlink>
    </w:p>
    <w:p>
      <w:pPr>
        <w:pStyle w:val="TOC2"/>
        <w:tabs>
          <w:tab w:val="right" w:leader="dot" w:pos="8306"/>
        </w:tabs>
      </w:pPr>
      <w:hyperlink w:anchor="_Toc619" w:history="1">
        <w:r>
          <w:rPr>
            <w:rFonts w:ascii="仿宋" w:eastAsia="仿宋" w:hAnsi="仿宋" w:cs="仿宋" w:hint="eastAsia"/>
            <w:lang w:eastAsia="zh-CN"/>
          </w:rPr>
          <w:t>(三)、监理与质量控制流程</w:t>
        </w:r>
        <w:r>
          <w:tab/>
        </w:r>
        <w:r>
          <w:fldChar w:fldCharType="begin"/>
        </w:r>
        <w:r>
          <w:instrText xml:space="preserve"> PAGEREF _Toc619 \h </w:instrText>
        </w:r>
        <w:r>
          <w:fldChar w:fldCharType="separate"/>
        </w:r>
        <w:r>
          <w:t>44</w:t>
        </w:r>
        <w:r>
          <w:fldChar w:fldCharType="end"/>
        </w:r>
      </w:hyperlink>
    </w:p>
    <w:p>
      <w:pPr>
        <w:pStyle w:val="TOC1"/>
        <w:tabs>
          <w:tab w:val="right" w:leader="dot" w:pos="8306"/>
        </w:tabs>
      </w:pPr>
      <w:hyperlink w:anchor="_Toc23137" w:history="1">
        <w:r>
          <w:rPr>
            <w:rFonts w:ascii="仿宋" w:eastAsia="仿宋" w:hAnsi="仿宋" w:cs="仿宋" w:hint="eastAsia"/>
            <w:lang w:eastAsia="zh-CN"/>
          </w:rPr>
          <w:t>六、发展规划、产业政策和行业准入分析</w:t>
        </w:r>
        <w:r>
          <w:tab/>
        </w:r>
        <w:r>
          <w:fldChar w:fldCharType="begin"/>
        </w:r>
        <w:r>
          <w:instrText xml:space="preserve"> PAGEREF _Toc23137 \h </w:instrText>
        </w:r>
        <w:r>
          <w:fldChar w:fldCharType="separate"/>
        </w:r>
        <w:r>
          <w:t>45</w:t>
        </w:r>
        <w:r>
          <w:fldChar w:fldCharType="end"/>
        </w:r>
      </w:hyperlink>
    </w:p>
    <w:p>
      <w:pPr>
        <w:pStyle w:val="TOC2"/>
        <w:tabs>
          <w:tab w:val="right" w:leader="dot" w:pos="8306"/>
        </w:tabs>
      </w:pPr>
      <w:hyperlink w:anchor="_Toc11937" w:history="1">
        <w:r>
          <w:rPr>
            <w:rFonts w:ascii="仿宋" w:eastAsia="仿宋" w:hAnsi="仿宋" w:cs="仿宋" w:hint="eastAsia"/>
            <w:lang w:eastAsia="zh-CN"/>
          </w:rPr>
          <w:t>(一)、发展规划分析</w:t>
        </w:r>
        <w:r>
          <w:tab/>
        </w:r>
        <w:r>
          <w:fldChar w:fldCharType="begin"/>
        </w:r>
        <w:r>
          <w:instrText xml:space="preserve"> PAGEREF _Toc11937 \h </w:instrText>
        </w:r>
        <w:r>
          <w:fldChar w:fldCharType="separate"/>
        </w:r>
        <w:r>
          <w:t>45</w:t>
        </w:r>
        <w:r>
          <w:fldChar w:fldCharType="end"/>
        </w:r>
      </w:hyperlink>
    </w:p>
    <w:p>
      <w:pPr>
        <w:pStyle w:val="TOC2"/>
        <w:tabs>
          <w:tab w:val="right" w:leader="dot" w:pos="8306"/>
        </w:tabs>
      </w:pPr>
      <w:hyperlink w:anchor="_Toc31016" w:history="1">
        <w:r>
          <w:rPr>
            <w:rFonts w:ascii="仿宋" w:eastAsia="仿宋" w:hAnsi="仿宋" w:cs="仿宋" w:hint="eastAsia"/>
            <w:lang w:eastAsia="zh-CN"/>
          </w:rPr>
          <w:t>(二)、产业政策分析</w:t>
        </w:r>
        <w:r>
          <w:tab/>
        </w:r>
        <w:r>
          <w:fldChar w:fldCharType="begin"/>
        </w:r>
        <w:r>
          <w:instrText xml:space="preserve"> PAGEREF _Toc31016 \h </w:instrText>
        </w:r>
        <w:r>
          <w:fldChar w:fldCharType="separate"/>
        </w:r>
        <w:r>
          <w:t>46</w:t>
        </w:r>
        <w:r>
          <w:fldChar w:fldCharType="end"/>
        </w:r>
      </w:hyperlink>
    </w:p>
    <w:p>
      <w:pPr>
        <w:pStyle w:val="TOC2"/>
        <w:tabs>
          <w:tab w:val="right" w:leader="dot" w:pos="8306"/>
        </w:tabs>
      </w:pPr>
      <w:hyperlink w:anchor="_Toc28847" w:history="1">
        <w:r>
          <w:rPr>
            <w:rFonts w:ascii="仿宋" w:eastAsia="仿宋" w:hAnsi="仿宋" w:cs="仿宋" w:hint="eastAsia"/>
            <w:lang w:eastAsia="zh-CN"/>
          </w:rPr>
          <w:t>(三)、行业准入分析</w:t>
        </w:r>
        <w:r>
          <w:tab/>
        </w:r>
        <w:r>
          <w:fldChar w:fldCharType="begin"/>
        </w:r>
        <w:r>
          <w:instrText xml:space="preserve"> PAGEREF _Toc28847 \h </w:instrText>
        </w:r>
        <w:r>
          <w:fldChar w:fldCharType="separate"/>
        </w:r>
        <w:r>
          <w:t>48</w:t>
        </w:r>
        <w:r>
          <w:fldChar w:fldCharType="end"/>
        </w:r>
      </w:hyperlink>
    </w:p>
    <w:p>
      <w:pPr>
        <w:pStyle w:val="TOC1"/>
        <w:tabs>
          <w:tab w:val="right" w:leader="dot" w:pos="8306"/>
        </w:tabs>
      </w:pPr>
      <w:hyperlink w:anchor="_Toc15860" w:history="1">
        <w:r>
          <w:rPr>
            <w:rFonts w:ascii="仿宋" w:eastAsia="仿宋" w:hAnsi="仿宋" w:cs="仿宋" w:hint="eastAsia"/>
            <w:lang w:eastAsia="zh-CN"/>
          </w:rPr>
          <w:t>七、技术创新与产业升级</w:t>
        </w:r>
        <w:r>
          <w:tab/>
        </w:r>
        <w:r>
          <w:fldChar w:fldCharType="begin"/>
        </w:r>
        <w:r>
          <w:instrText xml:space="preserve"> PAGEREF _Toc15860 \h </w:instrText>
        </w:r>
        <w:r>
          <w:fldChar w:fldCharType="separate"/>
        </w:r>
        <w:r>
          <w:t>49</w:t>
        </w:r>
        <w:r>
          <w:fldChar w:fldCharType="end"/>
        </w:r>
      </w:hyperlink>
    </w:p>
    <w:p>
      <w:pPr>
        <w:pStyle w:val="TOC2"/>
        <w:tabs>
          <w:tab w:val="right" w:leader="dot" w:pos="8306"/>
        </w:tabs>
      </w:pPr>
      <w:hyperlink w:anchor="_Toc20230" w:history="1">
        <w:r>
          <w:rPr>
            <w:rFonts w:ascii="仿宋" w:eastAsia="仿宋" w:hAnsi="仿宋" w:cs="仿宋" w:hint="eastAsia"/>
            <w:lang w:eastAsia="zh-CN"/>
          </w:rPr>
          <w:t>(一)、技术创新方向与目标</w:t>
        </w:r>
        <w:r>
          <w:tab/>
        </w:r>
        <w:r>
          <w:fldChar w:fldCharType="begin"/>
        </w:r>
        <w:r>
          <w:instrText xml:space="preserve"> PAGEREF _Toc20230 \h </w:instrText>
        </w:r>
        <w:r>
          <w:fldChar w:fldCharType="separate"/>
        </w:r>
        <w:r>
          <w:t>49</w:t>
        </w:r>
        <w:r>
          <w:fldChar w:fldCharType="end"/>
        </w:r>
      </w:hyperlink>
    </w:p>
    <w:p>
      <w:pPr>
        <w:pStyle w:val="TOC2"/>
        <w:tabs>
          <w:tab w:val="right" w:leader="dot" w:pos="8306"/>
        </w:tabs>
      </w:pPr>
      <w:hyperlink w:anchor="_Toc13278" w:history="1">
        <w:r>
          <w:rPr>
            <w:rFonts w:ascii="仿宋" w:eastAsia="仿宋" w:hAnsi="仿宋" w:cs="仿宋" w:hint="eastAsia"/>
            <w:lang w:eastAsia="zh-CN"/>
          </w:rPr>
          <w:t>(二)、产业升级路径与措施</w:t>
        </w:r>
        <w:r>
          <w:tab/>
        </w:r>
        <w:r>
          <w:fldChar w:fldCharType="begin"/>
        </w:r>
        <w:r>
          <w:instrText xml:space="preserve"> PAGEREF _Toc13278 \h </w:instrText>
        </w:r>
        <w:r>
          <w:fldChar w:fldCharType="separate"/>
        </w:r>
        <w:r>
          <w:t>50</w:t>
        </w:r>
        <w:r>
          <w:fldChar w:fldCharType="end"/>
        </w:r>
      </w:hyperlink>
    </w:p>
    <w:p>
      <w:pPr>
        <w:pStyle w:val="TOC1"/>
        <w:tabs>
          <w:tab w:val="right" w:leader="dot" w:pos="8306"/>
        </w:tabs>
      </w:pPr>
      <w:hyperlink w:anchor="_Toc29983" w:history="1">
        <w:r>
          <w:rPr>
            <w:rFonts w:ascii="仿宋" w:eastAsia="仿宋" w:hAnsi="仿宋" w:cs="仿宋" w:hint="eastAsia"/>
            <w:lang w:eastAsia="zh-CN"/>
          </w:rPr>
          <w:t>八、项目进度计划</w:t>
        </w:r>
        <w:r>
          <w:tab/>
        </w:r>
        <w:r>
          <w:fldChar w:fldCharType="begin"/>
        </w:r>
        <w:r>
          <w:instrText xml:space="preserve"> PAGEREF _Toc29983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84" w:history="1">
        <w:r>
          <w:rPr>
            <w:rFonts w:ascii="仿宋" w:eastAsia="仿宋" w:hAnsi="仿宋" w:cs="仿宋" w:hint="eastAsia"/>
            <w:lang w:eastAsia="zh-CN"/>
          </w:rPr>
          <w:t>(一)、建设周期</w:t>
        </w:r>
        <w:r>
          <w:tab/>
        </w:r>
        <w:r>
          <w:fldChar w:fldCharType="begin"/>
        </w:r>
        <w:r>
          <w:instrText xml:space="preserve"> PAGEREF _Toc31284 \h </w:instrText>
        </w:r>
        <w:r>
          <w:fldChar w:fldCharType="separate"/>
        </w:r>
        <w:r>
          <w:t>52</w:t>
        </w:r>
        <w:r>
          <w:fldChar w:fldCharType="end"/>
        </w:r>
      </w:hyperlink>
    </w:p>
    <w:p>
      <w:pPr>
        <w:pStyle w:val="TOC2"/>
        <w:tabs>
          <w:tab w:val="right" w:leader="dot" w:pos="8306"/>
        </w:tabs>
      </w:pPr>
      <w:hyperlink w:anchor="_Toc2015" w:history="1">
        <w:r>
          <w:rPr>
            <w:rFonts w:ascii="仿宋" w:eastAsia="仿宋" w:hAnsi="仿宋" w:cs="仿宋" w:hint="eastAsia"/>
            <w:lang w:eastAsia="zh-CN"/>
          </w:rPr>
          <w:t>(二)、建设进度</w:t>
        </w:r>
        <w:r>
          <w:tab/>
        </w:r>
        <w:r>
          <w:fldChar w:fldCharType="begin"/>
        </w:r>
        <w:r>
          <w:instrText xml:space="preserve"> PAGEREF _Toc2015 \h </w:instrText>
        </w:r>
        <w:r>
          <w:fldChar w:fldCharType="separate"/>
        </w:r>
        <w:r>
          <w:t>52</w:t>
        </w:r>
        <w:r>
          <w:fldChar w:fldCharType="end"/>
        </w:r>
      </w:hyperlink>
    </w:p>
    <w:p>
      <w:pPr>
        <w:pStyle w:val="TOC2"/>
        <w:tabs>
          <w:tab w:val="right" w:leader="dot" w:pos="8306"/>
        </w:tabs>
      </w:pPr>
      <w:hyperlink w:anchor="_Toc25036" w:history="1">
        <w:r>
          <w:rPr>
            <w:rFonts w:ascii="仿宋" w:eastAsia="仿宋" w:hAnsi="仿宋" w:cs="仿宋" w:hint="eastAsia"/>
            <w:lang w:eastAsia="zh-CN"/>
          </w:rPr>
          <w:t>(三)、进度安排注意事项</w:t>
        </w:r>
        <w:r>
          <w:tab/>
        </w:r>
        <w:r>
          <w:fldChar w:fldCharType="begin"/>
        </w:r>
        <w:r>
          <w:instrText xml:space="preserve"> PAGEREF _Toc25036 \h </w:instrText>
        </w:r>
        <w:r>
          <w:fldChar w:fldCharType="separate"/>
        </w:r>
        <w:r>
          <w:t>53</w:t>
        </w:r>
        <w:r>
          <w:fldChar w:fldCharType="end"/>
        </w:r>
      </w:hyperlink>
    </w:p>
    <w:p>
      <w:pPr>
        <w:pStyle w:val="TOC2"/>
        <w:tabs>
          <w:tab w:val="right" w:leader="dot" w:pos="8306"/>
        </w:tabs>
      </w:pPr>
      <w:hyperlink w:anchor="_Toc32293" w:history="1">
        <w:r>
          <w:rPr>
            <w:rFonts w:ascii="仿宋" w:eastAsia="仿宋" w:hAnsi="仿宋" w:cs="仿宋" w:hint="eastAsia"/>
            <w:lang w:eastAsia="zh-CN"/>
          </w:rPr>
          <w:t>(四)、人力资源配置</w:t>
        </w:r>
        <w:r>
          <w:tab/>
        </w:r>
        <w:r>
          <w:fldChar w:fldCharType="begin"/>
        </w:r>
        <w:r>
          <w:instrText xml:space="preserve"> PAGEREF _Toc32293 \h </w:instrText>
        </w:r>
        <w:r>
          <w:fldChar w:fldCharType="separate"/>
        </w:r>
        <w:r>
          <w:t>54</w:t>
        </w:r>
        <w:r>
          <w:fldChar w:fldCharType="end"/>
        </w:r>
      </w:hyperlink>
    </w:p>
    <w:p>
      <w:pPr>
        <w:pStyle w:val="TOC2"/>
        <w:tabs>
          <w:tab w:val="right" w:leader="dot" w:pos="8306"/>
        </w:tabs>
      </w:pPr>
      <w:hyperlink w:anchor="_Toc20970" w:history="1">
        <w:r>
          <w:rPr>
            <w:rFonts w:ascii="仿宋" w:eastAsia="仿宋" w:hAnsi="仿宋" w:cs="仿宋" w:hint="eastAsia"/>
            <w:lang w:eastAsia="zh-CN"/>
          </w:rPr>
          <w:t>(五)、员工培训</w:t>
        </w:r>
        <w:r>
          <w:tab/>
        </w:r>
        <w:r>
          <w:fldChar w:fldCharType="begin"/>
        </w:r>
        <w:r>
          <w:instrText xml:space="preserve"> PAGEREF _Toc20970 \h </w:instrText>
        </w:r>
        <w:r>
          <w:fldChar w:fldCharType="separate"/>
        </w:r>
        <w:r>
          <w:t>56</w:t>
        </w:r>
        <w:r>
          <w:fldChar w:fldCharType="end"/>
        </w:r>
      </w:hyperlink>
    </w:p>
    <w:p>
      <w:pPr>
        <w:pStyle w:val="TOC2"/>
        <w:tabs>
          <w:tab w:val="right" w:leader="dot" w:pos="8306"/>
        </w:tabs>
      </w:pPr>
      <w:hyperlink w:anchor="_Toc9883" w:history="1">
        <w:r>
          <w:rPr>
            <w:rFonts w:ascii="仿宋" w:eastAsia="仿宋" w:hAnsi="仿宋" w:cs="仿宋" w:hint="eastAsia"/>
            <w:lang w:eastAsia="zh-CN"/>
          </w:rPr>
          <w:t>(六)、项目实施保障</w:t>
        </w:r>
        <w:r>
          <w:tab/>
        </w:r>
        <w:r>
          <w:fldChar w:fldCharType="begin"/>
        </w:r>
        <w:r>
          <w:instrText xml:space="preserve"> PAGEREF _Toc9883 \h </w:instrText>
        </w:r>
        <w:r>
          <w:fldChar w:fldCharType="separate"/>
        </w:r>
        <w:r>
          <w:t>57</w:t>
        </w:r>
        <w:r>
          <w:fldChar w:fldCharType="end"/>
        </w:r>
      </w:hyperlink>
    </w:p>
    <w:p>
      <w:pPr>
        <w:pStyle w:val="TOC2"/>
        <w:tabs>
          <w:tab w:val="right" w:leader="dot" w:pos="8306"/>
        </w:tabs>
      </w:pPr>
      <w:hyperlink w:anchor="_Toc6456" w:history="1">
        <w:r>
          <w:rPr>
            <w:rFonts w:ascii="仿宋" w:eastAsia="仿宋" w:hAnsi="仿宋" w:cs="仿宋" w:hint="eastAsia"/>
            <w:lang w:eastAsia="zh-CN"/>
          </w:rPr>
          <w:t>(七)、安全规范管理</w:t>
        </w:r>
        <w:r>
          <w:tab/>
        </w:r>
        <w:r>
          <w:fldChar w:fldCharType="begin"/>
        </w:r>
        <w:r>
          <w:instrText xml:space="preserve"> PAGEREF _Toc6456 \h </w:instrText>
        </w:r>
        <w:r>
          <w:fldChar w:fldCharType="separate"/>
        </w:r>
        <w:r>
          <w:t>58</w:t>
        </w:r>
        <w:r>
          <w:fldChar w:fldCharType="end"/>
        </w:r>
      </w:hyperlink>
    </w:p>
    <w:p>
      <w:pPr>
        <w:pStyle w:val="TOC1"/>
        <w:tabs>
          <w:tab w:val="right" w:leader="dot" w:pos="8306"/>
        </w:tabs>
      </w:pPr>
      <w:hyperlink w:anchor="_Toc3396" w:history="1">
        <w:r>
          <w:rPr>
            <w:rFonts w:ascii="仿宋" w:eastAsia="仿宋" w:hAnsi="仿宋" w:cs="仿宋" w:hint="eastAsia"/>
            <w:lang w:eastAsia="zh-CN"/>
          </w:rPr>
          <w:t>九、客户关系管理与市场拓展</w:t>
        </w:r>
        <w:r>
          <w:tab/>
        </w:r>
        <w:r>
          <w:fldChar w:fldCharType="begin"/>
        </w:r>
        <w:r>
          <w:instrText xml:space="preserve"> PAGEREF _Toc3396 \h </w:instrText>
        </w:r>
        <w:r>
          <w:fldChar w:fldCharType="separate"/>
        </w:r>
        <w:r>
          <w:t>59</w:t>
        </w:r>
        <w:r>
          <w:fldChar w:fldCharType="end"/>
        </w:r>
      </w:hyperlink>
    </w:p>
    <w:p>
      <w:pPr>
        <w:pStyle w:val="TOC2"/>
        <w:tabs>
          <w:tab w:val="right" w:leader="dot" w:pos="8306"/>
        </w:tabs>
      </w:pPr>
      <w:hyperlink w:anchor="_Toc13220" w:history="1">
        <w:r>
          <w:rPr>
            <w:rFonts w:ascii="仿宋" w:eastAsia="仿宋" w:hAnsi="仿宋" w:cs="仿宋" w:hint="eastAsia"/>
            <w:lang w:eastAsia="zh-CN"/>
          </w:rPr>
          <w:t>(一)、客户关系管理策略</w:t>
        </w:r>
        <w:r>
          <w:tab/>
        </w:r>
        <w:r>
          <w:fldChar w:fldCharType="begin"/>
        </w:r>
        <w:r>
          <w:instrText xml:space="preserve"> PAGEREF _Toc13220 \h </w:instrText>
        </w:r>
        <w:r>
          <w:fldChar w:fldCharType="separate"/>
        </w:r>
        <w:r>
          <w:t>59</w:t>
        </w:r>
        <w:r>
          <w:fldChar w:fldCharType="end"/>
        </w:r>
      </w:hyperlink>
    </w:p>
    <w:p>
      <w:pPr>
        <w:pStyle w:val="TOC2"/>
        <w:tabs>
          <w:tab w:val="right" w:leader="dot" w:pos="8306"/>
        </w:tabs>
      </w:pPr>
      <w:hyperlink w:anchor="_Toc18023" w:history="1">
        <w:r>
          <w:rPr>
            <w:rFonts w:ascii="仿宋" w:eastAsia="仿宋" w:hAnsi="仿宋" w:cs="仿宋" w:hint="eastAsia"/>
            <w:lang w:eastAsia="zh-CN"/>
          </w:rPr>
          <w:t>(二)、市场拓展方案</w:t>
        </w:r>
        <w:r>
          <w:tab/>
        </w:r>
        <w:r>
          <w:fldChar w:fldCharType="begin"/>
        </w:r>
        <w:r>
          <w:instrText xml:space="preserve"> PAGEREF _Toc18023 \h </w:instrText>
        </w:r>
        <w:r>
          <w:fldChar w:fldCharType="separate"/>
        </w:r>
        <w:r>
          <w:t>61</w:t>
        </w:r>
        <w:r>
          <w:fldChar w:fldCharType="end"/>
        </w:r>
      </w:hyperlink>
    </w:p>
    <w:p>
      <w:pPr>
        <w:pStyle w:val="TOC1"/>
        <w:tabs>
          <w:tab w:val="right" w:leader="dot" w:pos="8306"/>
        </w:tabs>
      </w:pPr>
      <w:hyperlink w:anchor="_Toc5160" w:history="1">
        <w:r>
          <w:rPr>
            <w:rFonts w:ascii="仿宋" w:eastAsia="仿宋" w:hAnsi="仿宋" w:cs="仿宋" w:hint="eastAsia"/>
            <w:lang w:eastAsia="zh-CN"/>
          </w:rPr>
          <w:t>十、项目变更管理</w:t>
        </w:r>
        <w:r>
          <w:tab/>
        </w:r>
        <w:r>
          <w:fldChar w:fldCharType="begin"/>
        </w:r>
        <w:r>
          <w:instrText xml:space="preserve"> PAGEREF _Toc5160 \h </w:instrText>
        </w:r>
        <w:r>
          <w:fldChar w:fldCharType="separate"/>
        </w:r>
        <w:r>
          <w:t>62</w:t>
        </w:r>
        <w:r>
          <w:fldChar w:fldCharType="end"/>
        </w:r>
      </w:hyperlink>
    </w:p>
    <w:p>
      <w:pPr>
        <w:pStyle w:val="TOC2"/>
        <w:tabs>
          <w:tab w:val="right" w:leader="dot" w:pos="8306"/>
        </w:tabs>
      </w:pPr>
      <w:hyperlink w:anchor="_Toc4535" w:history="1">
        <w:r>
          <w:rPr>
            <w:rFonts w:ascii="仿宋" w:eastAsia="仿宋" w:hAnsi="仿宋" w:cs="仿宋" w:hint="eastAsia"/>
            <w:lang w:eastAsia="zh-CN"/>
          </w:rPr>
          <w:t>(一)、变更控制流程</w:t>
        </w:r>
        <w:r>
          <w:tab/>
        </w:r>
        <w:r>
          <w:fldChar w:fldCharType="begin"/>
        </w:r>
        <w:r>
          <w:instrText xml:space="preserve"> PAGEREF _Toc4535 \h </w:instrText>
        </w:r>
        <w:r>
          <w:fldChar w:fldCharType="separate"/>
        </w:r>
        <w:r>
          <w:t>62</w:t>
        </w:r>
        <w:r>
          <w:fldChar w:fldCharType="end"/>
        </w:r>
      </w:hyperlink>
    </w:p>
    <w:p>
      <w:pPr>
        <w:pStyle w:val="TOC2"/>
        <w:tabs>
          <w:tab w:val="right" w:leader="dot" w:pos="8306"/>
        </w:tabs>
      </w:pPr>
      <w:hyperlink w:anchor="_Toc14785" w:history="1">
        <w:r>
          <w:rPr>
            <w:rFonts w:ascii="仿宋" w:eastAsia="仿宋" w:hAnsi="仿宋" w:cs="仿宋" w:hint="eastAsia"/>
            <w:lang w:eastAsia="zh-CN"/>
          </w:rPr>
          <w:t>(二)、影响评估与处理</w:t>
        </w:r>
        <w:r>
          <w:tab/>
        </w:r>
        <w:r>
          <w:fldChar w:fldCharType="begin"/>
        </w:r>
        <w:r>
          <w:instrText xml:space="preserve"> PAGEREF _Toc14785 \h </w:instrText>
        </w:r>
        <w:r>
          <w:fldChar w:fldCharType="separate"/>
        </w:r>
        <w:r>
          <w:t>62</w:t>
        </w:r>
        <w:r>
          <w:fldChar w:fldCharType="end"/>
        </w:r>
      </w:hyperlink>
    </w:p>
    <w:p>
      <w:pPr>
        <w:pStyle w:val="TOC2"/>
        <w:tabs>
          <w:tab w:val="right" w:leader="dot" w:pos="8306"/>
        </w:tabs>
      </w:pPr>
      <w:hyperlink w:anchor="_Toc8180" w:history="1">
        <w:r>
          <w:rPr>
            <w:rFonts w:ascii="仿宋" w:eastAsia="仿宋" w:hAnsi="仿宋" w:cs="仿宋" w:hint="eastAsia"/>
            <w:lang w:eastAsia="zh-CN"/>
          </w:rPr>
          <w:t>(三)、变更记录与追踪</w:t>
        </w:r>
        <w:r>
          <w:tab/>
        </w:r>
        <w:r>
          <w:fldChar w:fldCharType="begin"/>
        </w:r>
        <w:r>
          <w:instrText xml:space="preserve"> PAGEREF _Toc8180 \h </w:instrText>
        </w:r>
        <w:r>
          <w:fldChar w:fldCharType="separate"/>
        </w:r>
        <w:r>
          <w:t>64</w:t>
        </w:r>
        <w:r>
          <w:fldChar w:fldCharType="end"/>
        </w:r>
      </w:hyperlink>
    </w:p>
    <w:p>
      <w:pPr>
        <w:pStyle w:val="TOC2"/>
        <w:tabs>
          <w:tab w:val="right" w:leader="dot" w:pos="8306"/>
        </w:tabs>
      </w:pPr>
      <w:hyperlink w:anchor="_Toc20763" w:history="1">
        <w:r>
          <w:rPr>
            <w:rFonts w:ascii="仿宋" w:eastAsia="仿宋" w:hAnsi="仿宋" w:cs="仿宋" w:hint="eastAsia"/>
            <w:lang w:eastAsia="zh-CN"/>
          </w:rPr>
          <w:t>(四)、变更管理策略</w:t>
        </w:r>
        <w:r>
          <w:tab/>
        </w:r>
        <w:r>
          <w:fldChar w:fldCharType="begin"/>
        </w:r>
        <w:r>
          <w:instrText xml:space="preserve"> PAGEREF _Toc20763 \h </w:instrText>
        </w:r>
        <w:r>
          <w:fldChar w:fldCharType="separate"/>
        </w:r>
        <w:r>
          <w:t>66</w:t>
        </w:r>
        <w:r>
          <w:fldChar w:fldCharType="end"/>
        </w:r>
      </w:hyperlink>
    </w:p>
    <w:p>
      <w:pPr>
        <w:pStyle w:val="TOC1"/>
        <w:tabs>
          <w:tab w:val="right" w:leader="dot" w:pos="8306"/>
        </w:tabs>
      </w:pPr>
      <w:hyperlink w:anchor="_Toc22101" w:history="1">
        <w:r>
          <w:rPr>
            <w:rFonts w:ascii="仿宋" w:eastAsia="仿宋" w:hAnsi="仿宋" w:cs="仿宋" w:hint="eastAsia"/>
            <w:lang w:eastAsia="zh-CN"/>
          </w:rPr>
          <w:t>十一、环境保护与治理方案</w:t>
        </w:r>
        <w:r>
          <w:tab/>
        </w:r>
        <w:r>
          <w:fldChar w:fldCharType="begin"/>
        </w:r>
        <w:r>
          <w:instrText xml:space="preserve"> PAGEREF _Toc22101 \h </w:instrText>
        </w:r>
        <w:r>
          <w:fldChar w:fldCharType="separate"/>
        </w:r>
        <w:r>
          <w:t>67</w:t>
        </w:r>
        <w:r>
          <w:fldChar w:fldCharType="end"/>
        </w:r>
      </w:hyperlink>
    </w:p>
    <w:p>
      <w:pPr>
        <w:pStyle w:val="TOC2"/>
        <w:tabs>
          <w:tab w:val="right" w:leader="dot" w:pos="8306"/>
        </w:tabs>
      </w:pPr>
      <w:hyperlink w:anchor="_Toc28872" w:history="1">
        <w:r>
          <w:rPr>
            <w:rFonts w:ascii="仿宋" w:eastAsia="仿宋" w:hAnsi="仿宋" w:cs="仿宋" w:hint="eastAsia"/>
            <w:lang w:eastAsia="zh-CN"/>
          </w:rPr>
          <w:t>(一)、项目环境影响评估</w:t>
        </w:r>
        <w:r>
          <w:tab/>
        </w:r>
        <w:r>
          <w:fldChar w:fldCharType="begin"/>
        </w:r>
        <w:r>
          <w:instrText xml:space="preserve"> PAGEREF _Toc28872 \h </w:instrText>
        </w:r>
        <w:r>
          <w:fldChar w:fldCharType="separate"/>
        </w:r>
        <w:r>
          <w:t>67</w:t>
        </w:r>
        <w:r>
          <w:fldChar w:fldCharType="end"/>
        </w:r>
      </w:hyperlink>
    </w:p>
    <w:p>
      <w:pPr>
        <w:pStyle w:val="TOC2"/>
        <w:tabs>
          <w:tab w:val="right" w:leader="dot" w:pos="8306"/>
        </w:tabs>
      </w:pPr>
      <w:hyperlink w:anchor="_Toc1658" w:history="1">
        <w:r>
          <w:rPr>
            <w:rFonts w:ascii="仿宋" w:eastAsia="仿宋" w:hAnsi="仿宋" w:cs="仿宋" w:hint="eastAsia"/>
            <w:lang w:eastAsia="zh-CN"/>
          </w:rPr>
          <w:t>(二)、环境保护措施与治理方案</w:t>
        </w:r>
        <w:r>
          <w:tab/>
        </w:r>
        <w:r>
          <w:fldChar w:fldCharType="begin"/>
        </w:r>
        <w:r>
          <w:instrText xml:space="preserve"> PAGEREF _Toc1658 \h </w:instrText>
        </w:r>
        <w:r>
          <w:fldChar w:fldCharType="separate"/>
        </w:r>
        <w:r>
          <w:t>68</w:t>
        </w:r>
        <w:r>
          <w:fldChar w:fldCharType="end"/>
        </w:r>
      </w:hyperlink>
    </w:p>
    <w:p>
      <w:pPr>
        <w:pStyle w:val="TOC1"/>
        <w:tabs>
          <w:tab w:val="right" w:leader="dot" w:pos="8306"/>
        </w:tabs>
      </w:pPr>
      <w:hyperlink w:anchor="_Toc11254" w:history="1">
        <w:r>
          <w:rPr>
            <w:rFonts w:ascii="仿宋" w:eastAsia="仿宋" w:hAnsi="仿宋" w:cs="仿宋" w:hint="eastAsia"/>
            <w:lang w:eastAsia="zh-CN"/>
          </w:rPr>
          <w:t>十二、经济效益与社会效益优化</w:t>
        </w:r>
        <w:r>
          <w:tab/>
        </w:r>
        <w:r>
          <w:fldChar w:fldCharType="begin"/>
        </w:r>
        <w:r>
          <w:instrText xml:space="preserve"> PAGEREF _Toc11254 \h </w:instrText>
        </w:r>
        <w:r>
          <w:fldChar w:fldCharType="separate"/>
        </w:r>
        <w:r>
          <w:t>68</w:t>
        </w:r>
        <w:r>
          <w:fldChar w:fldCharType="end"/>
        </w:r>
      </w:hyperlink>
    </w:p>
    <w:p>
      <w:pPr>
        <w:pStyle w:val="TOC2"/>
        <w:tabs>
          <w:tab w:val="right" w:leader="dot" w:pos="8306"/>
        </w:tabs>
      </w:pPr>
      <w:hyperlink w:anchor="_Toc1720" w:history="1">
        <w:r>
          <w:rPr>
            <w:rFonts w:ascii="仿宋" w:eastAsia="仿宋" w:hAnsi="仿宋" w:cs="仿宋" w:hint="eastAsia"/>
            <w:lang w:eastAsia="zh-CN"/>
          </w:rPr>
          <w:t>(一)、经济效益提升策略</w:t>
        </w:r>
        <w:r>
          <w:tab/>
        </w:r>
        <w:r>
          <w:fldChar w:fldCharType="begin"/>
        </w:r>
        <w:r>
          <w:instrText xml:space="preserve"> PAGEREF _Toc1720 \h </w:instrText>
        </w:r>
        <w:r>
          <w:fldChar w:fldCharType="separate"/>
        </w:r>
        <w:r>
          <w:t>68</w:t>
        </w:r>
        <w:r>
          <w:fldChar w:fldCharType="end"/>
        </w:r>
      </w:hyperlink>
    </w:p>
    <w:p>
      <w:pPr>
        <w:pStyle w:val="TOC2"/>
        <w:tabs>
          <w:tab w:val="right" w:leader="dot" w:pos="8306"/>
        </w:tabs>
      </w:pPr>
      <w:hyperlink w:anchor="_Toc22526" w:history="1">
        <w:r>
          <w:rPr>
            <w:rFonts w:ascii="仿宋" w:eastAsia="仿宋" w:hAnsi="仿宋" w:cs="仿宋" w:hint="eastAsia"/>
            <w:lang w:eastAsia="zh-CN"/>
          </w:rPr>
          <w:t>(二)、社会效益增强方案</w:t>
        </w:r>
        <w:r>
          <w:tab/>
        </w:r>
        <w:r>
          <w:fldChar w:fldCharType="begin"/>
        </w:r>
        <w:r>
          <w:instrText xml:space="preserve"> PAGEREF _Toc22526 \h </w:instrText>
        </w:r>
        <w:r>
          <w:fldChar w:fldCharType="separate"/>
        </w:r>
        <w:r>
          <w:t>70</w:t>
        </w:r>
        <w:r>
          <w:fldChar w:fldCharType="end"/>
        </w:r>
      </w:hyperlink>
    </w:p>
    <w:p>
      <w:pPr>
        <w:pStyle w:val="TOC1"/>
        <w:tabs>
          <w:tab w:val="right" w:leader="dot" w:pos="8306"/>
        </w:tabs>
      </w:pPr>
      <w:hyperlink w:anchor="_Toc13821" w:history="1">
        <w:r>
          <w:rPr>
            <w:rFonts w:ascii="仿宋" w:eastAsia="仿宋" w:hAnsi="仿宋" w:cs="仿宋" w:hint="eastAsia"/>
            <w:lang w:eastAsia="zh-CN"/>
          </w:rPr>
          <w:t>十三、企业合规与伦理</w:t>
        </w:r>
        <w:r>
          <w:tab/>
        </w:r>
        <w:r>
          <w:fldChar w:fldCharType="begin"/>
        </w:r>
        <w:r>
          <w:instrText xml:space="preserve"> PAGEREF _Toc13821 \h </w:instrText>
        </w:r>
        <w:r>
          <w:fldChar w:fldCharType="separate"/>
        </w:r>
        <w:r>
          <w:t>70</w:t>
        </w:r>
        <w:r>
          <w:fldChar w:fldCharType="end"/>
        </w:r>
      </w:hyperlink>
    </w:p>
    <w:p>
      <w:pPr>
        <w:pStyle w:val="TOC2"/>
        <w:tabs>
          <w:tab w:val="right" w:leader="dot" w:pos="8306"/>
        </w:tabs>
      </w:pPr>
      <w:hyperlink w:anchor="_Toc833" w:history="1">
        <w:r>
          <w:rPr>
            <w:rFonts w:ascii="仿宋" w:eastAsia="仿宋" w:hAnsi="仿宋" w:cs="仿宋" w:hint="eastAsia"/>
            <w:lang w:eastAsia="zh-CN"/>
          </w:rPr>
          <w:t>(一)、合规政策与程序</w:t>
        </w:r>
        <w:r>
          <w:tab/>
        </w:r>
        <w:r>
          <w:fldChar w:fldCharType="begin"/>
        </w:r>
        <w:r>
          <w:instrText xml:space="preserve"> PAGEREF _Toc833 \h </w:instrText>
        </w:r>
        <w:r>
          <w:fldChar w:fldCharType="separate"/>
        </w:r>
        <w:r>
          <w:t>70</w:t>
        </w:r>
        <w:r>
          <w:fldChar w:fldCharType="end"/>
        </w:r>
      </w:hyperlink>
    </w:p>
    <w:p>
      <w:pPr>
        <w:pStyle w:val="TOC2"/>
        <w:tabs>
          <w:tab w:val="right" w:leader="dot" w:pos="8306"/>
        </w:tabs>
      </w:pPr>
      <w:hyperlink w:anchor="_Toc3998" w:history="1">
        <w:r>
          <w:rPr>
            <w:rFonts w:ascii="仿宋" w:eastAsia="仿宋" w:hAnsi="仿宋" w:cs="仿宋" w:hint="eastAsia"/>
            <w:lang w:eastAsia="zh-CN"/>
          </w:rPr>
          <w:t>(二)、伦理规范与培训</w:t>
        </w:r>
        <w:r>
          <w:tab/>
        </w:r>
        <w:r>
          <w:fldChar w:fldCharType="begin"/>
        </w:r>
        <w:r>
          <w:instrText xml:space="preserve"> PAGEREF _Toc3998 \h </w:instrText>
        </w:r>
        <w:r>
          <w:fldChar w:fldCharType="separate"/>
        </w:r>
        <w:r>
          <w:t>72</w:t>
        </w:r>
        <w:r>
          <w:fldChar w:fldCharType="end"/>
        </w:r>
      </w:hyperlink>
    </w:p>
    <w:p>
      <w:pPr>
        <w:pStyle w:val="TOC2"/>
        <w:tabs>
          <w:tab w:val="right" w:leader="dot" w:pos="8306"/>
        </w:tabs>
      </w:pPr>
      <w:hyperlink w:anchor="_Toc20535" w:history="1">
        <w:r>
          <w:rPr>
            <w:rFonts w:ascii="仿宋" w:eastAsia="仿宋" w:hAnsi="仿宋" w:cs="仿宋" w:hint="eastAsia"/>
            <w:lang w:eastAsia="zh-CN"/>
          </w:rPr>
          <w:t>(三)、合规风险评估</w:t>
        </w:r>
        <w:r>
          <w:tab/>
        </w:r>
        <w:r>
          <w:fldChar w:fldCharType="begin"/>
        </w:r>
        <w:r>
          <w:instrText xml:space="preserve"> PAGEREF _Toc20535 \h </w:instrText>
        </w:r>
        <w:r>
          <w:fldChar w:fldCharType="separate"/>
        </w:r>
        <w:r>
          <w:t>72</w:t>
        </w:r>
        <w:r>
          <w:fldChar w:fldCharType="end"/>
        </w:r>
      </w:hyperlink>
    </w:p>
    <w:p>
      <w:pPr>
        <w:pStyle w:val="TOC2"/>
        <w:tabs>
          <w:tab w:val="right" w:leader="dot" w:pos="8306"/>
        </w:tabs>
      </w:pPr>
      <w:hyperlink w:anchor="_Toc22223" w:history="1">
        <w:r>
          <w:rPr>
            <w:rFonts w:ascii="仿宋" w:eastAsia="仿宋" w:hAnsi="仿宋" w:cs="仿宋" w:hint="eastAsia"/>
            <w:lang w:eastAsia="zh-CN"/>
          </w:rPr>
          <w:t>(四)、合规监督与执行</w:t>
        </w:r>
        <w:r>
          <w:tab/>
        </w:r>
        <w:r>
          <w:fldChar w:fldCharType="begin"/>
        </w:r>
        <w:r>
          <w:instrText xml:space="preserve"> PAGEREF _Toc22223 \h </w:instrText>
        </w:r>
        <w:r>
          <w:fldChar w:fldCharType="separate"/>
        </w:r>
        <w:r>
          <w:t>74</w:t>
        </w:r>
        <w:r>
          <w:fldChar w:fldCharType="end"/>
        </w:r>
      </w:hyperlink>
    </w:p>
    <w:p>
      <w:pPr>
        <w:pStyle w:val="TOC1"/>
        <w:tabs>
          <w:tab w:val="right" w:leader="dot" w:pos="8306"/>
        </w:tabs>
      </w:pPr>
      <w:hyperlink w:anchor="_Toc15763" w:history="1">
        <w:r>
          <w:rPr>
            <w:rFonts w:ascii="仿宋" w:eastAsia="仿宋" w:hAnsi="仿宋" w:cs="仿宋" w:hint="eastAsia"/>
            <w:lang w:eastAsia="zh-CN"/>
          </w:rPr>
          <w:t>十四、成果转化与推广应用</w:t>
        </w:r>
        <w:r>
          <w:tab/>
        </w:r>
        <w:r>
          <w:fldChar w:fldCharType="begin"/>
        </w:r>
        <w:r>
          <w:instrText xml:space="preserve"> PAGEREF _Toc15763 \h </w:instrText>
        </w:r>
        <w:r>
          <w:fldChar w:fldCharType="separate"/>
        </w:r>
        <w:r>
          <w:t>75</w:t>
        </w:r>
        <w:r>
          <w:fldChar w:fldCharType="end"/>
        </w:r>
      </w:hyperlink>
    </w:p>
    <w:p>
      <w:pPr>
        <w:pStyle w:val="TOC2"/>
        <w:tabs>
          <w:tab w:val="right" w:leader="dot" w:pos="8306"/>
        </w:tabs>
      </w:pPr>
      <w:hyperlink w:anchor="_Toc24207" w:history="1">
        <w:r>
          <w:rPr>
            <w:rFonts w:ascii="仿宋" w:eastAsia="仿宋" w:hAnsi="仿宋" w:cs="仿宋" w:hint="eastAsia"/>
            <w:lang w:eastAsia="zh-CN"/>
          </w:rPr>
          <w:t>(一)、成果转化策略制定</w:t>
        </w:r>
        <w:r>
          <w:tab/>
        </w:r>
        <w:r>
          <w:fldChar w:fldCharType="begin"/>
        </w:r>
        <w:r>
          <w:instrText xml:space="preserve"> PAGEREF _Toc24207 \h </w:instrText>
        </w:r>
        <w:r>
          <w:fldChar w:fldCharType="separate"/>
        </w:r>
        <w:r>
          <w:t>75</w:t>
        </w:r>
        <w:r>
          <w:fldChar w:fldCharType="end"/>
        </w:r>
      </w:hyperlink>
    </w:p>
    <w:p>
      <w:pPr>
        <w:pStyle w:val="TOC2"/>
        <w:tabs>
          <w:tab w:val="right" w:leader="dot" w:pos="8306"/>
        </w:tabs>
      </w:pPr>
      <w:hyperlink w:anchor="_Toc27884" w:history="1">
        <w:r>
          <w:rPr>
            <w:rFonts w:ascii="仿宋" w:eastAsia="仿宋" w:hAnsi="仿宋" w:cs="仿宋" w:hint="eastAsia"/>
            <w:lang w:eastAsia="zh-CN"/>
          </w:rPr>
          <w:t>(二)、成果推广应用方案</w:t>
        </w:r>
        <w:r>
          <w:tab/>
        </w:r>
        <w:r>
          <w:fldChar w:fldCharType="begin"/>
        </w:r>
        <w:r>
          <w:instrText xml:space="preserve"> PAGEREF _Toc27884 \h </w:instrText>
        </w:r>
        <w:r>
          <w:fldChar w:fldCharType="separate"/>
        </w:r>
        <w:r>
          <w:t>76</w:t>
        </w:r>
        <w:r>
          <w:fldChar w:fldCharType="end"/>
        </w:r>
      </w:hyperlink>
    </w:p>
    <w:p>
      <w:pPr>
        <w:pStyle w:val="TOC1"/>
        <w:tabs>
          <w:tab w:val="right" w:leader="dot" w:pos="8306"/>
        </w:tabs>
      </w:pPr>
      <w:hyperlink w:anchor="_Toc23126" w:history="1">
        <w:r>
          <w:rPr>
            <w:rFonts w:ascii="仿宋" w:eastAsia="仿宋" w:hAnsi="仿宋" w:cs="仿宋" w:hint="eastAsia"/>
            <w:lang w:eastAsia="zh-CN"/>
          </w:rPr>
          <w:t>十五、项目施工方案</w:t>
        </w:r>
        <w:r>
          <w:tab/>
        </w:r>
        <w:r>
          <w:fldChar w:fldCharType="begin"/>
        </w:r>
        <w:r>
          <w:instrText xml:space="preserve"> PAGEREF _Toc23126 \h </w:instrText>
        </w:r>
        <w:r>
          <w:fldChar w:fldCharType="separate"/>
        </w:r>
        <w:r>
          <w:t>78</w:t>
        </w:r>
        <w:r>
          <w:fldChar w:fldCharType="end"/>
        </w:r>
      </w:hyperlink>
    </w:p>
    <w:p>
      <w:pPr>
        <w:pStyle w:val="TOC2"/>
        <w:tabs>
          <w:tab w:val="right" w:leader="dot" w:pos="8306"/>
        </w:tabs>
      </w:pPr>
      <w:hyperlink w:anchor="_Toc17227" w:history="1">
        <w:r>
          <w:rPr>
            <w:rFonts w:ascii="仿宋" w:eastAsia="仿宋" w:hAnsi="仿宋" w:cs="仿宋" w:hint="eastAsia"/>
            <w:lang w:eastAsia="zh-CN"/>
          </w:rPr>
          <w:t>(一)、施工组织设计</w:t>
        </w:r>
        <w:r>
          <w:tab/>
        </w:r>
        <w:r>
          <w:fldChar w:fldCharType="begin"/>
        </w:r>
        <w:r>
          <w:instrText xml:space="preserve"> PAGEREF _Toc17227 \h </w:instrText>
        </w:r>
        <w:r>
          <w:fldChar w:fldCharType="separate"/>
        </w:r>
        <w:r>
          <w:t>78</w:t>
        </w:r>
        <w:r>
          <w:fldChar w:fldCharType="end"/>
        </w:r>
      </w:hyperlink>
    </w:p>
    <w:p>
      <w:pPr>
        <w:pStyle w:val="TOC2"/>
        <w:tabs>
          <w:tab w:val="right" w:leader="dot" w:pos="8306"/>
        </w:tabs>
      </w:pPr>
      <w:hyperlink w:anchor="_Toc17601" w:history="1">
        <w:r>
          <w:rPr>
            <w:rFonts w:ascii="仿宋" w:eastAsia="仿宋" w:hAnsi="仿宋" w:cs="仿宋" w:hint="eastAsia"/>
            <w:lang w:eastAsia="zh-CN"/>
          </w:rPr>
          <w:t>(二)、施工工艺与技术路线</w:t>
        </w:r>
        <w:r>
          <w:tab/>
        </w:r>
        <w:r>
          <w:fldChar w:fldCharType="begin"/>
        </w:r>
        <w:r>
          <w:instrText xml:space="preserve"> PAGEREF _Toc17601 \h </w:instrText>
        </w:r>
        <w:r>
          <w:fldChar w:fldCharType="separate"/>
        </w:r>
        <w:r>
          <w:t>79</w:t>
        </w:r>
        <w:r>
          <w:fldChar w:fldCharType="end"/>
        </w:r>
      </w:hyperlink>
    </w:p>
    <w:p>
      <w:pPr>
        <w:pStyle w:val="TOC2"/>
        <w:tabs>
          <w:tab w:val="right" w:leader="dot" w:pos="8306"/>
        </w:tabs>
      </w:pPr>
      <w:hyperlink w:anchor="_Toc23438" w:history="1">
        <w:r>
          <w:rPr>
            <w:rFonts w:ascii="仿宋" w:eastAsia="仿宋" w:hAnsi="仿宋" w:cs="仿宋" w:hint="eastAsia"/>
            <w:lang w:eastAsia="zh-CN"/>
          </w:rPr>
          <w:t>(三)、关键节点施工计划</w:t>
        </w:r>
        <w:r>
          <w:tab/>
        </w:r>
        <w:r>
          <w:fldChar w:fldCharType="begin"/>
        </w:r>
        <w:r>
          <w:instrText xml:space="preserve"> PAGEREF _Toc23438 \h </w:instrText>
        </w:r>
        <w:r>
          <w:fldChar w:fldCharType="separate"/>
        </w:r>
        <w:r>
          <w:t>80</w:t>
        </w:r>
        <w:r>
          <w:fldChar w:fldCharType="end"/>
        </w:r>
      </w:hyperlink>
    </w:p>
    <w:p>
      <w:pPr>
        <w:pStyle w:val="TOC2"/>
        <w:tabs>
          <w:tab w:val="right" w:leader="dot" w:pos="8306"/>
        </w:tabs>
      </w:pPr>
      <w:hyperlink w:anchor="_Toc5391" w:history="1">
        <w:r>
          <w:rPr>
            <w:rFonts w:ascii="仿宋" w:eastAsia="仿宋" w:hAnsi="仿宋" w:cs="仿宋" w:hint="eastAsia"/>
            <w:lang w:eastAsia="zh-CN"/>
          </w:rPr>
          <w:t>(四)、施工现场管理</w:t>
        </w:r>
        <w:r>
          <w:tab/>
        </w:r>
        <w:r>
          <w:fldChar w:fldCharType="begin"/>
        </w:r>
        <w:r>
          <w:instrText xml:space="preserve"> PAGEREF _Toc5391 \h </w:instrText>
        </w:r>
        <w:r>
          <w:fldChar w:fldCharType="separate"/>
        </w:r>
        <w:r>
          <w:t>82</w:t>
        </w:r>
        <w:r>
          <w:fldChar w:fldCharType="end"/>
        </w:r>
      </w:hyperlink>
    </w:p>
    <w:p>
      <w:pPr>
        <w:pStyle w:val="TOC1"/>
        <w:tabs>
          <w:tab w:val="right" w:leader="dot" w:pos="8306"/>
        </w:tabs>
      </w:pPr>
      <w:hyperlink w:anchor="_Toc16513" w:history="1">
        <w:r>
          <w:rPr>
            <w:rFonts w:ascii="仿宋" w:eastAsia="仿宋" w:hAnsi="仿宋" w:cs="仿宋" w:hint="eastAsia"/>
            <w:lang w:eastAsia="zh-CN"/>
          </w:rPr>
          <w:t>十六、合作与交流机制建立</w:t>
        </w:r>
        <w:r>
          <w:tab/>
        </w:r>
        <w:r>
          <w:fldChar w:fldCharType="begin"/>
        </w:r>
        <w:r>
          <w:instrText xml:space="preserve"> PAGEREF _Toc16513 \h </w:instrText>
        </w:r>
        <w:r>
          <w:fldChar w:fldCharType="separate"/>
        </w:r>
        <w:r>
          <w:t>84</w:t>
        </w:r>
        <w:r>
          <w:fldChar w:fldCharType="end"/>
        </w:r>
      </w:hyperlink>
    </w:p>
    <w:p>
      <w:pPr>
        <w:pStyle w:val="TOC2"/>
        <w:tabs>
          <w:tab w:val="right" w:leader="dot" w:pos="8306"/>
        </w:tabs>
      </w:pPr>
      <w:hyperlink w:anchor="_Toc312" w:history="1">
        <w:r>
          <w:rPr>
            <w:rFonts w:ascii="仿宋" w:eastAsia="仿宋" w:hAnsi="仿宋" w:cs="仿宋" w:hint="eastAsia"/>
            <w:lang w:eastAsia="zh-CN"/>
          </w:rPr>
          <w:t>(一)、合作伙伴选择与合作方式</w:t>
        </w:r>
        <w:r>
          <w:tab/>
        </w:r>
        <w:r>
          <w:fldChar w:fldCharType="begin"/>
        </w:r>
        <w:r>
          <w:instrText xml:space="preserve"> PAGEREF _Toc312 \h </w:instrText>
        </w:r>
        <w:r>
          <w:fldChar w:fldCharType="separate"/>
        </w:r>
        <w:r>
          <w:t>84</w:t>
        </w:r>
        <w:r>
          <w:fldChar w:fldCharType="end"/>
        </w:r>
      </w:hyperlink>
    </w:p>
    <w:p>
      <w:pPr>
        <w:pStyle w:val="TOC2"/>
        <w:tabs>
          <w:tab w:val="right" w:leader="dot" w:pos="8306"/>
        </w:tabs>
      </w:pPr>
      <w:hyperlink w:anchor="_Toc21786" w:history="1">
        <w:r>
          <w:rPr>
            <w:rFonts w:ascii="仿宋" w:eastAsia="仿宋" w:hAnsi="仿宋" w:cs="仿宋" w:hint="eastAsia"/>
            <w:lang w:eastAsia="zh-CN"/>
          </w:rPr>
          <w:t>(二)、交流与合作平台搭建</w:t>
        </w:r>
        <w:r>
          <w:tab/>
        </w:r>
        <w:r>
          <w:fldChar w:fldCharType="begin"/>
        </w:r>
        <w:r>
          <w:instrText xml:space="preserve"> PAGEREF _Toc21786 \h </w:instrText>
        </w:r>
        <w:r>
          <w:fldChar w:fldCharType="separate"/>
        </w:r>
        <w:r>
          <w:t>85</w:t>
        </w:r>
        <w:r>
          <w:fldChar w:fldCharType="end"/>
        </w:r>
      </w:hyperlink>
    </w:p>
    <w:p>
      <w:pPr>
        <w:pStyle w:val="TOC1"/>
        <w:tabs>
          <w:tab w:val="right" w:leader="dot" w:pos="8306"/>
        </w:tabs>
      </w:pPr>
      <w:hyperlink w:anchor="_Toc14803" w:history="1">
        <w:r>
          <w:rPr>
            <w:rFonts w:ascii="仿宋" w:eastAsia="仿宋" w:hAnsi="仿宋" w:cs="仿宋" w:hint="eastAsia"/>
            <w:lang w:eastAsia="zh-CN"/>
          </w:rPr>
          <w:t>十七、创新驱动与持续发展</w:t>
        </w:r>
        <w:r>
          <w:tab/>
        </w:r>
        <w:r>
          <w:fldChar w:fldCharType="begin"/>
        </w:r>
        <w:r>
          <w:instrText xml:space="preserve"> PAGEREF _Toc14803 \h </w:instrText>
        </w:r>
        <w:r>
          <w:fldChar w:fldCharType="separate"/>
        </w:r>
        <w:r>
          <w:t>87</w:t>
        </w:r>
        <w:r>
          <w:fldChar w:fldCharType="end"/>
        </w:r>
      </w:hyperlink>
    </w:p>
    <w:p>
      <w:pPr>
        <w:pStyle w:val="TOC2"/>
        <w:tabs>
          <w:tab w:val="right" w:leader="dot" w:pos="8306"/>
        </w:tabs>
      </w:pPr>
      <w:hyperlink w:anchor="_Toc17213" w:history="1">
        <w:r>
          <w:rPr>
            <w:rFonts w:ascii="仿宋" w:eastAsia="仿宋" w:hAnsi="仿宋" w:cs="仿宋" w:hint="eastAsia"/>
            <w:lang w:eastAsia="zh-CN"/>
          </w:rPr>
          <w:t>(一)、创新驱动战略实施</w:t>
        </w:r>
        <w:r>
          <w:tab/>
        </w:r>
        <w:r>
          <w:fldChar w:fldCharType="begin"/>
        </w:r>
        <w:r>
          <w:instrText xml:space="preserve"> PAGEREF _Toc17213 \h </w:instrText>
        </w:r>
        <w:r>
          <w:fldChar w:fldCharType="separate"/>
        </w:r>
        <w:r>
          <w:t>87</w:t>
        </w:r>
        <w:r>
          <w:fldChar w:fldCharType="end"/>
        </w:r>
      </w:hyperlink>
    </w:p>
    <w:p>
      <w:pPr>
        <w:pStyle w:val="TOC2"/>
        <w:tabs>
          <w:tab w:val="right" w:leader="dot" w:pos="8306"/>
        </w:tabs>
      </w:pPr>
      <w:hyperlink w:anchor="_Toc13873" w:history="1">
        <w:r>
          <w:rPr>
            <w:rFonts w:ascii="仿宋" w:eastAsia="仿宋" w:hAnsi="仿宋" w:cs="仿宋" w:hint="eastAsia"/>
            <w:lang w:eastAsia="zh-CN"/>
          </w:rPr>
          <w:t>(二)、持续发展路径探索</w:t>
        </w:r>
        <w:r>
          <w:tab/>
        </w:r>
        <w:r>
          <w:fldChar w:fldCharType="begin"/>
        </w:r>
        <w:r>
          <w:instrText xml:space="preserve"> PAGEREF _Toc13873 \h </w:instrText>
        </w:r>
        <w:r>
          <w:fldChar w:fldCharType="separate"/>
        </w:r>
        <w:r>
          <w:t>89</w:t>
        </w:r>
        <w:r>
          <w:fldChar w:fldCharType="end"/>
        </w:r>
      </w:hyperlink>
    </w:p>
    <w:p>
      <w:pPr>
        <w:pStyle w:val="TOC1"/>
        <w:tabs>
          <w:tab w:val="right" w:leader="dot" w:pos="8306"/>
        </w:tabs>
      </w:pPr>
      <w:hyperlink w:anchor="_Toc19950" w:history="1">
        <w:r>
          <w:rPr>
            <w:rFonts w:ascii="仿宋" w:eastAsia="仿宋" w:hAnsi="仿宋" w:cs="仿宋" w:hint="eastAsia"/>
            <w:lang w:eastAsia="zh-CN"/>
          </w:rPr>
          <w:t>十八、产业协同与集群发展</w:t>
        </w:r>
        <w:r>
          <w:tab/>
        </w:r>
        <w:r>
          <w:fldChar w:fldCharType="begin"/>
        </w:r>
        <w:r>
          <w:instrText xml:space="preserve"> PAGEREF _Toc19950 \h </w:instrText>
        </w:r>
        <w:r>
          <w:fldChar w:fldCharType="separate"/>
        </w:r>
        <w:r>
          <w:t>93</w:t>
        </w:r>
        <w:r>
          <w:fldChar w:fldCharType="end"/>
        </w:r>
      </w:hyperlink>
    </w:p>
    <w:p>
      <w:pPr>
        <w:pStyle w:val="TOC2"/>
        <w:tabs>
          <w:tab w:val="right" w:leader="dot" w:pos="8306"/>
        </w:tabs>
      </w:pPr>
      <w:hyperlink w:anchor="_Toc6745" w:history="1">
        <w:r>
          <w:rPr>
            <w:rFonts w:ascii="仿宋" w:eastAsia="仿宋" w:hAnsi="仿宋" w:cs="仿宋" w:hint="eastAsia"/>
            <w:lang w:eastAsia="zh-CN"/>
          </w:rPr>
          <w:t>(一)、产业协同机制建设</w:t>
        </w:r>
        <w:r>
          <w:tab/>
        </w:r>
        <w:r>
          <w:fldChar w:fldCharType="begin"/>
        </w:r>
        <w:r>
          <w:instrText xml:space="preserve"> PAGEREF _Toc6745 \h </w:instrText>
        </w:r>
        <w:r>
          <w:fldChar w:fldCharType="separate"/>
        </w:r>
        <w:r>
          <w:t>93</w:t>
        </w:r>
        <w:r>
          <w:fldChar w:fldCharType="end"/>
        </w:r>
      </w:hyperlink>
    </w:p>
    <w:p>
      <w:pPr>
        <w:pStyle w:val="TOC2"/>
        <w:tabs>
          <w:tab w:val="right" w:leader="dot" w:pos="8306"/>
        </w:tabs>
      </w:pPr>
      <w:hyperlink w:anchor="_Toc2534" w:history="1">
        <w:r>
          <w:rPr>
            <w:rFonts w:ascii="仿宋" w:eastAsia="仿宋" w:hAnsi="仿宋" w:cs="仿宋" w:hint="eastAsia"/>
            <w:lang w:eastAsia="zh-CN"/>
          </w:rPr>
          <w:t>(二)、产业集群培育与发展</w:t>
        </w:r>
        <w:r>
          <w:tab/>
        </w:r>
        <w:r>
          <w:fldChar w:fldCharType="begin"/>
        </w:r>
        <w:r>
          <w:instrText xml:space="preserve"> PAGEREF _Toc2534 \h </w:instrText>
        </w:r>
        <w:r>
          <w:fldChar w:fldCharType="separate"/>
        </w:r>
        <w:r>
          <w:t>94</w:t>
        </w:r>
        <w:r>
          <w:fldChar w:fldCharType="end"/>
        </w:r>
      </w:hyperlink>
    </w:p>
    <w:p>
      <w:pPr>
        <w:pStyle w:val="TOC1"/>
        <w:tabs>
          <w:tab w:val="right" w:leader="dot" w:pos="8306"/>
        </w:tabs>
      </w:pPr>
      <w:hyperlink w:anchor="_Toc19905" w:history="1">
        <w:r>
          <w:rPr>
            <w:rFonts w:ascii="仿宋" w:eastAsia="仿宋" w:hAnsi="仿宋" w:cs="仿宋" w:hint="eastAsia"/>
            <w:lang w:eastAsia="zh-CN"/>
          </w:rPr>
          <w:t>十九、质量管理与控制</w:t>
        </w:r>
        <w:r>
          <w:tab/>
        </w:r>
        <w:r>
          <w:fldChar w:fldCharType="begin"/>
        </w:r>
        <w:r>
          <w:instrText xml:space="preserve"> PAGEREF _Toc19905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491" w:history="1">
        <w:r>
          <w:rPr>
            <w:rFonts w:ascii="仿宋" w:eastAsia="仿宋" w:hAnsi="仿宋" w:cs="仿宋" w:hint="eastAsia"/>
            <w:lang w:eastAsia="zh-CN"/>
          </w:rPr>
          <w:t>(一)、质量管理体系建设</w:t>
        </w:r>
        <w:r>
          <w:tab/>
        </w:r>
        <w:r>
          <w:fldChar w:fldCharType="begin"/>
        </w:r>
        <w:r>
          <w:instrText xml:space="preserve"> PAGEREF _Toc22491 \h </w:instrText>
        </w:r>
        <w:r>
          <w:fldChar w:fldCharType="separate"/>
        </w:r>
        <w:r>
          <w:t>95</w:t>
        </w:r>
        <w:r>
          <w:fldChar w:fldCharType="end"/>
        </w:r>
      </w:hyperlink>
    </w:p>
    <w:p>
      <w:pPr>
        <w:pStyle w:val="TOC2"/>
        <w:tabs>
          <w:tab w:val="right" w:leader="dot" w:pos="8306"/>
        </w:tabs>
      </w:pPr>
      <w:hyperlink w:anchor="_Toc20733" w:history="1">
        <w:r>
          <w:rPr>
            <w:rFonts w:ascii="仿宋" w:eastAsia="仿宋" w:hAnsi="仿宋" w:cs="仿宋" w:hint="eastAsia"/>
            <w:lang w:eastAsia="zh-CN"/>
          </w:rPr>
          <w:t>(二)、质量控制措施</w:t>
        </w:r>
        <w:r>
          <w:tab/>
        </w:r>
        <w:r>
          <w:fldChar w:fldCharType="begin"/>
        </w:r>
        <w:r>
          <w:instrText xml:space="preserve"> PAGEREF _Toc20733 \h </w:instrText>
        </w:r>
        <w:r>
          <w:fldChar w:fldCharType="separate"/>
        </w:r>
        <w:r>
          <w:t>96</w:t>
        </w:r>
        <w:r>
          <w:fldChar w:fldCharType="end"/>
        </w:r>
      </w:hyperlink>
    </w:p>
    <w:p>
      <w:pPr>
        <w:pStyle w:val="TOC1"/>
        <w:tabs>
          <w:tab w:val="right" w:leader="dot" w:pos="8306"/>
        </w:tabs>
      </w:pPr>
      <w:hyperlink w:anchor="_Toc5629" w:history="1">
        <w:r>
          <w:rPr>
            <w:rFonts w:ascii="仿宋" w:eastAsia="仿宋" w:hAnsi="仿宋" w:cs="仿宋" w:hint="eastAsia"/>
            <w:lang w:eastAsia="zh-CN"/>
          </w:rPr>
          <w:t>二十、法律法规与政策遵循</w:t>
        </w:r>
        <w:r>
          <w:tab/>
        </w:r>
        <w:r>
          <w:fldChar w:fldCharType="begin"/>
        </w:r>
        <w:r>
          <w:instrText xml:space="preserve"> PAGEREF _Toc5629 \h </w:instrText>
        </w:r>
        <w:r>
          <w:fldChar w:fldCharType="separate"/>
        </w:r>
        <w:r>
          <w:t>97</w:t>
        </w:r>
        <w:r>
          <w:fldChar w:fldCharType="end"/>
        </w:r>
      </w:hyperlink>
    </w:p>
    <w:p>
      <w:pPr>
        <w:pStyle w:val="TOC2"/>
        <w:tabs>
          <w:tab w:val="right" w:leader="dot" w:pos="8306"/>
        </w:tabs>
      </w:pPr>
      <w:hyperlink w:anchor="_Toc4538" w:history="1">
        <w:r>
          <w:rPr>
            <w:rFonts w:ascii="仿宋" w:eastAsia="仿宋" w:hAnsi="仿宋" w:cs="仿宋" w:hint="eastAsia"/>
            <w:lang w:eastAsia="zh-CN"/>
          </w:rPr>
          <w:t>(一)、法律法规遵守</w:t>
        </w:r>
        <w:r>
          <w:tab/>
        </w:r>
        <w:r>
          <w:fldChar w:fldCharType="begin"/>
        </w:r>
        <w:r>
          <w:instrText xml:space="preserve"> PAGEREF _Toc4538 \h </w:instrText>
        </w:r>
        <w:r>
          <w:fldChar w:fldCharType="separate"/>
        </w:r>
        <w:r>
          <w:t>97</w:t>
        </w:r>
        <w:r>
          <w:fldChar w:fldCharType="end"/>
        </w:r>
      </w:hyperlink>
    </w:p>
    <w:p>
      <w:pPr>
        <w:pStyle w:val="TOC2"/>
        <w:tabs>
          <w:tab w:val="right" w:leader="dot" w:pos="8306"/>
        </w:tabs>
      </w:pPr>
      <w:hyperlink w:anchor="_Toc27259" w:history="1">
        <w:r>
          <w:rPr>
            <w:rFonts w:ascii="仿宋" w:eastAsia="仿宋" w:hAnsi="仿宋" w:cs="仿宋" w:hint="eastAsia"/>
            <w:lang w:eastAsia="zh-CN"/>
          </w:rPr>
          <w:t>(二)、政策导向与利用</w:t>
        </w:r>
        <w:r>
          <w:tab/>
        </w:r>
        <w:r>
          <w:fldChar w:fldCharType="begin"/>
        </w:r>
        <w:r>
          <w:instrText xml:space="preserve"> PAGEREF _Toc27259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4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311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VIVO手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VIVO手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VIVO手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VIVO手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VIVO手机项目的社会影响是全面而深远的。从提供就业机会和提升公共服务，到促进社会结构和劳动市场的多元化，再到推动社会责任和伦理标准的提高，项目对于提升社区的经济、文化和社会福祉有着重要作用。通过这些正面影响，VIVO手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69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为了融入当地社区，VIVO手机项目需深入理解当地的文化特色和社会习俗。例如，项目在设计广告和市场推广活动时，应考虑使用当地语言和符合地方文化的表达方式。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82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为了确保VIVO手机项目的成功并最大限度地减轻潜在的社会风险，详细的风险分析和具体的应对策略至关重要。以下是针对项目可能面临的具体社会风险及相应对策的分析：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风险描述：VIVO手机项目可能遭遇社区抵制，尤其如果社区成员认为项目会破坏他们的生活环境或忽略他们的意见。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风险描述：VIVO手机项目的商业实践可能与当地的文化和价值观存在冲突，导致社会紧张和文化冲突。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风险描述：VIVO手机项目可能会增加对公共资源和基础设施的需求，给当地带来额外压力，例如在水资源、能源供应和交通系统方面。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风险描述：VIVO手机项目可能会引起当地社会结构和动态的变化，例如改变社区的人口组成和社交模式。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风险描述：在VIVO手机项目运营过程中，可能涉及大量个人和商业敏感信息，存在信息安全和隐私保护的风险。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65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985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VIVO手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https://d.book118.com/608107033035006037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6A62F4"/>
    <w:rsid w:val="6B6A62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81070330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2024-02-11T14:45:00Z</dcterms:created>
  <dcterms:modified xsi:type="dcterms:W3CDTF">2024-02-11T14:46:37Z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542B584B53C6465BAD7391D45F13E730_11</vt:lpwstr>
  </property>
  <property fmtid="{D5CDD505-2E9C-101B-9397-08002B2CF9AE}" pid="3" name="KSOProductBuildVer">
    <vt:lpwstr>2052-12.1.0.16250</vt:lpwstr>
  </property>
</Properties>
</file>