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能够测量电功率的仪表是(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电度表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要扩大直流电压表的量程，应采用(  )电阻。</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晶闸管型号KS20-8中的S表示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双层</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双向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三层</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三极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双列布置的低压配电器，屏前通道宽度不低压(  )m。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数字式触发电路中如UK＝O时，脉冲频率f＝13kHz，UK＝10V时，f＝(  )kHz。</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1300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双速电动机控制线路是利用(  )个接触器将定子绕组接成YY的。</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在感性负载沟通电路中,选用(  )的办法可进步电路功率因数。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串联电阻</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并联电容</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串联电容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直流电动机温升试验时,测量温度的方法有(  )种。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35KV双回路与多回线路不同回路导线的距离不应小于(  )m。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不受供电部门调度的双电源用电单位(  )并路倒闸操作。</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严禁</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只允许短时</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只允许在高压侧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只允许在0.4kV侧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在如下关于信号与信息的说中，正确的是(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信息含于信号之中</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信号含于信息之中</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信息是一种特殊的信号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同一信息只能承载于一种信号之中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高压验电器一般每( )试验一次。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电力电缆中，线芯(导体)是用来(  )，是电缆的主要部分。</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使导线与外面绝缘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增加电缆强度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“禁止合闸,有人工作”的标志牌应制作为(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白底绿字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三相异步电动机的机械特性曲线是(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T=f(s)</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T=f(n)</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u=f(I)</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u=f(n)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使用电焊机时，其二次侧连接工件的一条线宜采用(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多股裸铜线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绝缘护套线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编织裸铜线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多股裸铝线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运行中的线路的绝缘电阻每伏工作电压为( )欧。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在电压等级相同的情况下，下列断路器中分.合闸行程最小的是(  )断路器。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少油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多油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压缩空气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架空线路与火灾和爆炸危险环境接近时，其间水平距离一般不应小于杆柱高度的(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电路中，导体对(  )呈现的阻碍作用称为电阻，用参数R表示。</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电流密度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《安全生产法》立法的目的是为了加强安全生产工作,防止和减少( ),保障人民群众生命和财产安全,促进经济发展。</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生产安全事故</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火灾.交通事故</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重大.特大事故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在操作移动式起重设备时，吊车不准在架空线下面操作，工作时其最大摆幅距侧面10KV架空至少()米。A0.5B.1.5C.2D.4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兆欧表的手摇发电机输出的电压是(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高频电压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脉冲电压丝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生产过程中所产生静电的静电电位可高达(  )以上。</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上万伏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数于伏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数百伏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数十伏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在交流电路的功率三角形中，功率因数Cosφ＝(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无功功率/视在功率</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无功功率/视在功率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利用交流接触器作欠压保护的原理是当电压不足时,线圈产生的(  )不足,触头分断。</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磁力</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在三相系统中，电器和母线的电动稳定性采用(  )来校验。</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三相短路稳态电流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三相短路平均电流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三相短路冲击电流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三相短路瞬时电流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运用电气设备时，因为维护不及时，当(  )进入时，可导致短路事端。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导电粉尘或纤维</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强光辐射</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热气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低压电器设备的额定电流是指(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设备的标称电流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设备的最大电流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设备的工作电流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设备的最小电流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在有中性点的电源供电系统中，相电压指的是(  )的电压。</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相线对中性点</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相线之间</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中性点对地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新装和大修后的低压线路和设备，绝缘电阻不应低于(  )MΩ。</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0.22；</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电流表的内阻(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数兆欧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数千欧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数欧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下列(  )系统是不允许存在的。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TN-S-C</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TN-C</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IT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电压互感器按用途分为测量用电压互感器和(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充电用电压互感器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绝缘用电压互感器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保护用电压互感器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导体的电阻越小，则其电导就(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“禁止攀登,高压危险!”的标志牌应制作为(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  )焊条用于合金钢和重要碳钢结构的焊接。</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碱性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酸性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碱性或酸性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下列有关使用漏电保护器的说法，哪种正确?(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漏电保护器既可用来保护人身安全，还可用来对低压系统或设备的对地绝缘状况起到监督作用。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漏电保护器安装点以后的线路不可对地绝缘。</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漏电保护器在日常使用中不可在通电状态下按动实验按钮来检验其是否灵敏可靠。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硅二极管和锗二极管的死区电压分别是(  )伏。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0.2，0.7</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0.5，0.2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0.7，0.1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用干电池法检查三相异步电动机绕组首尾接法时，应首先用万用表的(  )将三相绕组分开。</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欧姆档</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电压档</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毫安档</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毫伏档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人工接地体可垂直敷设或水平敷设，垂直敷设的人工接地体，其接地体长度为( )米。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交流电凡额定电压(  )及以上者称为高压。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在全部停电和部分停电的电气设备上工作时,必须完成的技术措施有:停电.( ).挂接地线.装设遮栏和悬挂标示牌。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验电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巡视安全检查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额定电压为1000V及以上的设备,测量其绝缘电阻时应选用(  )V的摇表。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反接制动电流一般为电动机额定电流的(  )倍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在110kV及以上的电力系统，一般采用(  )的运行方式，以降低线路的绝缘水平。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中性点经消弧线圈接地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中性点经电阻接地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正序的顺序是(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V.U.W。</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U.W.V。</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W.V.U。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万用表测量电流时，应用(  )以扩大量限。</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并联电阻分流</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串联电阻分压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电压-电流法</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配用电压互感器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低压电工作业是指对(  )V下的电气设备进行安装.调试.运行操作等的作业。</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10kV及以下线路与35kV线路同杆架设时，导线间垂直距离不应小于(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在开关电器中,气体吹动电弧的办法为纵吹时,气体吹动方向与电弧轴线相(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歪斜30o角度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断开带电电流互感器二次侧回路，应先( )短路。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用导线缠绕</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用铁丝</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用短路片在专用端子上</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用钢丝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无遮拦作业，人体及其所携带工具与10KV带电体之间的距离至少大于(  )m。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已知电压有效值和用电时I训，计算电阻消耗的电能公式为(  )。</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W=UIt</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W=I^2Rt</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W=(U^2／R)t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电力系统在运行中，突然短路引起的过电压叫(  )过电压。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大气；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弧光接地。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电力线路保护属于按(  )分类。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保护所反映的故障类型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漏电维护器的运用是避免(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电压动摇</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电荷超负荷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启动电容器CS上所充的电加到由炉子L和补偿电容C组成的并联谐振电路两端，产生(  )电压和电流。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正弦振荡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中频振荡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衰减振荡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振荡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我国工频交流电的频率为(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50V</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摇表测量绝缘电阻时，摇动手柄的转速应保持在(  )r/min,直至表针稳定时读出数据。</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接地线应用多股软裸铜线.其截面积不得小于(  )mm2。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等电位作业人员沿绝缘子串进入强电场的作业，只能在(  )及以上电压等级的绝缘子串上进行。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对于中小型电力变压器，投入运行后每隔( )要大修一次。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2～4年</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5～10年</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下列说法中，(  )是对功率放大电路的要求。</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输出电阻小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通频带要宽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效率要高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一般热继电器的热元件按电动机的额定电流In来选择热元件电流等级，其整定值为(  )In</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0.3~0.5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0.95~1.05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1.2~1.3</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1.3~1.4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10kv用户分界负荷开关具有拉合( )的功能。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冲击电流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各种电流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不属于线路金具的是(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悬垂金具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耐张线夹</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避雷线支架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电路处于( )状态时,电路中的电流会因为过大而造成损坏电源.烧毁导线,甚至造成火灾等严重事故。</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https://d.book118.com/608125043000006026</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08125043000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