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全钢丝子午胎成形机项目可行性建设方案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67" w:history="1">
        <w:r>
          <w:rPr>
            <w:rFonts w:ascii="仿宋" w:eastAsia="仿宋" w:hAnsi="仿宋" w:cs="仿宋" w:hint="eastAsia"/>
            <w:lang w:eastAsia="zh-CN"/>
          </w:rPr>
          <w:t>概论</w:t>
        </w:r>
        <w:r>
          <w:tab/>
        </w:r>
        <w:r>
          <w:fldChar w:fldCharType="begin"/>
        </w:r>
        <w:r>
          <w:instrText xml:space="preserve"> PAGEREF _Toc6367 \h </w:instrText>
        </w:r>
        <w:r>
          <w:fldChar w:fldCharType="separate"/>
        </w:r>
        <w:r>
          <w:t>3</w:t>
        </w:r>
        <w:r>
          <w:fldChar w:fldCharType="end"/>
        </w:r>
      </w:hyperlink>
    </w:p>
    <w:p>
      <w:pPr>
        <w:pStyle w:val="TOC1"/>
        <w:tabs>
          <w:tab w:val="right" w:leader="dot" w:pos="8306"/>
        </w:tabs>
      </w:pPr>
      <w:hyperlink w:anchor="_Toc31576" w:history="1">
        <w:r>
          <w:rPr>
            <w:rFonts w:ascii="仿宋" w:eastAsia="仿宋" w:hAnsi="仿宋" w:cs="仿宋" w:hint="eastAsia"/>
            <w:lang w:eastAsia="zh-CN"/>
          </w:rPr>
          <w:t>一、项目监理与质量保证</w:t>
        </w:r>
        <w:r>
          <w:tab/>
        </w:r>
        <w:r>
          <w:fldChar w:fldCharType="begin"/>
        </w:r>
        <w:r>
          <w:instrText xml:space="preserve"> PAGEREF _Toc31576 \h </w:instrText>
        </w:r>
        <w:r>
          <w:fldChar w:fldCharType="separate"/>
        </w:r>
        <w:r>
          <w:t>3</w:t>
        </w:r>
        <w:r>
          <w:fldChar w:fldCharType="end"/>
        </w:r>
      </w:hyperlink>
    </w:p>
    <w:p>
      <w:pPr>
        <w:pStyle w:val="TOC2"/>
        <w:tabs>
          <w:tab w:val="right" w:leader="dot" w:pos="8306"/>
        </w:tabs>
      </w:pPr>
      <w:hyperlink w:anchor="_Toc13619" w:history="1">
        <w:r>
          <w:rPr>
            <w:rFonts w:ascii="仿宋" w:eastAsia="仿宋" w:hAnsi="仿宋" w:cs="仿宋" w:hint="eastAsia"/>
            <w:lang w:eastAsia="zh-CN"/>
          </w:rPr>
          <w:t>(一)、监理体系构建</w:t>
        </w:r>
        <w:r>
          <w:tab/>
        </w:r>
        <w:r>
          <w:fldChar w:fldCharType="begin"/>
        </w:r>
        <w:r>
          <w:instrText xml:space="preserve"> PAGEREF _Toc13619 \h </w:instrText>
        </w:r>
        <w:r>
          <w:fldChar w:fldCharType="separate"/>
        </w:r>
        <w:r>
          <w:t>3</w:t>
        </w:r>
        <w:r>
          <w:fldChar w:fldCharType="end"/>
        </w:r>
      </w:hyperlink>
    </w:p>
    <w:p>
      <w:pPr>
        <w:pStyle w:val="TOC2"/>
        <w:tabs>
          <w:tab w:val="right" w:leader="dot" w:pos="8306"/>
        </w:tabs>
      </w:pPr>
      <w:hyperlink w:anchor="_Toc9661" w:history="1">
        <w:r>
          <w:rPr>
            <w:rFonts w:ascii="仿宋" w:eastAsia="仿宋" w:hAnsi="仿宋" w:cs="仿宋" w:hint="eastAsia"/>
            <w:lang w:eastAsia="zh-CN"/>
          </w:rPr>
          <w:t>(二)、质量保证体系实施</w:t>
        </w:r>
        <w:r>
          <w:tab/>
        </w:r>
        <w:r>
          <w:fldChar w:fldCharType="begin"/>
        </w:r>
        <w:r>
          <w:instrText xml:space="preserve"> PAGEREF _Toc9661 \h </w:instrText>
        </w:r>
        <w:r>
          <w:fldChar w:fldCharType="separate"/>
        </w:r>
        <w:r>
          <w:t>4</w:t>
        </w:r>
        <w:r>
          <w:fldChar w:fldCharType="end"/>
        </w:r>
      </w:hyperlink>
    </w:p>
    <w:p>
      <w:pPr>
        <w:pStyle w:val="TOC2"/>
        <w:tabs>
          <w:tab w:val="right" w:leader="dot" w:pos="8306"/>
        </w:tabs>
      </w:pPr>
      <w:hyperlink w:anchor="_Toc29700" w:history="1">
        <w:r>
          <w:rPr>
            <w:rFonts w:ascii="仿宋" w:eastAsia="仿宋" w:hAnsi="仿宋" w:cs="仿宋" w:hint="eastAsia"/>
            <w:lang w:eastAsia="zh-CN"/>
          </w:rPr>
          <w:t>(三)、监理与质量控制流程</w:t>
        </w:r>
        <w:r>
          <w:tab/>
        </w:r>
        <w:r>
          <w:fldChar w:fldCharType="begin"/>
        </w:r>
        <w:r>
          <w:instrText xml:space="preserve"> PAGEREF _Toc29700 \h </w:instrText>
        </w:r>
        <w:r>
          <w:fldChar w:fldCharType="separate"/>
        </w:r>
        <w:r>
          <w:t>4</w:t>
        </w:r>
        <w:r>
          <w:fldChar w:fldCharType="end"/>
        </w:r>
      </w:hyperlink>
    </w:p>
    <w:p>
      <w:pPr>
        <w:pStyle w:val="TOC1"/>
        <w:tabs>
          <w:tab w:val="right" w:leader="dot" w:pos="8306"/>
        </w:tabs>
      </w:pPr>
      <w:hyperlink w:anchor="_Toc31470" w:history="1">
        <w:r>
          <w:rPr>
            <w:rFonts w:ascii="仿宋" w:eastAsia="仿宋" w:hAnsi="仿宋" w:cs="仿宋" w:hint="eastAsia"/>
            <w:lang w:eastAsia="zh-CN"/>
          </w:rPr>
          <w:t>二、资源开发及综合利用分析</w:t>
        </w:r>
        <w:r>
          <w:tab/>
        </w:r>
        <w:r>
          <w:fldChar w:fldCharType="begin"/>
        </w:r>
        <w:r>
          <w:instrText xml:space="preserve"> PAGEREF _Toc31470 \h </w:instrText>
        </w:r>
        <w:r>
          <w:fldChar w:fldCharType="separate"/>
        </w:r>
        <w:r>
          <w:t>5</w:t>
        </w:r>
        <w:r>
          <w:fldChar w:fldCharType="end"/>
        </w:r>
      </w:hyperlink>
    </w:p>
    <w:p>
      <w:pPr>
        <w:pStyle w:val="TOC2"/>
        <w:tabs>
          <w:tab w:val="right" w:leader="dot" w:pos="8306"/>
        </w:tabs>
      </w:pPr>
      <w:hyperlink w:anchor="_Toc23715" w:history="1">
        <w:r>
          <w:rPr>
            <w:rFonts w:ascii="仿宋" w:eastAsia="仿宋" w:hAnsi="仿宋" w:cs="仿宋" w:hint="eastAsia"/>
            <w:lang w:eastAsia="zh-CN"/>
          </w:rPr>
          <w:t>(一)、资源开发方案</w:t>
        </w:r>
        <w:r>
          <w:tab/>
        </w:r>
        <w:r>
          <w:fldChar w:fldCharType="begin"/>
        </w:r>
        <w:r>
          <w:instrText xml:space="preserve"> PAGEREF _Toc23715 \h </w:instrText>
        </w:r>
        <w:r>
          <w:fldChar w:fldCharType="separate"/>
        </w:r>
        <w:r>
          <w:t>5</w:t>
        </w:r>
        <w:r>
          <w:fldChar w:fldCharType="end"/>
        </w:r>
      </w:hyperlink>
    </w:p>
    <w:p>
      <w:pPr>
        <w:pStyle w:val="TOC2"/>
        <w:tabs>
          <w:tab w:val="right" w:leader="dot" w:pos="8306"/>
        </w:tabs>
      </w:pPr>
      <w:hyperlink w:anchor="_Toc12571" w:history="1">
        <w:r>
          <w:rPr>
            <w:rFonts w:ascii="仿宋" w:eastAsia="仿宋" w:hAnsi="仿宋" w:cs="仿宋" w:hint="eastAsia"/>
            <w:lang w:eastAsia="zh-CN"/>
          </w:rPr>
          <w:t>(二)、资源利用方案</w:t>
        </w:r>
        <w:r>
          <w:tab/>
        </w:r>
        <w:r>
          <w:fldChar w:fldCharType="begin"/>
        </w:r>
        <w:r>
          <w:instrText xml:space="preserve"> PAGEREF _Toc12571 \h </w:instrText>
        </w:r>
        <w:r>
          <w:fldChar w:fldCharType="separate"/>
        </w:r>
        <w:r>
          <w:t>6</w:t>
        </w:r>
        <w:r>
          <w:fldChar w:fldCharType="end"/>
        </w:r>
      </w:hyperlink>
    </w:p>
    <w:p>
      <w:pPr>
        <w:pStyle w:val="TOC2"/>
        <w:tabs>
          <w:tab w:val="right" w:leader="dot" w:pos="8306"/>
        </w:tabs>
      </w:pPr>
      <w:hyperlink w:anchor="_Toc28698" w:history="1">
        <w:r>
          <w:rPr>
            <w:rFonts w:ascii="仿宋" w:eastAsia="仿宋" w:hAnsi="仿宋" w:cs="仿宋" w:hint="eastAsia"/>
            <w:lang w:eastAsia="zh-CN"/>
          </w:rPr>
          <w:t>(三)、资源节约措施</w:t>
        </w:r>
        <w:r>
          <w:tab/>
        </w:r>
        <w:r>
          <w:fldChar w:fldCharType="begin"/>
        </w:r>
        <w:r>
          <w:instrText xml:space="preserve"> PAGEREF _Toc28698 \h </w:instrText>
        </w:r>
        <w:r>
          <w:fldChar w:fldCharType="separate"/>
        </w:r>
        <w:r>
          <w:t>7</w:t>
        </w:r>
        <w:r>
          <w:fldChar w:fldCharType="end"/>
        </w:r>
      </w:hyperlink>
    </w:p>
    <w:p>
      <w:pPr>
        <w:pStyle w:val="TOC1"/>
        <w:tabs>
          <w:tab w:val="right" w:leader="dot" w:pos="8306"/>
        </w:tabs>
      </w:pPr>
      <w:hyperlink w:anchor="_Toc16986" w:history="1">
        <w:r>
          <w:rPr>
            <w:rFonts w:ascii="仿宋" w:eastAsia="仿宋" w:hAnsi="仿宋" w:cs="仿宋" w:hint="eastAsia"/>
            <w:lang w:eastAsia="zh-CN"/>
          </w:rPr>
          <w:t>三、项目选址研究</w:t>
        </w:r>
        <w:r>
          <w:tab/>
        </w:r>
        <w:r>
          <w:fldChar w:fldCharType="begin"/>
        </w:r>
        <w:r>
          <w:instrText xml:space="preserve"> PAGEREF _Toc16986 \h </w:instrText>
        </w:r>
        <w:r>
          <w:fldChar w:fldCharType="separate"/>
        </w:r>
        <w:r>
          <w:t>8</w:t>
        </w:r>
        <w:r>
          <w:fldChar w:fldCharType="end"/>
        </w:r>
      </w:hyperlink>
    </w:p>
    <w:p>
      <w:pPr>
        <w:pStyle w:val="TOC2"/>
        <w:tabs>
          <w:tab w:val="right" w:leader="dot" w:pos="8306"/>
        </w:tabs>
      </w:pPr>
      <w:hyperlink w:anchor="_Toc4243" w:history="1">
        <w:r>
          <w:rPr>
            <w:rFonts w:ascii="仿宋" w:eastAsia="仿宋" w:hAnsi="仿宋" w:cs="仿宋" w:hint="eastAsia"/>
            <w:lang w:eastAsia="zh-CN"/>
          </w:rPr>
          <w:t>(一)、项目选址原则</w:t>
        </w:r>
        <w:r>
          <w:tab/>
        </w:r>
        <w:r>
          <w:fldChar w:fldCharType="begin"/>
        </w:r>
        <w:r>
          <w:instrText xml:space="preserve"> PAGEREF _Toc4243 \h </w:instrText>
        </w:r>
        <w:r>
          <w:fldChar w:fldCharType="separate"/>
        </w:r>
        <w:r>
          <w:t>8</w:t>
        </w:r>
        <w:r>
          <w:fldChar w:fldCharType="end"/>
        </w:r>
      </w:hyperlink>
    </w:p>
    <w:p>
      <w:pPr>
        <w:pStyle w:val="TOC2"/>
        <w:tabs>
          <w:tab w:val="right" w:leader="dot" w:pos="8306"/>
        </w:tabs>
      </w:pPr>
      <w:hyperlink w:anchor="_Toc16108" w:history="1">
        <w:r>
          <w:rPr>
            <w:rFonts w:ascii="仿宋" w:eastAsia="仿宋" w:hAnsi="仿宋" w:cs="仿宋" w:hint="eastAsia"/>
            <w:lang w:eastAsia="zh-CN"/>
          </w:rPr>
          <w:t>(二)、项目选址</w:t>
        </w:r>
        <w:r>
          <w:tab/>
        </w:r>
        <w:r>
          <w:fldChar w:fldCharType="begin"/>
        </w:r>
        <w:r>
          <w:instrText xml:space="preserve"> PAGEREF _Toc16108 \h </w:instrText>
        </w:r>
        <w:r>
          <w:fldChar w:fldCharType="separate"/>
        </w:r>
        <w:r>
          <w:t>12</w:t>
        </w:r>
        <w:r>
          <w:fldChar w:fldCharType="end"/>
        </w:r>
      </w:hyperlink>
    </w:p>
    <w:p>
      <w:pPr>
        <w:pStyle w:val="TOC2"/>
        <w:tabs>
          <w:tab w:val="right" w:leader="dot" w:pos="8306"/>
        </w:tabs>
      </w:pPr>
      <w:hyperlink w:anchor="_Toc28931" w:history="1">
        <w:r>
          <w:rPr>
            <w:rFonts w:ascii="仿宋" w:eastAsia="仿宋" w:hAnsi="仿宋" w:cs="仿宋" w:hint="eastAsia"/>
            <w:lang w:eastAsia="zh-CN"/>
          </w:rPr>
          <w:t>(三)、建设条件分析</w:t>
        </w:r>
        <w:r>
          <w:tab/>
        </w:r>
        <w:r>
          <w:fldChar w:fldCharType="begin"/>
        </w:r>
        <w:r>
          <w:instrText xml:space="preserve"> PAGEREF _Toc28931 \h </w:instrText>
        </w:r>
        <w:r>
          <w:fldChar w:fldCharType="separate"/>
        </w:r>
        <w:r>
          <w:t>14</w:t>
        </w:r>
        <w:r>
          <w:fldChar w:fldCharType="end"/>
        </w:r>
      </w:hyperlink>
    </w:p>
    <w:p>
      <w:pPr>
        <w:pStyle w:val="TOC2"/>
        <w:tabs>
          <w:tab w:val="right" w:leader="dot" w:pos="8306"/>
        </w:tabs>
      </w:pPr>
      <w:hyperlink w:anchor="_Toc19141" w:history="1">
        <w:r>
          <w:rPr>
            <w:rFonts w:ascii="仿宋" w:eastAsia="仿宋" w:hAnsi="仿宋" w:cs="仿宋" w:hint="eastAsia"/>
            <w:lang w:eastAsia="zh-CN"/>
          </w:rPr>
          <w:t>(四)、用地控制指标</w:t>
        </w:r>
        <w:r>
          <w:tab/>
        </w:r>
        <w:r>
          <w:fldChar w:fldCharType="begin"/>
        </w:r>
        <w:r>
          <w:instrText xml:space="preserve"> PAGEREF _Toc19141 \h </w:instrText>
        </w:r>
        <w:r>
          <w:fldChar w:fldCharType="separate"/>
        </w:r>
        <w:r>
          <w:t>15</w:t>
        </w:r>
        <w:r>
          <w:fldChar w:fldCharType="end"/>
        </w:r>
      </w:hyperlink>
    </w:p>
    <w:p>
      <w:pPr>
        <w:pStyle w:val="TOC2"/>
        <w:tabs>
          <w:tab w:val="right" w:leader="dot" w:pos="8306"/>
        </w:tabs>
      </w:pPr>
      <w:hyperlink w:anchor="_Toc14109" w:history="1">
        <w:r>
          <w:rPr>
            <w:rFonts w:ascii="仿宋" w:eastAsia="仿宋" w:hAnsi="仿宋" w:cs="仿宋" w:hint="eastAsia"/>
            <w:lang w:eastAsia="zh-CN"/>
          </w:rPr>
          <w:t>(五)、地总体要求</w:t>
        </w:r>
        <w:r>
          <w:tab/>
        </w:r>
        <w:r>
          <w:fldChar w:fldCharType="begin"/>
        </w:r>
        <w:r>
          <w:instrText xml:space="preserve"> PAGEREF _Toc14109 \h </w:instrText>
        </w:r>
        <w:r>
          <w:fldChar w:fldCharType="separate"/>
        </w:r>
        <w:r>
          <w:t>16</w:t>
        </w:r>
        <w:r>
          <w:fldChar w:fldCharType="end"/>
        </w:r>
      </w:hyperlink>
    </w:p>
    <w:p>
      <w:pPr>
        <w:pStyle w:val="TOC2"/>
        <w:tabs>
          <w:tab w:val="right" w:leader="dot" w:pos="8306"/>
        </w:tabs>
      </w:pPr>
      <w:hyperlink w:anchor="_Toc26673" w:history="1">
        <w:r>
          <w:rPr>
            <w:rFonts w:ascii="仿宋" w:eastAsia="仿宋" w:hAnsi="仿宋" w:cs="仿宋" w:hint="eastAsia"/>
            <w:lang w:eastAsia="zh-CN"/>
          </w:rPr>
          <w:t>(六)、节约用地措施</w:t>
        </w:r>
        <w:r>
          <w:tab/>
        </w:r>
        <w:r>
          <w:fldChar w:fldCharType="begin"/>
        </w:r>
        <w:r>
          <w:instrText xml:space="preserve"> PAGEREF _Toc26673 \h </w:instrText>
        </w:r>
        <w:r>
          <w:fldChar w:fldCharType="separate"/>
        </w:r>
        <w:r>
          <w:t>18</w:t>
        </w:r>
        <w:r>
          <w:fldChar w:fldCharType="end"/>
        </w:r>
      </w:hyperlink>
    </w:p>
    <w:p>
      <w:pPr>
        <w:pStyle w:val="TOC2"/>
        <w:tabs>
          <w:tab w:val="right" w:leader="dot" w:pos="8306"/>
        </w:tabs>
      </w:pPr>
      <w:hyperlink w:anchor="_Toc2512" w:history="1">
        <w:r>
          <w:rPr>
            <w:rFonts w:ascii="仿宋" w:eastAsia="仿宋" w:hAnsi="仿宋" w:cs="仿宋" w:hint="eastAsia"/>
            <w:lang w:eastAsia="zh-CN"/>
          </w:rPr>
          <w:t>(七)、选址综合评价</w:t>
        </w:r>
        <w:r>
          <w:tab/>
        </w:r>
        <w:r>
          <w:fldChar w:fldCharType="begin"/>
        </w:r>
        <w:r>
          <w:instrText xml:space="preserve"> PAGEREF _Toc2512 \h </w:instrText>
        </w:r>
        <w:r>
          <w:fldChar w:fldCharType="separate"/>
        </w:r>
        <w:r>
          <w:t>19</w:t>
        </w:r>
        <w:r>
          <w:fldChar w:fldCharType="end"/>
        </w:r>
      </w:hyperlink>
    </w:p>
    <w:p>
      <w:pPr>
        <w:pStyle w:val="TOC1"/>
        <w:tabs>
          <w:tab w:val="right" w:leader="dot" w:pos="8306"/>
        </w:tabs>
      </w:pPr>
      <w:hyperlink w:anchor="_Toc208" w:history="1">
        <w:r>
          <w:rPr>
            <w:rFonts w:ascii="仿宋" w:eastAsia="仿宋" w:hAnsi="仿宋" w:cs="仿宋" w:hint="eastAsia"/>
            <w:lang w:eastAsia="zh-CN"/>
          </w:rPr>
          <w:t>四、财务管理与成本控制</w:t>
        </w:r>
        <w:r>
          <w:tab/>
        </w:r>
        <w:r>
          <w:fldChar w:fldCharType="begin"/>
        </w:r>
        <w:r>
          <w:instrText xml:space="preserve"> PAGEREF _Toc208 \h </w:instrText>
        </w:r>
        <w:r>
          <w:fldChar w:fldCharType="separate"/>
        </w:r>
        <w:r>
          <w:t>20</w:t>
        </w:r>
        <w:r>
          <w:fldChar w:fldCharType="end"/>
        </w:r>
      </w:hyperlink>
    </w:p>
    <w:p>
      <w:pPr>
        <w:pStyle w:val="TOC2"/>
        <w:tabs>
          <w:tab w:val="right" w:leader="dot" w:pos="8306"/>
        </w:tabs>
      </w:pPr>
      <w:hyperlink w:anchor="_Toc22761" w:history="1">
        <w:r>
          <w:rPr>
            <w:rFonts w:ascii="仿宋" w:eastAsia="仿宋" w:hAnsi="仿宋" w:cs="仿宋" w:hint="eastAsia"/>
            <w:lang w:eastAsia="zh-CN"/>
          </w:rPr>
          <w:t>(一)、财务管理体系建设</w:t>
        </w:r>
        <w:r>
          <w:tab/>
        </w:r>
        <w:r>
          <w:fldChar w:fldCharType="begin"/>
        </w:r>
        <w:r>
          <w:instrText xml:space="preserve"> PAGEREF _Toc22761 \h </w:instrText>
        </w:r>
        <w:r>
          <w:fldChar w:fldCharType="separate"/>
        </w:r>
        <w:r>
          <w:t>20</w:t>
        </w:r>
        <w:r>
          <w:fldChar w:fldCharType="end"/>
        </w:r>
      </w:hyperlink>
    </w:p>
    <w:p>
      <w:pPr>
        <w:pStyle w:val="TOC2"/>
        <w:tabs>
          <w:tab w:val="right" w:leader="dot" w:pos="8306"/>
        </w:tabs>
      </w:pPr>
      <w:hyperlink w:anchor="_Toc26431" w:history="1">
        <w:r>
          <w:rPr>
            <w:rFonts w:ascii="仿宋" w:eastAsia="仿宋" w:hAnsi="仿宋" w:cs="仿宋" w:hint="eastAsia"/>
            <w:lang w:eastAsia="zh-CN"/>
          </w:rPr>
          <w:t>(二)、成本控制措施</w:t>
        </w:r>
        <w:r>
          <w:tab/>
        </w:r>
        <w:r>
          <w:fldChar w:fldCharType="begin"/>
        </w:r>
        <w:r>
          <w:instrText xml:space="preserve"> PAGEREF _Toc26431 \h </w:instrText>
        </w:r>
        <w:r>
          <w:fldChar w:fldCharType="separate"/>
        </w:r>
        <w:r>
          <w:t>21</w:t>
        </w:r>
        <w:r>
          <w:fldChar w:fldCharType="end"/>
        </w:r>
      </w:hyperlink>
    </w:p>
    <w:p>
      <w:pPr>
        <w:pStyle w:val="TOC1"/>
        <w:tabs>
          <w:tab w:val="right" w:leader="dot" w:pos="8306"/>
        </w:tabs>
      </w:pPr>
      <w:hyperlink w:anchor="_Toc20110" w:history="1">
        <w:r>
          <w:rPr>
            <w:rFonts w:ascii="仿宋" w:eastAsia="仿宋" w:hAnsi="仿宋" w:cs="仿宋" w:hint="eastAsia"/>
            <w:lang w:eastAsia="zh-CN"/>
          </w:rPr>
          <w:t>五、环境和生态影响分析</w:t>
        </w:r>
        <w:r>
          <w:tab/>
        </w:r>
        <w:r>
          <w:fldChar w:fldCharType="begin"/>
        </w:r>
        <w:r>
          <w:instrText xml:space="preserve"> PAGEREF _Toc20110 \h </w:instrText>
        </w:r>
        <w:r>
          <w:fldChar w:fldCharType="separate"/>
        </w:r>
        <w:r>
          <w:t>23</w:t>
        </w:r>
        <w:r>
          <w:fldChar w:fldCharType="end"/>
        </w:r>
      </w:hyperlink>
    </w:p>
    <w:p>
      <w:pPr>
        <w:pStyle w:val="TOC2"/>
        <w:tabs>
          <w:tab w:val="right" w:leader="dot" w:pos="8306"/>
        </w:tabs>
      </w:pPr>
      <w:hyperlink w:anchor="_Toc7966" w:history="1">
        <w:r>
          <w:rPr>
            <w:rFonts w:ascii="仿宋" w:eastAsia="仿宋" w:hAnsi="仿宋" w:cs="仿宋" w:hint="eastAsia"/>
            <w:lang w:eastAsia="zh-CN"/>
          </w:rPr>
          <w:t>(一)、环境和生态现状</w:t>
        </w:r>
        <w:r>
          <w:tab/>
        </w:r>
        <w:r>
          <w:fldChar w:fldCharType="begin"/>
        </w:r>
        <w:r>
          <w:instrText xml:space="preserve"> PAGEREF _Toc7966 \h </w:instrText>
        </w:r>
        <w:r>
          <w:fldChar w:fldCharType="separate"/>
        </w:r>
        <w:r>
          <w:t>23</w:t>
        </w:r>
        <w:r>
          <w:fldChar w:fldCharType="end"/>
        </w:r>
      </w:hyperlink>
    </w:p>
    <w:p>
      <w:pPr>
        <w:pStyle w:val="TOC2"/>
        <w:tabs>
          <w:tab w:val="right" w:leader="dot" w:pos="8306"/>
        </w:tabs>
      </w:pPr>
      <w:hyperlink w:anchor="_Toc8611" w:history="1">
        <w:r>
          <w:rPr>
            <w:rFonts w:ascii="仿宋" w:eastAsia="仿宋" w:hAnsi="仿宋" w:cs="仿宋" w:hint="eastAsia"/>
            <w:lang w:eastAsia="zh-CN"/>
          </w:rPr>
          <w:t>(二)、生态环境影响分析</w:t>
        </w:r>
        <w:r>
          <w:tab/>
        </w:r>
        <w:r>
          <w:fldChar w:fldCharType="begin"/>
        </w:r>
        <w:r>
          <w:instrText xml:space="preserve"> PAGEREF _Toc8611 \h </w:instrText>
        </w:r>
        <w:r>
          <w:fldChar w:fldCharType="separate"/>
        </w:r>
        <w:r>
          <w:t>24</w:t>
        </w:r>
        <w:r>
          <w:fldChar w:fldCharType="end"/>
        </w:r>
      </w:hyperlink>
    </w:p>
    <w:p>
      <w:pPr>
        <w:pStyle w:val="TOC2"/>
        <w:tabs>
          <w:tab w:val="right" w:leader="dot" w:pos="8306"/>
        </w:tabs>
      </w:pPr>
      <w:hyperlink w:anchor="_Toc26212" w:history="1">
        <w:r>
          <w:rPr>
            <w:rFonts w:ascii="仿宋" w:eastAsia="仿宋" w:hAnsi="仿宋" w:cs="仿宋" w:hint="eastAsia"/>
            <w:lang w:eastAsia="zh-CN"/>
          </w:rPr>
          <w:t>(三)、生态环境保护措施</w:t>
        </w:r>
        <w:r>
          <w:tab/>
        </w:r>
        <w:r>
          <w:fldChar w:fldCharType="begin"/>
        </w:r>
        <w:r>
          <w:instrText xml:space="preserve"> PAGEREF _Toc26212 \h </w:instrText>
        </w:r>
        <w:r>
          <w:fldChar w:fldCharType="separate"/>
        </w:r>
        <w:r>
          <w:t>25</w:t>
        </w:r>
        <w:r>
          <w:fldChar w:fldCharType="end"/>
        </w:r>
      </w:hyperlink>
    </w:p>
    <w:p>
      <w:pPr>
        <w:pStyle w:val="TOC2"/>
        <w:tabs>
          <w:tab w:val="right" w:leader="dot" w:pos="8306"/>
        </w:tabs>
      </w:pPr>
      <w:hyperlink w:anchor="_Toc30818" w:history="1">
        <w:r>
          <w:rPr>
            <w:rFonts w:ascii="仿宋" w:eastAsia="仿宋" w:hAnsi="仿宋" w:cs="仿宋" w:hint="eastAsia"/>
            <w:lang w:eastAsia="zh-CN"/>
          </w:rPr>
          <w:t>(四)、地质灾害影响分析</w:t>
        </w:r>
        <w:r>
          <w:tab/>
        </w:r>
        <w:r>
          <w:fldChar w:fldCharType="begin"/>
        </w:r>
        <w:r>
          <w:instrText xml:space="preserve"> PAGEREF _Toc30818 \h </w:instrText>
        </w:r>
        <w:r>
          <w:fldChar w:fldCharType="separate"/>
        </w:r>
        <w:r>
          <w:t>27</w:t>
        </w:r>
        <w:r>
          <w:fldChar w:fldCharType="end"/>
        </w:r>
      </w:hyperlink>
    </w:p>
    <w:p>
      <w:pPr>
        <w:pStyle w:val="TOC2"/>
        <w:tabs>
          <w:tab w:val="right" w:leader="dot" w:pos="8306"/>
        </w:tabs>
      </w:pPr>
      <w:hyperlink w:anchor="_Toc4628" w:history="1">
        <w:r>
          <w:rPr>
            <w:rFonts w:ascii="仿宋" w:eastAsia="仿宋" w:hAnsi="仿宋" w:cs="仿宋" w:hint="eastAsia"/>
            <w:lang w:eastAsia="zh-CN"/>
          </w:rPr>
          <w:t>(五)、特殊环境影响</w:t>
        </w:r>
        <w:r>
          <w:tab/>
        </w:r>
        <w:r>
          <w:fldChar w:fldCharType="begin"/>
        </w:r>
        <w:r>
          <w:instrText xml:space="preserve"> PAGEREF _Toc4628 \h </w:instrText>
        </w:r>
        <w:r>
          <w:fldChar w:fldCharType="separate"/>
        </w:r>
        <w:r>
          <w:t>29</w:t>
        </w:r>
        <w:r>
          <w:fldChar w:fldCharType="end"/>
        </w:r>
      </w:hyperlink>
    </w:p>
    <w:p>
      <w:pPr>
        <w:pStyle w:val="TOC1"/>
        <w:tabs>
          <w:tab w:val="right" w:leader="dot" w:pos="8306"/>
        </w:tabs>
      </w:pPr>
      <w:hyperlink w:anchor="_Toc17580" w:history="1">
        <w:r>
          <w:rPr>
            <w:rFonts w:ascii="仿宋" w:eastAsia="仿宋" w:hAnsi="仿宋" w:cs="仿宋" w:hint="eastAsia"/>
            <w:lang w:eastAsia="zh-CN"/>
          </w:rPr>
          <w:t>六、经济影响分析</w:t>
        </w:r>
        <w:r>
          <w:tab/>
        </w:r>
        <w:r>
          <w:fldChar w:fldCharType="begin"/>
        </w:r>
        <w:r>
          <w:instrText xml:space="preserve"> PAGEREF _Toc17580 \h </w:instrText>
        </w:r>
        <w:r>
          <w:fldChar w:fldCharType="separate"/>
        </w:r>
        <w:r>
          <w:t>30</w:t>
        </w:r>
        <w:r>
          <w:fldChar w:fldCharType="end"/>
        </w:r>
      </w:hyperlink>
    </w:p>
    <w:p>
      <w:pPr>
        <w:pStyle w:val="TOC2"/>
        <w:tabs>
          <w:tab w:val="right" w:leader="dot" w:pos="8306"/>
        </w:tabs>
      </w:pPr>
      <w:hyperlink w:anchor="_Toc8653" w:history="1">
        <w:r>
          <w:rPr>
            <w:rFonts w:ascii="仿宋" w:eastAsia="仿宋" w:hAnsi="仿宋" w:cs="仿宋" w:hint="eastAsia"/>
            <w:lang w:eastAsia="zh-CN"/>
          </w:rPr>
          <w:t>(一)、经济费用效益或费用效果分析</w:t>
        </w:r>
        <w:r>
          <w:tab/>
        </w:r>
        <w:r>
          <w:fldChar w:fldCharType="begin"/>
        </w:r>
        <w:r>
          <w:instrText xml:space="preserve"> PAGEREF _Toc8653 \h </w:instrText>
        </w:r>
        <w:r>
          <w:fldChar w:fldCharType="separate"/>
        </w:r>
        <w:r>
          <w:t>30</w:t>
        </w:r>
        <w:r>
          <w:fldChar w:fldCharType="end"/>
        </w:r>
      </w:hyperlink>
    </w:p>
    <w:p>
      <w:pPr>
        <w:pStyle w:val="TOC2"/>
        <w:tabs>
          <w:tab w:val="right" w:leader="dot" w:pos="8306"/>
        </w:tabs>
      </w:pPr>
      <w:hyperlink w:anchor="_Toc4057" w:history="1">
        <w:r>
          <w:rPr>
            <w:rFonts w:ascii="仿宋" w:eastAsia="仿宋" w:hAnsi="仿宋" w:cs="仿宋" w:hint="eastAsia"/>
            <w:lang w:eastAsia="zh-CN"/>
          </w:rPr>
          <w:t>(二)、行业影响分析</w:t>
        </w:r>
        <w:r>
          <w:tab/>
        </w:r>
        <w:r>
          <w:fldChar w:fldCharType="begin"/>
        </w:r>
        <w:r>
          <w:instrText xml:space="preserve"> PAGEREF _Toc4057 \h </w:instrText>
        </w:r>
        <w:r>
          <w:fldChar w:fldCharType="separate"/>
        </w:r>
        <w:r>
          <w:t>32</w:t>
        </w:r>
        <w:r>
          <w:fldChar w:fldCharType="end"/>
        </w:r>
      </w:hyperlink>
    </w:p>
    <w:p>
      <w:pPr>
        <w:pStyle w:val="TOC2"/>
        <w:tabs>
          <w:tab w:val="right" w:leader="dot" w:pos="8306"/>
        </w:tabs>
      </w:pPr>
      <w:hyperlink w:anchor="_Toc18652" w:history="1">
        <w:r>
          <w:rPr>
            <w:rFonts w:ascii="仿宋" w:eastAsia="仿宋" w:hAnsi="仿宋" w:cs="仿宋" w:hint="eastAsia"/>
            <w:lang w:eastAsia="zh-CN"/>
          </w:rPr>
          <w:t>(三)、区域经济影响分析</w:t>
        </w:r>
        <w:r>
          <w:tab/>
        </w:r>
        <w:r>
          <w:fldChar w:fldCharType="begin"/>
        </w:r>
        <w:r>
          <w:instrText xml:space="preserve"> PAGEREF _Toc18652 \h </w:instrText>
        </w:r>
        <w:r>
          <w:fldChar w:fldCharType="separate"/>
        </w:r>
        <w:r>
          <w:t>34</w:t>
        </w:r>
        <w:r>
          <w:fldChar w:fldCharType="end"/>
        </w:r>
      </w:hyperlink>
    </w:p>
    <w:p>
      <w:pPr>
        <w:pStyle w:val="TOC2"/>
        <w:tabs>
          <w:tab w:val="right" w:leader="dot" w:pos="8306"/>
        </w:tabs>
      </w:pPr>
      <w:hyperlink w:anchor="_Toc6672" w:history="1">
        <w:r>
          <w:rPr>
            <w:rFonts w:ascii="仿宋" w:eastAsia="仿宋" w:hAnsi="仿宋" w:cs="仿宋" w:hint="eastAsia"/>
            <w:lang w:eastAsia="zh-CN"/>
          </w:rPr>
          <w:t>(四)、宏观经济影响分析</w:t>
        </w:r>
        <w:r>
          <w:tab/>
        </w:r>
        <w:r>
          <w:fldChar w:fldCharType="begin"/>
        </w:r>
        <w:r>
          <w:instrText xml:space="preserve"> PAGEREF _Toc6672 \h </w:instrText>
        </w:r>
        <w:r>
          <w:fldChar w:fldCharType="separate"/>
        </w:r>
        <w:r>
          <w:t>35</w:t>
        </w:r>
        <w:r>
          <w:fldChar w:fldCharType="end"/>
        </w:r>
      </w:hyperlink>
    </w:p>
    <w:p>
      <w:pPr>
        <w:pStyle w:val="TOC1"/>
        <w:tabs>
          <w:tab w:val="right" w:leader="dot" w:pos="8306"/>
        </w:tabs>
      </w:pPr>
      <w:hyperlink w:anchor="_Toc24743" w:history="1">
        <w:r>
          <w:rPr>
            <w:rFonts w:ascii="仿宋" w:eastAsia="仿宋" w:hAnsi="仿宋" w:cs="仿宋" w:hint="eastAsia"/>
            <w:lang w:eastAsia="zh-CN"/>
          </w:rPr>
          <w:t>七、经济效益与社会效益优化</w:t>
        </w:r>
        <w:r>
          <w:tab/>
        </w:r>
        <w:r>
          <w:fldChar w:fldCharType="begin"/>
        </w:r>
        <w:r>
          <w:instrText xml:space="preserve"> PAGEREF _Toc24743 \h </w:instrText>
        </w:r>
        <w:r>
          <w:fldChar w:fldCharType="separate"/>
        </w:r>
        <w:r>
          <w:t>36</w:t>
        </w:r>
        <w:r>
          <w:fldChar w:fldCharType="end"/>
        </w:r>
      </w:hyperlink>
    </w:p>
    <w:p>
      <w:pPr>
        <w:pStyle w:val="TOC2"/>
        <w:tabs>
          <w:tab w:val="right" w:leader="dot" w:pos="8306"/>
        </w:tabs>
      </w:pPr>
      <w:hyperlink w:anchor="_Toc4473" w:history="1">
        <w:r>
          <w:rPr>
            <w:rFonts w:ascii="仿宋" w:eastAsia="仿宋" w:hAnsi="仿宋" w:cs="仿宋" w:hint="eastAsia"/>
            <w:lang w:eastAsia="zh-CN"/>
          </w:rPr>
          <w:t>(一)、经济效益提升策略</w:t>
        </w:r>
        <w:r>
          <w:tab/>
        </w:r>
        <w:r>
          <w:fldChar w:fldCharType="begin"/>
        </w:r>
        <w:r>
          <w:instrText xml:space="preserve"> PAGEREF _Toc4473 \h </w:instrText>
        </w:r>
        <w:r>
          <w:fldChar w:fldCharType="separate"/>
        </w:r>
        <w:r>
          <w:t>36</w:t>
        </w:r>
        <w:r>
          <w:fldChar w:fldCharType="end"/>
        </w:r>
      </w:hyperlink>
    </w:p>
    <w:p>
      <w:pPr>
        <w:pStyle w:val="TOC2"/>
        <w:tabs>
          <w:tab w:val="right" w:leader="dot" w:pos="8306"/>
        </w:tabs>
      </w:pPr>
      <w:hyperlink w:anchor="_Toc6064" w:history="1">
        <w:r>
          <w:rPr>
            <w:rFonts w:ascii="仿宋" w:eastAsia="仿宋" w:hAnsi="仿宋" w:cs="仿宋" w:hint="eastAsia"/>
            <w:lang w:eastAsia="zh-CN"/>
          </w:rPr>
          <w:t>(二)、社会效益增强方案</w:t>
        </w:r>
        <w:r>
          <w:tab/>
        </w:r>
        <w:r>
          <w:fldChar w:fldCharType="begin"/>
        </w:r>
        <w:r>
          <w:instrText xml:space="preserve"> PAGEREF _Toc6064 \h </w:instrText>
        </w:r>
        <w:r>
          <w:fldChar w:fldCharType="separate"/>
        </w:r>
        <w:r>
          <w:t>38</w:t>
        </w:r>
        <w:r>
          <w:fldChar w:fldCharType="end"/>
        </w:r>
      </w:hyperlink>
    </w:p>
    <w:p>
      <w:pPr>
        <w:pStyle w:val="TOC1"/>
        <w:tabs>
          <w:tab w:val="right" w:leader="dot" w:pos="8306"/>
        </w:tabs>
      </w:pPr>
      <w:hyperlink w:anchor="_Toc1977" w:history="1">
        <w:r>
          <w:rPr>
            <w:rFonts w:ascii="仿宋" w:eastAsia="仿宋" w:hAnsi="仿宋" w:cs="仿宋" w:hint="eastAsia"/>
            <w:lang w:eastAsia="zh-CN"/>
          </w:rPr>
          <w:t>八、安全与应急管理</w:t>
        </w:r>
        <w:r>
          <w:tab/>
        </w:r>
        <w:r>
          <w:fldChar w:fldCharType="begin"/>
        </w:r>
        <w:r>
          <w:instrText xml:space="preserve"> PAGEREF _Toc1977 \h </w:instrText>
        </w:r>
        <w:r>
          <w:fldChar w:fldCharType="separate"/>
        </w:r>
        <w:r>
          <w:t>38</w:t>
        </w:r>
        <w:r>
          <w:fldChar w:fldCharType="end"/>
        </w:r>
      </w:hyperlink>
    </w:p>
    <w:p>
      <w:pPr>
        <w:pStyle w:val="TOC2"/>
        <w:tabs>
          <w:tab w:val="right" w:leader="dot" w:pos="8306"/>
        </w:tabs>
      </w:pPr>
      <w:hyperlink w:anchor="_Toc2437" w:history="1">
        <w:r>
          <w:rPr>
            <w:rFonts w:ascii="仿宋" w:eastAsia="仿宋" w:hAnsi="仿宋" w:cs="仿宋" w:hint="eastAsia"/>
            <w:lang w:eastAsia="zh-CN"/>
          </w:rPr>
          <w:t>(一)、安全生产管理</w:t>
        </w:r>
        <w:r>
          <w:tab/>
        </w:r>
        <w:r>
          <w:fldChar w:fldCharType="begin"/>
        </w:r>
        <w:r>
          <w:instrText xml:space="preserve"> PAGEREF _Toc2437 \h </w:instrText>
        </w:r>
        <w:r>
          <w:fldChar w:fldCharType="separate"/>
        </w:r>
        <w:r>
          <w:t>38</w:t>
        </w:r>
        <w:r>
          <w:fldChar w:fldCharType="end"/>
        </w:r>
      </w:hyperlink>
    </w:p>
    <w:p>
      <w:pPr>
        <w:pStyle w:val="TOC2"/>
        <w:tabs>
          <w:tab w:val="right" w:leader="dot" w:pos="8306"/>
        </w:tabs>
      </w:pPr>
      <w:hyperlink w:anchor="_Toc16540" w:history="1">
        <w:r>
          <w:rPr>
            <w:rFonts w:ascii="仿宋" w:eastAsia="仿宋" w:hAnsi="仿宋" w:cs="仿宋" w:hint="eastAsia"/>
            <w:lang w:eastAsia="zh-CN"/>
          </w:rPr>
          <w:t>(二)、应急预案与响应</w:t>
        </w:r>
        <w:r>
          <w:tab/>
        </w:r>
        <w:r>
          <w:fldChar w:fldCharType="begin"/>
        </w:r>
        <w:r>
          <w:instrText xml:space="preserve"> PAGEREF _Toc16540 \h </w:instrText>
        </w:r>
        <w:r>
          <w:fldChar w:fldCharType="separate"/>
        </w:r>
        <w:r>
          <w:t>40</w:t>
        </w:r>
        <w:r>
          <w:fldChar w:fldCharType="end"/>
        </w:r>
      </w:hyperlink>
    </w:p>
    <w:p>
      <w:pPr>
        <w:pStyle w:val="TOC1"/>
        <w:tabs>
          <w:tab w:val="right" w:leader="dot" w:pos="8306"/>
        </w:tabs>
      </w:pPr>
      <w:hyperlink w:anchor="_Toc3925" w:history="1">
        <w:r>
          <w:rPr>
            <w:rFonts w:ascii="仿宋" w:eastAsia="仿宋" w:hAnsi="仿宋" w:cs="仿宋" w:hint="eastAsia"/>
            <w:lang w:eastAsia="zh-CN"/>
          </w:rPr>
          <w:t>九、环境保护与绿色发展</w:t>
        </w:r>
        <w:r>
          <w:tab/>
        </w:r>
        <w:r>
          <w:fldChar w:fldCharType="begin"/>
        </w:r>
        <w:r>
          <w:instrText xml:space="preserve"> PAGEREF _Toc3925 \h </w:instrText>
        </w:r>
        <w:r>
          <w:fldChar w:fldCharType="separate"/>
        </w:r>
        <w:r>
          <w:t>42</w:t>
        </w:r>
        <w:r>
          <w:fldChar w:fldCharType="end"/>
        </w:r>
      </w:hyperlink>
    </w:p>
    <w:p>
      <w:pPr>
        <w:pStyle w:val="TOC2"/>
        <w:tabs>
          <w:tab w:val="right" w:leader="dot" w:pos="8306"/>
        </w:tabs>
      </w:pPr>
      <w:hyperlink w:anchor="_Toc2786" w:history="1">
        <w:r>
          <w:rPr>
            <w:rFonts w:ascii="仿宋" w:eastAsia="仿宋" w:hAnsi="仿宋" w:cs="仿宋" w:hint="eastAsia"/>
            <w:lang w:eastAsia="zh-CN"/>
          </w:rPr>
          <w:t>(一)、环境保护措施</w:t>
        </w:r>
        <w:r>
          <w:tab/>
        </w:r>
        <w:r>
          <w:fldChar w:fldCharType="begin"/>
        </w:r>
        <w:r>
          <w:instrText xml:space="preserve"> PAGEREF _Toc2786 \h </w:instrText>
        </w:r>
        <w:r>
          <w:fldChar w:fldCharType="separate"/>
        </w:r>
        <w:r>
          <w:t>42</w:t>
        </w:r>
        <w:r>
          <w:fldChar w:fldCharType="end"/>
        </w:r>
      </w:hyperlink>
    </w:p>
    <w:p>
      <w:pPr>
        <w:pStyle w:val="TOC2"/>
        <w:tabs>
          <w:tab w:val="right" w:leader="dot" w:pos="8306"/>
        </w:tabs>
      </w:pPr>
      <w:hyperlink w:anchor="_Toc22018" w:history="1">
        <w:r>
          <w:rPr>
            <w:rFonts w:ascii="仿宋" w:eastAsia="仿宋" w:hAnsi="仿宋" w:cs="仿宋" w:hint="eastAsia"/>
            <w:lang w:eastAsia="zh-CN"/>
          </w:rPr>
          <w:t>(二)、绿色发展与可持续发展策略</w:t>
        </w:r>
        <w:r>
          <w:tab/>
        </w:r>
        <w:r>
          <w:fldChar w:fldCharType="begin"/>
        </w:r>
        <w:r>
          <w:instrText xml:space="preserve"> PAGEREF _Toc22018 \h </w:instrText>
        </w:r>
        <w:r>
          <w:fldChar w:fldCharType="separate"/>
        </w:r>
        <w:r>
          <w:t>43</w:t>
        </w:r>
        <w:r>
          <w:fldChar w:fldCharType="end"/>
        </w:r>
      </w:hyperlink>
    </w:p>
    <w:p>
      <w:pPr>
        <w:pStyle w:val="TOC1"/>
        <w:tabs>
          <w:tab w:val="right" w:leader="dot" w:pos="8306"/>
        </w:tabs>
      </w:pPr>
      <w:hyperlink w:anchor="_Toc7294" w:history="1">
        <w:r>
          <w:rPr>
            <w:rFonts w:ascii="仿宋" w:eastAsia="仿宋" w:hAnsi="仿宋" w:cs="仿宋" w:hint="eastAsia"/>
            <w:lang w:eastAsia="zh-CN"/>
          </w:rPr>
          <w:t>十、土地利用与规划方案</w:t>
        </w:r>
        <w:r>
          <w:tab/>
        </w:r>
        <w:r>
          <w:fldChar w:fldCharType="begin"/>
        </w:r>
        <w:r>
          <w:instrText xml:space="preserve"> PAGEREF _Toc7294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33" w:history="1">
        <w:r>
          <w:rPr>
            <w:rFonts w:ascii="仿宋" w:eastAsia="仿宋" w:hAnsi="仿宋" w:cs="仿宋" w:hint="eastAsia"/>
            <w:lang w:eastAsia="zh-CN"/>
          </w:rPr>
          <w:t>(一)、项目用地情况分析</w:t>
        </w:r>
        <w:r>
          <w:tab/>
        </w:r>
        <w:r>
          <w:fldChar w:fldCharType="begin"/>
        </w:r>
        <w:r>
          <w:instrText xml:space="preserve"> PAGEREF _Toc28133 \h </w:instrText>
        </w:r>
        <w:r>
          <w:fldChar w:fldCharType="separate"/>
        </w:r>
        <w:r>
          <w:t>45</w:t>
        </w:r>
        <w:r>
          <w:fldChar w:fldCharType="end"/>
        </w:r>
      </w:hyperlink>
    </w:p>
    <w:p>
      <w:pPr>
        <w:pStyle w:val="TOC2"/>
        <w:tabs>
          <w:tab w:val="right" w:leader="dot" w:pos="8306"/>
        </w:tabs>
      </w:pPr>
      <w:hyperlink w:anchor="_Toc30158" w:history="1">
        <w:r>
          <w:rPr>
            <w:rFonts w:ascii="仿宋" w:eastAsia="仿宋" w:hAnsi="仿宋" w:cs="仿宋" w:hint="eastAsia"/>
            <w:lang w:eastAsia="zh-CN"/>
          </w:rPr>
          <w:t>(二)、土地利用规划方案</w:t>
        </w:r>
        <w:r>
          <w:tab/>
        </w:r>
        <w:r>
          <w:fldChar w:fldCharType="begin"/>
        </w:r>
        <w:r>
          <w:instrText xml:space="preserve"> PAGEREF _Toc30158 \h </w:instrText>
        </w:r>
        <w:r>
          <w:fldChar w:fldCharType="separate"/>
        </w:r>
        <w:r>
          <w:t>46</w:t>
        </w:r>
        <w:r>
          <w:fldChar w:fldCharType="end"/>
        </w:r>
      </w:hyperlink>
    </w:p>
    <w:p>
      <w:pPr>
        <w:pStyle w:val="TOC1"/>
        <w:tabs>
          <w:tab w:val="right" w:leader="dot" w:pos="8306"/>
        </w:tabs>
      </w:pPr>
      <w:hyperlink w:anchor="_Toc27047" w:history="1">
        <w:r>
          <w:rPr>
            <w:rFonts w:ascii="仿宋" w:eastAsia="仿宋" w:hAnsi="仿宋" w:cs="仿宋" w:hint="eastAsia"/>
            <w:lang w:eastAsia="zh-CN"/>
          </w:rPr>
          <w:t>十一、客户关系管理与市场拓展</w:t>
        </w:r>
        <w:r>
          <w:tab/>
        </w:r>
        <w:r>
          <w:fldChar w:fldCharType="begin"/>
        </w:r>
        <w:r>
          <w:instrText xml:space="preserve"> PAGEREF _Toc27047 \h </w:instrText>
        </w:r>
        <w:r>
          <w:fldChar w:fldCharType="separate"/>
        </w:r>
        <w:r>
          <w:t>47</w:t>
        </w:r>
        <w:r>
          <w:fldChar w:fldCharType="end"/>
        </w:r>
      </w:hyperlink>
    </w:p>
    <w:p>
      <w:pPr>
        <w:pStyle w:val="TOC2"/>
        <w:tabs>
          <w:tab w:val="right" w:leader="dot" w:pos="8306"/>
        </w:tabs>
      </w:pPr>
      <w:hyperlink w:anchor="_Toc11156" w:history="1">
        <w:r>
          <w:rPr>
            <w:rFonts w:ascii="仿宋" w:eastAsia="仿宋" w:hAnsi="仿宋" w:cs="仿宋" w:hint="eastAsia"/>
            <w:lang w:eastAsia="zh-CN"/>
          </w:rPr>
          <w:t>(一)、客户关系管理策略</w:t>
        </w:r>
        <w:r>
          <w:tab/>
        </w:r>
        <w:r>
          <w:fldChar w:fldCharType="begin"/>
        </w:r>
        <w:r>
          <w:instrText xml:space="preserve"> PAGEREF _Toc11156 \h </w:instrText>
        </w:r>
        <w:r>
          <w:fldChar w:fldCharType="separate"/>
        </w:r>
        <w:r>
          <w:t>47</w:t>
        </w:r>
        <w:r>
          <w:fldChar w:fldCharType="end"/>
        </w:r>
      </w:hyperlink>
    </w:p>
    <w:p>
      <w:pPr>
        <w:pStyle w:val="TOC2"/>
        <w:tabs>
          <w:tab w:val="right" w:leader="dot" w:pos="8306"/>
        </w:tabs>
      </w:pPr>
      <w:hyperlink w:anchor="_Toc3282" w:history="1">
        <w:r>
          <w:rPr>
            <w:rFonts w:ascii="仿宋" w:eastAsia="仿宋" w:hAnsi="仿宋" w:cs="仿宋" w:hint="eastAsia"/>
            <w:lang w:eastAsia="zh-CN"/>
          </w:rPr>
          <w:t>(二)、市场拓展方案</w:t>
        </w:r>
        <w:r>
          <w:tab/>
        </w:r>
        <w:r>
          <w:fldChar w:fldCharType="begin"/>
        </w:r>
        <w:r>
          <w:instrText xml:space="preserve"> PAGEREF _Toc3282 \h </w:instrText>
        </w:r>
        <w:r>
          <w:fldChar w:fldCharType="separate"/>
        </w:r>
        <w:r>
          <w:t>48</w:t>
        </w:r>
        <w:r>
          <w:fldChar w:fldCharType="end"/>
        </w:r>
      </w:hyperlink>
    </w:p>
    <w:p>
      <w:pPr>
        <w:pStyle w:val="TOC1"/>
        <w:tabs>
          <w:tab w:val="right" w:leader="dot" w:pos="8306"/>
        </w:tabs>
      </w:pPr>
      <w:hyperlink w:anchor="_Toc13753" w:history="1">
        <w:r>
          <w:rPr>
            <w:rFonts w:ascii="仿宋" w:eastAsia="仿宋" w:hAnsi="仿宋" w:cs="仿宋" w:hint="eastAsia"/>
            <w:lang w:eastAsia="zh-CN"/>
          </w:rPr>
          <w:t>十二、项目实施与管理方案</w:t>
        </w:r>
        <w:r>
          <w:tab/>
        </w:r>
        <w:r>
          <w:fldChar w:fldCharType="begin"/>
        </w:r>
        <w:r>
          <w:instrText xml:space="preserve"> PAGEREF _Toc13753 \h </w:instrText>
        </w:r>
        <w:r>
          <w:fldChar w:fldCharType="separate"/>
        </w:r>
        <w:r>
          <w:t>49</w:t>
        </w:r>
        <w:r>
          <w:fldChar w:fldCharType="end"/>
        </w:r>
      </w:hyperlink>
    </w:p>
    <w:p>
      <w:pPr>
        <w:pStyle w:val="TOC2"/>
        <w:tabs>
          <w:tab w:val="right" w:leader="dot" w:pos="8306"/>
        </w:tabs>
      </w:pPr>
      <w:hyperlink w:anchor="_Toc20495" w:history="1">
        <w:r>
          <w:rPr>
            <w:rFonts w:ascii="仿宋" w:eastAsia="仿宋" w:hAnsi="仿宋" w:cs="仿宋" w:hint="eastAsia"/>
            <w:lang w:eastAsia="zh-CN"/>
          </w:rPr>
          <w:t>(一)、项目实施计划</w:t>
        </w:r>
        <w:r>
          <w:tab/>
        </w:r>
        <w:r>
          <w:fldChar w:fldCharType="begin"/>
        </w:r>
        <w:r>
          <w:instrText xml:space="preserve"> PAGEREF _Toc20495 \h </w:instrText>
        </w:r>
        <w:r>
          <w:fldChar w:fldCharType="separate"/>
        </w:r>
        <w:r>
          <w:t>49</w:t>
        </w:r>
        <w:r>
          <w:fldChar w:fldCharType="end"/>
        </w:r>
      </w:hyperlink>
    </w:p>
    <w:p>
      <w:pPr>
        <w:pStyle w:val="TOC2"/>
        <w:tabs>
          <w:tab w:val="right" w:leader="dot" w:pos="8306"/>
        </w:tabs>
      </w:pPr>
      <w:hyperlink w:anchor="_Toc4383" w:history="1">
        <w:r>
          <w:rPr>
            <w:rFonts w:ascii="仿宋" w:eastAsia="仿宋" w:hAnsi="仿宋" w:cs="仿宋" w:hint="eastAsia"/>
            <w:lang w:eastAsia="zh-CN"/>
          </w:rPr>
          <w:t>(二)、项目组织机构与职责</w:t>
        </w:r>
        <w:r>
          <w:tab/>
        </w:r>
        <w:r>
          <w:fldChar w:fldCharType="begin"/>
        </w:r>
        <w:r>
          <w:instrText xml:space="preserve"> PAGEREF _Toc4383 \h </w:instrText>
        </w:r>
        <w:r>
          <w:fldChar w:fldCharType="separate"/>
        </w:r>
        <w:r>
          <w:t>51</w:t>
        </w:r>
        <w:r>
          <w:fldChar w:fldCharType="end"/>
        </w:r>
      </w:hyperlink>
    </w:p>
    <w:p>
      <w:pPr>
        <w:pStyle w:val="TOC2"/>
        <w:tabs>
          <w:tab w:val="right" w:leader="dot" w:pos="8306"/>
        </w:tabs>
      </w:pPr>
      <w:hyperlink w:anchor="_Toc28712" w:history="1">
        <w:r>
          <w:rPr>
            <w:rFonts w:ascii="仿宋" w:eastAsia="仿宋" w:hAnsi="仿宋" w:cs="仿宋" w:hint="eastAsia"/>
            <w:lang w:eastAsia="zh-CN"/>
          </w:rPr>
          <w:t>(三)、项目管理与监控体系</w:t>
        </w:r>
        <w:r>
          <w:tab/>
        </w:r>
        <w:r>
          <w:fldChar w:fldCharType="begin"/>
        </w:r>
        <w:r>
          <w:instrText xml:space="preserve"> PAGEREF _Toc28712 \h </w:instrText>
        </w:r>
        <w:r>
          <w:fldChar w:fldCharType="separate"/>
        </w:r>
        <w:r>
          <w:t>53</w:t>
        </w:r>
        <w:r>
          <w:fldChar w:fldCharType="end"/>
        </w:r>
      </w:hyperlink>
    </w:p>
    <w:p>
      <w:pPr>
        <w:pStyle w:val="TOC1"/>
        <w:tabs>
          <w:tab w:val="right" w:leader="dot" w:pos="8306"/>
        </w:tabs>
      </w:pPr>
      <w:hyperlink w:anchor="_Toc13583" w:history="1">
        <w:r>
          <w:rPr>
            <w:rFonts w:ascii="仿宋" w:eastAsia="仿宋" w:hAnsi="仿宋" w:cs="仿宋" w:hint="eastAsia"/>
            <w:lang w:eastAsia="zh-CN"/>
          </w:rPr>
          <w:t>十三、合作与交流机制建立</w:t>
        </w:r>
        <w:r>
          <w:tab/>
        </w:r>
        <w:r>
          <w:fldChar w:fldCharType="begin"/>
        </w:r>
        <w:r>
          <w:instrText xml:space="preserve"> PAGEREF _Toc13583 \h </w:instrText>
        </w:r>
        <w:r>
          <w:fldChar w:fldCharType="separate"/>
        </w:r>
        <w:r>
          <w:t>55</w:t>
        </w:r>
        <w:r>
          <w:fldChar w:fldCharType="end"/>
        </w:r>
      </w:hyperlink>
    </w:p>
    <w:p>
      <w:pPr>
        <w:pStyle w:val="TOC2"/>
        <w:tabs>
          <w:tab w:val="right" w:leader="dot" w:pos="8306"/>
        </w:tabs>
      </w:pPr>
      <w:hyperlink w:anchor="_Toc9800" w:history="1">
        <w:r>
          <w:rPr>
            <w:rFonts w:ascii="仿宋" w:eastAsia="仿宋" w:hAnsi="仿宋" w:cs="仿宋" w:hint="eastAsia"/>
            <w:lang w:eastAsia="zh-CN"/>
          </w:rPr>
          <w:t>(一)、合作伙伴选择与合作方式</w:t>
        </w:r>
        <w:r>
          <w:tab/>
        </w:r>
        <w:r>
          <w:fldChar w:fldCharType="begin"/>
        </w:r>
        <w:r>
          <w:instrText xml:space="preserve"> PAGEREF _Toc9800 \h </w:instrText>
        </w:r>
        <w:r>
          <w:fldChar w:fldCharType="separate"/>
        </w:r>
        <w:r>
          <w:t>55</w:t>
        </w:r>
        <w:r>
          <w:fldChar w:fldCharType="end"/>
        </w:r>
      </w:hyperlink>
    </w:p>
    <w:p>
      <w:pPr>
        <w:pStyle w:val="TOC2"/>
        <w:tabs>
          <w:tab w:val="right" w:leader="dot" w:pos="8306"/>
        </w:tabs>
      </w:pPr>
      <w:hyperlink w:anchor="_Toc8450" w:history="1">
        <w:r>
          <w:rPr>
            <w:rFonts w:ascii="仿宋" w:eastAsia="仿宋" w:hAnsi="仿宋" w:cs="仿宋" w:hint="eastAsia"/>
            <w:lang w:eastAsia="zh-CN"/>
          </w:rPr>
          <w:t>(二)、交流与合作平台搭建</w:t>
        </w:r>
        <w:r>
          <w:tab/>
        </w:r>
        <w:r>
          <w:fldChar w:fldCharType="begin"/>
        </w:r>
        <w:r>
          <w:instrText xml:space="preserve"> PAGEREF _Toc8450 \h </w:instrText>
        </w:r>
        <w:r>
          <w:fldChar w:fldCharType="separate"/>
        </w:r>
        <w:r>
          <w:t>56</w:t>
        </w:r>
        <w:r>
          <w:fldChar w:fldCharType="end"/>
        </w:r>
      </w:hyperlink>
    </w:p>
    <w:p>
      <w:pPr>
        <w:pStyle w:val="TOC1"/>
        <w:tabs>
          <w:tab w:val="right" w:leader="dot" w:pos="8306"/>
        </w:tabs>
      </w:pPr>
      <w:hyperlink w:anchor="_Toc23314" w:history="1">
        <w:r>
          <w:rPr>
            <w:rFonts w:ascii="仿宋" w:eastAsia="仿宋" w:hAnsi="仿宋" w:cs="仿宋" w:hint="eastAsia"/>
            <w:lang w:eastAsia="zh-CN"/>
          </w:rPr>
          <w:t>十四、质量管理与控制</w:t>
        </w:r>
        <w:r>
          <w:tab/>
        </w:r>
        <w:r>
          <w:fldChar w:fldCharType="begin"/>
        </w:r>
        <w:r>
          <w:instrText xml:space="preserve"> PAGEREF _Toc23314 \h </w:instrText>
        </w:r>
        <w:r>
          <w:fldChar w:fldCharType="separate"/>
        </w:r>
        <w:r>
          <w:t>58</w:t>
        </w:r>
        <w:r>
          <w:fldChar w:fldCharType="end"/>
        </w:r>
      </w:hyperlink>
    </w:p>
    <w:p>
      <w:pPr>
        <w:pStyle w:val="TOC2"/>
        <w:tabs>
          <w:tab w:val="right" w:leader="dot" w:pos="8306"/>
        </w:tabs>
      </w:pPr>
      <w:hyperlink w:anchor="_Toc11740" w:history="1">
        <w:r>
          <w:rPr>
            <w:rFonts w:ascii="仿宋" w:eastAsia="仿宋" w:hAnsi="仿宋" w:cs="仿宋" w:hint="eastAsia"/>
            <w:lang w:eastAsia="zh-CN"/>
          </w:rPr>
          <w:t>(一)、质量管理体系建设</w:t>
        </w:r>
        <w:r>
          <w:tab/>
        </w:r>
        <w:r>
          <w:fldChar w:fldCharType="begin"/>
        </w:r>
        <w:r>
          <w:instrText xml:space="preserve"> PAGEREF _Toc11740 \h </w:instrText>
        </w:r>
        <w:r>
          <w:fldChar w:fldCharType="separate"/>
        </w:r>
        <w:r>
          <w:t>58</w:t>
        </w:r>
        <w:r>
          <w:fldChar w:fldCharType="end"/>
        </w:r>
      </w:hyperlink>
    </w:p>
    <w:p>
      <w:pPr>
        <w:pStyle w:val="TOC2"/>
        <w:tabs>
          <w:tab w:val="right" w:leader="dot" w:pos="8306"/>
        </w:tabs>
      </w:pPr>
      <w:hyperlink w:anchor="_Toc29565" w:history="1">
        <w:r>
          <w:rPr>
            <w:rFonts w:ascii="仿宋" w:eastAsia="仿宋" w:hAnsi="仿宋" w:cs="仿宋" w:hint="eastAsia"/>
            <w:lang w:eastAsia="zh-CN"/>
          </w:rPr>
          <w:t>(二)、质量控制措施</w:t>
        </w:r>
        <w:r>
          <w:tab/>
        </w:r>
        <w:r>
          <w:fldChar w:fldCharType="begin"/>
        </w:r>
        <w:r>
          <w:instrText xml:space="preserve"> PAGEREF _Toc29565 \h </w:instrText>
        </w:r>
        <w:r>
          <w:fldChar w:fldCharType="separate"/>
        </w:r>
        <w:r>
          <w:t>59</w:t>
        </w:r>
        <w:r>
          <w:fldChar w:fldCharType="end"/>
        </w:r>
      </w:hyperlink>
    </w:p>
    <w:p>
      <w:pPr>
        <w:pStyle w:val="TOC1"/>
        <w:tabs>
          <w:tab w:val="right" w:leader="dot" w:pos="8306"/>
        </w:tabs>
      </w:pPr>
      <w:hyperlink w:anchor="_Toc26064" w:history="1">
        <w:r>
          <w:rPr>
            <w:rFonts w:ascii="仿宋" w:eastAsia="仿宋" w:hAnsi="仿宋" w:cs="仿宋" w:hint="eastAsia"/>
            <w:lang w:eastAsia="zh-CN"/>
          </w:rPr>
          <w:t>十五、设施与设备管理</w:t>
        </w:r>
        <w:r>
          <w:tab/>
        </w:r>
        <w:r>
          <w:fldChar w:fldCharType="begin"/>
        </w:r>
        <w:r>
          <w:instrText xml:space="preserve"> PAGEREF _Toc26064 \h </w:instrText>
        </w:r>
        <w:r>
          <w:fldChar w:fldCharType="separate"/>
        </w:r>
        <w:r>
          <w:t>60</w:t>
        </w:r>
        <w:r>
          <w:fldChar w:fldCharType="end"/>
        </w:r>
      </w:hyperlink>
    </w:p>
    <w:p>
      <w:pPr>
        <w:pStyle w:val="TOC2"/>
        <w:tabs>
          <w:tab w:val="right" w:leader="dot" w:pos="8306"/>
        </w:tabs>
      </w:pPr>
      <w:hyperlink w:anchor="_Toc3488" w:history="1">
        <w:r>
          <w:rPr>
            <w:rFonts w:ascii="仿宋" w:eastAsia="仿宋" w:hAnsi="仿宋" w:cs="仿宋" w:hint="eastAsia"/>
            <w:lang w:eastAsia="zh-CN"/>
          </w:rPr>
          <w:t>(一)、设施规划与配置</w:t>
        </w:r>
        <w:r>
          <w:tab/>
        </w:r>
        <w:r>
          <w:fldChar w:fldCharType="begin"/>
        </w:r>
        <w:r>
          <w:instrText xml:space="preserve"> PAGEREF _Toc3488 \h </w:instrText>
        </w:r>
        <w:r>
          <w:fldChar w:fldCharType="separate"/>
        </w:r>
        <w:r>
          <w:t>60</w:t>
        </w:r>
        <w:r>
          <w:fldChar w:fldCharType="end"/>
        </w:r>
      </w:hyperlink>
    </w:p>
    <w:p>
      <w:pPr>
        <w:pStyle w:val="TOC2"/>
        <w:tabs>
          <w:tab w:val="right" w:leader="dot" w:pos="8306"/>
        </w:tabs>
      </w:pPr>
      <w:hyperlink w:anchor="_Toc131" w:history="1">
        <w:r>
          <w:rPr>
            <w:rFonts w:ascii="仿宋" w:eastAsia="仿宋" w:hAnsi="仿宋" w:cs="仿宋" w:hint="eastAsia"/>
            <w:lang w:eastAsia="zh-CN"/>
          </w:rPr>
          <w:t>(二)、设备采购与维护管理</w:t>
        </w:r>
        <w:r>
          <w:tab/>
        </w:r>
        <w:r>
          <w:fldChar w:fldCharType="begin"/>
        </w:r>
        <w:r>
          <w:instrText xml:space="preserve"> PAGEREF _Toc131 \h </w:instrText>
        </w:r>
        <w:r>
          <w:fldChar w:fldCharType="separate"/>
        </w:r>
        <w:r>
          <w:t>61</w:t>
        </w:r>
        <w:r>
          <w:fldChar w:fldCharType="end"/>
        </w:r>
      </w:hyperlink>
    </w:p>
    <w:p>
      <w:pPr>
        <w:pStyle w:val="TOC2"/>
        <w:tabs>
          <w:tab w:val="right" w:leader="dot" w:pos="8306"/>
        </w:tabs>
      </w:pPr>
      <w:hyperlink w:anchor="_Toc29906" w:history="1">
        <w:r>
          <w:rPr>
            <w:rFonts w:ascii="仿宋" w:eastAsia="仿宋" w:hAnsi="仿宋" w:cs="仿宋" w:hint="eastAsia"/>
            <w:lang w:eastAsia="zh-CN"/>
          </w:rPr>
          <w:t>(三)、设施设备升级策略</w:t>
        </w:r>
        <w:r>
          <w:tab/>
        </w:r>
        <w:r>
          <w:fldChar w:fldCharType="begin"/>
        </w:r>
        <w:r>
          <w:instrText xml:space="preserve"> PAGEREF _Toc29906 \h </w:instrText>
        </w:r>
        <w:r>
          <w:fldChar w:fldCharType="separate"/>
        </w:r>
        <w:r>
          <w:t>62</w:t>
        </w:r>
        <w:r>
          <w:fldChar w:fldCharType="end"/>
        </w:r>
      </w:hyperlink>
    </w:p>
    <w:p>
      <w:pPr>
        <w:pStyle w:val="TOC1"/>
        <w:tabs>
          <w:tab w:val="right" w:leader="dot" w:pos="8306"/>
        </w:tabs>
      </w:pPr>
      <w:hyperlink w:anchor="_Toc19754" w:history="1">
        <w:r>
          <w:rPr>
            <w:rFonts w:ascii="仿宋" w:eastAsia="仿宋" w:hAnsi="仿宋" w:cs="仿宋" w:hint="eastAsia"/>
            <w:lang w:eastAsia="zh-CN"/>
          </w:rPr>
          <w:t>十六、产业协同与集群发展</w:t>
        </w:r>
        <w:r>
          <w:tab/>
        </w:r>
        <w:r>
          <w:fldChar w:fldCharType="begin"/>
        </w:r>
        <w:r>
          <w:instrText xml:space="preserve"> PAGEREF _Toc19754 \h </w:instrText>
        </w:r>
        <w:r>
          <w:fldChar w:fldCharType="separate"/>
        </w:r>
        <w:r>
          <w:t>63</w:t>
        </w:r>
        <w:r>
          <w:fldChar w:fldCharType="end"/>
        </w:r>
      </w:hyperlink>
    </w:p>
    <w:p>
      <w:pPr>
        <w:pStyle w:val="TOC2"/>
        <w:tabs>
          <w:tab w:val="right" w:leader="dot" w:pos="8306"/>
        </w:tabs>
      </w:pPr>
      <w:hyperlink w:anchor="_Toc4039" w:history="1">
        <w:r>
          <w:rPr>
            <w:rFonts w:ascii="仿宋" w:eastAsia="仿宋" w:hAnsi="仿宋" w:cs="仿宋" w:hint="eastAsia"/>
            <w:lang w:eastAsia="zh-CN"/>
          </w:rPr>
          <w:t>(一)、产业协同机制建设</w:t>
        </w:r>
        <w:r>
          <w:tab/>
        </w:r>
        <w:r>
          <w:fldChar w:fldCharType="begin"/>
        </w:r>
        <w:r>
          <w:instrText xml:space="preserve"> PAGEREF _Toc4039 \h </w:instrText>
        </w:r>
        <w:r>
          <w:fldChar w:fldCharType="separate"/>
        </w:r>
        <w:r>
          <w:t>63</w:t>
        </w:r>
        <w:r>
          <w:fldChar w:fldCharType="end"/>
        </w:r>
      </w:hyperlink>
    </w:p>
    <w:p>
      <w:pPr>
        <w:pStyle w:val="TOC2"/>
        <w:tabs>
          <w:tab w:val="right" w:leader="dot" w:pos="8306"/>
        </w:tabs>
      </w:pPr>
      <w:hyperlink w:anchor="_Toc25268" w:history="1">
        <w:r>
          <w:rPr>
            <w:rFonts w:ascii="仿宋" w:eastAsia="仿宋" w:hAnsi="仿宋" w:cs="仿宋" w:hint="eastAsia"/>
            <w:lang w:eastAsia="zh-CN"/>
          </w:rPr>
          <w:t>(二)、产业集群培育与发展</w:t>
        </w:r>
        <w:r>
          <w:tab/>
        </w:r>
        <w:r>
          <w:fldChar w:fldCharType="begin"/>
        </w:r>
        <w:r>
          <w:instrText xml:space="preserve"> PAGEREF _Toc25268 \h </w:instrText>
        </w:r>
        <w:r>
          <w:fldChar w:fldCharType="separate"/>
        </w:r>
        <w:r>
          <w:t>64</w:t>
        </w:r>
        <w:r>
          <w:fldChar w:fldCharType="end"/>
        </w:r>
      </w:hyperlink>
    </w:p>
    <w:p>
      <w:pPr>
        <w:pStyle w:val="TOC1"/>
        <w:tabs>
          <w:tab w:val="right" w:leader="dot" w:pos="8306"/>
        </w:tabs>
      </w:pPr>
      <w:hyperlink w:anchor="_Toc24720" w:history="1">
        <w:r>
          <w:rPr>
            <w:rFonts w:ascii="仿宋" w:eastAsia="仿宋" w:hAnsi="仿宋" w:cs="仿宋" w:hint="eastAsia"/>
            <w:lang w:eastAsia="zh-CN"/>
          </w:rPr>
          <w:t>十七、项目施工方案</w:t>
        </w:r>
        <w:r>
          <w:tab/>
        </w:r>
        <w:r>
          <w:fldChar w:fldCharType="begin"/>
        </w:r>
        <w:r>
          <w:instrText xml:space="preserve"> PAGEREF _Toc24720 \h </w:instrText>
        </w:r>
        <w:r>
          <w:fldChar w:fldCharType="separate"/>
        </w:r>
        <w:r>
          <w:t>65</w:t>
        </w:r>
        <w:r>
          <w:fldChar w:fldCharType="end"/>
        </w:r>
      </w:hyperlink>
    </w:p>
    <w:p>
      <w:pPr>
        <w:pStyle w:val="TOC2"/>
        <w:tabs>
          <w:tab w:val="right" w:leader="dot" w:pos="8306"/>
        </w:tabs>
      </w:pPr>
      <w:hyperlink w:anchor="_Toc28232" w:history="1">
        <w:r>
          <w:rPr>
            <w:rFonts w:ascii="仿宋" w:eastAsia="仿宋" w:hAnsi="仿宋" w:cs="仿宋" w:hint="eastAsia"/>
            <w:lang w:eastAsia="zh-CN"/>
          </w:rPr>
          <w:t>(一)、施工组织设计</w:t>
        </w:r>
        <w:r>
          <w:tab/>
        </w:r>
        <w:r>
          <w:fldChar w:fldCharType="begin"/>
        </w:r>
        <w:r>
          <w:instrText xml:space="preserve"> PAGEREF _Toc28232 \h </w:instrText>
        </w:r>
        <w:r>
          <w:fldChar w:fldCharType="separate"/>
        </w:r>
        <w:r>
          <w:t>65</w:t>
        </w:r>
        <w:r>
          <w:fldChar w:fldCharType="end"/>
        </w:r>
      </w:hyperlink>
    </w:p>
    <w:p>
      <w:pPr>
        <w:pStyle w:val="TOC2"/>
        <w:tabs>
          <w:tab w:val="right" w:leader="dot" w:pos="8306"/>
        </w:tabs>
      </w:pPr>
      <w:hyperlink w:anchor="_Toc11690" w:history="1">
        <w:r>
          <w:rPr>
            <w:rFonts w:ascii="仿宋" w:eastAsia="仿宋" w:hAnsi="仿宋" w:cs="仿宋" w:hint="eastAsia"/>
            <w:lang w:eastAsia="zh-CN"/>
          </w:rPr>
          <w:t>(二)、施工工艺与技术路线</w:t>
        </w:r>
        <w:r>
          <w:tab/>
        </w:r>
        <w:r>
          <w:fldChar w:fldCharType="begin"/>
        </w:r>
        <w:r>
          <w:instrText xml:space="preserve"> PAGEREF _Toc11690 \h </w:instrText>
        </w:r>
        <w:r>
          <w:fldChar w:fldCharType="separate"/>
        </w:r>
        <w:r>
          <w:t>66</w:t>
        </w:r>
        <w:r>
          <w:fldChar w:fldCharType="end"/>
        </w:r>
      </w:hyperlink>
    </w:p>
    <w:p>
      <w:pPr>
        <w:pStyle w:val="TOC2"/>
        <w:tabs>
          <w:tab w:val="right" w:leader="dot" w:pos="8306"/>
        </w:tabs>
      </w:pPr>
      <w:hyperlink w:anchor="_Toc31384" w:history="1">
        <w:r>
          <w:rPr>
            <w:rFonts w:ascii="仿宋" w:eastAsia="仿宋" w:hAnsi="仿宋" w:cs="仿宋" w:hint="eastAsia"/>
            <w:lang w:eastAsia="zh-CN"/>
          </w:rPr>
          <w:t>(三)、关键节点施工计划</w:t>
        </w:r>
        <w:r>
          <w:tab/>
        </w:r>
        <w:r>
          <w:fldChar w:fldCharType="begin"/>
        </w:r>
        <w:r>
          <w:instrText xml:space="preserve"> PAGEREF _Toc31384 \h </w:instrText>
        </w:r>
        <w:r>
          <w:fldChar w:fldCharType="separate"/>
        </w:r>
        <w:r>
          <w:t>67</w:t>
        </w:r>
        <w:r>
          <w:fldChar w:fldCharType="end"/>
        </w:r>
      </w:hyperlink>
    </w:p>
    <w:p>
      <w:pPr>
        <w:pStyle w:val="TOC2"/>
        <w:tabs>
          <w:tab w:val="right" w:leader="dot" w:pos="8306"/>
        </w:tabs>
      </w:pPr>
      <w:hyperlink w:anchor="_Toc25730" w:history="1">
        <w:r>
          <w:rPr>
            <w:rFonts w:ascii="仿宋" w:eastAsia="仿宋" w:hAnsi="仿宋" w:cs="仿宋" w:hint="eastAsia"/>
            <w:lang w:eastAsia="zh-CN"/>
          </w:rPr>
          <w:t>(四)、施工现场管理</w:t>
        </w:r>
        <w:r>
          <w:tab/>
        </w:r>
        <w:r>
          <w:fldChar w:fldCharType="begin"/>
        </w:r>
        <w:r>
          <w:instrText xml:space="preserve"> PAGEREF _Toc25730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7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61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66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70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47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71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一、全钢丝子午胎成形机项目的技术资源开发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二、全钢丝子午胎成形机项目的人力资源管理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全钢丝子午胎成形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三、全钢丝子午胎成形机项目的资金资源筹措与优化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全钢丝子午胎成形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257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全钢丝子午胎成形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全钢丝子午胎成形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全钢丝子午胎成形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869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全钢丝子午胎成形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全钢丝子午胎成形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全钢丝子午胎成形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6986"/>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4243"/>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https://d.book118.com/608137011121006035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E321B9"/>
    <w:rsid w:val="7FE321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137011121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2024-02-07T06:43:00Z</dcterms:created>
  <dcterms:modified xsi:type="dcterms:W3CDTF">2024-02-07T06:44:02Z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47CC23268FC64137824998FB89DB5ACA_11</vt:lpwstr>
  </property>
  <property fmtid="{D5CDD505-2E9C-101B-9397-08002B2CF9AE}" pid="3" name="KSOProductBuildVer">
    <vt:lpwstr>2052-12.1.0.16250</vt:lpwstr>
  </property>
</Properties>
</file>