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税务大数据项目构思建设方案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22" w:history="1">
        <w:r>
          <w:rPr>
            <w:rFonts w:ascii="仿宋" w:eastAsia="仿宋" w:hAnsi="仿宋" w:cs="仿宋" w:hint="eastAsia"/>
            <w:lang w:eastAsia="zh-CN"/>
          </w:rPr>
          <w:t>序言</w:t>
        </w:r>
        <w:r>
          <w:tab/>
        </w:r>
        <w:r>
          <w:fldChar w:fldCharType="begin"/>
        </w:r>
        <w:r>
          <w:instrText xml:space="preserve"> PAGEREF _Toc28422 \h </w:instrText>
        </w:r>
        <w:r>
          <w:fldChar w:fldCharType="separate"/>
        </w:r>
        <w:r>
          <w:t>3</w:t>
        </w:r>
        <w:r>
          <w:fldChar w:fldCharType="end"/>
        </w:r>
      </w:hyperlink>
    </w:p>
    <w:p>
      <w:pPr>
        <w:pStyle w:val="TOC1"/>
        <w:tabs>
          <w:tab w:val="right" w:leader="dot" w:pos="8306"/>
        </w:tabs>
      </w:pPr>
      <w:hyperlink w:anchor="_Toc15346" w:history="1">
        <w:r>
          <w:rPr>
            <w:rFonts w:ascii="仿宋" w:eastAsia="仿宋" w:hAnsi="仿宋" w:cs="仿宋" w:hint="eastAsia"/>
            <w:lang w:eastAsia="zh-CN"/>
          </w:rPr>
          <w:t>一、背景、必要性分析</w:t>
        </w:r>
        <w:r>
          <w:tab/>
        </w:r>
        <w:r>
          <w:fldChar w:fldCharType="begin"/>
        </w:r>
        <w:r>
          <w:instrText xml:space="preserve"> PAGEREF _Toc15346 \h </w:instrText>
        </w:r>
        <w:r>
          <w:fldChar w:fldCharType="separate"/>
        </w:r>
        <w:r>
          <w:t>3</w:t>
        </w:r>
        <w:r>
          <w:fldChar w:fldCharType="end"/>
        </w:r>
      </w:hyperlink>
    </w:p>
    <w:p>
      <w:pPr>
        <w:pStyle w:val="TOC2"/>
        <w:tabs>
          <w:tab w:val="right" w:leader="dot" w:pos="8306"/>
        </w:tabs>
      </w:pPr>
      <w:hyperlink w:anchor="_Toc6441" w:history="1">
        <w:r>
          <w:rPr>
            <w:rFonts w:ascii="仿宋" w:eastAsia="仿宋" w:hAnsi="仿宋" w:cs="仿宋" w:hint="eastAsia"/>
            <w:lang w:eastAsia="zh-CN"/>
          </w:rPr>
          <w:t>(一)、项目建设背景</w:t>
        </w:r>
        <w:r>
          <w:tab/>
        </w:r>
        <w:r>
          <w:fldChar w:fldCharType="begin"/>
        </w:r>
        <w:r>
          <w:instrText xml:space="preserve"> PAGEREF _Toc6441 \h </w:instrText>
        </w:r>
        <w:r>
          <w:fldChar w:fldCharType="separate"/>
        </w:r>
        <w:r>
          <w:t>3</w:t>
        </w:r>
        <w:r>
          <w:fldChar w:fldCharType="end"/>
        </w:r>
      </w:hyperlink>
    </w:p>
    <w:p>
      <w:pPr>
        <w:pStyle w:val="TOC2"/>
        <w:tabs>
          <w:tab w:val="right" w:leader="dot" w:pos="8306"/>
        </w:tabs>
      </w:pPr>
      <w:hyperlink w:anchor="_Toc31681" w:history="1">
        <w:r>
          <w:rPr>
            <w:rFonts w:ascii="仿宋" w:eastAsia="仿宋" w:hAnsi="仿宋" w:cs="仿宋" w:hint="eastAsia"/>
            <w:lang w:eastAsia="zh-CN"/>
          </w:rPr>
          <w:t>(二)、必要性分析</w:t>
        </w:r>
        <w:r>
          <w:tab/>
        </w:r>
        <w:r>
          <w:fldChar w:fldCharType="begin"/>
        </w:r>
        <w:r>
          <w:instrText xml:space="preserve"> PAGEREF _Toc31681 \h </w:instrText>
        </w:r>
        <w:r>
          <w:fldChar w:fldCharType="separate"/>
        </w:r>
        <w:r>
          <w:t>4</w:t>
        </w:r>
        <w:r>
          <w:fldChar w:fldCharType="end"/>
        </w:r>
      </w:hyperlink>
    </w:p>
    <w:p>
      <w:pPr>
        <w:pStyle w:val="TOC2"/>
        <w:tabs>
          <w:tab w:val="right" w:leader="dot" w:pos="8306"/>
        </w:tabs>
      </w:pPr>
      <w:hyperlink w:anchor="_Toc21171" w:history="1">
        <w:r>
          <w:rPr>
            <w:rFonts w:ascii="仿宋" w:eastAsia="仿宋" w:hAnsi="仿宋" w:cs="仿宋" w:hint="eastAsia"/>
            <w:lang w:eastAsia="zh-CN"/>
          </w:rPr>
          <w:t>(三)、项目建设有利条件</w:t>
        </w:r>
        <w:r>
          <w:tab/>
        </w:r>
        <w:r>
          <w:fldChar w:fldCharType="begin"/>
        </w:r>
        <w:r>
          <w:instrText xml:space="preserve"> PAGEREF _Toc21171 \h </w:instrText>
        </w:r>
        <w:r>
          <w:fldChar w:fldCharType="separate"/>
        </w:r>
        <w:r>
          <w:t>5</w:t>
        </w:r>
        <w:r>
          <w:fldChar w:fldCharType="end"/>
        </w:r>
      </w:hyperlink>
    </w:p>
    <w:p>
      <w:pPr>
        <w:pStyle w:val="TOC1"/>
        <w:tabs>
          <w:tab w:val="right" w:leader="dot" w:pos="8306"/>
        </w:tabs>
      </w:pPr>
      <w:hyperlink w:anchor="_Toc18783" w:history="1">
        <w:r>
          <w:rPr>
            <w:rFonts w:ascii="仿宋" w:eastAsia="仿宋" w:hAnsi="仿宋" w:cs="仿宋" w:hint="eastAsia"/>
            <w:lang w:eastAsia="zh-CN"/>
          </w:rPr>
          <w:t>二、项目监理与质量保证</w:t>
        </w:r>
        <w:r>
          <w:tab/>
        </w:r>
        <w:r>
          <w:fldChar w:fldCharType="begin"/>
        </w:r>
        <w:r>
          <w:instrText xml:space="preserve"> PAGEREF _Toc18783 \h </w:instrText>
        </w:r>
        <w:r>
          <w:fldChar w:fldCharType="separate"/>
        </w:r>
        <w:r>
          <w:t>7</w:t>
        </w:r>
        <w:r>
          <w:fldChar w:fldCharType="end"/>
        </w:r>
      </w:hyperlink>
    </w:p>
    <w:p>
      <w:pPr>
        <w:pStyle w:val="TOC2"/>
        <w:tabs>
          <w:tab w:val="right" w:leader="dot" w:pos="8306"/>
        </w:tabs>
      </w:pPr>
      <w:hyperlink w:anchor="_Toc19397" w:history="1">
        <w:r>
          <w:rPr>
            <w:rFonts w:ascii="仿宋" w:eastAsia="仿宋" w:hAnsi="仿宋" w:cs="仿宋" w:hint="eastAsia"/>
            <w:lang w:eastAsia="zh-CN"/>
          </w:rPr>
          <w:t>(一)、监理体系构建</w:t>
        </w:r>
        <w:r>
          <w:tab/>
        </w:r>
        <w:r>
          <w:fldChar w:fldCharType="begin"/>
        </w:r>
        <w:r>
          <w:instrText xml:space="preserve"> PAGEREF _Toc19397 \h </w:instrText>
        </w:r>
        <w:r>
          <w:fldChar w:fldCharType="separate"/>
        </w:r>
        <w:r>
          <w:t>7</w:t>
        </w:r>
        <w:r>
          <w:fldChar w:fldCharType="end"/>
        </w:r>
      </w:hyperlink>
    </w:p>
    <w:p>
      <w:pPr>
        <w:pStyle w:val="TOC2"/>
        <w:tabs>
          <w:tab w:val="right" w:leader="dot" w:pos="8306"/>
        </w:tabs>
      </w:pPr>
      <w:hyperlink w:anchor="_Toc18050" w:history="1">
        <w:r>
          <w:rPr>
            <w:rFonts w:ascii="仿宋" w:eastAsia="仿宋" w:hAnsi="仿宋" w:cs="仿宋" w:hint="eastAsia"/>
            <w:lang w:eastAsia="zh-CN"/>
          </w:rPr>
          <w:t>(二)、质量保证体系实施</w:t>
        </w:r>
        <w:r>
          <w:tab/>
        </w:r>
        <w:r>
          <w:fldChar w:fldCharType="begin"/>
        </w:r>
        <w:r>
          <w:instrText xml:space="preserve"> PAGEREF _Toc18050 \h </w:instrText>
        </w:r>
        <w:r>
          <w:fldChar w:fldCharType="separate"/>
        </w:r>
        <w:r>
          <w:t>8</w:t>
        </w:r>
        <w:r>
          <w:fldChar w:fldCharType="end"/>
        </w:r>
      </w:hyperlink>
    </w:p>
    <w:p>
      <w:pPr>
        <w:pStyle w:val="TOC2"/>
        <w:tabs>
          <w:tab w:val="right" w:leader="dot" w:pos="8306"/>
        </w:tabs>
      </w:pPr>
      <w:hyperlink w:anchor="_Toc28915" w:history="1">
        <w:r>
          <w:rPr>
            <w:rFonts w:ascii="仿宋" w:eastAsia="仿宋" w:hAnsi="仿宋" w:cs="仿宋" w:hint="eastAsia"/>
            <w:lang w:eastAsia="zh-CN"/>
          </w:rPr>
          <w:t>(三)、监理与质量控制流程</w:t>
        </w:r>
        <w:r>
          <w:tab/>
        </w:r>
        <w:r>
          <w:fldChar w:fldCharType="begin"/>
        </w:r>
        <w:r>
          <w:instrText xml:space="preserve"> PAGEREF _Toc28915 \h </w:instrText>
        </w:r>
        <w:r>
          <w:fldChar w:fldCharType="separate"/>
        </w:r>
        <w:r>
          <w:t>8</w:t>
        </w:r>
        <w:r>
          <w:fldChar w:fldCharType="end"/>
        </w:r>
      </w:hyperlink>
    </w:p>
    <w:p>
      <w:pPr>
        <w:pStyle w:val="TOC1"/>
        <w:tabs>
          <w:tab w:val="right" w:leader="dot" w:pos="8306"/>
        </w:tabs>
      </w:pPr>
      <w:hyperlink w:anchor="_Toc87" w:history="1">
        <w:r>
          <w:rPr>
            <w:rFonts w:ascii="仿宋" w:eastAsia="仿宋" w:hAnsi="仿宋" w:cs="仿宋" w:hint="eastAsia"/>
            <w:lang w:eastAsia="zh-CN"/>
          </w:rPr>
          <w:t>三、财务管理与成本控制</w:t>
        </w:r>
        <w:r>
          <w:tab/>
        </w:r>
        <w:r>
          <w:fldChar w:fldCharType="begin"/>
        </w:r>
        <w:r>
          <w:instrText xml:space="preserve"> PAGEREF _Toc87 \h </w:instrText>
        </w:r>
        <w:r>
          <w:fldChar w:fldCharType="separate"/>
        </w:r>
        <w:r>
          <w:t>9</w:t>
        </w:r>
        <w:r>
          <w:fldChar w:fldCharType="end"/>
        </w:r>
      </w:hyperlink>
    </w:p>
    <w:p>
      <w:pPr>
        <w:pStyle w:val="TOC2"/>
        <w:tabs>
          <w:tab w:val="right" w:leader="dot" w:pos="8306"/>
        </w:tabs>
      </w:pPr>
      <w:hyperlink w:anchor="_Toc18931" w:history="1">
        <w:r>
          <w:rPr>
            <w:rFonts w:ascii="仿宋" w:eastAsia="仿宋" w:hAnsi="仿宋" w:cs="仿宋" w:hint="eastAsia"/>
            <w:lang w:eastAsia="zh-CN"/>
          </w:rPr>
          <w:t>(一)、财务管理体系建设</w:t>
        </w:r>
        <w:r>
          <w:tab/>
        </w:r>
        <w:r>
          <w:fldChar w:fldCharType="begin"/>
        </w:r>
        <w:r>
          <w:instrText xml:space="preserve"> PAGEREF _Toc18931 \h </w:instrText>
        </w:r>
        <w:r>
          <w:fldChar w:fldCharType="separate"/>
        </w:r>
        <w:r>
          <w:t>9</w:t>
        </w:r>
        <w:r>
          <w:fldChar w:fldCharType="end"/>
        </w:r>
      </w:hyperlink>
    </w:p>
    <w:p>
      <w:pPr>
        <w:pStyle w:val="TOC2"/>
        <w:tabs>
          <w:tab w:val="right" w:leader="dot" w:pos="8306"/>
        </w:tabs>
      </w:pPr>
      <w:hyperlink w:anchor="_Toc23033" w:history="1">
        <w:r>
          <w:rPr>
            <w:rFonts w:ascii="仿宋" w:eastAsia="仿宋" w:hAnsi="仿宋" w:cs="仿宋" w:hint="eastAsia"/>
            <w:lang w:eastAsia="zh-CN"/>
          </w:rPr>
          <w:t>(二)、成本控制措施</w:t>
        </w:r>
        <w:r>
          <w:tab/>
        </w:r>
        <w:r>
          <w:fldChar w:fldCharType="begin"/>
        </w:r>
        <w:r>
          <w:instrText xml:space="preserve"> PAGEREF _Toc23033 \h </w:instrText>
        </w:r>
        <w:r>
          <w:fldChar w:fldCharType="separate"/>
        </w:r>
        <w:r>
          <w:t>10</w:t>
        </w:r>
        <w:r>
          <w:fldChar w:fldCharType="end"/>
        </w:r>
      </w:hyperlink>
    </w:p>
    <w:p>
      <w:pPr>
        <w:pStyle w:val="TOC1"/>
        <w:tabs>
          <w:tab w:val="right" w:leader="dot" w:pos="8306"/>
        </w:tabs>
      </w:pPr>
      <w:hyperlink w:anchor="_Toc9927" w:history="1">
        <w:r>
          <w:rPr>
            <w:rFonts w:ascii="仿宋" w:eastAsia="仿宋" w:hAnsi="仿宋" w:cs="仿宋" w:hint="eastAsia"/>
            <w:lang w:eastAsia="zh-CN"/>
          </w:rPr>
          <w:t>四、发展规划、产业政策和行业准入分析</w:t>
        </w:r>
        <w:r>
          <w:tab/>
        </w:r>
        <w:r>
          <w:fldChar w:fldCharType="begin"/>
        </w:r>
        <w:r>
          <w:instrText xml:space="preserve"> PAGEREF _Toc9927 \h </w:instrText>
        </w:r>
        <w:r>
          <w:fldChar w:fldCharType="separate"/>
        </w:r>
        <w:r>
          <w:t>11</w:t>
        </w:r>
        <w:r>
          <w:fldChar w:fldCharType="end"/>
        </w:r>
      </w:hyperlink>
    </w:p>
    <w:p>
      <w:pPr>
        <w:pStyle w:val="TOC2"/>
        <w:tabs>
          <w:tab w:val="right" w:leader="dot" w:pos="8306"/>
        </w:tabs>
      </w:pPr>
      <w:hyperlink w:anchor="_Toc16232" w:history="1">
        <w:r>
          <w:rPr>
            <w:rFonts w:ascii="仿宋" w:eastAsia="仿宋" w:hAnsi="仿宋" w:cs="仿宋" w:hint="eastAsia"/>
            <w:lang w:eastAsia="zh-CN"/>
          </w:rPr>
          <w:t>(一)、发展规划分析</w:t>
        </w:r>
        <w:r>
          <w:tab/>
        </w:r>
        <w:r>
          <w:fldChar w:fldCharType="begin"/>
        </w:r>
        <w:r>
          <w:instrText xml:space="preserve"> PAGEREF _Toc16232 \h </w:instrText>
        </w:r>
        <w:r>
          <w:fldChar w:fldCharType="separate"/>
        </w:r>
        <w:r>
          <w:t>11</w:t>
        </w:r>
        <w:r>
          <w:fldChar w:fldCharType="end"/>
        </w:r>
      </w:hyperlink>
    </w:p>
    <w:p>
      <w:pPr>
        <w:pStyle w:val="TOC2"/>
        <w:tabs>
          <w:tab w:val="right" w:leader="dot" w:pos="8306"/>
        </w:tabs>
      </w:pPr>
      <w:hyperlink w:anchor="_Toc22356" w:history="1">
        <w:r>
          <w:rPr>
            <w:rFonts w:ascii="仿宋" w:eastAsia="仿宋" w:hAnsi="仿宋" w:cs="仿宋" w:hint="eastAsia"/>
            <w:lang w:eastAsia="zh-CN"/>
          </w:rPr>
          <w:t>(二)、产业政策分析</w:t>
        </w:r>
        <w:r>
          <w:tab/>
        </w:r>
        <w:r>
          <w:fldChar w:fldCharType="begin"/>
        </w:r>
        <w:r>
          <w:instrText xml:space="preserve"> PAGEREF _Toc22356 \h </w:instrText>
        </w:r>
        <w:r>
          <w:fldChar w:fldCharType="separate"/>
        </w:r>
        <w:r>
          <w:t>13</w:t>
        </w:r>
        <w:r>
          <w:fldChar w:fldCharType="end"/>
        </w:r>
      </w:hyperlink>
    </w:p>
    <w:p>
      <w:pPr>
        <w:pStyle w:val="TOC2"/>
        <w:tabs>
          <w:tab w:val="right" w:leader="dot" w:pos="8306"/>
        </w:tabs>
      </w:pPr>
      <w:hyperlink w:anchor="_Toc3412" w:history="1">
        <w:r>
          <w:rPr>
            <w:rFonts w:ascii="仿宋" w:eastAsia="仿宋" w:hAnsi="仿宋" w:cs="仿宋" w:hint="eastAsia"/>
            <w:lang w:eastAsia="zh-CN"/>
          </w:rPr>
          <w:t>(三)、行业准入分析</w:t>
        </w:r>
        <w:r>
          <w:tab/>
        </w:r>
        <w:r>
          <w:fldChar w:fldCharType="begin"/>
        </w:r>
        <w:r>
          <w:instrText xml:space="preserve"> PAGEREF _Toc3412 \h </w:instrText>
        </w:r>
        <w:r>
          <w:fldChar w:fldCharType="separate"/>
        </w:r>
        <w:r>
          <w:t>15</w:t>
        </w:r>
        <w:r>
          <w:fldChar w:fldCharType="end"/>
        </w:r>
      </w:hyperlink>
    </w:p>
    <w:p>
      <w:pPr>
        <w:pStyle w:val="TOC1"/>
        <w:tabs>
          <w:tab w:val="right" w:leader="dot" w:pos="8306"/>
        </w:tabs>
      </w:pPr>
      <w:hyperlink w:anchor="_Toc18554" w:history="1">
        <w:r>
          <w:rPr>
            <w:rFonts w:ascii="仿宋" w:eastAsia="仿宋" w:hAnsi="仿宋" w:cs="仿宋" w:hint="eastAsia"/>
            <w:lang w:eastAsia="zh-CN"/>
          </w:rPr>
          <w:t>五、社会影响分析</w:t>
        </w:r>
        <w:r>
          <w:tab/>
        </w:r>
        <w:r>
          <w:fldChar w:fldCharType="begin"/>
        </w:r>
        <w:r>
          <w:instrText xml:space="preserve"> PAGEREF _Toc18554 \h </w:instrText>
        </w:r>
        <w:r>
          <w:fldChar w:fldCharType="separate"/>
        </w:r>
        <w:r>
          <w:t>16</w:t>
        </w:r>
        <w:r>
          <w:fldChar w:fldCharType="end"/>
        </w:r>
      </w:hyperlink>
    </w:p>
    <w:p>
      <w:pPr>
        <w:pStyle w:val="TOC2"/>
        <w:tabs>
          <w:tab w:val="right" w:leader="dot" w:pos="8306"/>
        </w:tabs>
      </w:pPr>
      <w:hyperlink w:anchor="_Toc15426" w:history="1">
        <w:r>
          <w:rPr>
            <w:rFonts w:ascii="仿宋" w:eastAsia="仿宋" w:hAnsi="仿宋" w:cs="仿宋" w:hint="eastAsia"/>
            <w:lang w:eastAsia="zh-CN"/>
          </w:rPr>
          <w:t>(一)、社会影响效果分析</w:t>
        </w:r>
        <w:r>
          <w:tab/>
        </w:r>
        <w:r>
          <w:fldChar w:fldCharType="begin"/>
        </w:r>
        <w:r>
          <w:instrText xml:space="preserve"> PAGEREF _Toc15426 \h </w:instrText>
        </w:r>
        <w:r>
          <w:fldChar w:fldCharType="separate"/>
        </w:r>
        <w:r>
          <w:t>16</w:t>
        </w:r>
        <w:r>
          <w:fldChar w:fldCharType="end"/>
        </w:r>
      </w:hyperlink>
    </w:p>
    <w:p>
      <w:pPr>
        <w:pStyle w:val="TOC2"/>
        <w:tabs>
          <w:tab w:val="right" w:leader="dot" w:pos="8306"/>
        </w:tabs>
      </w:pPr>
      <w:hyperlink w:anchor="_Toc31535" w:history="1">
        <w:r>
          <w:rPr>
            <w:rFonts w:ascii="仿宋" w:eastAsia="仿宋" w:hAnsi="仿宋" w:cs="仿宋" w:hint="eastAsia"/>
            <w:lang w:eastAsia="zh-CN"/>
          </w:rPr>
          <w:t>(二)、社会适应性分析</w:t>
        </w:r>
        <w:r>
          <w:tab/>
        </w:r>
        <w:r>
          <w:fldChar w:fldCharType="begin"/>
        </w:r>
        <w:r>
          <w:instrText xml:space="preserve"> PAGEREF _Toc31535 \h </w:instrText>
        </w:r>
        <w:r>
          <w:fldChar w:fldCharType="separate"/>
        </w:r>
        <w:r>
          <w:t>18</w:t>
        </w:r>
        <w:r>
          <w:fldChar w:fldCharType="end"/>
        </w:r>
      </w:hyperlink>
    </w:p>
    <w:p>
      <w:pPr>
        <w:pStyle w:val="TOC2"/>
        <w:tabs>
          <w:tab w:val="right" w:leader="dot" w:pos="8306"/>
        </w:tabs>
      </w:pPr>
      <w:hyperlink w:anchor="_Toc4559" w:history="1">
        <w:r>
          <w:rPr>
            <w:rFonts w:ascii="仿宋" w:eastAsia="仿宋" w:hAnsi="仿宋" w:cs="仿宋" w:hint="eastAsia"/>
            <w:lang w:eastAsia="zh-CN"/>
          </w:rPr>
          <w:t>(三)、社会风险及对策分析</w:t>
        </w:r>
        <w:r>
          <w:tab/>
        </w:r>
        <w:r>
          <w:fldChar w:fldCharType="begin"/>
        </w:r>
        <w:r>
          <w:instrText xml:space="preserve"> PAGEREF _Toc4559 \h </w:instrText>
        </w:r>
        <w:r>
          <w:fldChar w:fldCharType="separate"/>
        </w:r>
        <w:r>
          <w:t>20</w:t>
        </w:r>
        <w:r>
          <w:fldChar w:fldCharType="end"/>
        </w:r>
      </w:hyperlink>
    </w:p>
    <w:p>
      <w:pPr>
        <w:pStyle w:val="TOC1"/>
        <w:tabs>
          <w:tab w:val="right" w:leader="dot" w:pos="8306"/>
        </w:tabs>
      </w:pPr>
      <w:hyperlink w:anchor="_Toc11559" w:history="1">
        <w:r>
          <w:rPr>
            <w:rFonts w:ascii="仿宋" w:eastAsia="仿宋" w:hAnsi="仿宋" w:cs="仿宋" w:hint="eastAsia"/>
            <w:lang w:eastAsia="zh-CN"/>
          </w:rPr>
          <w:t>六、税务大数据项目概论</w:t>
        </w:r>
        <w:r>
          <w:tab/>
        </w:r>
        <w:r>
          <w:fldChar w:fldCharType="begin"/>
        </w:r>
        <w:r>
          <w:instrText xml:space="preserve"> PAGEREF _Toc11559 \h </w:instrText>
        </w:r>
        <w:r>
          <w:fldChar w:fldCharType="separate"/>
        </w:r>
        <w:r>
          <w:t>23</w:t>
        </w:r>
        <w:r>
          <w:fldChar w:fldCharType="end"/>
        </w:r>
      </w:hyperlink>
    </w:p>
    <w:p>
      <w:pPr>
        <w:pStyle w:val="TOC2"/>
        <w:tabs>
          <w:tab w:val="right" w:leader="dot" w:pos="8306"/>
        </w:tabs>
      </w:pPr>
      <w:hyperlink w:anchor="_Toc28963" w:history="1">
        <w:r>
          <w:rPr>
            <w:rFonts w:ascii="仿宋" w:eastAsia="仿宋" w:hAnsi="仿宋" w:cs="仿宋" w:hint="eastAsia"/>
            <w:lang w:eastAsia="zh-CN"/>
          </w:rPr>
          <w:t>(一)、项目申报单位概况</w:t>
        </w:r>
        <w:r>
          <w:tab/>
        </w:r>
        <w:r>
          <w:fldChar w:fldCharType="begin"/>
        </w:r>
        <w:r>
          <w:instrText xml:space="preserve"> PAGEREF _Toc28963 \h </w:instrText>
        </w:r>
        <w:r>
          <w:fldChar w:fldCharType="separate"/>
        </w:r>
        <w:r>
          <w:t>23</w:t>
        </w:r>
        <w:r>
          <w:fldChar w:fldCharType="end"/>
        </w:r>
      </w:hyperlink>
    </w:p>
    <w:p>
      <w:pPr>
        <w:pStyle w:val="TOC2"/>
        <w:tabs>
          <w:tab w:val="right" w:leader="dot" w:pos="8306"/>
        </w:tabs>
      </w:pPr>
      <w:hyperlink w:anchor="_Toc2067" w:history="1">
        <w:r>
          <w:rPr>
            <w:rFonts w:ascii="仿宋" w:eastAsia="仿宋" w:hAnsi="仿宋" w:cs="仿宋" w:hint="eastAsia"/>
            <w:lang w:eastAsia="zh-CN"/>
          </w:rPr>
          <w:t>(二)、项目概况</w:t>
        </w:r>
        <w:r>
          <w:tab/>
        </w:r>
        <w:r>
          <w:fldChar w:fldCharType="begin"/>
        </w:r>
        <w:r>
          <w:instrText xml:space="preserve"> PAGEREF _Toc2067 \h </w:instrText>
        </w:r>
        <w:r>
          <w:fldChar w:fldCharType="separate"/>
        </w:r>
        <w:r>
          <w:t>24</w:t>
        </w:r>
        <w:r>
          <w:fldChar w:fldCharType="end"/>
        </w:r>
      </w:hyperlink>
    </w:p>
    <w:p>
      <w:pPr>
        <w:pStyle w:val="TOC1"/>
        <w:tabs>
          <w:tab w:val="right" w:leader="dot" w:pos="8306"/>
        </w:tabs>
      </w:pPr>
      <w:hyperlink w:anchor="_Toc27594" w:history="1">
        <w:r>
          <w:rPr>
            <w:rFonts w:ascii="仿宋" w:eastAsia="仿宋" w:hAnsi="仿宋" w:cs="仿宋" w:hint="eastAsia"/>
            <w:lang w:eastAsia="zh-CN"/>
          </w:rPr>
          <w:t>七、项目实施与管理方案</w:t>
        </w:r>
        <w:r>
          <w:tab/>
        </w:r>
        <w:r>
          <w:fldChar w:fldCharType="begin"/>
        </w:r>
        <w:r>
          <w:instrText xml:space="preserve"> PAGEREF _Toc27594 \h </w:instrText>
        </w:r>
        <w:r>
          <w:fldChar w:fldCharType="separate"/>
        </w:r>
        <w:r>
          <w:t>27</w:t>
        </w:r>
        <w:r>
          <w:fldChar w:fldCharType="end"/>
        </w:r>
      </w:hyperlink>
    </w:p>
    <w:p>
      <w:pPr>
        <w:pStyle w:val="TOC2"/>
        <w:tabs>
          <w:tab w:val="right" w:leader="dot" w:pos="8306"/>
        </w:tabs>
      </w:pPr>
      <w:hyperlink w:anchor="_Toc4988" w:history="1">
        <w:r>
          <w:rPr>
            <w:rFonts w:ascii="仿宋" w:eastAsia="仿宋" w:hAnsi="仿宋" w:cs="仿宋" w:hint="eastAsia"/>
            <w:lang w:eastAsia="zh-CN"/>
          </w:rPr>
          <w:t>(一)、项目实施计划</w:t>
        </w:r>
        <w:r>
          <w:tab/>
        </w:r>
        <w:r>
          <w:fldChar w:fldCharType="begin"/>
        </w:r>
        <w:r>
          <w:instrText xml:space="preserve"> PAGEREF _Toc4988 \h </w:instrText>
        </w:r>
        <w:r>
          <w:fldChar w:fldCharType="separate"/>
        </w:r>
        <w:r>
          <w:t>27</w:t>
        </w:r>
        <w:r>
          <w:fldChar w:fldCharType="end"/>
        </w:r>
      </w:hyperlink>
    </w:p>
    <w:p>
      <w:pPr>
        <w:pStyle w:val="TOC2"/>
        <w:tabs>
          <w:tab w:val="right" w:leader="dot" w:pos="8306"/>
        </w:tabs>
      </w:pPr>
      <w:hyperlink w:anchor="_Toc32402" w:history="1">
        <w:r>
          <w:rPr>
            <w:rFonts w:ascii="仿宋" w:eastAsia="仿宋" w:hAnsi="仿宋" w:cs="仿宋" w:hint="eastAsia"/>
            <w:lang w:eastAsia="zh-CN"/>
          </w:rPr>
          <w:t>(二)、项目组织机构与职责</w:t>
        </w:r>
        <w:r>
          <w:tab/>
        </w:r>
        <w:r>
          <w:fldChar w:fldCharType="begin"/>
        </w:r>
        <w:r>
          <w:instrText xml:space="preserve"> PAGEREF _Toc32402 \h </w:instrText>
        </w:r>
        <w:r>
          <w:fldChar w:fldCharType="separate"/>
        </w:r>
        <w:r>
          <w:t>29</w:t>
        </w:r>
        <w:r>
          <w:fldChar w:fldCharType="end"/>
        </w:r>
      </w:hyperlink>
    </w:p>
    <w:p>
      <w:pPr>
        <w:pStyle w:val="TOC2"/>
        <w:tabs>
          <w:tab w:val="right" w:leader="dot" w:pos="8306"/>
        </w:tabs>
      </w:pPr>
      <w:hyperlink w:anchor="_Toc18110" w:history="1">
        <w:r>
          <w:rPr>
            <w:rFonts w:ascii="仿宋" w:eastAsia="仿宋" w:hAnsi="仿宋" w:cs="仿宋" w:hint="eastAsia"/>
            <w:lang w:eastAsia="zh-CN"/>
          </w:rPr>
          <w:t>(三)、项目管理与监控体系</w:t>
        </w:r>
        <w:r>
          <w:tab/>
        </w:r>
        <w:r>
          <w:fldChar w:fldCharType="begin"/>
        </w:r>
        <w:r>
          <w:instrText xml:space="preserve"> PAGEREF _Toc18110 \h </w:instrText>
        </w:r>
        <w:r>
          <w:fldChar w:fldCharType="separate"/>
        </w:r>
        <w:r>
          <w:t>31</w:t>
        </w:r>
        <w:r>
          <w:fldChar w:fldCharType="end"/>
        </w:r>
      </w:hyperlink>
    </w:p>
    <w:p>
      <w:pPr>
        <w:pStyle w:val="TOC1"/>
        <w:tabs>
          <w:tab w:val="right" w:leader="dot" w:pos="8306"/>
        </w:tabs>
      </w:pPr>
      <w:hyperlink w:anchor="_Toc543" w:history="1">
        <w:r>
          <w:rPr>
            <w:rFonts w:ascii="仿宋" w:eastAsia="仿宋" w:hAnsi="仿宋" w:cs="仿宋" w:hint="eastAsia"/>
            <w:lang w:eastAsia="zh-CN"/>
          </w:rPr>
          <w:t>八、环境保护与绿色发展</w:t>
        </w:r>
        <w:r>
          <w:tab/>
        </w:r>
        <w:r>
          <w:fldChar w:fldCharType="begin"/>
        </w:r>
        <w:r>
          <w:instrText xml:space="preserve"> PAGEREF _Toc543 \h </w:instrText>
        </w:r>
        <w:r>
          <w:fldChar w:fldCharType="separate"/>
        </w:r>
        <w:r>
          <w:t>33</w:t>
        </w:r>
        <w:r>
          <w:fldChar w:fldCharType="end"/>
        </w:r>
      </w:hyperlink>
    </w:p>
    <w:p>
      <w:pPr>
        <w:pStyle w:val="TOC2"/>
        <w:tabs>
          <w:tab w:val="right" w:leader="dot" w:pos="8306"/>
        </w:tabs>
      </w:pPr>
      <w:hyperlink w:anchor="_Toc17341" w:history="1">
        <w:r>
          <w:rPr>
            <w:rFonts w:ascii="仿宋" w:eastAsia="仿宋" w:hAnsi="仿宋" w:cs="仿宋" w:hint="eastAsia"/>
            <w:lang w:eastAsia="zh-CN"/>
          </w:rPr>
          <w:t>(一)、环境保护措施</w:t>
        </w:r>
        <w:r>
          <w:tab/>
        </w:r>
        <w:r>
          <w:fldChar w:fldCharType="begin"/>
        </w:r>
        <w:r>
          <w:instrText xml:space="preserve"> PAGEREF _Toc17341 \h </w:instrText>
        </w:r>
        <w:r>
          <w:fldChar w:fldCharType="separate"/>
        </w:r>
        <w:r>
          <w:t>33</w:t>
        </w:r>
        <w:r>
          <w:fldChar w:fldCharType="end"/>
        </w:r>
      </w:hyperlink>
    </w:p>
    <w:p>
      <w:pPr>
        <w:pStyle w:val="TOC2"/>
        <w:tabs>
          <w:tab w:val="right" w:leader="dot" w:pos="8306"/>
        </w:tabs>
      </w:pPr>
      <w:hyperlink w:anchor="_Toc21840" w:history="1">
        <w:r>
          <w:rPr>
            <w:rFonts w:ascii="仿宋" w:eastAsia="仿宋" w:hAnsi="仿宋" w:cs="仿宋" w:hint="eastAsia"/>
            <w:lang w:eastAsia="zh-CN"/>
          </w:rPr>
          <w:t>(二)、绿色发展与可持续发展策略</w:t>
        </w:r>
        <w:r>
          <w:tab/>
        </w:r>
        <w:r>
          <w:fldChar w:fldCharType="begin"/>
        </w:r>
        <w:r>
          <w:instrText xml:space="preserve"> PAGEREF _Toc21840 \h </w:instrText>
        </w:r>
        <w:r>
          <w:fldChar w:fldCharType="separate"/>
        </w:r>
        <w:r>
          <w:t>35</w:t>
        </w:r>
        <w:r>
          <w:fldChar w:fldCharType="end"/>
        </w:r>
      </w:hyperlink>
    </w:p>
    <w:p>
      <w:pPr>
        <w:pStyle w:val="TOC1"/>
        <w:tabs>
          <w:tab w:val="right" w:leader="dot" w:pos="8306"/>
        </w:tabs>
      </w:pPr>
      <w:hyperlink w:anchor="_Toc18494" w:history="1">
        <w:r>
          <w:rPr>
            <w:rFonts w:ascii="仿宋" w:eastAsia="仿宋" w:hAnsi="仿宋" w:cs="仿宋" w:hint="eastAsia"/>
            <w:lang w:eastAsia="zh-CN"/>
          </w:rPr>
          <w:t>九、客户关系管理与市场拓展</w:t>
        </w:r>
        <w:r>
          <w:tab/>
        </w:r>
        <w:r>
          <w:fldChar w:fldCharType="begin"/>
        </w:r>
        <w:r>
          <w:instrText xml:space="preserve"> PAGEREF _Toc18494 \h </w:instrText>
        </w:r>
        <w:r>
          <w:fldChar w:fldCharType="separate"/>
        </w:r>
        <w:r>
          <w:t>36</w:t>
        </w:r>
        <w:r>
          <w:fldChar w:fldCharType="end"/>
        </w:r>
      </w:hyperlink>
    </w:p>
    <w:p>
      <w:pPr>
        <w:pStyle w:val="TOC2"/>
        <w:tabs>
          <w:tab w:val="right" w:leader="dot" w:pos="8306"/>
        </w:tabs>
      </w:pPr>
      <w:hyperlink w:anchor="_Toc14258" w:history="1">
        <w:r>
          <w:rPr>
            <w:rFonts w:ascii="仿宋" w:eastAsia="仿宋" w:hAnsi="仿宋" w:cs="仿宋" w:hint="eastAsia"/>
            <w:lang w:eastAsia="zh-CN"/>
          </w:rPr>
          <w:t>(一)、客户关系管理策略</w:t>
        </w:r>
        <w:r>
          <w:tab/>
        </w:r>
        <w:r>
          <w:fldChar w:fldCharType="begin"/>
        </w:r>
        <w:r>
          <w:instrText xml:space="preserve"> PAGEREF _Toc14258 \h </w:instrText>
        </w:r>
        <w:r>
          <w:fldChar w:fldCharType="separate"/>
        </w:r>
        <w:r>
          <w:t>36</w:t>
        </w:r>
        <w:r>
          <w:fldChar w:fldCharType="end"/>
        </w:r>
      </w:hyperlink>
    </w:p>
    <w:p>
      <w:pPr>
        <w:pStyle w:val="TOC2"/>
        <w:tabs>
          <w:tab w:val="right" w:leader="dot" w:pos="8306"/>
        </w:tabs>
      </w:pPr>
      <w:hyperlink w:anchor="_Toc4876" w:history="1">
        <w:r>
          <w:rPr>
            <w:rFonts w:ascii="仿宋" w:eastAsia="仿宋" w:hAnsi="仿宋" w:cs="仿宋" w:hint="eastAsia"/>
            <w:lang w:eastAsia="zh-CN"/>
          </w:rPr>
          <w:t>(二)、市场拓展方案</w:t>
        </w:r>
        <w:r>
          <w:tab/>
        </w:r>
        <w:r>
          <w:fldChar w:fldCharType="begin"/>
        </w:r>
        <w:r>
          <w:instrText xml:space="preserve"> PAGEREF _Toc4876 \h </w:instrText>
        </w:r>
        <w:r>
          <w:fldChar w:fldCharType="separate"/>
        </w:r>
        <w:r>
          <w:t>37</w:t>
        </w:r>
        <w:r>
          <w:fldChar w:fldCharType="end"/>
        </w:r>
      </w:hyperlink>
    </w:p>
    <w:p>
      <w:pPr>
        <w:pStyle w:val="TOC1"/>
        <w:tabs>
          <w:tab w:val="right" w:leader="dot" w:pos="8306"/>
        </w:tabs>
      </w:pPr>
      <w:hyperlink w:anchor="_Toc15500" w:history="1">
        <w:r>
          <w:rPr>
            <w:rFonts w:ascii="仿宋" w:eastAsia="仿宋" w:hAnsi="仿宋" w:cs="仿宋" w:hint="eastAsia"/>
            <w:lang w:eastAsia="zh-CN"/>
          </w:rPr>
          <w:t>十、环境保护与治理方案</w:t>
        </w:r>
        <w:r>
          <w:tab/>
        </w:r>
        <w:r>
          <w:fldChar w:fldCharType="begin"/>
        </w:r>
        <w:r>
          <w:instrText xml:space="preserve"> PAGEREF _Toc15500 \h </w:instrText>
        </w:r>
        <w:r>
          <w:fldChar w:fldCharType="separate"/>
        </w:r>
        <w:r>
          <w:t>38</w:t>
        </w:r>
        <w:r>
          <w:fldChar w:fldCharType="end"/>
        </w:r>
      </w:hyperlink>
    </w:p>
    <w:p>
      <w:pPr>
        <w:pStyle w:val="TOC2"/>
        <w:tabs>
          <w:tab w:val="right" w:leader="dot" w:pos="8306"/>
        </w:tabs>
      </w:pPr>
      <w:hyperlink w:anchor="_Toc9046" w:history="1">
        <w:r>
          <w:rPr>
            <w:rFonts w:ascii="仿宋" w:eastAsia="仿宋" w:hAnsi="仿宋" w:cs="仿宋" w:hint="eastAsia"/>
            <w:lang w:eastAsia="zh-CN"/>
          </w:rPr>
          <w:t>(一)、项目环境影响评估</w:t>
        </w:r>
        <w:r>
          <w:tab/>
        </w:r>
        <w:r>
          <w:fldChar w:fldCharType="begin"/>
        </w:r>
        <w:r>
          <w:instrText xml:space="preserve"> PAGEREF _Toc9046 \h </w:instrText>
        </w:r>
        <w:r>
          <w:fldChar w:fldCharType="separate"/>
        </w:r>
        <w:r>
          <w:t>38</w:t>
        </w:r>
        <w:r>
          <w:fldChar w:fldCharType="end"/>
        </w:r>
      </w:hyperlink>
    </w:p>
    <w:p>
      <w:pPr>
        <w:pStyle w:val="TOC2"/>
        <w:tabs>
          <w:tab w:val="right" w:leader="dot" w:pos="8306"/>
        </w:tabs>
      </w:pPr>
      <w:hyperlink w:anchor="_Toc17226" w:history="1">
        <w:r>
          <w:rPr>
            <w:rFonts w:ascii="仿宋" w:eastAsia="仿宋" w:hAnsi="仿宋" w:cs="仿宋" w:hint="eastAsia"/>
            <w:lang w:eastAsia="zh-CN"/>
          </w:rPr>
          <w:t>(二)、环境保护措施与治理方案</w:t>
        </w:r>
        <w:r>
          <w:tab/>
        </w:r>
        <w:r>
          <w:fldChar w:fldCharType="begin"/>
        </w:r>
        <w:r>
          <w:instrText xml:space="preserve"> PAGEREF _Toc17226 \h </w:instrText>
        </w:r>
        <w:r>
          <w:fldChar w:fldCharType="separate"/>
        </w:r>
        <w:r>
          <w:t>39</w:t>
        </w:r>
        <w:r>
          <w:fldChar w:fldCharType="end"/>
        </w:r>
      </w:hyperlink>
    </w:p>
    <w:p>
      <w:pPr>
        <w:pStyle w:val="TOC1"/>
        <w:tabs>
          <w:tab w:val="right" w:leader="dot" w:pos="8306"/>
        </w:tabs>
      </w:pPr>
      <w:hyperlink w:anchor="_Toc11239" w:history="1">
        <w:r>
          <w:rPr>
            <w:rFonts w:ascii="仿宋" w:eastAsia="仿宋" w:hAnsi="仿宋" w:cs="仿宋" w:hint="eastAsia"/>
            <w:lang w:eastAsia="zh-CN"/>
          </w:rPr>
          <w:t>十一、资金管理与财务规划</w:t>
        </w:r>
        <w:r>
          <w:tab/>
        </w:r>
        <w:r>
          <w:fldChar w:fldCharType="begin"/>
        </w:r>
        <w:r>
          <w:instrText xml:space="preserve"> PAGEREF _Toc11239 \h </w:instrText>
        </w:r>
        <w:r>
          <w:fldChar w:fldCharType="separate"/>
        </w:r>
        <w:r>
          <w:t>39</w:t>
        </w:r>
        <w:r>
          <w:fldChar w:fldCharType="end"/>
        </w:r>
      </w:hyperlink>
    </w:p>
    <w:p>
      <w:pPr>
        <w:pStyle w:val="TOC2"/>
        <w:tabs>
          <w:tab w:val="right" w:leader="dot" w:pos="8306"/>
        </w:tabs>
      </w:pPr>
      <w:hyperlink w:anchor="_Toc2134" w:history="1">
        <w:r>
          <w:rPr>
            <w:rFonts w:ascii="仿宋" w:eastAsia="仿宋" w:hAnsi="仿宋" w:cs="仿宋" w:hint="eastAsia"/>
            <w:lang w:eastAsia="zh-CN"/>
          </w:rPr>
          <w:t>(一)、项目资金来源与筹措</w:t>
        </w:r>
        <w:r>
          <w:tab/>
        </w:r>
        <w:r>
          <w:fldChar w:fldCharType="begin"/>
        </w:r>
        <w:r>
          <w:instrText xml:space="preserve"> PAGEREF _Toc2134 \h </w:instrText>
        </w:r>
        <w:r>
          <w:fldChar w:fldCharType="separate"/>
        </w:r>
        <w:r>
          <w:t>39</w:t>
        </w:r>
        <w:r>
          <w:fldChar w:fldCharType="end"/>
        </w:r>
      </w:hyperlink>
    </w:p>
    <w:p>
      <w:pPr>
        <w:pStyle w:val="TOC2"/>
        <w:tabs>
          <w:tab w:val="right" w:leader="dot" w:pos="8306"/>
        </w:tabs>
      </w:pPr>
      <w:hyperlink w:anchor="_Toc8483" w:history="1">
        <w:r>
          <w:rPr>
            <w:rFonts w:ascii="仿宋" w:eastAsia="仿宋" w:hAnsi="仿宋" w:cs="仿宋" w:hint="eastAsia"/>
            <w:lang w:eastAsia="zh-CN"/>
          </w:rPr>
          <w:t>(二)、资金使用与监管</w:t>
        </w:r>
        <w:r>
          <w:tab/>
        </w:r>
        <w:r>
          <w:fldChar w:fldCharType="begin"/>
        </w:r>
        <w:r>
          <w:instrText xml:space="preserve"> PAGEREF _Toc8483 \h </w:instrText>
        </w:r>
        <w:r>
          <w:fldChar w:fldCharType="separate"/>
        </w:r>
        <w:r>
          <w:t>41</w:t>
        </w:r>
        <w:r>
          <w:fldChar w:fldCharType="end"/>
        </w:r>
      </w:hyperlink>
    </w:p>
    <w:p>
      <w:pPr>
        <w:pStyle w:val="TOC2"/>
        <w:tabs>
          <w:tab w:val="right" w:leader="dot" w:pos="8306"/>
        </w:tabs>
      </w:pPr>
      <w:hyperlink w:anchor="_Toc14751" w:history="1">
        <w:r>
          <w:rPr>
            <w:rFonts w:ascii="仿宋" w:eastAsia="仿宋" w:hAnsi="仿宋" w:cs="仿宋" w:hint="eastAsia"/>
            <w:lang w:eastAsia="zh-CN"/>
          </w:rPr>
          <w:t>(三)、财务规划与预测</w:t>
        </w:r>
        <w:r>
          <w:tab/>
        </w:r>
        <w:r>
          <w:fldChar w:fldCharType="begin"/>
        </w:r>
        <w:r>
          <w:instrText xml:space="preserve"> PAGEREF _Toc14751 \h </w:instrText>
        </w:r>
        <w:r>
          <w:fldChar w:fldCharType="separate"/>
        </w:r>
        <w:r>
          <w:t>42</w:t>
        </w:r>
        <w:r>
          <w:fldChar w:fldCharType="end"/>
        </w:r>
      </w:hyperlink>
    </w:p>
    <w:p>
      <w:pPr>
        <w:pStyle w:val="TOC1"/>
        <w:tabs>
          <w:tab w:val="right" w:leader="dot" w:pos="8306"/>
        </w:tabs>
      </w:pPr>
      <w:hyperlink w:anchor="_Toc16370" w:history="1">
        <w:r>
          <w:rPr>
            <w:rFonts w:ascii="仿宋" w:eastAsia="仿宋" w:hAnsi="仿宋" w:cs="仿宋" w:hint="eastAsia"/>
            <w:lang w:eastAsia="zh-CN"/>
          </w:rPr>
          <w:t>十二、技术创新与产业升级</w:t>
        </w:r>
        <w:r>
          <w:tab/>
        </w:r>
        <w:r>
          <w:fldChar w:fldCharType="begin"/>
        </w:r>
        <w:r>
          <w:instrText xml:space="preserve"> PAGEREF _Toc16370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06" w:history="1">
        <w:r>
          <w:rPr>
            <w:rFonts w:ascii="仿宋" w:eastAsia="仿宋" w:hAnsi="仿宋" w:cs="仿宋" w:hint="eastAsia"/>
            <w:lang w:eastAsia="zh-CN"/>
          </w:rPr>
          <w:t>(一)、技术创新方向与目标</w:t>
        </w:r>
        <w:r>
          <w:tab/>
        </w:r>
        <w:r>
          <w:fldChar w:fldCharType="begin"/>
        </w:r>
        <w:r>
          <w:instrText xml:space="preserve"> PAGEREF _Toc5206 \h </w:instrText>
        </w:r>
        <w:r>
          <w:fldChar w:fldCharType="separate"/>
        </w:r>
        <w:r>
          <w:t>43</w:t>
        </w:r>
        <w:r>
          <w:fldChar w:fldCharType="end"/>
        </w:r>
      </w:hyperlink>
    </w:p>
    <w:p>
      <w:pPr>
        <w:pStyle w:val="TOC2"/>
        <w:tabs>
          <w:tab w:val="right" w:leader="dot" w:pos="8306"/>
        </w:tabs>
      </w:pPr>
      <w:hyperlink w:anchor="_Toc7423" w:history="1">
        <w:r>
          <w:rPr>
            <w:rFonts w:ascii="仿宋" w:eastAsia="仿宋" w:hAnsi="仿宋" w:cs="仿宋" w:hint="eastAsia"/>
            <w:lang w:eastAsia="zh-CN"/>
          </w:rPr>
          <w:t>(二)、产业升级路径与措施</w:t>
        </w:r>
        <w:r>
          <w:tab/>
        </w:r>
        <w:r>
          <w:fldChar w:fldCharType="begin"/>
        </w:r>
        <w:r>
          <w:instrText xml:space="preserve"> PAGEREF _Toc7423 \h </w:instrText>
        </w:r>
        <w:r>
          <w:fldChar w:fldCharType="separate"/>
        </w:r>
        <w:r>
          <w:t>44</w:t>
        </w:r>
        <w:r>
          <w:fldChar w:fldCharType="end"/>
        </w:r>
      </w:hyperlink>
    </w:p>
    <w:p>
      <w:pPr>
        <w:pStyle w:val="TOC1"/>
        <w:tabs>
          <w:tab w:val="right" w:leader="dot" w:pos="8306"/>
        </w:tabs>
      </w:pPr>
      <w:hyperlink w:anchor="_Toc32180" w:history="1">
        <w:r>
          <w:rPr>
            <w:rFonts w:ascii="仿宋" w:eastAsia="仿宋" w:hAnsi="仿宋" w:cs="仿宋" w:hint="eastAsia"/>
            <w:lang w:eastAsia="zh-CN"/>
          </w:rPr>
          <w:t>十三、创新驱动与持续发展</w:t>
        </w:r>
        <w:r>
          <w:tab/>
        </w:r>
        <w:r>
          <w:fldChar w:fldCharType="begin"/>
        </w:r>
        <w:r>
          <w:instrText xml:space="preserve"> PAGEREF _Toc32180 \h </w:instrText>
        </w:r>
        <w:r>
          <w:fldChar w:fldCharType="separate"/>
        </w:r>
        <w:r>
          <w:t>46</w:t>
        </w:r>
        <w:r>
          <w:fldChar w:fldCharType="end"/>
        </w:r>
      </w:hyperlink>
    </w:p>
    <w:p>
      <w:pPr>
        <w:pStyle w:val="TOC2"/>
        <w:tabs>
          <w:tab w:val="right" w:leader="dot" w:pos="8306"/>
        </w:tabs>
      </w:pPr>
      <w:hyperlink w:anchor="_Toc1783" w:history="1">
        <w:r>
          <w:rPr>
            <w:rFonts w:ascii="仿宋" w:eastAsia="仿宋" w:hAnsi="仿宋" w:cs="仿宋" w:hint="eastAsia"/>
            <w:lang w:eastAsia="zh-CN"/>
          </w:rPr>
          <w:t>(一)、创新驱动战略实施</w:t>
        </w:r>
        <w:r>
          <w:tab/>
        </w:r>
        <w:r>
          <w:fldChar w:fldCharType="begin"/>
        </w:r>
        <w:r>
          <w:instrText xml:space="preserve"> PAGEREF _Toc1783 \h </w:instrText>
        </w:r>
        <w:r>
          <w:fldChar w:fldCharType="separate"/>
        </w:r>
        <w:r>
          <w:t>46</w:t>
        </w:r>
        <w:r>
          <w:fldChar w:fldCharType="end"/>
        </w:r>
      </w:hyperlink>
    </w:p>
    <w:p>
      <w:pPr>
        <w:pStyle w:val="TOC2"/>
        <w:tabs>
          <w:tab w:val="right" w:leader="dot" w:pos="8306"/>
        </w:tabs>
      </w:pPr>
      <w:hyperlink w:anchor="_Toc22206" w:history="1">
        <w:r>
          <w:rPr>
            <w:rFonts w:ascii="仿宋" w:eastAsia="仿宋" w:hAnsi="仿宋" w:cs="仿宋" w:hint="eastAsia"/>
            <w:lang w:eastAsia="zh-CN"/>
          </w:rPr>
          <w:t>(二)、持续发展路径探索</w:t>
        </w:r>
        <w:r>
          <w:tab/>
        </w:r>
        <w:r>
          <w:fldChar w:fldCharType="begin"/>
        </w:r>
        <w:r>
          <w:instrText xml:space="preserve"> PAGEREF _Toc22206 \h </w:instrText>
        </w:r>
        <w:r>
          <w:fldChar w:fldCharType="separate"/>
        </w:r>
        <w:r>
          <w:t>47</w:t>
        </w:r>
        <w:r>
          <w:fldChar w:fldCharType="end"/>
        </w:r>
      </w:hyperlink>
    </w:p>
    <w:p>
      <w:pPr>
        <w:pStyle w:val="TOC1"/>
        <w:tabs>
          <w:tab w:val="right" w:leader="dot" w:pos="8306"/>
        </w:tabs>
      </w:pPr>
      <w:hyperlink w:anchor="_Toc7078" w:history="1">
        <w:r>
          <w:rPr>
            <w:rFonts w:ascii="仿宋" w:eastAsia="仿宋" w:hAnsi="仿宋" w:cs="仿宋" w:hint="eastAsia"/>
            <w:lang w:eastAsia="zh-CN"/>
          </w:rPr>
          <w:t>十四、质量管理与控制</w:t>
        </w:r>
        <w:r>
          <w:tab/>
        </w:r>
        <w:r>
          <w:fldChar w:fldCharType="begin"/>
        </w:r>
        <w:r>
          <w:instrText xml:space="preserve"> PAGEREF _Toc7078 \h </w:instrText>
        </w:r>
        <w:r>
          <w:fldChar w:fldCharType="separate"/>
        </w:r>
        <w:r>
          <w:t>51</w:t>
        </w:r>
        <w:r>
          <w:fldChar w:fldCharType="end"/>
        </w:r>
      </w:hyperlink>
    </w:p>
    <w:p>
      <w:pPr>
        <w:pStyle w:val="TOC2"/>
        <w:tabs>
          <w:tab w:val="right" w:leader="dot" w:pos="8306"/>
        </w:tabs>
      </w:pPr>
      <w:hyperlink w:anchor="_Toc2918" w:history="1">
        <w:r>
          <w:rPr>
            <w:rFonts w:ascii="仿宋" w:eastAsia="仿宋" w:hAnsi="仿宋" w:cs="仿宋" w:hint="eastAsia"/>
            <w:lang w:eastAsia="zh-CN"/>
          </w:rPr>
          <w:t>(一)、质量管理体系建设</w:t>
        </w:r>
        <w:r>
          <w:tab/>
        </w:r>
        <w:r>
          <w:fldChar w:fldCharType="begin"/>
        </w:r>
        <w:r>
          <w:instrText xml:space="preserve"> PAGEREF _Toc2918 \h </w:instrText>
        </w:r>
        <w:r>
          <w:fldChar w:fldCharType="separate"/>
        </w:r>
        <w:r>
          <w:t>51</w:t>
        </w:r>
        <w:r>
          <w:fldChar w:fldCharType="end"/>
        </w:r>
      </w:hyperlink>
    </w:p>
    <w:p>
      <w:pPr>
        <w:pStyle w:val="TOC2"/>
        <w:tabs>
          <w:tab w:val="right" w:leader="dot" w:pos="8306"/>
        </w:tabs>
      </w:pPr>
      <w:hyperlink w:anchor="_Toc12075" w:history="1">
        <w:r>
          <w:rPr>
            <w:rFonts w:ascii="仿宋" w:eastAsia="仿宋" w:hAnsi="仿宋" w:cs="仿宋" w:hint="eastAsia"/>
            <w:lang w:eastAsia="zh-CN"/>
          </w:rPr>
          <w:t>(二)、质量控制措施</w:t>
        </w:r>
        <w:r>
          <w:tab/>
        </w:r>
        <w:r>
          <w:fldChar w:fldCharType="begin"/>
        </w:r>
        <w:r>
          <w:instrText xml:space="preserve"> PAGEREF _Toc12075 \h </w:instrText>
        </w:r>
        <w:r>
          <w:fldChar w:fldCharType="separate"/>
        </w:r>
        <w:r>
          <w:t>53</w:t>
        </w:r>
        <w:r>
          <w:fldChar w:fldCharType="end"/>
        </w:r>
      </w:hyperlink>
    </w:p>
    <w:p>
      <w:pPr>
        <w:pStyle w:val="TOC1"/>
        <w:tabs>
          <w:tab w:val="right" w:leader="dot" w:pos="8306"/>
        </w:tabs>
      </w:pPr>
      <w:hyperlink w:anchor="_Toc8061" w:history="1">
        <w:r>
          <w:rPr>
            <w:rFonts w:ascii="仿宋" w:eastAsia="仿宋" w:hAnsi="仿宋" w:cs="仿宋" w:hint="eastAsia"/>
            <w:lang w:eastAsia="zh-CN"/>
          </w:rPr>
          <w:t>十五、法律法规与政策遵循</w:t>
        </w:r>
        <w:r>
          <w:tab/>
        </w:r>
        <w:r>
          <w:fldChar w:fldCharType="begin"/>
        </w:r>
        <w:r>
          <w:instrText xml:space="preserve"> PAGEREF _Toc8061 \h </w:instrText>
        </w:r>
        <w:r>
          <w:fldChar w:fldCharType="separate"/>
        </w:r>
        <w:r>
          <w:t>54</w:t>
        </w:r>
        <w:r>
          <w:fldChar w:fldCharType="end"/>
        </w:r>
      </w:hyperlink>
    </w:p>
    <w:p>
      <w:pPr>
        <w:pStyle w:val="TOC2"/>
        <w:tabs>
          <w:tab w:val="right" w:leader="dot" w:pos="8306"/>
        </w:tabs>
      </w:pPr>
      <w:hyperlink w:anchor="_Toc23960" w:history="1">
        <w:r>
          <w:rPr>
            <w:rFonts w:ascii="仿宋" w:eastAsia="仿宋" w:hAnsi="仿宋" w:cs="仿宋" w:hint="eastAsia"/>
            <w:lang w:eastAsia="zh-CN"/>
          </w:rPr>
          <w:t>(一)、法律法规遵守</w:t>
        </w:r>
        <w:r>
          <w:tab/>
        </w:r>
        <w:r>
          <w:fldChar w:fldCharType="begin"/>
        </w:r>
        <w:r>
          <w:instrText xml:space="preserve"> PAGEREF _Toc23960 \h </w:instrText>
        </w:r>
        <w:r>
          <w:fldChar w:fldCharType="separate"/>
        </w:r>
        <w:r>
          <w:t>54</w:t>
        </w:r>
        <w:r>
          <w:fldChar w:fldCharType="end"/>
        </w:r>
      </w:hyperlink>
    </w:p>
    <w:p>
      <w:pPr>
        <w:pStyle w:val="TOC2"/>
        <w:tabs>
          <w:tab w:val="right" w:leader="dot" w:pos="8306"/>
        </w:tabs>
      </w:pPr>
      <w:hyperlink w:anchor="_Toc20549" w:history="1">
        <w:r>
          <w:rPr>
            <w:rFonts w:ascii="仿宋" w:eastAsia="仿宋" w:hAnsi="仿宋" w:cs="仿宋" w:hint="eastAsia"/>
            <w:lang w:eastAsia="zh-CN"/>
          </w:rPr>
          <w:t>(二)、政策导向与利用</w:t>
        </w:r>
        <w:r>
          <w:tab/>
        </w:r>
        <w:r>
          <w:fldChar w:fldCharType="begin"/>
        </w:r>
        <w:r>
          <w:instrText xml:space="preserve"> PAGEREF _Toc20549 \h </w:instrText>
        </w:r>
        <w:r>
          <w:fldChar w:fldCharType="separate"/>
        </w:r>
        <w:r>
          <w:t>55</w:t>
        </w:r>
        <w:r>
          <w:fldChar w:fldCharType="end"/>
        </w:r>
      </w:hyperlink>
    </w:p>
    <w:p>
      <w:pPr>
        <w:pStyle w:val="TOC1"/>
        <w:tabs>
          <w:tab w:val="right" w:leader="dot" w:pos="8306"/>
        </w:tabs>
      </w:pPr>
      <w:hyperlink w:anchor="_Toc8883" w:history="1">
        <w:r>
          <w:rPr>
            <w:rFonts w:ascii="仿宋" w:eastAsia="仿宋" w:hAnsi="仿宋" w:cs="仿宋" w:hint="eastAsia"/>
            <w:lang w:eastAsia="zh-CN"/>
          </w:rPr>
          <w:t>十六、产业协同与集群发展</w:t>
        </w:r>
        <w:r>
          <w:tab/>
        </w:r>
        <w:r>
          <w:fldChar w:fldCharType="begin"/>
        </w:r>
        <w:r>
          <w:instrText xml:space="preserve"> PAGEREF _Toc8883 \h </w:instrText>
        </w:r>
        <w:r>
          <w:fldChar w:fldCharType="separate"/>
        </w:r>
        <w:r>
          <w:t>56</w:t>
        </w:r>
        <w:r>
          <w:fldChar w:fldCharType="end"/>
        </w:r>
      </w:hyperlink>
    </w:p>
    <w:p>
      <w:pPr>
        <w:pStyle w:val="TOC2"/>
        <w:tabs>
          <w:tab w:val="right" w:leader="dot" w:pos="8306"/>
        </w:tabs>
      </w:pPr>
      <w:hyperlink w:anchor="_Toc22454" w:history="1">
        <w:r>
          <w:rPr>
            <w:rFonts w:ascii="仿宋" w:eastAsia="仿宋" w:hAnsi="仿宋" w:cs="仿宋" w:hint="eastAsia"/>
            <w:lang w:eastAsia="zh-CN"/>
          </w:rPr>
          <w:t>(一)、产业协同机制建设</w:t>
        </w:r>
        <w:r>
          <w:tab/>
        </w:r>
        <w:r>
          <w:fldChar w:fldCharType="begin"/>
        </w:r>
        <w:r>
          <w:instrText xml:space="preserve"> PAGEREF _Toc22454 \h </w:instrText>
        </w:r>
        <w:r>
          <w:fldChar w:fldCharType="separate"/>
        </w:r>
        <w:r>
          <w:t>56</w:t>
        </w:r>
        <w:r>
          <w:fldChar w:fldCharType="end"/>
        </w:r>
      </w:hyperlink>
    </w:p>
    <w:p>
      <w:pPr>
        <w:pStyle w:val="TOC2"/>
        <w:tabs>
          <w:tab w:val="right" w:leader="dot" w:pos="8306"/>
        </w:tabs>
      </w:pPr>
      <w:hyperlink w:anchor="_Toc28862" w:history="1">
        <w:r>
          <w:rPr>
            <w:rFonts w:ascii="仿宋" w:eastAsia="仿宋" w:hAnsi="仿宋" w:cs="仿宋" w:hint="eastAsia"/>
            <w:lang w:eastAsia="zh-CN"/>
          </w:rPr>
          <w:t>(二)、产业集群培育与发展</w:t>
        </w:r>
        <w:r>
          <w:tab/>
        </w:r>
        <w:r>
          <w:fldChar w:fldCharType="begin"/>
        </w:r>
        <w:r>
          <w:instrText xml:space="preserve"> PAGEREF _Toc28862 \h </w:instrText>
        </w:r>
        <w:r>
          <w:fldChar w:fldCharType="separate"/>
        </w:r>
        <w:r>
          <w:t>57</w:t>
        </w:r>
        <w:r>
          <w:fldChar w:fldCharType="end"/>
        </w:r>
      </w:hyperlink>
    </w:p>
    <w:p>
      <w:pPr>
        <w:pStyle w:val="TOC1"/>
        <w:tabs>
          <w:tab w:val="right" w:leader="dot" w:pos="8306"/>
        </w:tabs>
      </w:pPr>
      <w:hyperlink w:anchor="_Toc1700" w:history="1">
        <w:r>
          <w:rPr>
            <w:rFonts w:ascii="仿宋" w:eastAsia="仿宋" w:hAnsi="仿宋" w:cs="仿宋" w:hint="eastAsia"/>
            <w:lang w:eastAsia="zh-CN"/>
          </w:rPr>
          <w:t>十七、设施与设备管理</w:t>
        </w:r>
        <w:r>
          <w:tab/>
        </w:r>
        <w:r>
          <w:fldChar w:fldCharType="begin"/>
        </w:r>
        <w:r>
          <w:instrText xml:space="preserve"> PAGEREF _Toc1700 \h </w:instrText>
        </w:r>
        <w:r>
          <w:fldChar w:fldCharType="separate"/>
        </w:r>
        <w:r>
          <w:t>58</w:t>
        </w:r>
        <w:r>
          <w:fldChar w:fldCharType="end"/>
        </w:r>
      </w:hyperlink>
    </w:p>
    <w:p>
      <w:pPr>
        <w:pStyle w:val="TOC2"/>
        <w:tabs>
          <w:tab w:val="right" w:leader="dot" w:pos="8306"/>
        </w:tabs>
      </w:pPr>
      <w:hyperlink w:anchor="_Toc18022" w:history="1">
        <w:r>
          <w:rPr>
            <w:rFonts w:ascii="仿宋" w:eastAsia="仿宋" w:hAnsi="仿宋" w:cs="仿宋" w:hint="eastAsia"/>
            <w:lang w:eastAsia="zh-CN"/>
          </w:rPr>
          <w:t>(一)、设施规划与配置</w:t>
        </w:r>
        <w:r>
          <w:tab/>
        </w:r>
        <w:r>
          <w:fldChar w:fldCharType="begin"/>
        </w:r>
        <w:r>
          <w:instrText xml:space="preserve"> PAGEREF _Toc18022 \h </w:instrText>
        </w:r>
        <w:r>
          <w:fldChar w:fldCharType="separate"/>
        </w:r>
        <w:r>
          <w:t>58</w:t>
        </w:r>
        <w:r>
          <w:fldChar w:fldCharType="end"/>
        </w:r>
      </w:hyperlink>
    </w:p>
    <w:p>
      <w:pPr>
        <w:pStyle w:val="TOC2"/>
        <w:tabs>
          <w:tab w:val="right" w:leader="dot" w:pos="8306"/>
        </w:tabs>
      </w:pPr>
      <w:hyperlink w:anchor="_Toc21872" w:history="1">
        <w:r>
          <w:rPr>
            <w:rFonts w:ascii="仿宋" w:eastAsia="仿宋" w:hAnsi="仿宋" w:cs="仿宋" w:hint="eastAsia"/>
            <w:lang w:eastAsia="zh-CN"/>
          </w:rPr>
          <w:t>(二)、设备采购与维护管理</w:t>
        </w:r>
        <w:r>
          <w:tab/>
        </w:r>
        <w:r>
          <w:fldChar w:fldCharType="begin"/>
        </w:r>
        <w:r>
          <w:instrText xml:space="preserve"> PAGEREF _Toc21872 \h </w:instrText>
        </w:r>
        <w:r>
          <w:fldChar w:fldCharType="separate"/>
        </w:r>
        <w:r>
          <w:t>58</w:t>
        </w:r>
        <w:r>
          <w:fldChar w:fldCharType="end"/>
        </w:r>
      </w:hyperlink>
    </w:p>
    <w:p>
      <w:pPr>
        <w:pStyle w:val="TOC2"/>
        <w:tabs>
          <w:tab w:val="right" w:leader="dot" w:pos="8306"/>
        </w:tabs>
      </w:pPr>
      <w:hyperlink w:anchor="_Toc1359" w:history="1">
        <w:r>
          <w:rPr>
            <w:rFonts w:ascii="仿宋" w:eastAsia="仿宋" w:hAnsi="仿宋" w:cs="仿宋" w:hint="eastAsia"/>
            <w:lang w:eastAsia="zh-CN"/>
          </w:rPr>
          <w:t>(三)、设施设备升级策略</w:t>
        </w:r>
        <w:r>
          <w:tab/>
        </w:r>
        <w:r>
          <w:fldChar w:fldCharType="begin"/>
        </w:r>
        <w:r>
          <w:instrText xml:space="preserve"> PAGEREF _Toc1359 \h </w:instrText>
        </w:r>
        <w:r>
          <w:fldChar w:fldCharType="separate"/>
        </w:r>
        <w:r>
          <w:t>59</w:t>
        </w:r>
        <w:r>
          <w:fldChar w:fldCharType="end"/>
        </w:r>
      </w:hyperlink>
    </w:p>
    <w:p>
      <w:pPr>
        <w:pStyle w:val="TOC1"/>
        <w:tabs>
          <w:tab w:val="right" w:leader="dot" w:pos="8306"/>
        </w:tabs>
      </w:pPr>
      <w:hyperlink w:anchor="_Toc18156" w:history="1">
        <w:r>
          <w:rPr>
            <w:rFonts w:ascii="仿宋" w:eastAsia="仿宋" w:hAnsi="仿宋" w:cs="仿宋" w:hint="eastAsia"/>
            <w:lang w:eastAsia="zh-CN"/>
          </w:rPr>
          <w:t>十八、人力资源管理与开发</w:t>
        </w:r>
        <w:r>
          <w:tab/>
        </w:r>
        <w:r>
          <w:fldChar w:fldCharType="begin"/>
        </w:r>
        <w:r>
          <w:instrText xml:space="preserve"> PAGEREF _Toc18156 \h </w:instrText>
        </w:r>
        <w:r>
          <w:fldChar w:fldCharType="separate"/>
        </w:r>
        <w:r>
          <w:t>60</w:t>
        </w:r>
        <w:r>
          <w:fldChar w:fldCharType="end"/>
        </w:r>
      </w:hyperlink>
    </w:p>
    <w:p>
      <w:pPr>
        <w:pStyle w:val="TOC2"/>
        <w:tabs>
          <w:tab w:val="right" w:leader="dot" w:pos="8306"/>
        </w:tabs>
      </w:pPr>
      <w:hyperlink w:anchor="_Toc5589" w:history="1">
        <w:r>
          <w:rPr>
            <w:rFonts w:ascii="仿宋" w:eastAsia="仿宋" w:hAnsi="仿宋" w:cs="仿宋" w:hint="eastAsia"/>
            <w:lang w:eastAsia="zh-CN"/>
          </w:rPr>
          <w:t>(一)、人力资源规划</w:t>
        </w:r>
        <w:r>
          <w:tab/>
        </w:r>
        <w:r>
          <w:fldChar w:fldCharType="begin"/>
        </w:r>
        <w:r>
          <w:instrText xml:space="preserve"> PAGEREF _Toc5589 \h </w:instrText>
        </w:r>
        <w:r>
          <w:fldChar w:fldCharType="separate"/>
        </w:r>
        <w:r>
          <w:t>60</w:t>
        </w:r>
        <w:r>
          <w:fldChar w:fldCharType="end"/>
        </w:r>
      </w:hyperlink>
    </w:p>
    <w:p>
      <w:pPr>
        <w:pStyle w:val="TOC2"/>
        <w:tabs>
          <w:tab w:val="right" w:leader="dot" w:pos="8306"/>
        </w:tabs>
      </w:pPr>
      <w:hyperlink w:anchor="_Toc6031" w:history="1">
        <w:r>
          <w:rPr>
            <w:rFonts w:ascii="仿宋" w:eastAsia="仿宋" w:hAnsi="仿宋" w:cs="仿宋" w:hint="eastAsia"/>
            <w:lang w:eastAsia="zh-CN"/>
          </w:rPr>
          <w:t>(二)、人力资源开发与培训</w:t>
        </w:r>
        <w:r>
          <w:tab/>
        </w:r>
        <w:r>
          <w:fldChar w:fldCharType="begin"/>
        </w:r>
        <w:r>
          <w:instrText xml:space="preserve"> PAGEREF _Toc6031 \h </w:instrText>
        </w:r>
        <w:r>
          <w:fldChar w:fldCharType="separate"/>
        </w:r>
        <w:r>
          <w:t>62</w:t>
        </w:r>
        <w:r>
          <w:fldChar w:fldCharType="end"/>
        </w:r>
      </w:hyperlink>
    </w:p>
    <w:p>
      <w:pPr>
        <w:pStyle w:val="TOC1"/>
        <w:tabs>
          <w:tab w:val="right" w:leader="dot" w:pos="8306"/>
        </w:tabs>
      </w:pPr>
      <w:hyperlink w:anchor="_Toc2549" w:history="1">
        <w:r>
          <w:rPr>
            <w:rFonts w:ascii="仿宋" w:eastAsia="仿宋" w:hAnsi="仿宋" w:cs="仿宋" w:hint="eastAsia"/>
            <w:lang w:eastAsia="zh-CN"/>
          </w:rPr>
          <w:t>十九、合作与交流机制建立</w:t>
        </w:r>
        <w:r>
          <w:tab/>
        </w:r>
        <w:r>
          <w:fldChar w:fldCharType="begin"/>
        </w:r>
        <w:r>
          <w:instrText xml:space="preserve"> PAGEREF _Toc2549 \h </w:instrText>
        </w:r>
        <w:r>
          <w:fldChar w:fldCharType="separate"/>
        </w:r>
        <w:r>
          <w:t>64</w:t>
        </w:r>
        <w:r>
          <w:fldChar w:fldCharType="end"/>
        </w:r>
      </w:hyperlink>
    </w:p>
    <w:p>
      <w:pPr>
        <w:pStyle w:val="TOC2"/>
        <w:tabs>
          <w:tab w:val="right" w:leader="dot" w:pos="8306"/>
        </w:tabs>
      </w:pPr>
      <w:hyperlink w:anchor="_Toc17206" w:history="1">
        <w:r>
          <w:rPr>
            <w:rFonts w:ascii="仿宋" w:eastAsia="仿宋" w:hAnsi="仿宋" w:cs="仿宋" w:hint="eastAsia"/>
            <w:lang w:eastAsia="zh-CN"/>
          </w:rPr>
          <w:t>(一)、合作伙伴选择与合作方式</w:t>
        </w:r>
        <w:r>
          <w:tab/>
        </w:r>
        <w:r>
          <w:fldChar w:fldCharType="begin"/>
        </w:r>
        <w:r>
          <w:instrText xml:space="preserve"> PAGEREF _Toc17206 \h </w:instrText>
        </w:r>
        <w:r>
          <w:fldChar w:fldCharType="separate"/>
        </w:r>
        <w:r>
          <w:t>64</w:t>
        </w:r>
        <w:r>
          <w:fldChar w:fldCharType="end"/>
        </w:r>
      </w:hyperlink>
    </w:p>
    <w:p>
      <w:pPr>
        <w:pStyle w:val="TOC2"/>
        <w:tabs>
          <w:tab w:val="right" w:leader="dot" w:pos="8306"/>
        </w:tabs>
      </w:pPr>
      <w:hyperlink w:anchor="_Toc16520" w:history="1">
        <w:r>
          <w:rPr>
            <w:rFonts w:ascii="仿宋" w:eastAsia="仿宋" w:hAnsi="仿宋" w:cs="仿宋" w:hint="eastAsia"/>
            <w:lang w:eastAsia="zh-CN"/>
          </w:rPr>
          <w:t>(二)、交流与合作平台搭建</w:t>
        </w:r>
        <w:r>
          <w:tab/>
        </w:r>
        <w:r>
          <w:fldChar w:fldCharType="begin"/>
        </w:r>
        <w:r>
          <w:instrText xml:space="preserve"> PAGEREF _Toc16520 \h </w:instrText>
        </w:r>
        <w:r>
          <w:fldChar w:fldCharType="separate"/>
        </w:r>
        <w:r>
          <w:t>65</w:t>
        </w:r>
        <w:r>
          <w:fldChar w:fldCharType="end"/>
        </w:r>
      </w:hyperlink>
    </w:p>
    <w:p>
      <w:pPr>
        <w:pStyle w:val="TOC1"/>
        <w:tabs>
          <w:tab w:val="right" w:leader="dot" w:pos="8306"/>
        </w:tabs>
      </w:pPr>
      <w:hyperlink w:anchor="_Toc32259" w:history="1">
        <w:r>
          <w:rPr>
            <w:rFonts w:ascii="仿宋" w:eastAsia="仿宋" w:hAnsi="仿宋" w:cs="仿宋" w:hint="eastAsia"/>
            <w:lang w:eastAsia="zh-CN"/>
          </w:rPr>
          <w:t>二十、项目施工方案</w:t>
        </w:r>
        <w:r>
          <w:tab/>
        </w:r>
        <w:r>
          <w:fldChar w:fldCharType="begin"/>
        </w:r>
        <w:r>
          <w:instrText xml:space="preserve"> PAGEREF _Toc32259 \h </w:instrText>
        </w:r>
        <w:r>
          <w:fldChar w:fldCharType="separate"/>
        </w:r>
        <w:r>
          <w:t>67</w:t>
        </w:r>
        <w:r>
          <w:fldChar w:fldCharType="end"/>
        </w:r>
      </w:hyperlink>
    </w:p>
    <w:p>
      <w:pPr>
        <w:pStyle w:val="TOC2"/>
        <w:tabs>
          <w:tab w:val="right" w:leader="dot" w:pos="8306"/>
        </w:tabs>
      </w:pPr>
      <w:hyperlink w:anchor="_Toc21292" w:history="1">
        <w:r>
          <w:rPr>
            <w:rFonts w:ascii="仿宋" w:eastAsia="仿宋" w:hAnsi="仿宋" w:cs="仿宋" w:hint="eastAsia"/>
            <w:lang w:eastAsia="zh-CN"/>
          </w:rPr>
          <w:t>(一)、施工组织设计</w:t>
        </w:r>
        <w:r>
          <w:tab/>
        </w:r>
        <w:r>
          <w:fldChar w:fldCharType="begin"/>
        </w:r>
        <w:r>
          <w:instrText xml:space="preserve"> PAGEREF _Toc21292 \h </w:instrText>
        </w:r>
        <w:r>
          <w:fldChar w:fldCharType="separate"/>
        </w:r>
        <w:r>
          <w:t>67</w:t>
        </w:r>
        <w:r>
          <w:fldChar w:fldCharType="end"/>
        </w:r>
      </w:hyperlink>
    </w:p>
    <w:p>
      <w:pPr>
        <w:pStyle w:val="TOC2"/>
        <w:tabs>
          <w:tab w:val="right" w:leader="dot" w:pos="8306"/>
        </w:tabs>
      </w:pPr>
      <w:hyperlink w:anchor="_Toc24856" w:history="1">
        <w:r>
          <w:rPr>
            <w:rFonts w:ascii="仿宋" w:eastAsia="仿宋" w:hAnsi="仿宋" w:cs="仿宋" w:hint="eastAsia"/>
            <w:lang w:eastAsia="zh-CN"/>
          </w:rPr>
          <w:t>(二)、施工工艺与技术路线</w:t>
        </w:r>
        <w:r>
          <w:tab/>
        </w:r>
        <w:r>
          <w:fldChar w:fldCharType="begin"/>
        </w:r>
        <w:r>
          <w:instrText xml:space="preserve"> PAGEREF _Toc24856 \h </w:instrText>
        </w:r>
        <w:r>
          <w:fldChar w:fldCharType="separate"/>
        </w:r>
        <w:r>
          <w:t>69</w:t>
        </w:r>
        <w:r>
          <w:fldChar w:fldCharType="end"/>
        </w:r>
      </w:hyperlink>
    </w:p>
    <w:p>
      <w:pPr>
        <w:pStyle w:val="TOC2"/>
        <w:tabs>
          <w:tab w:val="right" w:leader="dot" w:pos="8306"/>
        </w:tabs>
      </w:pPr>
      <w:hyperlink w:anchor="_Toc11403" w:history="1">
        <w:r>
          <w:rPr>
            <w:rFonts w:ascii="仿宋" w:eastAsia="仿宋" w:hAnsi="仿宋" w:cs="仿宋" w:hint="eastAsia"/>
            <w:lang w:eastAsia="zh-CN"/>
          </w:rPr>
          <w:t>(三)、关键节点施工计划</w:t>
        </w:r>
        <w:r>
          <w:tab/>
        </w:r>
        <w:r>
          <w:fldChar w:fldCharType="begin"/>
        </w:r>
        <w:r>
          <w:instrText xml:space="preserve"> PAGEREF _Toc11403 \h </w:instrText>
        </w:r>
        <w:r>
          <w:fldChar w:fldCharType="separate"/>
        </w:r>
        <w:r>
          <w:t>70</w:t>
        </w:r>
        <w:r>
          <w:fldChar w:fldCharType="end"/>
        </w:r>
      </w:hyperlink>
    </w:p>
    <w:p>
      <w:pPr>
        <w:pStyle w:val="TOC2"/>
        <w:tabs>
          <w:tab w:val="right" w:leader="dot" w:pos="8306"/>
        </w:tabs>
      </w:pPr>
      <w:hyperlink w:anchor="_Toc21055" w:history="1">
        <w:r>
          <w:rPr>
            <w:rFonts w:ascii="仿宋" w:eastAsia="仿宋" w:hAnsi="仿宋" w:cs="仿宋" w:hint="eastAsia"/>
            <w:lang w:eastAsia="zh-CN"/>
          </w:rPr>
          <w:t>(四)、施工现场管理</w:t>
        </w:r>
        <w:r>
          <w:tab/>
        </w:r>
        <w:r>
          <w:fldChar w:fldCharType="begin"/>
        </w:r>
        <w:r>
          <w:instrText xml:space="preserve"> PAGEREF _Toc21055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346"/>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644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税务大数据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税务大数据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3168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税务大数据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税务大数据项目在其专注的领域内，特别是在人工智能和数据科学方面，有望推动显著的技术革新。项目的研发活动不仅有望孕育出改变行业运作方式的新技术，还可能在长远中影响整个技术生态系统。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税务大数据项目还致力于提升当地居民的技能和就业能力，通过与当地教育机构合作提供培训和教育机会，从而提高社区整体的生活水平和社会福祉。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税务大数据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117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税务大数据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税务大数据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8783"/>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19397"/>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18050"/>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28915"/>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87"/>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18931"/>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税务大数据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12" w:name="_Toc23033"/>
      <w:r>
        <w:rPr>
          <w:rFonts w:ascii="仿宋" w:eastAsia="仿宋" w:hAnsi="仿宋" w:cs="仿宋" w:hint="eastAsia"/>
          <w:sz w:val="28"/>
          <w:lang w:eastAsia="zh-CN"/>
        </w:rPr>
        <w:t>(二)、成本控制措施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能源管理：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13" w:name="_Toc9927"/>
      <w:r>
        <w:rPr>
          <w:rFonts w:ascii="仿宋" w:eastAsia="仿宋" w:hAnsi="仿宋" w:cs="仿宋" w:hint="eastAsia"/>
          <w:sz w:val="28"/>
          <w:lang w:eastAsia="zh-CN"/>
        </w:rPr>
        <w:t>四、发展规划、产业政策和行业准入分析</w:t>
      </w:r>
      <w:bookmarkEnd w:id="13"/>
    </w:p>
    <w:p>
      <w:pPr>
        <w:pStyle w:val="Heading2"/>
        <w:rPr>
          <w:rFonts w:ascii="仿宋" w:eastAsia="仿宋" w:hAnsi="仿宋" w:cs="仿宋" w:hint="eastAsia"/>
          <w:lang w:eastAsia="zh-CN"/>
        </w:rPr>
      </w:pPr>
      <w:bookmarkStart w:id="14" w:name="_Toc16232"/>
      <w:r>
        <w:rPr>
          <w:rFonts w:ascii="仿宋" w:eastAsia="仿宋" w:hAnsi="仿宋" w:cs="仿宋" w:hint="eastAsia"/>
          <w:lang w:eastAsia="zh-CN"/>
        </w:rPr>
        <w:t>(一)、发展规划分析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https://d.book118.com/608142026030006040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413C33"/>
    <w:rsid w:val="77413C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08142026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2024-02-10T23:00:00Z</dcterms:created>
  <dcterms:modified xsi:type="dcterms:W3CDTF">2024-02-10T23:01:04Z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B9FFE052619C45FABAA1395A6A6E47AA_11</vt:lpwstr>
  </property>
  <property fmtid="{D5CDD505-2E9C-101B-9397-08002B2CF9AE}" pid="3" name="KSOProductBuildVer">
    <vt:lpwstr>2052-12.1.0.16250</vt:lpwstr>
  </property>
</Properties>
</file>