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洗胃机项目建设总纲及方案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763" w:history="1">
        <w:r>
          <w:rPr>
            <w:rFonts w:ascii="仿宋" w:eastAsia="仿宋" w:hAnsi="仿宋" w:cs="仿宋" w:hint="eastAsia"/>
            <w:lang w:eastAsia="zh-CN"/>
          </w:rPr>
          <w:t>前言</w:t>
        </w:r>
        <w:r>
          <w:tab/>
        </w:r>
        <w:r>
          <w:fldChar w:fldCharType="begin"/>
        </w:r>
        <w:r>
          <w:instrText xml:space="preserve"> PAGEREF _Toc24763 \h </w:instrText>
        </w:r>
        <w:r>
          <w:fldChar w:fldCharType="separate"/>
        </w:r>
        <w:r>
          <w:t>3</w:t>
        </w:r>
        <w:r>
          <w:fldChar w:fldCharType="end"/>
        </w:r>
      </w:hyperlink>
    </w:p>
    <w:p>
      <w:pPr>
        <w:pStyle w:val="TOC1"/>
        <w:tabs>
          <w:tab w:val="right" w:leader="dot" w:pos="8306"/>
        </w:tabs>
      </w:pPr>
      <w:hyperlink w:anchor="_Toc20424" w:history="1">
        <w:r>
          <w:rPr>
            <w:rFonts w:ascii="仿宋" w:eastAsia="仿宋" w:hAnsi="仿宋" w:cs="仿宋" w:hint="eastAsia"/>
            <w:lang w:eastAsia="zh-CN"/>
          </w:rPr>
          <w:t>一、洗胃机项目概论</w:t>
        </w:r>
        <w:r>
          <w:tab/>
        </w:r>
        <w:r>
          <w:fldChar w:fldCharType="begin"/>
        </w:r>
        <w:r>
          <w:instrText xml:space="preserve"> PAGEREF _Toc20424 \h </w:instrText>
        </w:r>
        <w:r>
          <w:fldChar w:fldCharType="separate"/>
        </w:r>
        <w:r>
          <w:t>3</w:t>
        </w:r>
        <w:r>
          <w:fldChar w:fldCharType="end"/>
        </w:r>
      </w:hyperlink>
    </w:p>
    <w:p>
      <w:pPr>
        <w:pStyle w:val="TOC2"/>
        <w:tabs>
          <w:tab w:val="right" w:leader="dot" w:pos="8306"/>
        </w:tabs>
      </w:pPr>
      <w:hyperlink w:anchor="_Toc27400" w:history="1">
        <w:r>
          <w:rPr>
            <w:rFonts w:ascii="仿宋" w:eastAsia="仿宋" w:hAnsi="仿宋" w:cs="仿宋" w:hint="eastAsia"/>
            <w:lang w:eastAsia="zh-CN"/>
          </w:rPr>
          <w:t>(一)、项目申报单位概况</w:t>
        </w:r>
        <w:r>
          <w:tab/>
        </w:r>
        <w:r>
          <w:fldChar w:fldCharType="begin"/>
        </w:r>
        <w:r>
          <w:instrText xml:space="preserve"> PAGEREF _Toc27400 \h </w:instrText>
        </w:r>
        <w:r>
          <w:fldChar w:fldCharType="separate"/>
        </w:r>
        <w:r>
          <w:t>3</w:t>
        </w:r>
        <w:r>
          <w:fldChar w:fldCharType="end"/>
        </w:r>
      </w:hyperlink>
    </w:p>
    <w:p>
      <w:pPr>
        <w:pStyle w:val="TOC2"/>
        <w:tabs>
          <w:tab w:val="right" w:leader="dot" w:pos="8306"/>
        </w:tabs>
      </w:pPr>
      <w:hyperlink w:anchor="_Toc1344" w:history="1">
        <w:r>
          <w:rPr>
            <w:rFonts w:ascii="仿宋" w:eastAsia="仿宋" w:hAnsi="仿宋" w:cs="仿宋" w:hint="eastAsia"/>
            <w:lang w:eastAsia="zh-CN"/>
          </w:rPr>
          <w:t>(二)、项目概况</w:t>
        </w:r>
        <w:r>
          <w:tab/>
        </w:r>
        <w:r>
          <w:fldChar w:fldCharType="begin"/>
        </w:r>
        <w:r>
          <w:instrText xml:space="preserve"> PAGEREF _Toc1344 \h </w:instrText>
        </w:r>
        <w:r>
          <w:fldChar w:fldCharType="separate"/>
        </w:r>
        <w:r>
          <w:t>4</w:t>
        </w:r>
        <w:r>
          <w:fldChar w:fldCharType="end"/>
        </w:r>
      </w:hyperlink>
    </w:p>
    <w:p>
      <w:pPr>
        <w:pStyle w:val="TOC1"/>
        <w:tabs>
          <w:tab w:val="right" w:leader="dot" w:pos="8306"/>
        </w:tabs>
      </w:pPr>
      <w:hyperlink w:anchor="_Toc17181" w:history="1">
        <w:r>
          <w:rPr>
            <w:rFonts w:ascii="仿宋" w:eastAsia="仿宋" w:hAnsi="仿宋" w:cs="仿宋" w:hint="eastAsia"/>
            <w:lang w:eastAsia="zh-CN"/>
          </w:rPr>
          <w:t>二、背景、必要性分析</w:t>
        </w:r>
        <w:r>
          <w:tab/>
        </w:r>
        <w:r>
          <w:fldChar w:fldCharType="begin"/>
        </w:r>
        <w:r>
          <w:instrText xml:space="preserve"> PAGEREF _Toc17181 \h </w:instrText>
        </w:r>
        <w:r>
          <w:fldChar w:fldCharType="separate"/>
        </w:r>
        <w:r>
          <w:t>7</w:t>
        </w:r>
        <w:r>
          <w:fldChar w:fldCharType="end"/>
        </w:r>
      </w:hyperlink>
    </w:p>
    <w:p>
      <w:pPr>
        <w:pStyle w:val="TOC2"/>
        <w:tabs>
          <w:tab w:val="right" w:leader="dot" w:pos="8306"/>
        </w:tabs>
      </w:pPr>
      <w:hyperlink w:anchor="_Toc12970" w:history="1">
        <w:r>
          <w:rPr>
            <w:rFonts w:ascii="仿宋" w:eastAsia="仿宋" w:hAnsi="仿宋" w:cs="仿宋" w:hint="eastAsia"/>
            <w:lang w:eastAsia="zh-CN"/>
          </w:rPr>
          <w:t>(一)、项目建设背景</w:t>
        </w:r>
        <w:r>
          <w:tab/>
        </w:r>
        <w:r>
          <w:fldChar w:fldCharType="begin"/>
        </w:r>
        <w:r>
          <w:instrText xml:space="preserve"> PAGEREF _Toc12970 \h </w:instrText>
        </w:r>
        <w:r>
          <w:fldChar w:fldCharType="separate"/>
        </w:r>
        <w:r>
          <w:t>7</w:t>
        </w:r>
        <w:r>
          <w:fldChar w:fldCharType="end"/>
        </w:r>
      </w:hyperlink>
    </w:p>
    <w:p>
      <w:pPr>
        <w:pStyle w:val="TOC2"/>
        <w:tabs>
          <w:tab w:val="right" w:leader="dot" w:pos="8306"/>
        </w:tabs>
      </w:pPr>
      <w:hyperlink w:anchor="_Toc15495" w:history="1">
        <w:r>
          <w:rPr>
            <w:rFonts w:ascii="仿宋" w:eastAsia="仿宋" w:hAnsi="仿宋" w:cs="仿宋" w:hint="eastAsia"/>
            <w:lang w:eastAsia="zh-CN"/>
          </w:rPr>
          <w:t>(二)、必要性分析</w:t>
        </w:r>
        <w:r>
          <w:tab/>
        </w:r>
        <w:r>
          <w:fldChar w:fldCharType="begin"/>
        </w:r>
        <w:r>
          <w:instrText xml:space="preserve"> PAGEREF _Toc15495 \h </w:instrText>
        </w:r>
        <w:r>
          <w:fldChar w:fldCharType="separate"/>
        </w:r>
        <w:r>
          <w:t>8</w:t>
        </w:r>
        <w:r>
          <w:fldChar w:fldCharType="end"/>
        </w:r>
      </w:hyperlink>
    </w:p>
    <w:p>
      <w:pPr>
        <w:pStyle w:val="TOC2"/>
        <w:tabs>
          <w:tab w:val="right" w:leader="dot" w:pos="8306"/>
        </w:tabs>
      </w:pPr>
      <w:hyperlink w:anchor="_Toc22934" w:history="1">
        <w:r>
          <w:rPr>
            <w:rFonts w:ascii="仿宋" w:eastAsia="仿宋" w:hAnsi="仿宋" w:cs="仿宋" w:hint="eastAsia"/>
            <w:lang w:eastAsia="zh-CN"/>
          </w:rPr>
          <w:t>(三)、项目建设有利条件</w:t>
        </w:r>
        <w:r>
          <w:tab/>
        </w:r>
        <w:r>
          <w:fldChar w:fldCharType="begin"/>
        </w:r>
        <w:r>
          <w:instrText xml:space="preserve"> PAGEREF _Toc22934 \h </w:instrText>
        </w:r>
        <w:r>
          <w:fldChar w:fldCharType="separate"/>
        </w:r>
        <w:r>
          <w:t>9</w:t>
        </w:r>
        <w:r>
          <w:fldChar w:fldCharType="end"/>
        </w:r>
      </w:hyperlink>
    </w:p>
    <w:p>
      <w:pPr>
        <w:pStyle w:val="TOC1"/>
        <w:tabs>
          <w:tab w:val="right" w:leader="dot" w:pos="8306"/>
        </w:tabs>
      </w:pPr>
      <w:hyperlink w:anchor="_Toc17893" w:history="1">
        <w:r>
          <w:rPr>
            <w:rFonts w:ascii="仿宋" w:eastAsia="仿宋" w:hAnsi="仿宋" w:cs="仿宋" w:hint="eastAsia"/>
            <w:lang w:eastAsia="zh-CN"/>
          </w:rPr>
          <w:t>三、社会影响分析</w:t>
        </w:r>
        <w:r>
          <w:tab/>
        </w:r>
        <w:r>
          <w:fldChar w:fldCharType="begin"/>
        </w:r>
        <w:r>
          <w:instrText xml:space="preserve"> PAGEREF _Toc17893 \h </w:instrText>
        </w:r>
        <w:r>
          <w:fldChar w:fldCharType="separate"/>
        </w:r>
        <w:r>
          <w:t>11</w:t>
        </w:r>
        <w:r>
          <w:fldChar w:fldCharType="end"/>
        </w:r>
      </w:hyperlink>
    </w:p>
    <w:p>
      <w:pPr>
        <w:pStyle w:val="TOC2"/>
        <w:tabs>
          <w:tab w:val="right" w:leader="dot" w:pos="8306"/>
        </w:tabs>
      </w:pPr>
      <w:hyperlink w:anchor="_Toc7215" w:history="1">
        <w:r>
          <w:rPr>
            <w:rFonts w:ascii="仿宋" w:eastAsia="仿宋" w:hAnsi="仿宋" w:cs="仿宋" w:hint="eastAsia"/>
            <w:lang w:eastAsia="zh-CN"/>
          </w:rPr>
          <w:t>(一)、社会影响效果分析</w:t>
        </w:r>
        <w:r>
          <w:tab/>
        </w:r>
        <w:r>
          <w:fldChar w:fldCharType="begin"/>
        </w:r>
        <w:r>
          <w:instrText xml:space="preserve"> PAGEREF _Toc7215 \h </w:instrText>
        </w:r>
        <w:r>
          <w:fldChar w:fldCharType="separate"/>
        </w:r>
        <w:r>
          <w:t>11</w:t>
        </w:r>
        <w:r>
          <w:fldChar w:fldCharType="end"/>
        </w:r>
      </w:hyperlink>
    </w:p>
    <w:p>
      <w:pPr>
        <w:pStyle w:val="TOC2"/>
        <w:tabs>
          <w:tab w:val="right" w:leader="dot" w:pos="8306"/>
        </w:tabs>
      </w:pPr>
      <w:hyperlink w:anchor="_Toc22173" w:history="1">
        <w:r>
          <w:rPr>
            <w:rFonts w:ascii="仿宋" w:eastAsia="仿宋" w:hAnsi="仿宋" w:cs="仿宋" w:hint="eastAsia"/>
            <w:lang w:eastAsia="zh-CN"/>
          </w:rPr>
          <w:t>(二)、社会适应性分析</w:t>
        </w:r>
        <w:r>
          <w:tab/>
        </w:r>
        <w:r>
          <w:fldChar w:fldCharType="begin"/>
        </w:r>
        <w:r>
          <w:instrText xml:space="preserve"> PAGEREF _Toc22173 \h </w:instrText>
        </w:r>
        <w:r>
          <w:fldChar w:fldCharType="separate"/>
        </w:r>
        <w:r>
          <w:t>13</w:t>
        </w:r>
        <w:r>
          <w:fldChar w:fldCharType="end"/>
        </w:r>
      </w:hyperlink>
    </w:p>
    <w:p>
      <w:pPr>
        <w:pStyle w:val="TOC2"/>
        <w:tabs>
          <w:tab w:val="right" w:leader="dot" w:pos="8306"/>
        </w:tabs>
      </w:pPr>
      <w:hyperlink w:anchor="_Toc675" w:history="1">
        <w:r>
          <w:rPr>
            <w:rFonts w:ascii="仿宋" w:eastAsia="仿宋" w:hAnsi="仿宋" w:cs="仿宋" w:hint="eastAsia"/>
            <w:lang w:eastAsia="zh-CN"/>
          </w:rPr>
          <w:t>(三)、社会风险及对策分析</w:t>
        </w:r>
        <w:r>
          <w:tab/>
        </w:r>
        <w:r>
          <w:fldChar w:fldCharType="begin"/>
        </w:r>
        <w:r>
          <w:instrText xml:space="preserve"> PAGEREF _Toc675 \h </w:instrText>
        </w:r>
        <w:r>
          <w:fldChar w:fldCharType="separate"/>
        </w:r>
        <w:r>
          <w:t>15</w:t>
        </w:r>
        <w:r>
          <w:fldChar w:fldCharType="end"/>
        </w:r>
      </w:hyperlink>
    </w:p>
    <w:p>
      <w:pPr>
        <w:pStyle w:val="TOC1"/>
        <w:tabs>
          <w:tab w:val="right" w:leader="dot" w:pos="8306"/>
        </w:tabs>
      </w:pPr>
      <w:hyperlink w:anchor="_Toc29459" w:history="1">
        <w:r>
          <w:rPr>
            <w:rFonts w:ascii="仿宋" w:eastAsia="仿宋" w:hAnsi="仿宋" w:cs="仿宋" w:hint="eastAsia"/>
            <w:lang w:eastAsia="zh-CN"/>
          </w:rPr>
          <w:t>四、经济影响分析</w:t>
        </w:r>
        <w:r>
          <w:tab/>
        </w:r>
        <w:r>
          <w:fldChar w:fldCharType="begin"/>
        </w:r>
        <w:r>
          <w:instrText xml:space="preserve"> PAGEREF _Toc29459 \h </w:instrText>
        </w:r>
        <w:r>
          <w:fldChar w:fldCharType="separate"/>
        </w:r>
        <w:r>
          <w:t>18</w:t>
        </w:r>
        <w:r>
          <w:fldChar w:fldCharType="end"/>
        </w:r>
      </w:hyperlink>
    </w:p>
    <w:p>
      <w:pPr>
        <w:pStyle w:val="TOC2"/>
        <w:tabs>
          <w:tab w:val="right" w:leader="dot" w:pos="8306"/>
        </w:tabs>
      </w:pPr>
      <w:hyperlink w:anchor="_Toc28905" w:history="1">
        <w:r>
          <w:rPr>
            <w:rFonts w:ascii="仿宋" w:eastAsia="仿宋" w:hAnsi="仿宋" w:cs="仿宋" w:hint="eastAsia"/>
            <w:lang w:eastAsia="zh-CN"/>
          </w:rPr>
          <w:t>(一)、经济费用效益或费用效果分析</w:t>
        </w:r>
        <w:r>
          <w:tab/>
        </w:r>
        <w:r>
          <w:fldChar w:fldCharType="begin"/>
        </w:r>
        <w:r>
          <w:instrText xml:space="preserve"> PAGEREF _Toc28905 \h </w:instrText>
        </w:r>
        <w:r>
          <w:fldChar w:fldCharType="separate"/>
        </w:r>
        <w:r>
          <w:t>18</w:t>
        </w:r>
        <w:r>
          <w:fldChar w:fldCharType="end"/>
        </w:r>
      </w:hyperlink>
    </w:p>
    <w:p>
      <w:pPr>
        <w:pStyle w:val="TOC2"/>
        <w:tabs>
          <w:tab w:val="right" w:leader="dot" w:pos="8306"/>
        </w:tabs>
      </w:pPr>
      <w:hyperlink w:anchor="_Toc17380" w:history="1">
        <w:r>
          <w:rPr>
            <w:rFonts w:ascii="仿宋" w:eastAsia="仿宋" w:hAnsi="仿宋" w:cs="仿宋" w:hint="eastAsia"/>
            <w:lang w:eastAsia="zh-CN"/>
          </w:rPr>
          <w:t>(二)、行业影响分析</w:t>
        </w:r>
        <w:r>
          <w:tab/>
        </w:r>
        <w:r>
          <w:fldChar w:fldCharType="begin"/>
        </w:r>
        <w:r>
          <w:instrText xml:space="preserve"> PAGEREF _Toc17380 \h </w:instrText>
        </w:r>
        <w:r>
          <w:fldChar w:fldCharType="separate"/>
        </w:r>
        <w:r>
          <w:t>20</w:t>
        </w:r>
        <w:r>
          <w:fldChar w:fldCharType="end"/>
        </w:r>
      </w:hyperlink>
    </w:p>
    <w:p>
      <w:pPr>
        <w:pStyle w:val="TOC2"/>
        <w:tabs>
          <w:tab w:val="right" w:leader="dot" w:pos="8306"/>
        </w:tabs>
      </w:pPr>
      <w:hyperlink w:anchor="_Toc30631" w:history="1">
        <w:r>
          <w:rPr>
            <w:rFonts w:ascii="仿宋" w:eastAsia="仿宋" w:hAnsi="仿宋" w:cs="仿宋" w:hint="eastAsia"/>
            <w:lang w:eastAsia="zh-CN"/>
          </w:rPr>
          <w:t>(三)、区域经济影响分析</w:t>
        </w:r>
        <w:r>
          <w:tab/>
        </w:r>
        <w:r>
          <w:fldChar w:fldCharType="begin"/>
        </w:r>
        <w:r>
          <w:instrText xml:space="preserve"> PAGEREF _Toc30631 \h </w:instrText>
        </w:r>
        <w:r>
          <w:fldChar w:fldCharType="separate"/>
        </w:r>
        <w:r>
          <w:t>22</w:t>
        </w:r>
        <w:r>
          <w:fldChar w:fldCharType="end"/>
        </w:r>
      </w:hyperlink>
    </w:p>
    <w:p>
      <w:pPr>
        <w:pStyle w:val="TOC2"/>
        <w:tabs>
          <w:tab w:val="right" w:leader="dot" w:pos="8306"/>
        </w:tabs>
      </w:pPr>
      <w:hyperlink w:anchor="_Toc24500" w:history="1">
        <w:r>
          <w:rPr>
            <w:rFonts w:ascii="仿宋" w:eastAsia="仿宋" w:hAnsi="仿宋" w:cs="仿宋" w:hint="eastAsia"/>
            <w:lang w:eastAsia="zh-CN"/>
          </w:rPr>
          <w:t>(四)、宏观经济影响分析</w:t>
        </w:r>
        <w:r>
          <w:tab/>
        </w:r>
        <w:r>
          <w:fldChar w:fldCharType="begin"/>
        </w:r>
        <w:r>
          <w:instrText xml:space="preserve"> PAGEREF _Toc24500 \h </w:instrText>
        </w:r>
        <w:r>
          <w:fldChar w:fldCharType="separate"/>
        </w:r>
        <w:r>
          <w:t>23</w:t>
        </w:r>
        <w:r>
          <w:fldChar w:fldCharType="end"/>
        </w:r>
      </w:hyperlink>
    </w:p>
    <w:p>
      <w:pPr>
        <w:pStyle w:val="TOC1"/>
        <w:tabs>
          <w:tab w:val="right" w:leader="dot" w:pos="8306"/>
        </w:tabs>
      </w:pPr>
      <w:hyperlink w:anchor="_Toc16701" w:history="1">
        <w:r>
          <w:rPr>
            <w:rFonts w:ascii="仿宋" w:eastAsia="仿宋" w:hAnsi="仿宋" w:cs="仿宋" w:hint="eastAsia"/>
            <w:lang w:eastAsia="zh-CN"/>
          </w:rPr>
          <w:t>五、资源开发及综合利用分析</w:t>
        </w:r>
        <w:r>
          <w:tab/>
        </w:r>
        <w:r>
          <w:fldChar w:fldCharType="begin"/>
        </w:r>
        <w:r>
          <w:instrText xml:space="preserve"> PAGEREF _Toc16701 \h </w:instrText>
        </w:r>
        <w:r>
          <w:fldChar w:fldCharType="separate"/>
        </w:r>
        <w:r>
          <w:t>25</w:t>
        </w:r>
        <w:r>
          <w:fldChar w:fldCharType="end"/>
        </w:r>
      </w:hyperlink>
    </w:p>
    <w:p>
      <w:pPr>
        <w:pStyle w:val="TOC2"/>
        <w:tabs>
          <w:tab w:val="right" w:leader="dot" w:pos="8306"/>
        </w:tabs>
      </w:pPr>
      <w:hyperlink w:anchor="_Toc9346" w:history="1">
        <w:r>
          <w:rPr>
            <w:rFonts w:ascii="仿宋" w:eastAsia="仿宋" w:hAnsi="仿宋" w:cs="仿宋" w:hint="eastAsia"/>
            <w:lang w:eastAsia="zh-CN"/>
          </w:rPr>
          <w:t>(一)、资源开发方案</w:t>
        </w:r>
        <w:r>
          <w:tab/>
        </w:r>
        <w:r>
          <w:fldChar w:fldCharType="begin"/>
        </w:r>
        <w:r>
          <w:instrText xml:space="preserve"> PAGEREF _Toc9346 \h </w:instrText>
        </w:r>
        <w:r>
          <w:fldChar w:fldCharType="separate"/>
        </w:r>
        <w:r>
          <w:t>25</w:t>
        </w:r>
        <w:r>
          <w:fldChar w:fldCharType="end"/>
        </w:r>
      </w:hyperlink>
    </w:p>
    <w:p>
      <w:pPr>
        <w:pStyle w:val="TOC2"/>
        <w:tabs>
          <w:tab w:val="right" w:leader="dot" w:pos="8306"/>
        </w:tabs>
      </w:pPr>
      <w:hyperlink w:anchor="_Toc9287" w:history="1">
        <w:r>
          <w:rPr>
            <w:rFonts w:ascii="仿宋" w:eastAsia="仿宋" w:hAnsi="仿宋" w:cs="仿宋" w:hint="eastAsia"/>
            <w:lang w:eastAsia="zh-CN"/>
          </w:rPr>
          <w:t>(二)、资源利用方案</w:t>
        </w:r>
        <w:r>
          <w:tab/>
        </w:r>
        <w:r>
          <w:fldChar w:fldCharType="begin"/>
        </w:r>
        <w:r>
          <w:instrText xml:space="preserve"> PAGEREF _Toc9287 \h </w:instrText>
        </w:r>
        <w:r>
          <w:fldChar w:fldCharType="separate"/>
        </w:r>
        <w:r>
          <w:t>26</w:t>
        </w:r>
        <w:r>
          <w:fldChar w:fldCharType="end"/>
        </w:r>
      </w:hyperlink>
    </w:p>
    <w:p>
      <w:pPr>
        <w:pStyle w:val="TOC2"/>
        <w:tabs>
          <w:tab w:val="right" w:leader="dot" w:pos="8306"/>
        </w:tabs>
      </w:pPr>
      <w:hyperlink w:anchor="_Toc9388" w:history="1">
        <w:r>
          <w:rPr>
            <w:rFonts w:ascii="仿宋" w:eastAsia="仿宋" w:hAnsi="仿宋" w:cs="仿宋" w:hint="eastAsia"/>
            <w:lang w:eastAsia="zh-CN"/>
          </w:rPr>
          <w:t>(三)、资源节约措施</w:t>
        </w:r>
        <w:r>
          <w:tab/>
        </w:r>
        <w:r>
          <w:fldChar w:fldCharType="begin"/>
        </w:r>
        <w:r>
          <w:instrText xml:space="preserve"> PAGEREF _Toc9388 \h </w:instrText>
        </w:r>
        <w:r>
          <w:fldChar w:fldCharType="separate"/>
        </w:r>
        <w:r>
          <w:t>27</w:t>
        </w:r>
        <w:r>
          <w:fldChar w:fldCharType="end"/>
        </w:r>
      </w:hyperlink>
    </w:p>
    <w:p>
      <w:pPr>
        <w:pStyle w:val="TOC1"/>
        <w:tabs>
          <w:tab w:val="right" w:leader="dot" w:pos="8306"/>
        </w:tabs>
      </w:pPr>
      <w:hyperlink w:anchor="_Toc28436" w:history="1">
        <w:r>
          <w:rPr>
            <w:rFonts w:ascii="仿宋" w:eastAsia="仿宋" w:hAnsi="仿宋" w:cs="仿宋" w:hint="eastAsia"/>
            <w:lang w:eastAsia="zh-CN"/>
          </w:rPr>
          <w:t>六、财务管理与成本控制</w:t>
        </w:r>
        <w:r>
          <w:tab/>
        </w:r>
        <w:r>
          <w:fldChar w:fldCharType="begin"/>
        </w:r>
        <w:r>
          <w:instrText xml:space="preserve"> PAGEREF _Toc28436 \h </w:instrText>
        </w:r>
        <w:r>
          <w:fldChar w:fldCharType="separate"/>
        </w:r>
        <w:r>
          <w:t>28</w:t>
        </w:r>
        <w:r>
          <w:fldChar w:fldCharType="end"/>
        </w:r>
      </w:hyperlink>
    </w:p>
    <w:p>
      <w:pPr>
        <w:pStyle w:val="TOC2"/>
        <w:tabs>
          <w:tab w:val="right" w:leader="dot" w:pos="8306"/>
        </w:tabs>
      </w:pPr>
      <w:hyperlink w:anchor="_Toc3335" w:history="1">
        <w:r>
          <w:rPr>
            <w:rFonts w:ascii="仿宋" w:eastAsia="仿宋" w:hAnsi="仿宋" w:cs="仿宋" w:hint="eastAsia"/>
            <w:lang w:eastAsia="zh-CN"/>
          </w:rPr>
          <w:t>(一)、财务管理体系建设</w:t>
        </w:r>
        <w:r>
          <w:tab/>
        </w:r>
        <w:r>
          <w:fldChar w:fldCharType="begin"/>
        </w:r>
        <w:r>
          <w:instrText xml:space="preserve"> PAGEREF _Toc3335 \h </w:instrText>
        </w:r>
        <w:r>
          <w:fldChar w:fldCharType="separate"/>
        </w:r>
        <w:r>
          <w:t>28</w:t>
        </w:r>
        <w:r>
          <w:fldChar w:fldCharType="end"/>
        </w:r>
      </w:hyperlink>
    </w:p>
    <w:p>
      <w:pPr>
        <w:pStyle w:val="TOC2"/>
        <w:tabs>
          <w:tab w:val="right" w:leader="dot" w:pos="8306"/>
        </w:tabs>
      </w:pPr>
      <w:hyperlink w:anchor="_Toc23519" w:history="1">
        <w:r>
          <w:rPr>
            <w:rFonts w:ascii="仿宋" w:eastAsia="仿宋" w:hAnsi="仿宋" w:cs="仿宋" w:hint="eastAsia"/>
            <w:lang w:eastAsia="zh-CN"/>
          </w:rPr>
          <w:t>(二)、成本控制措施</w:t>
        </w:r>
        <w:r>
          <w:tab/>
        </w:r>
        <w:r>
          <w:fldChar w:fldCharType="begin"/>
        </w:r>
        <w:r>
          <w:instrText xml:space="preserve"> PAGEREF _Toc23519 \h </w:instrText>
        </w:r>
        <w:r>
          <w:fldChar w:fldCharType="separate"/>
        </w:r>
        <w:r>
          <w:t>29</w:t>
        </w:r>
        <w:r>
          <w:fldChar w:fldCharType="end"/>
        </w:r>
      </w:hyperlink>
    </w:p>
    <w:p>
      <w:pPr>
        <w:pStyle w:val="TOC1"/>
        <w:tabs>
          <w:tab w:val="right" w:leader="dot" w:pos="8306"/>
        </w:tabs>
      </w:pPr>
      <w:hyperlink w:anchor="_Toc21682" w:history="1">
        <w:r>
          <w:rPr>
            <w:rFonts w:ascii="仿宋" w:eastAsia="仿宋" w:hAnsi="仿宋" w:cs="仿宋" w:hint="eastAsia"/>
            <w:lang w:eastAsia="zh-CN"/>
          </w:rPr>
          <w:t>七、项目变更管理</w:t>
        </w:r>
        <w:r>
          <w:tab/>
        </w:r>
        <w:r>
          <w:fldChar w:fldCharType="begin"/>
        </w:r>
        <w:r>
          <w:instrText xml:space="preserve"> PAGEREF _Toc21682 \h </w:instrText>
        </w:r>
        <w:r>
          <w:fldChar w:fldCharType="separate"/>
        </w:r>
        <w:r>
          <w:t>31</w:t>
        </w:r>
        <w:r>
          <w:fldChar w:fldCharType="end"/>
        </w:r>
      </w:hyperlink>
    </w:p>
    <w:p>
      <w:pPr>
        <w:pStyle w:val="TOC2"/>
        <w:tabs>
          <w:tab w:val="right" w:leader="dot" w:pos="8306"/>
        </w:tabs>
      </w:pPr>
      <w:hyperlink w:anchor="_Toc23506" w:history="1">
        <w:r>
          <w:rPr>
            <w:rFonts w:ascii="仿宋" w:eastAsia="仿宋" w:hAnsi="仿宋" w:cs="仿宋" w:hint="eastAsia"/>
            <w:lang w:eastAsia="zh-CN"/>
          </w:rPr>
          <w:t>(一)、变更控制流程</w:t>
        </w:r>
        <w:r>
          <w:tab/>
        </w:r>
        <w:r>
          <w:fldChar w:fldCharType="begin"/>
        </w:r>
        <w:r>
          <w:instrText xml:space="preserve"> PAGEREF _Toc23506 \h </w:instrText>
        </w:r>
        <w:r>
          <w:fldChar w:fldCharType="separate"/>
        </w:r>
        <w:r>
          <w:t>31</w:t>
        </w:r>
        <w:r>
          <w:fldChar w:fldCharType="end"/>
        </w:r>
      </w:hyperlink>
    </w:p>
    <w:p>
      <w:pPr>
        <w:pStyle w:val="TOC2"/>
        <w:tabs>
          <w:tab w:val="right" w:leader="dot" w:pos="8306"/>
        </w:tabs>
      </w:pPr>
      <w:hyperlink w:anchor="_Toc19604" w:history="1">
        <w:r>
          <w:rPr>
            <w:rFonts w:ascii="仿宋" w:eastAsia="仿宋" w:hAnsi="仿宋" w:cs="仿宋" w:hint="eastAsia"/>
            <w:lang w:eastAsia="zh-CN"/>
          </w:rPr>
          <w:t>(二)、影响评估与处理</w:t>
        </w:r>
        <w:r>
          <w:tab/>
        </w:r>
        <w:r>
          <w:fldChar w:fldCharType="begin"/>
        </w:r>
        <w:r>
          <w:instrText xml:space="preserve"> PAGEREF _Toc19604 \h </w:instrText>
        </w:r>
        <w:r>
          <w:fldChar w:fldCharType="separate"/>
        </w:r>
        <w:r>
          <w:t>31</w:t>
        </w:r>
        <w:r>
          <w:fldChar w:fldCharType="end"/>
        </w:r>
      </w:hyperlink>
    </w:p>
    <w:p>
      <w:pPr>
        <w:pStyle w:val="TOC2"/>
        <w:tabs>
          <w:tab w:val="right" w:leader="dot" w:pos="8306"/>
        </w:tabs>
      </w:pPr>
      <w:hyperlink w:anchor="_Toc5913" w:history="1">
        <w:r>
          <w:rPr>
            <w:rFonts w:ascii="仿宋" w:eastAsia="仿宋" w:hAnsi="仿宋" w:cs="仿宋" w:hint="eastAsia"/>
            <w:lang w:eastAsia="zh-CN"/>
          </w:rPr>
          <w:t>(三)、变更记录与追踪</w:t>
        </w:r>
        <w:r>
          <w:tab/>
        </w:r>
        <w:r>
          <w:fldChar w:fldCharType="begin"/>
        </w:r>
        <w:r>
          <w:instrText xml:space="preserve"> PAGEREF _Toc5913 \h </w:instrText>
        </w:r>
        <w:r>
          <w:fldChar w:fldCharType="separate"/>
        </w:r>
        <w:r>
          <w:t>33</w:t>
        </w:r>
        <w:r>
          <w:fldChar w:fldCharType="end"/>
        </w:r>
      </w:hyperlink>
    </w:p>
    <w:p>
      <w:pPr>
        <w:pStyle w:val="TOC2"/>
        <w:tabs>
          <w:tab w:val="right" w:leader="dot" w:pos="8306"/>
        </w:tabs>
      </w:pPr>
      <w:hyperlink w:anchor="_Toc5020" w:history="1">
        <w:r>
          <w:rPr>
            <w:rFonts w:ascii="仿宋" w:eastAsia="仿宋" w:hAnsi="仿宋" w:cs="仿宋" w:hint="eastAsia"/>
            <w:lang w:eastAsia="zh-CN"/>
          </w:rPr>
          <w:t>(四)、变更管理策略</w:t>
        </w:r>
        <w:r>
          <w:tab/>
        </w:r>
        <w:r>
          <w:fldChar w:fldCharType="begin"/>
        </w:r>
        <w:r>
          <w:instrText xml:space="preserve"> PAGEREF _Toc5020 \h </w:instrText>
        </w:r>
        <w:r>
          <w:fldChar w:fldCharType="separate"/>
        </w:r>
        <w:r>
          <w:t>35</w:t>
        </w:r>
        <w:r>
          <w:fldChar w:fldCharType="end"/>
        </w:r>
      </w:hyperlink>
    </w:p>
    <w:p>
      <w:pPr>
        <w:pStyle w:val="TOC1"/>
        <w:tabs>
          <w:tab w:val="right" w:leader="dot" w:pos="8306"/>
        </w:tabs>
      </w:pPr>
      <w:hyperlink w:anchor="_Toc12940" w:history="1">
        <w:r>
          <w:rPr>
            <w:rFonts w:ascii="仿宋" w:eastAsia="仿宋" w:hAnsi="仿宋" w:cs="仿宋" w:hint="eastAsia"/>
            <w:lang w:eastAsia="zh-CN"/>
          </w:rPr>
          <w:t>八、环境保护与绿色发展</w:t>
        </w:r>
        <w:r>
          <w:tab/>
        </w:r>
        <w:r>
          <w:fldChar w:fldCharType="begin"/>
        </w:r>
        <w:r>
          <w:instrText xml:space="preserve"> PAGEREF _Toc12940 \h </w:instrText>
        </w:r>
        <w:r>
          <w:fldChar w:fldCharType="separate"/>
        </w:r>
        <w:r>
          <w:t>36</w:t>
        </w:r>
        <w:r>
          <w:fldChar w:fldCharType="end"/>
        </w:r>
      </w:hyperlink>
    </w:p>
    <w:p>
      <w:pPr>
        <w:pStyle w:val="TOC2"/>
        <w:tabs>
          <w:tab w:val="right" w:leader="dot" w:pos="8306"/>
        </w:tabs>
      </w:pPr>
      <w:hyperlink w:anchor="_Toc24130" w:history="1">
        <w:r>
          <w:rPr>
            <w:rFonts w:ascii="仿宋" w:eastAsia="仿宋" w:hAnsi="仿宋" w:cs="仿宋" w:hint="eastAsia"/>
            <w:lang w:eastAsia="zh-CN"/>
          </w:rPr>
          <w:t>(一)、环境保护措施</w:t>
        </w:r>
        <w:r>
          <w:tab/>
        </w:r>
        <w:r>
          <w:fldChar w:fldCharType="begin"/>
        </w:r>
        <w:r>
          <w:instrText xml:space="preserve"> PAGEREF _Toc24130 \h </w:instrText>
        </w:r>
        <w:r>
          <w:fldChar w:fldCharType="separate"/>
        </w:r>
        <w:r>
          <w:t>36</w:t>
        </w:r>
        <w:r>
          <w:fldChar w:fldCharType="end"/>
        </w:r>
      </w:hyperlink>
    </w:p>
    <w:p>
      <w:pPr>
        <w:pStyle w:val="TOC2"/>
        <w:tabs>
          <w:tab w:val="right" w:leader="dot" w:pos="8306"/>
        </w:tabs>
      </w:pPr>
      <w:hyperlink w:anchor="_Toc12223" w:history="1">
        <w:r>
          <w:rPr>
            <w:rFonts w:ascii="仿宋" w:eastAsia="仿宋" w:hAnsi="仿宋" w:cs="仿宋" w:hint="eastAsia"/>
            <w:lang w:eastAsia="zh-CN"/>
          </w:rPr>
          <w:t>(二)、绿色发展与可持续发展策略</w:t>
        </w:r>
        <w:r>
          <w:tab/>
        </w:r>
        <w:r>
          <w:fldChar w:fldCharType="begin"/>
        </w:r>
        <w:r>
          <w:instrText xml:space="preserve"> PAGEREF _Toc12223 \h </w:instrText>
        </w:r>
        <w:r>
          <w:fldChar w:fldCharType="separate"/>
        </w:r>
        <w:r>
          <w:t>38</w:t>
        </w:r>
        <w:r>
          <w:fldChar w:fldCharType="end"/>
        </w:r>
      </w:hyperlink>
    </w:p>
    <w:p>
      <w:pPr>
        <w:pStyle w:val="TOC1"/>
        <w:tabs>
          <w:tab w:val="right" w:leader="dot" w:pos="8306"/>
        </w:tabs>
      </w:pPr>
      <w:hyperlink w:anchor="_Toc13021" w:history="1">
        <w:r>
          <w:rPr>
            <w:rFonts w:ascii="仿宋" w:eastAsia="仿宋" w:hAnsi="仿宋" w:cs="仿宋" w:hint="eastAsia"/>
            <w:lang w:eastAsia="zh-CN"/>
          </w:rPr>
          <w:t>九、项目实施与管理方案</w:t>
        </w:r>
        <w:r>
          <w:tab/>
        </w:r>
        <w:r>
          <w:fldChar w:fldCharType="begin"/>
        </w:r>
        <w:r>
          <w:instrText xml:space="preserve"> PAGEREF _Toc13021 \h </w:instrText>
        </w:r>
        <w:r>
          <w:fldChar w:fldCharType="separate"/>
        </w:r>
        <w:r>
          <w:t>40</w:t>
        </w:r>
        <w:r>
          <w:fldChar w:fldCharType="end"/>
        </w:r>
      </w:hyperlink>
    </w:p>
    <w:p>
      <w:pPr>
        <w:pStyle w:val="TOC2"/>
        <w:tabs>
          <w:tab w:val="right" w:leader="dot" w:pos="8306"/>
        </w:tabs>
      </w:pPr>
      <w:hyperlink w:anchor="_Toc8822" w:history="1">
        <w:r>
          <w:rPr>
            <w:rFonts w:ascii="仿宋" w:eastAsia="仿宋" w:hAnsi="仿宋" w:cs="仿宋" w:hint="eastAsia"/>
            <w:lang w:eastAsia="zh-CN"/>
          </w:rPr>
          <w:t>(一)、项目实施计划</w:t>
        </w:r>
        <w:r>
          <w:tab/>
        </w:r>
        <w:r>
          <w:fldChar w:fldCharType="begin"/>
        </w:r>
        <w:r>
          <w:instrText xml:space="preserve"> PAGEREF _Toc8822 \h </w:instrText>
        </w:r>
        <w:r>
          <w:fldChar w:fldCharType="separate"/>
        </w:r>
        <w:r>
          <w:t>40</w:t>
        </w:r>
        <w:r>
          <w:fldChar w:fldCharType="end"/>
        </w:r>
      </w:hyperlink>
    </w:p>
    <w:p>
      <w:pPr>
        <w:pStyle w:val="TOC2"/>
        <w:tabs>
          <w:tab w:val="right" w:leader="dot" w:pos="8306"/>
        </w:tabs>
      </w:pPr>
      <w:hyperlink w:anchor="_Toc2497" w:history="1">
        <w:r>
          <w:rPr>
            <w:rFonts w:ascii="仿宋" w:eastAsia="仿宋" w:hAnsi="仿宋" w:cs="仿宋" w:hint="eastAsia"/>
            <w:lang w:eastAsia="zh-CN"/>
          </w:rPr>
          <w:t>(二)、项目组织机构与职责</w:t>
        </w:r>
        <w:r>
          <w:tab/>
        </w:r>
        <w:r>
          <w:fldChar w:fldCharType="begin"/>
        </w:r>
        <w:r>
          <w:instrText xml:space="preserve"> PAGEREF _Toc2497 \h </w:instrText>
        </w:r>
        <w:r>
          <w:fldChar w:fldCharType="separate"/>
        </w:r>
        <w:r>
          <w:t>41</w:t>
        </w:r>
        <w:r>
          <w:fldChar w:fldCharType="end"/>
        </w:r>
      </w:hyperlink>
    </w:p>
    <w:p>
      <w:pPr>
        <w:pStyle w:val="TOC2"/>
        <w:tabs>
          <w:tab w:val="right" w:leader="dot" w:pos="8306"/>
        </w:tabs>
      </w:pPr>
      <w:hyperlink w:anchor="_Toc3789" w:history="1">
        <w:r>
          <w:rPr>
            <w:rFonts w:ascii="仿宋" w:eastAsia="仿宋" w:hAnsi="仿宋" w:cs="仿宋" w:hint="eastAsia"/>
            <w:lang w:eastAsia="zh-CN"/>
          </w:rPr>
          <w:t>(三)、项目管理与监控体系</w:t>
        </w:r>
        <w:r>
          <w:tab/>
        </w:r>
        <w:r>
          <w:fldChar w:fldCharType="begin"/>
        </w:r>
        <w:r>
          <w:instrText xml:space="preserve"> PAGEREF _Toc3789 \h </w:instrText>
        </w:r>
        <w:r>
          <w:fldChar w:fldCharType="separate"/>
        </w:r>
        <w:r>
          <w:t>44</w:t>
        </w:r>
        <w:r>
          <w:fldChar w:fldCharType="end"/>
        </w:r>
      </w:hyperlink>
    </w:p>
    <w:p>
      <w:pPr>
        <w:pStyle w:val="TOC1"/>
        <w:tabs>
          <w:tab w:val="right" w:leader="dot" w:pos="8306"/>
        </w:tabs>
      </w:pPr>
      <w:hyperlink w:anchor="_Toc30540" w:history="1">
        <w:r>
          <w:rPr>
            <w:rFonts w:ascii="仿宋" w:eastAsia="仿宋" w:hAnsi="仿宋" w:cs="仿宋" w:hint="eastAsia"/>
            <w:lang w:eastAsia="zh-CN"/>
          </w:rPr>
          <w:t>十、土地利用与规划方案</w:t>
        </w:r>
        <w:r>
          <w:tab/>
        </w:r>
        <w:r>
          <w:fldChar w:fldCharType="begin"/>
        </w:r>
        <w:r>
          <w:instrText xml:space="preserve"> PAGEREF _Toc30540 \h </w:instrText>
        </w:r>
        <w:r>
          <w:fldChar w:fldCharType="separate"/>
        </w:r>
        <w:r>
          <w:t>45</w:t>
        </w:r>
        <w:r>
          <w:fldChar w:fldCharType="end"/>
        </w:r>
      </w:hyperlink>
    </w:p>
    <w:p>
      <w:pPr>
        <w:pStyle w:val="TOC2"/>
        <w:tabs>
          <w:tab w:val="right" w:leader="dot" w:pos="8306"/>
        </w:tabs>
      </w:pPr>
      <w:hyperlink w:anchor="_Toc7578" w:history="1">
        <w:r>
          <w:rPr>
            <w:rFonts w:ascii="仿宋" w:eastAsia="仿宋" w:hAnsi="仿宋" w:cs="仿宋" w:hint="eastAsia"/>
            <w:lang w:eastAsia="zh-CN"/>
          </w:rPr>
          <w:t>(一)、项目用地情况分析</w:t>
        </w:r>
        <w:r>
          <w:tab/>
        </w:r>
        <w:r>
          <w:fldChar w:fldCharType="begin"/>
        </w:r>
        <w:r>
          <w:instrText xml:space="preserve"> PAGEREF _Toc7578 \h </w:instrText>
        </w:r>
        <w:r>
          <w:fldChar w:fldCharType="separate"/>
        </w:r>
        <w:r>
          <w:t>45</w:t>
        </w:r>
        <w:r>
          <w:fldChar w:fldCharType="end"/>
        </w:r>
      </w:hyperlink>
    </w:p>
    <w:p>
      <w:pPr>
        <w:pStyle w:val="TOC2"/>
        <w:tabs>
          <w:tab w:val="right" w:leader="dot" w:pos="8306"/>
        </w:tabs>
      </w:pPr>
      <w:hyperlink w:anchor="_Toc30528" w:history="1">
        <w:r>
          <w:rPr>
            <w:rFonts w:ascii="仿宋" w:eastAsia="仿宋" w:hAnsi="仿宋" w:cs="仿宋" w:hint="eastAsia"/>
            <w:lang w:eastAsia="zh-CN"/>
          </w:rPr>
          <w:t>(二)、土地利用规划方案</w:t>
        </w:r>
        <w:r>
          <w:tab/>
        </w:r>
        <w:r>
          <w:fldChar w:fldCharType="begin"/>
        </w:r>
        <w:r>
          <w:instrText xml:space="preserve"> PAGEREF _Toc30528 \h </w:instrText>
        </w:r>
        <w:r>
          <w:fldChar w:fldCharType="separate"/>
        </w:r>
        <w:r>
          <w:t>46</w:t>
        </w:r>
        <w:r>
          <w:fldChar w:fldCharType="end"/>
        </w:r>
      </w:hyperlink>
    </w:p>
    <w:p>
      <w:pPr>
        <w:pStyle w:val="TOC1"/>
        <w:tabs>
          <w:tab w:val="right" w:leader="dot" w:pos="8306"/>
        </w:tabs>
      </w:pPr>
      <w:hyperlink w:anchor="_Toc203" w:history="1">
        <w:r>
          <w:rPr>
            <w:rFonts w:ascii="仿宋" w:eastAsia="仿宋" w:hAnsi="仿宋" w:cs="仿宋" w:hint="eastAsia"/>
            <w:lang w:eastAsia="zh-CN"/>
          </w:rPr>
          <w:t>十一、安全与应急管理</w:t>
        </w:r>
        <w:r>
          <w:tab/>
        </w:r>
        <w:r>
          <w:fldChar w:fldCharType="begin"/>
        </w:r>
        <w:r>
          <w:instrText xml:space="preserve"> PAGEREF _Toc203 \h </w:instrText>
        </w:r>
        <w:r>
          <w:fldChar w:fldCharType="separate"/>
        </w:r>
        <w:r>
          <w:t>47</w:t>
        </w:r>
        <w:r>
          <w:fldChar w:fldCharType="end"/>
        </w:r>
      </w:hyperlink>
    </w:p>
    <w:p>
      <w:pPr>
        <w:pStyle w:val="TOC2"/>
        <w:tabs>
          <w:tab w:val="right" w:leader="dot" w:pos="8306"/>
        </w:tabs>
      </w:pPr>
      <w:hyperlink w:anchor="_Toc27687" w:history="1">
        <w:r>
          <w:rPr>
            <w:rFonts w:ascii="仿宋" w:eastAsia="仿宋" w:hAnsi="仿宋" w:cs="仿宋" w:hint="eastAsia"/>
            <w:lang w:eastAsia="zh-CN"/>
          </w:rPr>
          <w:t>(一)、安全生产管理</w:t>
        </w:r>
        <w:r>
          <w:tab/>
        </w:r>
        <w:r>
          <w:fldChar w:fldCharType="begin"/>
        </w:r>
        <w:r>
          <w:instrText xml:space="preserve"> PAGEREF _Toc27687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624" w:history="1">
        <w:r>
          <w:rPr>
            <w:rFonts w:ascii="仿宋" w:eastAsia="仿宋" w:hAnsi="仿宋" w:cs="仿宋" w:hint="eastAsia"/>
            <w:lang w:eastAsia="zh-CN"/>
          </w:rPr>
          <w:t>(二)、应急预案与响应</w:t>
        </w:r>
        <w:r>
          <w:tab/>
        </w:r>
        <w:r>
          <w:fldChar w:fldCharType="begin"/>
        </w:r>
        <w:r>
          <w:instrText xml:space="preserve"> PAGEREF _Toc28624 \h </w:instrText>
        </w:r>
        <w:r>
          <w:fldChar w:fldCharType="separate"/>
        </w:r>
        <w:r>
          <w:t>49</w:t>
        </w:r>
        <w:r>
          <w:fldChar w:fldCharType="end"/>
        </w:r>
      </w:hyperlink>
    </w:p>
    <w:p>
      <w:pPr>
        <w:pStyle w:val="TOC1"/>
        <w:tabs>
          <w:tab w:val="right" w:leader="dot" w:pos="8306"/>
        </w:tabs>
      </w:pPr>
      <w:hyperlink w:anchor="_Toc14989" w:history="1">
        <w:r>
          <w:rPr>
            <w:rFonts w:ascii="仿宋" w:eastAsia="仿宋" w:hAnsi="仿宋" w:cs="仿宋" w:hint="eastAsia"/>
            <w:lang w:eastAsia="zh-CN"/>
          </w:rPr>
          <w:t>十二、环境保护与治理方案</w:t>
        </w:r>
        <w:r>
          <w:tab/>
        </w:r>
        <w:r>
          <w:fldChar w:fldCharType="begin"/>
        </w:r>
        <w:r>
          <w:instrText xml:space="preserve"> PAGEREF _Toc14989 \h </w:instrText>
        </w:r>
        <w:r>
          <w:fldChar w:fldCharType="separate"/>
        </w:r>
        <w:r>
          <w:t>51</w:t>
        </w:r>
        <w:r>
          <w:fldChar w:fldCharType="end"/>
        </w:r>
      </w:hyperlink>
    </w:p>
    <w:p>
      <w:pPr>
        <w:pStyle w:val="TOC2"/>
        <w:tabs>
          <w:tab w:val="right" w:leader="dot" w:pos="8306"/>
        </w:tabs>
      </w:pPr>
      <w:hyperlink w:anchor="_Toc9305" w:history="1">
        <w:r>
          <w:rPr>
            <w:rFonts w:ascii="仿宋" w:eastAsia="仿宋" w:hAnsi="仿宋" w:cs="仿宋" w:hint="eastAsia"/>
            <w:lang w:eastAsia="zh-CN"/>
          </w:rPr>
          <w:t>(一)、项目环境影响评估</w:t>
        </w:r>
        <w:r>
          <w:tab/>
        </w:r>
        <w:r>
          <w:fldChar w:fldCharType="begin"/>
        </w:r>
        <w:r>
          <w:instrText xml:space="preserve"> PAGEREF _Toc9305 \h </w:instrText>
        </w:r>
        <w:r>
          <w:fldChar w:fldCharType="separate"/>
        </w:r>
        <w:r>
          <w:t>51</w:t>
        </w:r>
        <w:r>
          <w:fldChar w:fldCharType="end"/>
        </w:r>
      </w:hyperlink>
    </w:p>
    <w:p>
      <w:pPr>
        <w:pStyle w:val="TOC2"/>
        <w:tabs>
          <w:tab w:val="right" w:leader="dot" w:pos="8306"/>
        </w:tabs>
      </w:pPr>
      <w:hyperlink w:anchor="_Toc26455" w:history="1">
        <w:r>
          <w:rPr>
            <w:rFonts w:ascii="仿宋" w:eastAsia="仿宋" w:hAnsi="仿宋" w:cs="仿宋" w:hint="eastAsia"/>
            <w:lang w:eastAsia="zh-CN"/>
          </w:rPr>
          <w:t>(二)、环境保护措施与治理方案</w:t>
        </w:r>
        <w:r>
          <w:tab/>
        </w:r>
        <w:r>
          <w:fldChar w:fldCharType="begin"/>
        </w:r>
        <w:r>
          <w:instrText xml:space="preserve"> PAGEREF _Toc26455 \h </w:instrText>
        </w:r>
        <w:r>
          <w:fldChar w:fldCharType="separate"/>
        </w:r>
        <w:r>
          <w:t>51</w:t>
        </w:r>
        <w:r>
          <w:fldChar w:fldCharType="end"/>
        </w:r>
      </w:hyperlink>
    </w:p>
    <w:p>
      <w:pPr>
        <w:pStyle w:val="TOC1"/>
        <w:tabs>
          <w:tab w:val="right" w:leader="dot" w:pos="8306"/>
        </w:tabs>
      </w:pPr>
      <w:hyperlink w:anchor="_Toc16874" w:history="1">
        <w:r>
          <w:rPr>
            <w:rFonts w:ascii="仿宋" w:eastAsia="仿宋" w:hAnsi="仿宋" w:cs="仿宋" w:hint="eastAsia"/>
            <w:lang w:eastAsia="zh-CN"/>
          </w:rPr>
          <w:t>十三、成果转化与推广应用</w:t>
        </w:r>
        <w:r>
          <w:tab/>
        </w:r>
        <w:r>
          <w:fldChar w:fldCharType="begin"/>
        </w:r>
        <w:r>
          <w:instrText xml:space="preserve"> PAGEREF _Toc16874 \h </w:instrText>
        </w:r>
        <w:r>
          <w:fldChar w:fldCharType="separate"/>
        </w:r>
        <w:r>
          <w:t>52</w:t>
        </w:r>
        <w:r>
          <w:fldChar w:fldCharType="end"/>
        </w:r>
      </w:hyperlink>
    </w:p>
    <w:p>
      <w:pPr>
        <w:pStyle w:val="TOC2"/>
        <w:tabs>
          <w:tab w:val="right" w:leader="dot" w:pos="8306"/>
        </w:tabs>
      </w:pPr>
      <w:hyperlink w:anchor="_Toc6526" w:history="1">
        <w:r>
          <w:rPr>
            <w:rFonts w:ascii="仿宋" w:eastAsia="仿宋" w:hAnsi="仿宋" w:cs="仿宋" w:hint="eastAsia"/>
            <w:lang w:eastAsia="zh-CN"/>
          </w:rPr>
          <w:t>(一)、成果转化策略制定</w:t>
        </w:r>
        <w:r>
          <w:tab/>
        </w:r>
        <w:r>
          <w:fldChar w:fldCharType="begin"/>
        </w:r>
        <w:r>
          <w:instrText xml:space="preserve"> PAGEREF _Toc6526 \h </w:instrText>
        </w:r>
        <w:r>
          <w:fldChar w:fldCharType="separate"/>
        </w:r>
        <w:r>
          <w:t>52</w:t>
        </w:r>
        <w:r>
          <w:fldChar w:fldCharType="end"/>
        </w:r>
      </w:hyperlink>
    </w:p>
    <w:p>
      <w:pPr>
        <w:pStyle w:val="TOC2"/>
        <w:tabs>
          <w:tab w:val="right" w:leader="dot" w:pos="8306"/>
        </w:tabs>
      </w:pPr>
      <w:hyperlink w:anchor="_Toc9996" w:history="1">
        <w:r>
          <w:rPr>
            <w:rFonts w:ascii="仿宋" w:eastAsia="仿宋" w:hAnsi="仿宋" w:cs="仿宋" w:hint="eastAsia"/>
            <w:lang w:eastAsia="zh-CN"/>
          </w:rPr>
          <w:t>(二)、成果推广应用方案</w:t>
        </w:r>
        <w:r>
          <w:tab/>
        </w:r>
        <w:r>
          <w:fldChar w:fldCharType="begin"/>
        </w:r>
        <w:r>
          <w:instrText xml:space="preserve"> PAGEREF _Toc9996 \h </w:instrText>
        </w:r>
        <w:r>
          <w:fldChar w:fldCharType="separate"/>
        </w:r>
        <w:r>
          <w:t>53</w:t>
        </w:r>
        <w:r>
          <w:fldChar w:fldCharType="end"/>
        </w:r>
      </w:hyperlink>
    </w:p>
    <w:p>
      <w:pPr>
        <w:pStyle w:val="TOC1"/>
        <w:tabs>
          <w:tab w:val="right" w:leader="dot" w:pos="8306"/>
        </w:tabs>
      </w:pPr>
      <w:hyperlink w:anchor="_Toc8949" w:history="1">
        <w:r>
          <w:rPr>
            <w:rFonts w:ascii="仿宋" w:eastAsia="仿宋" w:hAnsi="仿宋" w:cs="仿宋" w:hint="eastAsia"/>
            <w:lang w:eastAsia="zh-CN"/>
          </w:rPr>
          <w:t>十四、企业合规与伦理</w:t>
        </w:r>
        <w:r>
          <w:tab/>
        </w:r>
        <w:r>
          <w:fldChar w:fldCharType="begin"/>
        </w:r>
        <w:r>
          <w:instrText xml:space="preserve"> PAGEREF _Toc8949 \h </w:instrText>
        </w:r>
        <w:r>
          <w:fldChar w:fldCharType="separate"/>
        </w:r>
        <w:r>
          <w:t>55</w:t>
        </w:r>
        <w:r>
          <w:fldChar w:fldCharType="end"/>
        </w:r>
      </w:hyperlink>
    </w:p>
    <w:p>
      <w:pPr>
        <w:pStyle w:val="TOC2"/>
        <w:tabs>
          <w:tab w:val="right" w:leader="dot" w:pos="8306"/>
        </w:tabs>
      </w:pPr>
      <w:hyperlink w:anchor="_Toc23855" w:history="1">
        <w:r>
          <w:rPr>
            <w:rFonts w:ascii="仿宋" w:eastAsia="仿宋" w:hAnsi="仿宋" w:cs="仿宋" w:hint="eastAsia"/>
            <w:lang w:eastAsia="zh-CN"/>
          </w:rPr>
          <w:t>(一)、合规政策与程序</w:t>
        </w:r>
        <w:r>
          <w:tab/>
        </w:r>
        <w:r>
          <w:fldChar w:fldCharType="begin"/>
        </w:r>
        <w:r>
          <w:instrText xml:space="preserve"> PAGEREF _Toc23855 \h </w:instrText>
        </w:r>
        <w:r>
          <w:fldChar w:fldCharType="separate"/>
        </w:r>
        <w:r>
          <w:t>55</w:t>
        </w:r>
        <w:r>
          <w:fldChar w:fldCharType="end"/>
        </w:r>
      </w:hyperlink>
    </w:p>
    <w:p>
      <w:pPr>
        <w:pStyle w:val="TOC2"/>
        <w:tabs>
          <w:tab w:val="right" w:leader="dot" w:pos="8306"/>
        </w:tabs>
      </w:pPr>
      <w:hyperlink w:anchor="_Toc4495" w:history="1">
        <w:r>
          <w:rPr>
            <w:rFonts w:ascii="仿宋" w:eastAsia="仿宋" w:hAnsi="仿宋" w:cs="仿宋" w:hint="eastAsia"/>
            <w:lang w:eastAsia="zh-CN"/>
          </w:rPr>
          <w:t>(二)、伦理规范与培训</w:t>
        </w:r>
        <w:r>
          <w:tab/>
        </w:r>
        <w:r>
          <w:fldChar w:fldCharType="begin"/>
        </w:r>
        <w:r>
          <w:instrText xml:space="preserve"> PAGEREF _Toc4495 \h </w:instrText>
        </w:r>
        <w:r>
          <w:fldChar w:fldCharType="separate"/>
        </w:r>
        <w:r>
          <w:t>56</w:t>
        </w:r>
        <w:r>
          <w:fldChar w:fldCharType="end"/>
        </w:r>
      </w:hyperlink>
    </w:p>
    <w:p>
      <w:pPr>
        <w:pStyle w:val="TOC2"/>
        <w:tabs>
          <w:tab w:val="right" w:leader="dot" w:pos="8306"/>
        </w:tabs>
      </w:pPr>
      <w:hyperlink w:anchor="_Toc17528" w:history="1">
        <w:r>
          <w:rPr>
            <w:rFonts w:ascii="仿宋" w:eastAsia="仿宋" w:hAnsi="仿宋" w:cs="仿宋" w:hint="eastAsia"/>
            <w:lang w:eastAsia="zh-CN"/>
          </w:rPr>
          <w:t>(三)、合规风险评估</w:t>
        </w:r>
        <w:r>
          <w:tab/>
        </w:r>
        <w:r>
          <w:fldChar w:fldCharType="begin"/>
        </w:r>
        <w:r>
          <w:instrText xml:space="preserve"> PAGEREF _Toc17528 \h </w:instrText>
        </w:r>
        <w:r>
          <w:fldChar w:fldCharType="separate"/>
        </w:r>
        <w:r>
          <w:t>57</w:t>
        </w:r>
        <w:r>
          <w:fldChar w:fldCharType="end"/>
        </w:r>
      </w:hyperlink>
    </w:p>
    <w:p>
      <w:pPr>
        <w:pStyle w:val="TOC2"/>
        <w:tabs>
          <w:tab w:val="right" w:leader="dot" w:pos="8306"/>
        </w:tabs>
      </w:pPr>
      <w:hyperlink w:anchor="_Toc4110" w:history="1">
        <w:r>
          <w:rPr>
            <w:rFonts w:ascii="仿宋" w:eastAsia="仿宋" w:hAnsi="仿宋" w:cs="仿宋" w:hint="eastAsia"/>
            <w:lang w:eastAsia="zh-CN"/>
          </w:rPr>
          <w:t>(四)、合规监督与执行</w:t>
        </w:r>
        <w:r>
          <w:tab/>
        </w:r>
        <w:r>
          <w:fldChar w:fldCharType="begin"/>
        </w:r>
        <w:r>
          <w:instrText xml:space="preserve"> PAGEREF _Toc4110 \h </w:instrText>
        </w:r>
        <w:r>
          <w:fldChar w:fldCharType="separate"/>
        </w:r>
        <w:r>
          <w:t>58</w:t>
        </w:r>
        <w:r>
          <w:fldChar w:fldCharType="end"/>
        </w:r>
      </w:hyperlink>
    </w:p>
    <w:p>
      <w:pPr>
        <w:pStyle w:val="TOC1"/>
        <w:tabs>
          <w:tab w:val="right" w:leader="dot" w:pos="8306"/>
        </w:tabs>
      </w:pPr>
      <w:hyperlink w:anchor="_Toc17163" w:history="1">
        <w:r>
          <w:rPr>
            <w:rFonts w:ascii="仿宋" w:eastAsia="仿宋" w:hAnsi="仿宋" w:cs="仿宋" w:hint="eastAsia"/>
            <w:lang w:eastAsia="zh-CN"/>
          </w:rPr>
          <w:t>十五、知识产权管理与保护</w:t>
        </w:r>
        <w:r>
          <w:tab/>
        </w:r>
        <w:r>
          <w:fldChar w:fldCharType="begin"/>
        </w:r>
        <w:r>
          <w:instrText xml:space="preserve"> PAGEREF _Toc17163 \h </w:instrText>
        </w:r>
        <w:r>
          <w:fldChar w:fldCharType="separate"/>
        </w:r>
        <w:r>
          <w:t>59</w:t>
        </w:r>
        <w:r>
          <w:fldChar w:fldCharType="end"/>
        </w:r>
      </w:hyperlink>
    </w:p>
    <w:p>
      <w:pPr>
        <w:pStyle w:val="TOC2"/>
        <w:tabs>
          <w:tab w:val="right" w:leader="dot" w:pos="8306"/>
        </w:tabs>
      </w:pPr>
      <w:hyperlink w:anchor="_Toc24780" w:history="1">
        <w:r>
          <w:rPr>
            <w:rFonts w:ascii="仿宋" w:eastAsia="仿宋" w:hAnsi="仿宋" w:cs="仿宋" w:hint="eastAsia"/>
            <w:lang w:eastAsia="zh-CN"/>
          </w:rPr>
          <w:t>(一)、知识产权管理体系建设</w:t>
        </w:r>
        <w:r>
          <w:tab/>
        </w:r>
        <w:r>
          <w:fldChar w:fldCharType="begin"/>
        </w:r>
        <w:r>
          <w:instrText xml:space="preserve"> PAGEREF _Toc24780 \h </w:instrText>
        </w:r>
        <w:r>
          <w:fldChar w:fldCharType="separate"/>
        </w:r>
        <w:r>
          <w:t>59</w:t>
        </w:r>
        <w:r>
          <w:fldChar w:fldCharType="end"/>
        </w:r>
      </w:hyperlink>
    </w:p>
    <w:p>
      <w:pPr>
        <w:pStyle w:val="TOC2"/>
        <w:tabs>
          <w:tab w:val="right" w:leader="dot" w:pos="8306"/>
        </w:tabs>
      </w:pPr>
      <w:hyperlink w:anchor="_Toc15246" w:history="1">
        <w:r>
          <w:rPr>
            <w:rFonts w:ascii="仿宋" w:eastAsia="仿宋" w:hAnsi="仿宋" w:cs="仿宋" w:hint="eastAsia"/>
            <w:lang w:eastAsia="zh-CN"/>
          </w:rPr>
          <w:t>(二)、知识产权保护措施</w:t>
        </w:r>
        <w:r>
          <w:tab/>
        </w:r>
        <w:r>
          <w:fldChar w:fldCharType="begin"/>
        </w:r>
        <w:r>
          <w:instrText xml:space="preserve"> PAGEREF _Toc15246 \h </w:instrText>
        </w:r>
        <w:r>
          <w:fldChar w:fldCharType="separate"/>
        </w:r>
        <w:r>
          <w:t>60</w:t>
        </w:r>
        <w:r>
          <w:fldChar w:fldCharType="end"/>
        </w:r>
      </w:hyperlink>
    </w:p>
    <w:p>
      <w:pPr>
        <w:pStyle w:val="TOC1"/>
        <w:tabs>
          <w:tab w:val="right" w:leader="dot" w:pos="8306"/>
        </w:tabs>
      </w:pPr>
      <w:hyperlink w:anchor="_Toc18083" w:history="1">
        <w:r>
          <w:rPr>
            <w:rFonts w:ascii="仿宋" w:eastAsia="仿宋" w:hAnsi="仿宋" w:cs="仿宋" w:hint="eastAsia"/>
            <w:lang w:eastAsia="zh-CN"/>
          </w:rPr>
          <w:t>十六、项目施工方案</w:t>
        </w:r>
        <w:r>
          <w:tab/>
        </w:r>
        <w:r>
          <w:fldChar w:fldCharType="begin"/>
        </w:r>
        <w:r>
          <w:instrText xml:space="preserve"> PAGEREF _Toc18083 \h </w:instrText>
        </w:r>
        <w:r>
          <w:fldChar w:fldCharType="separate"/>
        </w:r>
        <w:r>
          <w:t>61</w:t>
        </w:r>
        <w:r>
          <w:fldChar w:fldCharType="end"/>
        </w:r>
      </w:hyperlink>
    </w:p>
    <w:p>
      <w:pPr>
        <w:pStyle w:val="TOC2"/>
        <w:tabs>
          <w:tab w:val="right" w:leader="dot" w:pos="8306"/>
        </w:tabs>
      </w:pPr>
      <w:hyperlink w:anchor="_Toc27908" w:history="1">
        <w:r>
          <w:rPr>
            <w:rFonts w:ascii="仿宋" w:eastAsia="仿宋" w:hAnsi="仿宋" w:cs="仿宋" w:hint="eastAsia"/>
            <w:lang w:eastAsia="zh-CN"/>
          </w:rPr>
          <w:t>(一)、施工组织设计</w:t>
        </w:r>
        <w:r>
          <w:tab/>
        </w:r>
        <w:r>
          <w:fldChar w:fldCharType="begin"/>
        </w:r>
        <w:r>
          <w:instrText xml:space="preserve"> PAGEREF _Toc27908 \h </w:instrText>
        </w:r>
        <w:r>
          <w:fldChar w:fldCharType="separate"/>
        </w:r>
        <w:r>
          <w:t>61</w:t>
        </w:r>
        <w:r>
          <w:fldChar w:fldCharType="end"/>
        </w:r>
      </w:hyperlink>
    </w:p>
    <w:p>
      <w:pPr>
        <w:pStyle w:val="TOC2"/>
        <w:tabs>
          <w:tab w:val="right" w:leader="dot" w:pos="8306"/>
        </w:tabs>
      </w:pPr>
      <w:hyperlink w:anchor="_Toc5618" w:history="1">
        <w:r>
          <w:rPr>
            <w:rFonts w:ascii="仿宋" w:eastAsia="仿宋" w:hAnsi="仿宋" w:cs="仿宋" w:hint="eastAsia"/>
            <w:lang w:eastAsia="zh-CN"/>
          </w:rPr>
          <w:t>(二)、施工工艺与技术路线</w:t>
        </w:r>
        <w:r>
          <w:tab/>
        </w:r>
        <w:r>
          <w:fldChar w:fldCharType="begin"/>
        </w:r>
        <w:r>
          <w:instrText xml:space="preserve"> PAGEREF _Toc5618 \h </w:instrText>
        </w:r>
        <w:r>
          <w:fldChar w:fldCharType="separate"/>
        </w:r>
        <w:r>
          <w:t>63</w:t>
        </w:r>
        <w:r>
          <w:fldChar w:fldCharType="end"/>
        </w:r>
      </w:hyperlink>
    </w:p>
    <w:p>
      <w:pPr>
        <w:pStyle w:val="TOC2"/>
        <w:tabs>
          <w:tab w:val="right" w:leader="dot" w:pos="8306"/>
        </w:tabs>
      </w:pPr>
      <w:hyperlink w:anchor="_Toc11817" w:history="1">
        <w:r>
          <w:rPr>
            <w:rFonts w:ascii="仿宋" w:eastAsia="仿宋" w:hAnsi="仿宋" w:cs="仿宋" w:hint="eastAsia"/>
            <w:lang w:eastAsia="zh-CN"/>
          </w:rPr>
          <w:t>(三)、关键节点施工计划</w:t>
        </w:r>
        <w:r>
          <w:tab/>
        </w:r>
        <w:r>
          <w:fldChar w:fldCharType="begin"/>
        </w:r>
        <w:r>
          <w:instrText xml:space="preserve"> PAGEREF _Toc11817 \h </w:instrText>
        </w:r>
        <w:r>
          <w:fldChar w:fldCharType="separate"/>
        </w:r>
        <w:r>
          <w:t>64</w:t>
        </w:r>
        <w:r>
          <w:fldChar w:fldCharType="end"/>
        </w:r>
      </w:hyperlink>
    </w:p>
    <w:p>
      <w:pPr>
        <w:pStyle w:val="TOC2"/>
        <w:tabs>
          <w:tab w:val="right" w:leader="dot" w:pos="8306"/>
        </w:tabs>
      </w:pPr>
      <w:hyperlink w:anchor="_Toc14068" w:history="1">
        <w:r>
          <w:rPr>
            <w:rFonts w:ascii="仿宋" w:eastAsia="仿宋" w:hAnsi="仿宋" w:cs="仿宋" w:hint="eastAsia"/>
            <w:lang w:eastAsia="zh-CN"/>
          </w:rPr>
          <w:t>(四)、施工现场管理</w:t>
        </w:r>
        <w:r>
          <w:tab/>
        </w:r>
        <w:r>
          <w:fldChar w:fldCharType="begin"/>
        </w:r>
        <w:r>
          <w:instrText xml:space="preserve"> PAGEREF _Toc14068 \h </w:instrText>
        </w:r>
        <w:r>
          <w:fldChar w:fldCharType="separate"/>
        </w:r>
        <w:r>
          <w:t>66</w:t>
        </w:r>
        <w:r>
          <w:fldChar w:fldCharType="end"/>
        </w:r>
      </w:hyperlink>
    </w:p>
    <w:p>
      <w:pPr>
        <w:pStyle w:val="TOC1"/>
        <w:tabs>
          <w:tab w:val="right" w:leader="dot" w:pos="8306"/>
        </w:tabs>
      </w:pPr>
      <w:hyperlink w:anchor="_Toc18672" w:history="1">
        <w:r>
          <w:rPr>
            <w:rFonts w:ascii="仿宋" w:eastAsia="仿宋" w:hAnsi="仿宋" w:cs="仿宋" w:hint="eastAsia"/>
            <w:lang w:eastAsia="zh-CN"/>
          </w:rPr>
          <w:t>十七、合作与交流机制建立</w:t>
        </w:r>
        <w:r>
          <w:tab/>
        </w:r>
        <w:r>
          <w:fldChar w:fldCharType="begin"/>
        </w:r>
        <w:r>
          <w:instrText xml:space="preserve"> PAGEREF _Toc18672 \h </w:instrText>
        </w:r>
        <w:r>
          <w:fldChar w:fldCharType="separate"/>
        </w:r>
        <w:r>
          <w:t>68</w:t>
        </w:r>
        <w:r>
          <w:fldChar w:fldCharType="end"/>
        </w:r>
      </w:hyperlink>
    </w:p>
    <w:p>
      <w:pPr>
        <w:pStyle w:val="TOC2"/>
        <w:tabs>
          <w:tab w:val="right" w:leader="dot" w:pos="8306"/>
        </w:tabs>
      </w:pPr>
      <w:hyperlink w:anchor="_Toc27601" w:history="1">
        <w:r>
          <w:rPr>
            <w:rFonts w:ascii="仿宋" w:eastAsia="仿宋" w:hAnsi="仿宋" w:cs="仿宋" w:hint="eastAsia"/>
            <w:lang w:eastAsia="zh-CN"/>
          </w:rPr>
          <w:t>(一)、合作伙伴选择与合作方式</w:t>
        </w:r>
        <w:r>
          <w:tab/>
        </w:r>
        <w:r>
          <w:fldChar w:fldCharType="begin"/>
        </w:r>
        <w:r>
          <w:instrText xml:space="preserve"> PAGEREF _Toc27601 \h </w:instrText>
        </w:r>
        <w:r>
          <w:fldChar w:fldCharType="separate"/>
        </w:r>
        <w:r>
          <w:t>68</w:t>
        </w:r>
        <w:r>
          <w:fldChar w:fldCharType="end"/>
        </w:r>
      </w:hyperlink>
    </w:p>
    <w:p>
      <w:pPr>
        <w:pStyle w:val="TOC2"/>
        <w:tabs>
          <w:tab w:val="right" w:leader="dot" w:pos="8306"/>
        </w:tabs>
      </w:pPr>
      <w:hyperlink w:anchor="_Toc7907" w:history="1">
        <w:r>
          <w:rPr>
            <w:rFonts w:ascii="仿宋" w:eastAsia="仿宋" w:hAnsi="仿宋" w:cs="仿宋" w:hint="eastAsia"/>
            <w:lang w:eastAsia="zh-CN"/>
          </w:rPr>
          <w:t>(二)、交流与合作平台搭建</w:t>
        </w:r>
        <w:r>
          <w:tab/>
        </w:r>
        <w:r>
          <w:fldChar w:fldCharType="begin"/>
        </w:r>
        <w:r>
          <w:instrText xml:space="preserve"> PAGEREF _Toc7907 \h </w:instrText>
        </w:r>
        <w:r>
          <w:fldChar w:fldCharType="separate"/>
        </w:r>
        <w:r>
          <w:t>69</w:t>
        </w:r>
        <w:r>
          <w:fldChar w:fldCharType="end"/>
        </w:r>
      </w:hyperlink>
    </w:p>
    <w:p>
      <w:pPr>
        <w:pStyle w:val="TOC1"/>
        <w:tabs>
          <w:tab w:val="right" w:leader="dot" w:pos="8306"/>
        </w:tabs>
      </w:pPr>
      <w:hyperlink w:anchor="_Toc32767" w:history="1">
        <w:r>
          <w:rPr>
            <w:rFonts w:ascii="仿宋" w:eastAsia="仿宋" w:hAnsi="仿宋" w:cs="仿宋" w:hint="eastAsia"/>
            <w:lang w:eastAsia="zh-CN"/>
          </w:rPr>
          <w:t>十八、法律法规与政策遵循</w:t>
        </w:r>
        <w:r>
          <w:tab/>
        </w:r>
        <w:r>
          <w:fldChar w:fldCharType="begin"/>
        </w:r>
        <w:r>
          <w:instrText xml:space="preserve"> PAGEREF _Toc32767 \h </w:instrText>
        </w:r>
        <w:r>
          <w:fldChar w:fldCharType="separate"/>
        </w:r>
        <w:r>
          <w:t>71</w:t>
        </w:r>
        <w:r>
          <w:fldChar w:fldCharType="end"/>
        </w:r>
      </w:hyperlink>
    </w:p>
    <w:p>
      <w:pPr>
        <w:pStyle w:val="TOC2"/>
        <w:tabs>
          <w:tab w:val="right" w:leader="dot" w:pos="8306"/>
        </w:tabs>
      </w:pPr>
      <w:hyperlink w:anchor="_Toc17765" w:history="1">
        <w:r>
          <w:rPr>
            <w:rFonts w:ascii="仿宋" w:eastAsia="仿宋" w:hAnsi="仿宋" w:cs="仿宋" w:hint="eastAsia"/>
            <w:lang w:eastAsia="zh-CN"/>
          </w:rPr>
          <w:t>(一)、法律法规遵守</w:t>
        </w:r>
        <w:r>
          <w:tab/>
        </w:r>
        <w:r>
          <w:fldChar w:fldCharType="begin"/>
        </w:r>
        <w:r>
          <w:instrText xml:space="preserve"> PAGEREF _Toc17765 \h </w:instrText>
        </w:r>
        <w:r>
          <w:fldChar w:fldCharType="separate"/>
        </w:r>
        <w:r>
          <w:t>71</w:t>
        </w:r>
        <w:r>
          <w:fldChar w:fldCharType="end"/>
        </w:r>
      </w:hyperlink>
    </w:p>
    <w:p>
      <w:pPr>
        <w:pStyle w:val="TOC2"/>
        <w:tabs>
          <w:tab w:val="right" w:leader="dot" w:pos="8306"/>
        </w:tabs>
      </w:pPr>
      <w:hyperlink w:anchor="_Toc29684" w:history="1">
        <w:r>
          <w:rPr>
            <w:rFonts w:ascii="仿宋" w:eastAsia="仿宋" w:hAnsi="仿宋" w:cs="仿宋" w:hint="eastAsia"/>
            <w:lang w:eastAsia="zh-CN"/>
          </w:rPr>
          <w:t>(二)、政策导向与利用</w:t>
        </w:r>
        <w:r>
          <w:tab/>
        </w:r>
        <w:r>
          <w:fldChar w:fldCharType="begin"/>
        </w:r>
        <w:r>
          <w:instrText xml:space="preserve"> PAGEREF _Toc29684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76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424"/>
      <w:r>
        <w:rPr>
          <w:rFonts w:ascii="仿宋" w:eastAsia="仿宋" w:hAnsi="仿宋" w:cs="仿宋" w:hint="eastAsia"/>
          <w:sz w:val="28"/>
          <w:lang w:eastAsia="zh-CN"/>
        </w:rPr>
        <w:t>一、洗胃机项目概论</w:t>
      </w:r>
      <w:bookmarkEnd w:id="2"/>
    </w:p>
    <w:p>
      <w:pPr>
        <w:pStyle w:val="Heading2"/>
        <w:rPr>
          <w:rFonts w:ascii="仿宋" w:eastAsia="仿宋" w:hAnsi="仿宋" w:cs="仿宋" w:hint="eastAsia"/>
          <w:lang w:eastAsia="zh-CN"/>
        </w:rPr>
      </w:pPr>
      <w:bookmarkStart w:id="3" w:name="_Toc27400"/>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洗胃机项目的申报单位是“XXX实业发展公司”，这是一家在其所处行业内备受尊敬的企业。公司自成立以来，通过其在洗胃机项目中表现出的创新精神和卓越执行力，在市场上赢得了显著的地位。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该公司的法定代表人秦XX，在洗胃机项目及其他多个行业领域中都有着显著的贡献。秦XX以其出色的领导才能和敏锐的商业洞察力，带领公司在洗胃机项目等多个领域实现了持续的成长和成功。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洗胃机项目的重要合作伙伴。公司专注于[行业名称]领域，以创新作为驱动力，不断推动技术进步和市场扩张。在洗胃机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洗胃机项目中展现了强劲的增长和稳定的财务表现。公司通过有效的策略，在洗胃机项目中扩大了其市场份额并增强了盈利能力。同时，公司积极承担社会责任，参与各类社会公益项目，增强了其在洗胃机项目中的品牌形象和社会影响力。</w:t>
      </w:r>
    </w:p>
    <w:p>
      <w:pPr>
        <w:pStyle w:val="Heading2"/>
        <w:ind w:firstLine="560" w:firstLineChars="200"/>
        <w:rPr>
          <w:rFonts w:ascii="仿宋" w:eastAsia="仿宋" w:hAnsi="仿宋" w:cs="仿宋" w:hint="eastAsia"/>
          <w:sz w:val="28"/>
          <w:lang w:eastAsia="zh-CN"/>
        </w:rPr>
      </w:pPr>
      <w:bookmarkStart w:id="4" w:name="_Toc1344"/>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洗胃机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洗胃机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7181"/>
      <w:r>
        <w:rPr>
          <w:rFonts w:ascii="仿宋" w:eastAsia="仿宋" w:hAnsi="仿宋" w:cs="仿宋" w:hint="eastAsia"/>
          <w:sz w:val="28"/>
          <w:lang w:eastAsia="zh-CN"/>
        </w:rPr>
        <w:t>二、背景、必要性分析</w:t>
      </w:r>
      <w:bookmarkEnd w:id="5"/>
    </w:p>
    <w:p>
      <w:pPr>
        <w:pStyle w:val="Heading2"/>
        <w:rPr>
          <w:rFonts w:ascii="仿宋" w:eastAsia="仿宋" w:hAnsi="仿宋" w:cs="仿宋" w:hint="eastAsia"/>
          <w:lang w:eastAsia="zh-CN"/>
        </w:rPr>
      </w:pPr>
      <w:bookmarkStart w:id="6" w:name="_Toc12970"/>
      <w:r>
        <w:rPr>
          <w:rFonts w:ascii="仿宋" w:eastAsia="仿宋" w:hAnsi="仿宋" w:cs="仿宋" w:hint="eastAsia"/>
          <w:lang w:eastAsia="zh-CN"/>
        </w:rPr>
        <w:t>(一)、项目建设背景</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洗胃机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洗胃机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洗胃机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洗胃机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7" w:name="_Toc15495"/>
      <w:r>
        <w:rPr>
          <w:rFonts w:ascii="仿宋" w:eastAsia="仿宋" w:hAnsi="仿宋" w:cs="仿宋" w:hint="eastAsia"/>
          <w:sz w:val="28"/>
          <w:lang w:eastAsia="zh-CN"/>
        </w:rPr>
        <w:t>(二)、必要性分析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洗胃机项目的必要性在当前经济和社会背景下表现得尤为重要，其对市场需求的满足、技术创新的推动、社会经济发展的促进以及环境可持续性的提高，共同构成了项目建设的核心价值和必要性。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在全球经济快速发展和科技日新月异的今天，市场对创新技术和环保解决方案的需求日益增长。洗胃机项目恰好聚焦于这一趋势，提供涵盖人工智能、大数据分析和可持续能源等领域的高效、先进产品和服务。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洗胃机项目在其专注的领域内，特别是在人工智能和数据科学方面，有望推动显著的技术革新。项目的研发活动不仅有望孕育出改变行业运作方式的新技术，还可能在长远中影响整个技术生态系统。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洗胃机项目还致力于提升当地居民的技能和就业能力，通过与当地教育机构合作提供培训和教育机会，从而提高社区整体的生活水平和社会福祉。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洗胃机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8" w:name="_Toc22934"/>
      <w:r>
        <w:rPr>
          <w:rFonts w:ascii="仿宋" w:eastAsia="仿宋" w:hAnsi="仿宋" w:cs="仿宋" w:hint="eastAsia"/>
          <w:sz w:val="28"/>
          <w:lang w:eastAsia="zh-CN"/>
        </w:rPr>
        <w:t>(三)、项目建设有利条件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洗胃机项目的建设和发展得益于一系列有利条件，这些条件涵盖了技术优势、市场潜力、政策支持、人力资源、基础设施以及投资和合作伙伴的支持，共同构成了项目成功的坚实基础。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洗胃机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洗胃机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9" w:name="_Toc17893"/>
      <w:r>
        <w:rPr>
          <w:rFonts w:ascii="仿宋" w:eastAsia="仿宋" w:hAnsi="仿宋" w:cs="仿宋" w:hint="eastAsia"/>
          <w:sz w:val="28"/>
          <w:lang w:eastAsia="zh-CN"/>
        </w:rPr>
        <w:t>三、社会影响分析</w:t>
      </w:r>
      <w:bookmarkEnd w:id="9"/>
    </w:p>
    <w:p>
      <w:pPr>
        <w:pStyle w:val="Heading2"/>
        <w:rPr>
          <w:rFonts w:ascii="仿宋" w:eastAsia="仿宋" w:hAnsi="仿宋" w:cs="仿宋" w:hint="eastAsia"/>
          <w:lang w:eastAsia="zh-CN"/>
        </w:rPr>
      </w:pPr>
      <w:bookmarkStart w:id="10" w:name="_Toc7215"/>
      <w:r>
        <w:rPr>
          <w:rFonts w:ascii="仿宋" w:eastAsia="仿宋" w:hAnsi="仿宋" w:cs="仿宋" w:hint="eastAsia"/>
          <w:lang w:eastAsia="zh-CN"/>
        </w:rPr>
        <w:t>(一)、社会影响效果分析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洗胃机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https://d.book118.com/608143134106006033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洗胃机项目建设总纲及方案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洗胃机项目建设总纲及方案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洗胃机项目建设总纲及方案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洗胃机项目建设总纲及方案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洗胃机项目建设总纲及方案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洗胃机项目建设总纲及方案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洗胃机项目建设总纲及方案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洗胃机项目建设总纲及方案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洗胃机项目建设总纲及方案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洗胃机项目建设总纲及方案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洗胃机项目建设总纲及方案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洗胃机项目建设总纲及方案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2C93B17"/>
    <w:rsid w:val="42C93B1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08143134106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2024-01-24T01:27:00Z</dcterms:created>
  <dcterms:modified xsi:type="dcterms:W3CDTF">2024-01-24T01:27:35Z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41A6A2FFC68745ECBB1CBEA144E8B8C1_11</vt:lpwstr>
  </property>
  <property fmtid="{D5CDD505-2E9C-101B-9397-08002B2CF9AE}" pid="3" name="KSOProductBuildVer">
    <vt:lpwstr>2052-12.1.0.16120</vt:lpwstr>
  </property>
</Properties>
</file>