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重过磷酸钙相关行业公司成立报告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6" w:history="1">
        <w:r>
          <w:rPr>
            <w:rFonts w:ascii="仿宋" w:eastAsia="仿宋" w:hAnsi="仿宋" w:cs="仿宋" w:hint="eastAsia"/>
            <w:lang w:eastAsia="zh-CN"/>
          </w:rPr>
          <w:t>一、重过磷酸钙项目概况</w:t>
        </w:r>
        <w:r>
          <w:tab/>
        </w:r>
        <w:r>
          <w:fldChar w:fldCharType="begin"/>
        </w:r>
        <w:r>
          <w:instrText xml:space="preserve"> PAGEREF _Toc26606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4" w:history="1">
        <w:r>
          <w:rPr>
            <w:rFonts w:ascii="仿宋" w:eastAsia="仿宋" w:hAnsi="仿宋" w:cs="仿宋" w:hint="eastAsia"/>
            <w:lang w:eastAsia="zh-CN"/>
          </w:rPr>
          <w:t>(二)、重过磷酸钙项目提出的理由</w:t>
        </w:r>
        <w:r>
          <w:tab/>
        </w:r>
        <w:r>
          <w:fldChar w:fldCharType="begin"/>
        </w:r>
        <w:r>
          <w:instrText xml:space="preserve"> PAGEREF _Toc31634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(三)、重过磷酸钙项目选址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(六)、重过磷酸钙项目投资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(七)、重过磷酸钙项目进度规划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(九)、重过磷酸钙项目综合评价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_Toc20455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(七)、重过磷酸钙项目建设必要性分析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(一)、重过磷酸钙项目选址原则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8" w:history="1">
        <w:r>
          <w:rPr>
            <w:rFonts w:ascii="仿宋" w:eastAsia="仿宋" w:hAnsi="仿宋" w:cs="仿宋" w:hint="eastAsia"/>
            <w:lang w:eastAsia="zh-CN"/>
          </w:rPr>
          <w:t>(五)、重过磷酸钙项目选址综合评价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_Toc30341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_Toc23992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七、重过磷酸钙项目经济效益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eastAsia="zh-CN"/>
          </w:rPr>
          <w:t>(三)、重过磷酸钙项目盈利能力分析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(一)、重过磷酸钙项目进度安排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0" w:history="1">
        <w:r>
          <w:rPr>
            <w:rFonts w:ascii="仿宋" w:eastAsia="仿宋" w:hAnsi="仿宋" w:cs="仿宋" w:hint="eastAsia"/>
            <w:lang w:eastAsia="zh-CN"/>
          </w:rPr>
          <w:t>(二)、重过磷酸钙项目实施保障措施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_Toc15609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_Toc31081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(一)、社会责任重过磷酸钙项目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_Toc30612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06"/>
      <w:r>
        <w:rPr>
          <w:rFonts w:ascii="仿宋" w:eastAsia="仿宋" w:hAnsi="仿宋" w:cs="仿宋" w:hint="eastAsia"/>
          <w:sz w:val="28"/>
          <w:lang w:eastAsia="zh-CN"/>
        </w:rPr>
        <w:t>一、重过磷酸钙项目概况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0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34"/>
      <w:r>
        <w:rPr>
          <w:rFonts w:ascii="仿宋" w:eastAsia="仿宋" w:hAnsi="仿宋" w:cs="仿宋" w:hint="eastAsia"/>
          <w:sz w:val="28"/>
          <w:lang w:eastAsia="zh-CN"/>
        </w:rPr>
        <w:t>(二)、重过磷酸钙项目提出的理由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重过磷酸钙项目提出的理由可能包括以下几个方面：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市场需求：随着人们对生活品质的追求，对重过磷酸钙的需求也在不断增加。市场上对于高品质、符合个性化需求的重过磷酸钙需求量大，因此重过磷酸钙项目可以满足这一市场需求。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利润空间：重过磷酸钙行业的利润空间较大，通过生产和销售高品质的重过磷酸钙，可以获得可观的利润。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https://d.book118.com/615013031340011044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5013031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2024-01-02T19:11:00Z</dcterms:created>
  <dcterms:modified xsi:type="dcterms:W3CDTF">2024-01-02T19:11:31Z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778B61BED3E34A7EA56E0859762B24F2_11</vt:lpwstr>
  </property>
  <property fmtid="{D5CDD505-2E9C-101B-9397-08002B2CF9AE}" pid="3" name="KSOProductBuildVer">
    <vt:lpwstr>2052-12.1.0.16120</vt:lpwstr>
  </property>
</Properties>
</file>