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粗糙度仪项目建设方案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25" w:history="1">
        <w:r>
          <w:rPr>
            <w:rFonts w:ascii="仿宋" w:eastAsia="仿宋" w:hAnsi="仿宋" w:cs="仿宋" w:hint="eastAsia"/>
            <w:lang w:eastAsia="zh-CN"/>
          </w:rPr>
          <w:t>前言</w:t>
        </w:r>
        <w:r>
          <w:tab/>
        </w:r>
        <w:r>
          <w:fldChar w:fldCharType="begin"/>
        </w:r>
        <w:r>
          <w:instrText xml:space="preserve"> PAGEREF _Toc9625 \h </w:instrText>
        </w:r>
        <w:r>
          <w:fldChar w:fldCharType="separate"/>
        </w:r>
        <w:r>
          <w:t>3</w:t>
        </w:r>
        <w:r>
          <w:fldChar w:fldCharType="end"/>
        </w:r>
      </w:hyperlink>
    </w:p>
    <w:p>
      <w:pPr>
        <w:pStyle w:val="TOC1"/>
        <w:tabs>
          <w:tab w:val="right" w:leader="dot" w:pos="8306"/>
        </w:tabs>
      </w:pPr>
      <w:hyperlink w:anchor="_Toc4827" w:history="1">
        <w:r>
          <w:rPr>
            <w:rFonts w:ascii="仿宋" w:eastAsia="仿宋" w:hAnsi="仿宋" w:cs="仿宋" w:hint="eastAsia"/>
            <w:lang w:eastAsia="zh-CN"/>
          </w:rPr>
          <w:t>一、建设风险评估分析</w:t>
        </w:r>
        <w:r>
          <w:tab/>
        </w:r>
        <w:r>
          <w:fldChar w:fldCharType="begin"/>
        </w:r>
        <w:r>
          <w:instrText xml:space="preserve"> PAGEREF _Toc4827 \h </w:instrText>
        </w:r>
        <w:r>
          <w:fldChar w:fldCharType="separate"/>
        </w:r>
        <w:r>
          <w:t>3</w:t>
        </w:r>
        <w:r>
          <w:fldChar w:fldCharType="end"/>
        </w:r>
      </w:hyperlink>
    </w:p>
    <w:p>
      <w:pPr>
        <w:pStyle w:val="TOC2"/>
        <w:tabs>
          <w:tab w:val="right" w:leader="dot" w:pos="8306"/>
        </w:tabs>
      </w:pPr>
      <w:hyperlink w:anchor="_Toc19458" w:history="1">
        <w:r>
          <w:rPr>
            <w:rFonts w:ascii="仿宋" w:eastAsia="仿宋" w:hAnsi="仿宋" w:cs="仿宋" w:hint="eastAsia"/>
            <w:lang w:eastAsia="zh-CN"/>
          </w:rPr>
          <w:t>(一)、政策风险分析</w:t>
        </w:r>
        <w:r>
          <w:tab/>
        </w:r>
        <w:r>
          <w:fldChar w:fldCharType="begin"/>
        </w:r>
        <w:r>
          <w:instrText xml:space="preserve"> PAGEREF _Toc19458 \h </w:instrText>
        </w:r>
        <w:r>
          <w:fldChar w:fldCharType="separate"/>
        </w:r>
        <w:r>
          <w:t>3</w:t>
        </w:r>
        <w:r>
          <w:fldChar w:fldCharType="end"/>
        </w:r>
      </w:hyperlink>
    </w:p>
    <w:p>
      <w:pPr>
        <w:pStyle w:val="TOC2"/>
        <w:tabs>
          <w:tab w:val="right" w:leader="dot" w:pos="8306"/>
        </w:tabs>
      </w:pPr>
      <w:hyperlink w:anchor="_Toc17913" w:history="1">
        <w:r>
          <w:rPr>
            <w:rFonts w:ascii="仿宋" w:eastAsia="仿宋" w:hAnsi="仿宋" w:cs="仿宋" w:hint="eastAsia"/>
            <w:lang w:eastAsia="zh-CN"/>
          </w:rPr>
          <w:t>(二)、社会风险分析</w:t>
        </w:r>
        <w:r>
          <w:tab/>
        </w:r>
        <w:r>
          <w:fldChar w:fldCharType="begin"/>
        </w:r>
        <w:r>
          <w:instrText xml:space="preserve"> PAGEREF _Toc17913 \h </w:instrText>
        </w:r>
        <w:r>
          <w:fldChar w:fldCharType="separate"/>
        </w:r>
        <w:r>
          <w:t>4</w:t>
        </w:r>
        <w:r>
          <w:fldChar w:fldCharType="end"/>
        </w:r>
      </w:hyperlink>
    </w:p>
    <w:p>
      <w:pPr>
        <w:pStyle w:val="TOC2"/>
        <w:tabs>
          <w:tab w:val="right" w:leader="dot" w:pos="8306"/>
        </w:tabs>
      </w:pPr>
      <w:hyperlink w:anchor="_Toc12099" w:history="1">
        <w:r>
          <w:rPr>
            <w:rFonts w:ascii="仿宋" w:eastAsia="仿宋" w:hAnsi="仿宋" w:cs="仿宋" w:hint="eastAsia"/>
            <w:lang w:eastAsia="zh-CN"/>
          </w:rPr>
          <w:t>(三)、市场风险分析</w:t>
        </w:r>
        <w:r>
          <w:tab/>
        </w:r>
        <w:r>
          <w:fldChar w:fldCharType="begin"/>
        </w:r>
        <w:r>
          <w:instrText xml:space="preserve"> PAGEREF _Toc12099 \h </w:instrText>
        </w:r>
        <w:r>
          <w:fldChar w:fldCharType="separate"/>
        </w:r>
        <w:r>
          <w:t>6</w:t>
        </w:r>
        <w:r>
          <w:fldChar w:fldCharType="end"/>
        </w:r>
      </w:hyperlink>
    </w:p>
    <w:p>
      <w:pPr>
        <w:pStyle w:val="TOC2"/>
        <w:tabs>
          <w:tab w:val="right" w:leader="dot" w:pos="8306"/>
        </w:tabs>
      </w:pPr>
      <w:hyperlink w:anchor="_Toc22408" w:history="1">
        <w:r>
          <w:rPr>
            <w:rFonts w:ascii="仿宋" w:eastAsia="仿宋" w:hAnsi="仿宋" w:cs="仿宋" w:hint="eastAsia"/>
            <w:lang w:eastAsia="zh-CN"/>
          </w:rPr>
          <w:t>(四)、资金风险分析</w:t>
        </w:r>
        <w:r>
          <w:tab/>
        </w:r>
        <w:r>
          <w:fldChar w:fldCharType="begin"/>
        </w:r>
        <w:r>
          <w:instrText xml:space="preserve"> PAGEREF _Toc22408 \h </w:instrText>
        </w:r>
        <w:r>
          <w:fldChar w:fldCharType="separate"/>
        </w:r>
        <w:r>
          <w:t>6</w:t>
        </w:r>
        <w:r>
          <w:fldChar w:fldCharType="end"/>
        </w:r>
      </w:hyperlink>
    </w:p>
    <w:p>
      <w:pPr>
        <w:pStyle w:val="TOC2"/>
        <w:tabs>
          <w:tab w:val="right" w:leader="dot" w:pos="8306"/>
        </w:tabs>
      </w:pPr>
      <w:hyperlink w:anchor="_Toc13629" w:history="1">
        <w:r>
          <w:rPr>
            <w:rFonts w:ascii="仿宋" w:eastAsia="仿宋" w:hAnsi="仿宋" w:cs="仿宋" w:hint="eastAsia"/>
            <w:lang w:eastAsia="zh-CN"/>
          </w:rPr>
          <w:t>(五)、技术风险分析</w:t>
        </w:r>
        <w:r>
          <w:tab/>
        </w:r>
        <w:r>
          <w:fldChar w:fldCharType="begin"/>
        </w:r>
        <w:r>
          <w:instrText xml:space="preserve"> PAGEREF _Toc13629 \h </w:instrText>
        </w:r>
        <w:r>
          <w:fldChar w:fldCharType="separate"/>
        </w:r>
        <w:r>
          <w:t>8</w:t>
        </w:r>
        <w:r>
          <w:fldChar w:fldCharType="end"/>
        </w:r>
      </w:hyperlink>
    </w:p>
    <w:p>
      <w:pPr>
        <w:pStyle w:val="TOC2"/>
        <w:tabs>
          <w:tab w:val="right" w:leader="dot" w:pos="8306"/>
        </w:tabs>
      </w:pPr>
      <w:hyperlink w:anchor="_Toc20417" w:history="1">
        <w:r>
          <w:rPr>
            <w:rFonts w:ascii="仿宋" w:eastAsia="仿宋" w:hAnsi="仿宋" w:cs="仿宋" w:hint="eastAsia"/>
            <w:lang w:eastAsia="zh-CN"/>
          </w:rPr>
          <w:t>(六)、财务风险分析</w:t>
        </w:r>
        <w:r>
          <w:tab/>
        </w:r>
        <w:r>
          <w:fldChar w:fldCharType="begin"/>
        </w:r>
        <w:r>
          <w:instrText xml:space="preserve"> PAGEREF _Toc20417 \h </w:instrText>
        </w:r>
        <w:r>
          <w:fldChar w:fldCharType="separate"/>
        </w:r>
        <w:r>
          <w:t>9</w:t>
        </w:r>
        <w:r>
          <w:fldChar w:fldCharType="end"/>
        </w:r>
      </w:hyperlink>
    </w:p>
    <w:p>
      <w:pPr>
        <w:pStyle w:val="TOC2"/>
        <w:tabs>
          <w:tab w:val="right" w:leader="dot" w:pos="8306"/>
        </w:tabs>
      </w:pPr>
      <w:hyperlink w:anchor="_Toc32699" w:history="1">
        <w:r>
          <w:rPr>
            <w:rFonts w:ascii="仿宋" w:eastAsia="仿宋" w:hAnsi="仿宋" w:cs="仿宋" w:hint="eastAsia"/>
            <w:lang w:eastAsia="zh-CN"/>
          </w:rPr>
          <w:t>(七)、管理风险分析</w:t>
        </w:r>
        <w:r>
          <w:tab/>
        </w:r>
        <w:r>
          <w:fldChar w:fldCharType="begin"/>
        </w:r>
        <w:r>
          <w:instrText xml:space="preserve"> PAGEREF _Toc32699 \h </w:instrText>
        </w:r>
        <w:r>
          <w:fldChar w:fldCharType="separate"/>
        </w:r>
        <w:r>
          <w:t>11</w:t>
        </w:r>
        <w:r>
          <w:fldChar w:fldCharType="end"/>
        </w:r>
      </w:hyperlink>
    </w:p>
    <w:p>
      <w:pPr>
        <w:pStyle w:val="TOC2"/>
        <w:tabs>
          <w:tab w:val="right" w:leader="dot" w:pos="8306"/>
        </w:tabs>
      </w:pPr>
      <w:hyperlink w:anchor="_Toc25071" w:history="1">
        <w:r>
          <w:rPr>
            <w:rFonts w:ascii="仿宋" w:eastAsia="仿宋" w:hAnsi="仿宋" w:cs="仿宋" w:hint="eastAsia"/>
            <w:lang w:eastAsia="zh-CN"/>
          </w:rPr>
          <w:t>(八)、其它风险分析</w:t>
        </w:r>
        <w:r>
          <w:tab/>
        </w:r>
        <w:r>
          <w:fldChar w:fldCharType="begin"/>
        </w:r>
        <w:r>
          <w:instrText xml:space="preserve"> PAGEREF _Toc25071 \h </w:instrText>
        </w:r>
        <w:r>
          <w:fldChar w:fldCharType="separate"/>
        </w:r>
        <w:r>
          <w:t>12</w:t>
        </w:r>
        <w:r>
          <w:fldChar w:fldCharType="end"/>
        </w:r>
      </w:hyperlink>
    </w:p>
    <w:p>
      <w:pPr>
        <w:pStyle w:val="TOC2"/>
        <w:tabs>
          <w:tab w:val="right" w:leader="dot" w:pos="8306"/>
        </w:tabs>
      </w:pPr>
      <w:hyperlink w:anchor="_Toc21211" w:history="1">
        <w:r>
          <w:rPr>
            <w:rFonts w:ascii="仿宋" w:eastAsia="仿宋" w:hAnsi="仿宋" w:cs="仿宋" w:hint="eastAsia"/>
            <w:lang w:eastAsia="zh-CN"/>
          </w:rPr>
          <w:t>(九)、社会影响评估</w:t>
        </w:r>
        <w:r>
          <w:tab/>
        </w:r>
        <w:r>
          <w:fldChar w:fldCharType="begin"/>
        </w:r>
        <w:r>
          <w:instrText xml:space="preserve"> PAGEREF _Toc21211 \h </w:instrText>
        </w:r>
        <w:r>
          <w:fldChar w:fldCharType="separate"/>
        </w:r>
        <w:r>
          <w:t>13</w:t>
        </w:r>
        <w:r>
          <w:fldChar w:fldCharType="end"/>
        </w:r>
      </w:hyperlink>
    </w:p>
    <w:p>
      <w:pPr>
        <w:pStyle w:val="TOC1"/>
        <w:tabs>
          <w:tab w:val="right" w:leader="dot" w:pos="8306"/>
        </w:tabs>
      </w:pPr>
      <w:hyperlink w:anchor="_Toc12206" w:history="1">
        <w:r>
          <w:rPr>
            <w:rFonts w:ascii="仿宋" w:eastAsia="仿宋" w:hAnsi="仿宋" w:cs="仿宋" w:hint="eastAsia"/>
            <w:lang w:eastAsia="zh-CN"/>
          </w:rPr>
          <w:t>二、环境和生态影响分析</w:t>
        </w:r>
        <w:r>
          <w:tab/>
        </w:r>
        <w:r>
          <w:fldChar w:fldCharType="begin"/>
        </w:r>
        <w:r>
          <w:instrText xml:space="preserve"> PAGEREF _Toc12206 \h </w:instrText>
        </w:r>
        <w:r>
          <w:fldChar w:fldCharType="separate"/>
        </w:r>
        <w:r>
          <w:t>15</w:t>
        </w:r>
        <w:r>
          <w:fldChar w:fldCharType="end"/>
        </w:r>
      </w:hyperlink>
    </w:p>
    <w:p>
      <w:pPr>
        <w:pStyle w:val="TOC2"/>
        <w:tabs>
          <w:tab w:val="right" w:leader="dot" w:pos="8306"/>
        </w:tabs>
      </w:pPr>
      <w:hyperlink w:anchor="_Toc26587" w:history="1">
        <w:r>
          <w:rPr>
            <w:rFonts w:ascii="仿宋" w:eastAsia="仿宋" w:hAnsi="仿宋" w:cs="仿宋" w:hint="eastAsia"/>
            <w:lang w:eastAsia="zh-CN"/>
          </w:rPr>
          <w:t>(一)、环境和生态现状</w:t>
        </w:r>
        <w:r>
          <w:tab/>
        </w:r>
        <w:r>
          <w:fldChar w:fldCharType="begin"/>
        </w:r>
        <w:r>
          <w:instrText xml:space="preserve"> PAGEREF _Toc26587 \h </w:instrText>
        </w:r>
        <w:r>
          <w:fldChar w:fldCharType="separate"/>
        </w:r>
        <w:r>
          <w:t>15</w:t>
        </w:r>
        <w:r>
          <w:fldChar w:fldCharType="end"/>
        </w:r>
      </w:hyperlink>
    </w:p>
    <w:p>
      <w:pPr>
        <w:pStyle w:val="TOC2"/>
        <w:tabs>
          <w:tab w:val="right" w:leader="dot" w:pos="8306"/>
        </w:tabs>
      </w:pPr>
      <w:hyperlink w:anchor="_Toc31507" w:history="1">
        <w:r>
          <w:rPr>
            <w:rFonts w:ascii="仿宋" w:eastAsia="仿宋" w:hAnsi="仿宋" w:cs="仿宋" w:hint="eastAsia"/>
            <w:lang w:eastAsia="zh-CN"/>
          </w:rPr>
          <w:t>(二)、生态环境影响分析</w:t>
        </w:r>
        <w:r>
          <w:tab/>
        </w:r>
        <w:r>
          <w:fldChar w:fldCharType="begin"/>
        </w:r>
        <w:r>
          <w:instrText xml:space="preserve"> PAGEREF _Toc31507 \h </w:instrText>
        </w:r>
        <w:r>
          <w:fldChar w:fldCharType="separate"/>
        </w:r>
        <w:r>
          <w:t>17</w:t>
        </w:r>
        <w:r>
          <w:fldChar w:fldCharType="end"/>
        </w:r>
      </w:hyperlink>
    </w:p>
    <w:p>
      <w:pPr>
        <w:pStyle w:val="TOC2"/>
        <w:tabs>
          <w:tab w:val="right" w:leader="dot" w:pos="8306"/>
        </w:tabs>
      </w:pPr>
      <w:hyperlink w:anchor="_Toc22306" w:history="1">
        <w:r>
          <w:rPr>
            <w:rFonts w:ascii="仿宋" w:eastAsia="仿宋" w:hAnsi="仿宋" w:cs="仿宋" w:hint="eastAsia"/>
            <w:lang w:eastAsia="zh-CN"/>
          </w:rPr>
          <w:t>(三)、生态环境保护措施</w:t>
        </w:r>
        <w:r>
          <w:tab/>
        </w:r>
        <w:r>
          <w:fldChar w:fldCharType="begin"/>
        </w:r>
        <w:r>
          <w:instrText xml:space="preserve"> PAGEREF _Toc22306 \h </w:instrText>
        </w:r>
        <w:r>
          <w:fldChar w:fldCharType="separate"/>
        </w:r>
        <w:r>
          <w:t>18</w:t>
        </w:r>
        <w:r>
          <w:fldChar w:fldCharType="end"/>
        </w:r>
      </w:hyperlink>
    </w:p>
    <w:p>
      <w:pPr>
        <w:pStyle w:val="TOC2"/>
        <w:tabs>
          <w:tab w:val="right" w:leader="dot" w:pos="8306"/>
        </w:tabs>
      </w:pPr>
      <w:hyperlink w:anchor="_Toc26366" w:history="1">
        <w:r>
          <w:rPr>
            <w:rFonts w:ascii="仿宋" w:eastAsia="仿宋" w:hAnsi="仿宋" w:cs="仿宋" w:hint="eastAsia"/>
            <w:lang w:eastAsia="zh-CN"/>
          </w:rPr>
          <w:t>(四)、地质灾害影响分析</w:t>
        </w:r>
        <w:r>
          <w:tab/>
        </w:r>
        <w:r>
          <w:fldChar w:fldCharType="begin"/>
        </w:r>
        <w:r>
          <w:instrText xml:space="preserve"> PAGEREF _Toc26366 \h </w:instrText>
        </w:r>
        <w:r>
          <w:fldChar w:fldCharType="separate"/>
        </w:r>
        <w:r>
          <w:t>20</w:t>
        </w:r>
        <w:r>
          <w:fldChar w:fldCharType="end"/>
        </w:r>
      </w:hyperlink>
    </w:p>
    <w:p>
      <w:pPr>
        <w:pStyle w:val="TOC2"/>
        <w:tabs>
          <w:tab w:val="right" w:leader="dot" w:pos="8306"/>
        </w:tabs>
      </w:pPr>
      <w:hyperlink w:anchor="_Toc23488" w:history="1">
        <w:r>
          <w:rPr>
            <w:rFonts w:ascii="仿宋" w:eastAsia="仿宋" w:hAnsi="仿宋" w:cs="仿宋" w:hint="eastAsia"/>
            <w:lang w:eastAsia="zh-CN"/>
          </w:rPr>
          <w:t>(五)、特殊环境影响</w:t>
        </w:r>
        <w:r>
          <w:tab/>
        </w:r>
        <w:r>
          <w:fldChar w:fldCharType="begin"/>
        </w:r>
        <w:r>
          <w:instrText xml:space="preserve"> PAGEREF _Toc23488 \h </w:instrText>
        </w:r>
        <w:r>
          <w:fldChar w:fldCharType="separate"/>
        </w:r>
        <w:r>
          <w:t>21</w:t>
        </w:r>
        <w:r>
          <w:fldChar w:fldCharType="end"/>
        </w:r>
      </w:hyperlink>
    </w:p>
    <w:p>
      <w:pPr>
        <w:pStyle w:val="TOC1"/>
        <w:tabs>
          <w:tab w:val="right" w:leader="dot" w:pos="8306"/>
        </w:tabs>
      </w:pPr>
      <w:hyperlink w:anchor="_Toc7982" w:history="1">
        <w:r>
          <w:rPr>
            <w:rFonts w:ascii="仿宋" w:eastAsia="仿宋" w:hAnsi="仿宋" w:cs="仿宋" w:hint="eastAsia"/>
            <w:lang w:eastAsia="zh-CN"/>
          </w:rPr>
          <w:t>三、资源开发及综合利用分析</w:t>
        </w:r>
        <w:r>
          <w:tab/>
        </w:r>
        <w:r>
          <w:fldChar w:fldCharType="begin"/>
        </w:r>
        <w:r>
          <w:instrText xml:space="preserve"> PAGEREF _Toc7982 \h </w:instrText>
        </w:r>
        <w:r>
          <w:fldChar w:fldCharType="separate"/>
        </w:r>
        <w:r>
          <w:t>22</w:t>
        </w:r>
        <w:r>
          <w:fldChar w:fldCharType="end"/>
        </w:r>
      </w:hyperlink>
    </w:p>
    <w:p>
      <w:pPr>
        <w:pStyle w:val="TOC2"/>
        <w:tabs>
          <w:tab w:val="right" w:leader="dot" w:pos="8306"/>
        </w:tabs>
      </w:pPr>
      <w:hyperlink w:anchor="_Toc951" w:history="1">
        <w:r>
          <w:rPr>
            <w:rFonts w:ascii="仿宋" w:eastAsia="仿宋" w:hAnsi="仿宋" w:cs="仿宋" w:hint="eastAsia"/>
            <w:lang w:eastAsia="zh-CN"/>
          </w:rPr>
          <w:t>(一)、资源开发方案</w:t>
        </w:r>
        <w:r>
          <w:tab/>
        </w:r>
        <w:r>
          <w:fldChar w:fldCharType="begin"/>
        </w:r>
        <w:r>
          <w:instrText xml:space="preserve"> PAGEREF _Toc951 \h </w:instrText>
        </w:r>
        <w:r>
          <w:fldChar w:fldCharType="separate"/>
        </w:r>
        <w:r>
          <w:t>22</w:t>
        </w:r>
        <w:r>
          <w:fldChar w:fldCharType="end"/>
        </w:r>
      </w:hyperlink>
    </w:p>
    <w:p>
      <w:pPr>
        <w:pStyle w:val="TOC2"/>
        <w:tabs>
          <w:tab w:val="right" w:leader="dot" w:pos="8306"/>
        </w:tabs>
      </w:pPr>
      <w:hyperlink w:anchor="_Toc19922" w:history="1">
        <w:r>
          <w:rPr>
            <w:rFonts w:ascii="仿宋" w:eastAsia="仿宋" w:hAnsi="仿宋" w:cs="仿宋" w:hint="eastAsia"/>
            <w:lang w:eastAsia="zh-CN"/>
          </w:rPr>
          <w:t>(二)、资源利用方案</w:t>
        </w:r>
        <w:r>
          <w:tab/>
        </w:r>
        <w:r>
          <w:fldChar w:fldCharType="begin"/>
        </w:r>
        <w:r>
          <w:instrText xml:space="preserve"> PAGEREF _Toc19922 \h </w:instrText>
        </w:r>
        <w:r>
          <w:fldChar w:fldCharType="separate"/>
        </w:r>
        <w:r>
          <w:t>24</w:t>
        </w:r>
        <w:r>
          <w:fldChar w:fldCharType="end"/>
        </w:r>
      </w:hyperlink>
    </w:p>
    <w:p>
      <w:pPr>
        <w:pStyle w:val="TOC2"/>
        <w:tabs>
          <w:tab w:val="right" w:leader="dot" w:pos="8306"/>
        </w:tabs>
      </w:pPr>
      <w:hyperlink w:anchor="_Toc15309" w:history="1">
        <w:r>
          <w:rPr>
            <w:rFonts w:ascii="仿宋" w:eastAsia="仿宋" w:hAnsi="仿宋" w:cs="仿宋" w:hint="eastAsia"/>
            <w:lang w:eastAsia="zh-CN"/>
          </w:rPr>
          <w:t>(三)、资源节约措施</w:t>
        </w:r>
        <w:r>
          <w:tab/>
        </w:r>
        <w:r>
          <w:fldChar w:fldCharType="begin"/>
        </w:r>
        <w:r>
          <w:instrText xml:space="preserve"> PAGEREF _Toc15309 \h </w:instrText>
        </w:r>
        <w:r>
          <w:fldChar w:fldCharType="separate"/>
        </w:r>
        <w:r>
          <w:t>25</w:t>
        </w:r>
        <w:r>
          <w:fldChar w:fldCharType="end"/>
        </w:r>
      </w:hyperlink>
    </w:p>
    <w:p>
      <w:pPr>
        <w:pStyle w:val="TOC1"/>
        <w:tabs>
          <w:tab w:val="right" w:leader="dot" w:pos="8306"/>
        </w:tabs>
      </w:pPr>
      <w:hyperlink w:anchor="_Toc12963" w:history="1">
        <w:r>
          <w:rPr>
            <w:rFonts w:ascii="仿宋" w:eastAsia="仿宋" w:hAnsi="仿宋" w:cs="仿宋" w:hint="eastAsia"/>
            <w:lang w:eastAsia="zh-CN"/>
          </w:rPr>
          <w:t>四、社会影响分析</w:t>
        </w:r>
        <w:r>
          <w:tab/>
        </w:r>
        <w:r>
          <w:fldChar w:fldCharType="begin"/>
        </w:r>
        <w:r>
          <w:instrText xml:space="preserve"> PAGEREF _Toc12963 \h </w:instrText>
        </w:r>
        <w:r>
          <w:fldChar w:fldCharType="separate"/>
        </w:r>
        <w:r>
          <w:t>26</w:t>
        </w:r>
        <w:r>
          <w:fldChar w:fldCharType="end"/>
        </w:r>
      </w:hyperlink>
    </w:p>
    <w:p>
      <w:pPr>
        <w:pStyle w:val="TOC2"/>
        <w:tabs>
          <w:tab w:val="right" w:leader="dot" w:pos="8306"/>
        </w:tabs>
      </w:pPr>
      <w:hyperlink w:anchor="_Toc23230" w:history="1">
        <w:r>
          <w:rPr>
            <w:rFonts w:ascii="仿宋" w:eastAsia="仿宋" w:hAnsi="仿宋" w:cs="仿宋" w:hint="eastAsia"/>
            <w:lang w:eastAsia="zh-CN"/>
          </w:rPr>
          <w:t>(一)、社会影响效果分析</w:t>
        </w:r>
        <w:r>
          <w:tab/>
        </w:r>
        <w:r>
          <w:fldChar w:fldCharType="begin"/>
        </w:r>
        <w:r>
          <w:instrText xml:space="preserve"> PAGEREF _Toc23230 \h </w:instrText>
        </w:r>
        <w:r>
          <w:fldChar w:fldCharType="separate"/>
        </w:r>
        <w:r>
          <w:t>26</w:t>
        </w:r>
        <w:r>
          <w:fldChar w:fldCharType="end"/>
        </w:r>
      </w:hyperlink>
    </w:p>
    <w:p>
      <w:pPr>
        <w:pStyle w:val="TOC2"/>
        <w:tabs>
          <w:tab w:val="right" w:leader="dot" w:pos="8306"/>
        </w:tabs>
      </w:pPr>
      <w:hyperlink w:anchor="_Toc4044" w:history="1">
        <w:r>
          <w:rPr>
            <w:rFonts w:ascii="仿宋" w:eastAsia="仿宋" w:hAnsi="仿宋" w:cs="仿宋" w:hint="eastAsia"/>
            <w:lang w:eastAsia="zh-CN"/>
          </w:rPr>
          <w:t>(二)、社会适应性分析</w:t>
        </w:r>
        <w:r>
          <w:tab/>
        </w:r>
        <w:r>
          <w:fldChar w:fldCharType="begin"/>
        </w:r>
        <w:r>
          <w:instrText xml:space="preserve"> PAGEREF _Toc4044 \h </w:instrText>
        </w:r>
        <w:r>
          <w:fldChar w:fldCharType="separate"/>
        </w:r>
        <w:r>
          <w:t>28</w:t>
        </w:r>
        <w:r>
          <w:fldChar w:fldCharType="end"/>
        </w:r>
      </w:hyperlink>
    </w:p>
    <w:p>
      <w:pPr>
        <w:pStyle w:val="TOC2"/>
        <w:tabs>
          <w:tab w:val="right" w:leader="dot" w:pos="8306"/>
        </w:tabs>
      </w:pPr>
      <w:hyperlink w:anchor="_Toc12019" w:history="1">
        <w:r>
          <w:rPr>
            <w:rFonts w:ascii="仿宋" w:eastAsia="仿宋" w:hAnsi="仿宋" w:cs="仿宋" w:hint="eastAsia"/>
            <w:lang w:eastAsia="zh-CN"/>
          </w:rPr>
          <w:t>(三)、社会风险及对策分析</w:t>
        </w:r>
        <w:r>
          <w:tab/>
        </w:r>
        <w:r>
          <w:fldChar w:fldCharType="begin"/>
        </w:r>
        <w:r>
          <w:instrText xml:space="preserve"> PAGEREF _Toc12019 \h </w:instrText>
        </w:r>
        <w:r>
          <w:fldChar w:fldCharType="separate"/>
        </w:r>
        <w:r>
          <w:t>30</w:t>
        </w:r>
        <w:r>
          <w:fldChar w:fldCharType="end"/>
        </w:r>
      </w:hyperlink>
    </w:p>
    <w:p>
      <w:pPr>
        <w:pStyle w:val="TOC1"/>
        <w:tabs>
          <w:tab w:val="right" w:leader="dot" w:pos="8306"/>
        </w:tabs>
      </w:pPr>
      <w:hyperlink w:anchor="_Toc820" w:history="1">
        <w:r>
          <w:rPr>
            <w:rFonts w:ascii="仿宋" w:eastAsia="仿宋" w:hAnsi="仿宋" w:cs="仿宋" w:hint="eastAsia"/>
            <w:lang w:eastAsia="zh-CN"/>
          </w:rPr>
          <w:t>五、项目选址研究</w:t>
        </w:r>
        <w:r>
          <w:tab/>
        </w:r>
        <w:r>
          <w:fldChar w:fldCharType="begin"/>
        </w:r>
        <w:r>
          <w:instrText xml:space="preserve"> PAGEREF _Toc820 \h </w:instrText>
        </w:r>
        <w:r>
          <w:fldChar w:fldCharType="separate"/>
        </w:r>
        <w:r>
          <w:t>33</w:t>
        </w:r>
        <w:r>
          <w:fldChar w:fldCharType="end"/>
        </w:r>
      </w:hyperlink>
    </w:p>
    <w:p>
      <w:pPr>
        <w:pStyle w:val="TOC2"/>
        <w:tabs>
          <w:tab w:val="right" w:leader="dot" w:pos="8306"/>
        </w:tabs>
      </w:pPr>
      <w:hyperlink w:anchor="_Toc27457" w:history="1">
        <w:r>
          <w:rPr>
            <w:rFonts w:ascii="仿宋" w:eastAsia="仿宋" w:hAnsi="仿宋" w:cs="仿宋" w:hint="eastAsia"/>
            <w:lang w:eastAsia="zh-CN"/>
          </w:rPr>
          <w:t>(一)、项目选址原则</w:t>
        </w:r>
        <w:r>
          <w:tab/>
        </w:r>
        <w:r>
          <w:fldChar w:fldCharType="begin"/>
        </w:r>
        <w:r>
          <w:instrText xml:space="preserve"> PAGEREF _Toc27457 \h </w:instrText>
        </w:r>
        <w:r>
          <w:fldChar w:fldCharType="separate"/>
        </w:r>
        <w:r>
          <w:t>33</w:t>
        </w:r>
        <w:r>
          <w:fldChar w:fldCharType="end"/>
        </w:r>
      </w:hyperlink>
    </w:p>
    <w:p>
      <w:pPr>
        <w:pStyle w:val="TOC2"/>
        <w:tabs>
          <w:tab w:val="right" w:leader="dot" w:pos="8306"/>
        </w:tabs>
      </w:pPr>
      <w:hyperlink w:anchor="_Toc22236" w:history="1">
        <w:r>
          <w:rPr>
            <w:rFonts w:ascii="仿宋" w:eastAsia="仿宋" w:hAnsi="仿宋" w:cs="仿宋" w:hint="eastAsia"/>
            <w:lang w:eastAsia="zh-CN"/>
          </w:rPr>
          <w:t>(二)、项目选址</w:t>
        </w:r>
        <w:r>
          <w:tab/>
        </w:r>
        <w:r>
          <w:fldChar w:fldCharType="begin"/>
        </w:r>
        <w:r>
          <w:instrText xml:space="preserve"> PAGEREF _Toc22236 \h </w:instrText>
        </w:r>
        <w:r>
          <w:fldChar w:fldCharType="separate"/>
        </w:r>
        <w:r>
          <w:t>37</w:t>
        </w:r>
        <w:r>
          <w:fldChar w:fldCharType="end"/>
        </w:r>
      </w:hyperlink>
    </w:p>
    <w:p>
      <w:pPr>
        <w:pStyle w:val="TOC2"/>
        <w:tabs>
          <w:tab w:val="right" w:leader="dot" w:pos="8306"/>
        </w:tabs>
      </w:pPr>
      <w:hyperlink w:anchor="_Toc29232" w:history="1">
        <w:r>
          <w:rPr>
            <w:rFonts w:ascii="仿宋" w:eastAsia="仿宋" w:hAnsi="仿宋" w:cs="仿宋" w:hint="eastAsia"/>
            <w:lang w:eastAsia="zh-CN"/>
          </w:rPr>
          <w:t>(三)、建设条件分析</w:t>
        </w:r>
        <w:r>
          <w:tab/>
        </w:r>
        <w:r>
          <w:fldChar w:fldCharType="begin"/>
        </w:r>
        <w:r>
          <w:instrText xml:space="preserve"> PAGEREF _Toc29232 \h </w:instrText>
        </w:r>
        <w:r>
          <w:fldChar w:fldCharType="separate"/>
        </w:r>
        <w:r>
          <w:t>39</w:t>
        </w:r>
        <w:r>
          <w:fldChar w:fldCharType="end"/>
        </w:r>
      </w:hyperlink>
    </w:p>
    <w:p>
      <w:pPr>
        <w:pStyle w:val="TOC2"/>
        <w:tabs>
          <w:tab w:val="right" w:leader="dot" w:pos="8306"/>
        </w:tabs>
      </w:pPr>
      <w:hyperlink w:anchor="_Toc26997" w:history="1">
        <w:r>
          <w:rPr>
            <w:rFonts w:ascii="仿宋" w:eastAsia="仿宋" w:hAnsi="仿宋" w:cs="仿宋" w:hint="eastAsia"/>
            <w:lang w:eastAsia="zh-CN"/>
          </w:rPr>
          <w:t>(四)、用地控制指标</w:t>
        </w:r>
        <w:r>
          <w:tab/>
        </w:r>
        <w:r>
          <w:fldChar w:fldCharType="begin"/>
        </w:r>
        <w:r>
          <w:instrText xml:space="preserve"> PAGEREF _Toc26997 \h </w:instrText>
        </w:r>
        <w:r>
          <w:fldChar w:fldCharType="separate"/>
        </w:r>
        <w:r>
          <w:t>40</w:t>
        </w:r>
        <w:r>
          <w:fldChar w:fldCharType="end"/>
        </w:r>
      </w:hyperlink>
    </w:p>
    <w:p>
      <w:pPr>
        <w:pStyle w:val="TOC2"/>
        <w:tabs>
          <w:tab w:val="right" w:leader="dot" w:pos="8306"/>
        </w:tabs>
      </w:pPr>
      <w:hyperlink w:anchor="_Toc15574" w:history="1">
        <w:r>
          <w:rPr>
            <w:rFonts w:ascii="仿宋" w:eastAsia="仿宋" w:hAnsi="仿宋" w:cs="仿宋" w:hint="eastAsia"/>
            <w:lang w:eastAsia="zh-CN"/>
          </w:rPr>
          <w:t>(五)、地总体要求</w:t>
        </w:r>
        <w:r>
          <w:tab/>
        </w:r>
        <w:r>
          <w:fldChar w:fldCharType="begin"/>
        </w:r>
        <w:r>
          <w:instrText xml:space="preserve"> PAGEREF _Toc15574 \h </w:instrText>
        </w:r>
        <w:r>
          <w:fldChar w:fldCharType="separate"/>
        </w:r>
        <w:r>
          <w:t>41</w:t>
        </w:r>
        <w:r>
          <w:fldChar w:fldCharType="end"/>
        </w:r>
      </w:hyperlink>
    </w:p>
    <w:p>
      <w:pPr>
        <w:pStyle w:val="TOC2"/>
        <w:tabs>
          <w:tab w:val="right" w:leader="dot" w:pos="8306"/>
        </w:tabs>
      </w:pPr>
      <w:hyperlink w:anchor="_Toc6231" w:history="1">
        <w:r>
          <w:rPr>
            <w:rFonts w:ascii="仿宋" w:eastAsia="仿宋" w:hAnsi="仿宋" w:cs="仿宋" w:hint="eastAsia"/>
            <w:lang w:eastAsia="zh-CN"/>
          </w:rPr>
          <w:t>(六)、节约用地措施</w:t>
        </w:r>
        <w:r>
          <w:tab/>
        </w:r>
        <w:r>
          <w:fldChar w:fldCharType="begin"/>
        </w:r>
        <w:r>
          <w:instrText xml:space="preserve"> PAGEREF _Toc6231 \h </w:instrText>
        </w:r>
        <w:r>
          <w:fldChar w:fldCharType="separate"/>
        </w:r>
        <w:r>
          <w:t>43</w:t>
        </w:r>
        <w:r>
          <w:fldChar w:fldCharType="end"/>
        </w:r>
      </w:hyperlink>
    </w:p>
    <w:p>
      <w:pPr>
        <w:pStyle w:val="TOC2"/>
        <w:tabs>
          <w:tab w:val="right" w:leader="dot" w:pos="8306"/>
        </w:tabs>
      </w:pPr>
      <w:hyperlink w:anchor="_Toc16726" w:history="1">
        <w:r>
          <w:rPr>
            <w:rFonts w:ascii="仿宋" w:eastAsia="仿宋" w:hAnsi="仿宋" w:cs="仿宋" w:hint="eastAsia"/>
            <w:lang w:eastAsia="zh-CN"/>
          </w:rPr>
          <w:t>(七)、选址综合评价</w:t>
        </w:r>
        <w:r>
          <w:tab/>
        </w:r>
        <w:r>
          <w:fldChar w:fldCharType="begin"/>
        </w:r>
        <w:r>
          <w:instrText xml:space="preserve"> PAGEREF _Toc16726 \h </w:instrText>
        </w:r>
        <w:r>
          <w:fldChar w:fldCharType="separate"/>
        </w:r>
        <w:r>
          <w:t>44</w:t>
        </w:r>
        <w:r>
          <w:fldChar w:fldCharType="end"/>
        </w:r>
      </w:hyperlink>
    </w:p>
    <w:p>
      <w:pPr>
        <w:pStyle w:val="TOC1"/>
        <w:tabs>
          <w:tab w:val="right" w:leader="dot" w:pos="8306"/>
        </w:tabs>
      </w:pPr>
      <w:hyperlink w:anchor="_Toc7808" w:history="1">
        <w:r>
          <w:rPr>
            <w:rFonts w:ascii="仿宋" w:eastAsia="仿宋" w:hAnsi="仿宋" w:cs="仿宋" w:hint="eastAsia"/>
            <w:lang w:eastAsia="zh-CN"/>
          </w:rPr>
          <w:t>六、项目监理与质量保证</w:t>
        </w:r>
        <w:r>
          <w:tab/>
        </w:r>
        <w:r>
          <w:fldChar w:fldCharType="begin"/>
        </w:r>
        <w:r>
          <w:instrText xml:space="preserve"> PAGEREF _Toc7808 \h </w:instrText>
        </w:r>
        <w:r>
          <w:fldChar w:fldCharType="separate"/>
        </w:r>
        <w:r>
          <w:t>45</w:t>
        </w:r>
        <w:r>
          <w:fldChar w:fldCharType="end"/>
        </w:r>
      </w:hyperlink>
    </w:p>
    <w:p>
      <w:pPr>
        <w:pStyle w:val="TOC2"/>
        <w:tabs>
          <w:tab w:val="right" w:leader="dot" w:pos="8306"/>
        </w:tabs>
      </w:pPr>
      <w:hyperlink w:anchor="_Toc7804" w:history="1">
        <w:r>
          <w:rPr>
            <w:rFonts w:ascii="仿宋" w:eastAsia="仿宋" w:hAnsi="仿宋" w:cs="仿宋" w:hint="eastAsia"/>
            <w:lang w:eastAsia="zh-CN"/>
          </w:rPr>
          <w:t>(一)、监理体系构建</w:t>
        </w:r>
        <w:r>
          <w:tab/>
        </w:r>
        <w:r>
          <w:fldChar w:fldCharType="begin"/>
        </w:r>
        <w:r>
          <w:instrText xml:space="preserve"> PAGEREF _Toc7804 \h </w:instrText>
        </w:r>
        <w:r>
          <w:fldChar w:fldCharType="separate"/>
        </w:r>
        <w:r>
          <w:t>45</w:t>
        </w:r>
        <w:r>
          <w:fldChar w:fldCharType="end"/>
        </w:r>
      </w:hyperlink>
    </w:p>
    <w:p>
      <w:pPr>
        <w:pStyle w:val="TOC2"/>
        <w:tabs>
          <w:tab w:val="right" w:leader="dot" w:pos="8306"/>
        </w:tabs>
      </w:pPr>
      <w:hyperlink w:anchor="_Toc14410" w:history="1">
        <w:r>
          <w:rPr>
            <w:rFonts w:ascii="仿宋" w:eastAsia="仿宋" w:hAnsi="仿宋" w:cs="仿宋" w:hint="eastAsia"/>
            <w:lang w:eastAsia="zh-CN"/>
          </w:rPr>
          <w:t>(二)、质量保证体系实施</w:t>
        </w:r>
        <w:r>
          <w:tab/>
        </w:r>
        <w:r>
          <w:fldChar w:fldCharType="begin"/>
        </w:r>
        <w:r>
          <w:instrText xml:space="preserve"> PAGEREF _Toc14410 \h </w:instrText>
        </w:r>
        <w:r>
          <w:fldChar w:fldCharType="separate"/>
        </w:r>
        <w:r>
          <w:t>46</w:t>
        </w:r>
        <w:r>
          <w:fldChar w:fldCharType="end"/>
        </w:r>
      </w:hyperlink>
    </w:p>
    <w:p>
      <w:pPr>
        <w:pStyle w:val="TOC2"/>
        <w:tabs>
          <w:tab w:val="right" w:leader="dot" w:pos="8306"/>
        </w:tabs>
      </w:pPr>
      <w:hyperlink w:anchor="_Toc15630" w:history="1">
        <w:r>
          <w:rPr>
            <w:rFonts w:ascii="仿宋" w:eastAsia="仿宋" w:hAnsi="仿宋" w:cs="仿宋" w:hint="eastAsia"/>
            <w:lang w:eastAsia="zh-CN"/>
          </w:rPr>
          <w:t>(三)、监理与质量控制流程</w:t>
        </w:r>
        <w:r>
          <w:tab/>
        </w:r>
        <w:r>
          <w:fldChar w:fldCharType="begin"/>
        </w:r>
        <w:r>
          <w:instrText xml:space="preserve"> PAGEREF _Toc15630 \h </w:instrText>
        </w:r>
        <w:r>
          <w:fldChar w:fldCharType="separate"/>
        </w:r>
        <w:r>
          <w:t>46</w:t>
        </w:r>
        <w:r>
          <w:fldChar w:fldCharType="end"/>
        </w:r>
      </w:hyperlink>
    </w:p>
    <w:p>
      <w:pPr>
        <w:pStyle w:val="TOC1"/>
        <w:tabs>
          <w:tab w:val="right" w:leader="dot" w:pos="8306"/>
        </w:tabs>
      </w:pPr>
      <w:hyperlink w:anchor="_Toc6635" w:history="1">
        <w:r>
          <w:rPr>
            <w:rFonts w:ascii="仿宋" w:eastAsia="仿宋" w:hAnsi="仿宋" w:cs="仿宋" w:hint="eastAsia"/>
            <w:lang w:eastAsia="zh-CN"/>
          </w:rPr>
          <w:t>七、土地利用与规划方案</w:t>
        </w:r>
        <w:r>
          <w:tab/>
        </w:r>
        <w:r>
          <w:fldChar w:fldCharType="begin"/>
        </w:r>
        <w:r>
          <w:instrText xml:space="preserve"> PAGEREF _Toc6635 \h </w:instrText>
        </w:r>
        <w:r>
          <w:fldChar w:fldCharType="separate"/>
        </w:r>
        <w:r>
          <w:t>47</w:t>
        </w:r>
        <w:r>
          <w:fldChar w:fldCharType="end"/>
        </w:r>
      </w:hyperlink>
    </w:p>
    <w:p>
      <w:pPr>
        <w:pStyle w:val="TOC2"/>
        <w:tabs>
          <w:tab w:val="right" w:leader="dot" w:pos="8306"/>
        </w:tabs>
      </w:pPr>
      <w:hyperlink w:anchor="_Toc23751" w:history="1">
        <w:r>
          <w:rPr>
            <w:rFonts w:ascii="仿宋" w:eastAsia="仿宋" w:hAnsi="仿宋" w:cs="仿宋" w:hint="eastAsia"/>
            <w:lang w:eastAsia="zh-CN"/>
          </w:rPr>
          <w:t>(一)、项目用地情况分析</w:t>
        </w:r>
        <w:r>
          <w:tab/>
        </w:r>
        <w:r>
          <w:fldChar w:fldCharType="begin"/>
        </w:r>
        <w:r>
          <w:instrText xml:space="preserve"> PAGEREF _Toc23751 \h </w:instrText>
        </w:r>
        <w:r>
          <w:fldChar w:fldCharType="separate"/>
        </w:r>
        <w:r>
          <w:t>47</w:t>
        </w:r>
        <w:r>
          <w:fldChar w:fldCharType="end"/>
        </w:r>
      </w:hyperlink>
    </w:p>
    <w:p>
      <w:pPr>
        <w:pStyle w:val="TOC2"/>
        <w:tabs>
          <w:tab w:val="right" w:leader="dot" w:pos="8306"/>
        </w:tabs>
      </w:pPr>
      <w:hyperlink w:anchor="_Toc30477" w:history="1">
        <w:r>
          <w:rPr>
            <w:rFonts w:ascii="仿宋" w:eastAsia="仿宋" w:hAnsi="仿宋" w:cs="仿宋" w:hint="eastAsia"/>
            <w:lang w:eastAsia="zh-CN"/>
          </w:rPr>
          <w:t>(二)、土地利用规划方案</w:t>
        </w:r>
        <w:r>
          <w:tab/>
        </w:r>
        <w:r>
          <w:fldChar w:fldCharType="begin"/>
        </w:r>
        <w:r>
          <w:instrText xml:space="preserve"> PAGEREF _Toc30477 \h </w:instrText>
        </w:r>
        <w:r>
          <w:fldChar w:fldCharType="separate"/>
        </w:r>
        <w:r>
          <w:t>48</w:t>
        </w:r>
        <w:r>
          <w:fldChar w:fldCharType="end"/>
        </w:r>
      </w:hyperlink>
    </w:p>
    <w:p>
      <w:pPr>
        <w:pStyle w:val="TOC1"/>
        <w:tabs>
          <w:tab w:val="right" w:leader="dot" w:pos="8306"/>
        </w:tabs>
      </w:pPr>
      <w:hyperlink w:anchor="_Toc29212" w:history="1">
        <w:r>
          <w:rPr>
            <w:rFonts w:ascii="仿宋" w:eastAsia="仿宋" w:hAnsi="仿宋" w:cs="仿宋" w:hint="eastAsia"/>
            <w:lang w:eastAsia="zh-CN"/>
          </w:rPr>
          <w:t>八、环境保护与治理方案</w:t>
        </w:r>
        <w:r>
          <w:tab/>
        </w:r>
        <w:r>
          <w:fldChar w:fldCharType="begin"/>
        </w:r>
        <w:r>
          <w:instrText xml:space="preserve"> PAGEREF _Toc29212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3" w:history="1">
        <w:r>
          <w:rPr>
            <w:rFonts w:ascii="仿宋" w:eastAsia="仿宋" w:hAnsi="仿宋" w:cs="仿宋" w:hint="eastAsia"/>
            <w:lang w:eastAsia="zh-CN"/>
          </w:rPr>
          <w:t>(一)、项目环境影响评估</w:t>
        </w:r>
        <w:r>
          <w:tab/>
        </w:r>
        <w:r>
          <w:fldChar w:fldCharType="begin"/>
        </w:r>
        <w:r>
          <w:instrText xml:space="preserve"> PAGEREF _Toc3063 \h </w:instrText>
        </w:r>
        <w:r>
          <w:fldChar w:fldCharType="separate"/>
        </w:r>
        <w:r>
          <w:t>49</w:t>
        </w:r>
        <w:r>
          <w:fldChar w:fldCharType="end"/>
        </w:r>
      </w:hyperlink>
    </w:p>
    <w:p>
      <w:pPr>
        <w:pStyle w:val="TOC2"/>
        <w:tabs>
          <w:tab w:val="right" w:leader="dot" w:pos="8306"/>
        </w:tabs>
      </w:pPr>
      <w:hyperlink w:anchor="_Toc9021" w:history="1">
        <w:r>
          <w:rPr>
            <w:rFonts w:ascii="仿宋" w:eastAsia="仿宋" w:hAnsi="仿宋" w:cs="仿宋" w:hint="eastAsia"/>
            <w:lang w:eastAsia="zh-CN"/>
          </w:rPr>
          <w:t>(二)、环境保护措施与治理方案</w:t>
        </w:r>
        <w:r>
          <w:tab/>
        </w:r>
        <w:r>
          <w:fldChar w:fldCharType="begin"/>
        </w:r>
        <w:r>
          <w:instrText xml:space="preserve"> PAGEREF _Toc9021 \h </w:instrText>
        </w:r>
        <w:r>
          <w:fldChar w:fldCharType="separate"/>
        </w:r>
        <w:r>
          <w:t>49</w:t>
        </w:r>
        <w:r>
          <w:fldChar w:fldCharType="end"/>
        </w:r>
      </w:hyperlink>
    </w:p>
    <w:p>
      <w:pPr>
        <w:pStyle w:val="TOC1"/>
        <w:tabs>
          <w:tab w:val="right" w:leader="dot" w:pos="8306"/>
        </w:tabs>
      </w:pPr>
      <w:hyperlink w:anchor="_Toc23835" w:history="1">
        <w:r>
          <w:rPr>
            <w:rFonts w:ascii="仿宋" w:eastAsia="仿宋" w:hAnsi="仿宋" w:cs="仿宋" w:hint="eastAsia"/>
            <w:lang w:eastAsia="zh-CN"/>
          </w:rPr>
          <w:t>九、安全与应急管理</w:t>
        </w:r>
        <w:r>
          <w:tab/>
        </w:r>
        <w:r>
          <w:fldChar w:fldCharType="begin"/>
        </w:r>
        <w:r>
          <w:instrText xml:space="preserve"> PAGEREF _Toc23835 \h </w:instrText>
        </w:r>
        <w:r>
          <w:fldChar w:fldCharType="separate"/>
        </w:r>
        <w:r>
          <w:t>50</w:t>
        </w:r>
        <w:r>
          <w:fldChar w:fldCharType="end"/>
        </w:r>
      </w:hyperlink>
    </w:p>
    <w:p>
      <w:pPr>
        <w:pStyle w:val="TOC2"/>
        <w:tabs>
          <w:tab w:val="right" w:leader="dot" w:pos="8306"/>
        </w:tabs>
      </w:pPr>
      <w:hyperlink w:anchor="_Toc26085" w:history="1">
        <w:r>
          <w:rPr>
            <w:rFonts w:ascii="仿宋" w:eastAsia="仿宋" w:hAnsi="仿宋" w:cs="仿宋" w:hint="eastAsia"/>
            <w:lang w:eastAsia="zh-CN"/>
          </w:rPr>
          <w:t>(一)、安全生产管理</w:t>
        </w:r>
        <w:r>
          <w:tab/>
        </w:r>
        <w:r>
          <w:fldChar w:fldCharType="begin"/>
        </w:r>
        <w:r>
          <w:instrText xml:space="preserve"> PAGEREF _Toc26085 \h </w:instrText>
        </w:r>
        <w:r>
          <w:fldChar w:fldCharType="separate"/>
        </w:r>
        <w:r>
          <w:t>50</w:t>
        </w:r>
        <w:r>
          <w:fldChar w:fldCharType="end"/>
        </w:r>
      </w:hyperlink>
    </w:p>
    <w:p>
      <w:pPr>
        <w:pStyle w:val="TOC2"/>
        <w:tabs>
          <w:tab w:val="right" w:leader="dot" w:pos="8306"/>
        </w:tabs>
      </w:pPr>
      <w:hyperlink w:anchor="_Toc18442" w:history="1">
        <w:r>
          <w:rPr>
            <w:rFonts w:ascii="仿宋" w:eastAsia="仿宋" w:hAnsi="仿宋" w:cs="仿宋" w:hint="eastAsia"/>
            <w:lang w:eastAsia="zh-CN"/>
          </w:rPr>
          <w:t>(二)、应急预案与响应</w:t>
        </w:r>
        <w:r>
          <w:tab/>
        </w:r>
        <w:r>
          <w:fldChar w:fldCharType="begin"/>
        </w:r>
        <w:r>
          <w:instrText xml:space="preserve"> PAGEREF _Toc18442 \h </w:instrText>
        </w:r>
        <w:r>
          <w:fldChar w:fldCharType="separate"/>
        </w:r>
        <w:r>
          <w:t>51</w:t>
        </w:r>
        <w:r>
          <w:fldChar w:fldCharType="end"/>
        </w:r>
      </w:hyperlink>
    </w:p>
    <w:p>
      <w:pPr>
        <w:pStyle w:val="TOC1"/>
        <w:tabs>
          <w:tab w:val="right" w:leader="dot" w:pos="8306"/>
        </w:tabs>
      </w:pPr>
      <w:hyperlink w:anchor="_Toc3327" w:history="1">
        <w:r>
          <w:rPr>
            <w:rFonts w:ascii="仿宋" w:eastAsia="仿宋" w:hAnsi="仿宋" w:cs="仿宋" w:hint="eastAsia"/>
            <w:lang w:eastAsia="zh-CN"/>
          </w:rPr>
          <w:t>十、技术创新与产业升级</w:t>
        </w:r>
        <w:r>
          <w:tab/>
        </w:r>
        <w:r>
          <w:fldChar w:fldCharType="begin"/>
        </w:r>
        <w:r>
          <w:instrText xml:space="preserve"> PAGEREF _Toc3327 \h </w:instrText>
        </w:r>
        <w:r>
          <w:fldChar w:fldCharType="separate"/>
        </w:r>
        <w:r>
          <w:t>53</w:t>
        </w:r>
        <w:r>
          <w:fldChar w:fldCharType="end"/>
        </w:r>
      </w:hyperlink>
    </w:p>
    <w:p>
      <w:pPr>
        <w:pStyle w:val="TOC2"/>
        <w:tabs>
          <w:tab w:val="right" w:leader="dot" w:pos="8306"/>
        </w:tabs>
      </w:pPr>
      <w:hyperlink w:anchor="_Toc6432" w:history="1">
        <w:r>
          <w:rPr>
            <w:rFonts w:ascii="仿宋" w:eastAsia="仿宋" w:hAnsi="仿宋" w:cs="仿宋" w:hint="eastAsia"/>
            <w:lang w:eastAsia="zh-CN"/>
          </w:rPr>
          <w:t>(一)、技术创新方向与目标</w:t>
        </w:r>
        <w:r>
          <w:tab/>
        </w:r>
        <w:r>
          <w:fldChar w:fldCharType="begin"/>
        </w:r>
        <w:r>
          <w:instrText xml:space="preserve"> PAGEREF _Toc6432 \h </w:instrText>
        </w:r>
        <w:r>
          <w:fldChar w:fldCharType="separate"/>
        </w:r>
        <w:r>
          <w:t>53</w:t>
        </w:r>
        <w:r>
          <w:fldChar w:fldCharType="end"/>
        </w:r>
      </w:hyperlink>
    </w:p>
    <w:p>
      <w:pPr>
        <w:pStyle w:val="TOC2"/>
        <w:tabs>
          <w:tab w:val="right" w:leader="dot" w:pos="8306"/>
        </w:tabs>
      </w:pPr>
      <w:hyperlink w:anchor="_Toc19502" w:history="1">
        <w:r>
          <w:rPr>
            <w:rFonts w:ascii="仿宋" w:eastAsia="仿宋" w:hAnsi="仿宋" w:cs="仿宋" w:hint="eastAsia"/>
            <w:lang w:eastAsia="zh-CN"/>
          </w:rPr>
          <w:t>(二)、产业升级路径与措施</w:t>
        </w:r>
        <w:r>
          <w:tab/>
        </w:r>
        <w:r>
          <w:fldChar w:fldCharType="begin"/>
        </w:r>
        <w:r>
          <w:instrText xml:space="preserve"> PAGEREF _Toc19502 \h </w:instrText>
        </w:r>
        <w:r>
          <w:fldChar w:fldCharType="separate"/>
        </w:r>
        <w:r>
          <w:t>54</w:t>
        </w:r>
        <w:r>
          <w:fldChar w:fldCharType="end"/>
        </w:r>
      </w:hyperlink>
    </w:p>
    <w:p>
      <w:pPr>
        <w:pStyle w:val="TOC1"/>
        <w:tabs>
          <w:tab w:val="right" w:leader="dot" w:pos="8306"/>
        </w:tabs>
      </w:pPr>
      <w:hyperlink w:anchor="_Toc13152" w:history="1">
        <w:r>
          <w:rPr>
            <w:rFonts w:ascii="仿宋" w:eastAsia="仿宋" w:hAnsi="仿宋" w:cs="仿宋" w:hint="eastAsia"/>
            <w:lang w:eastAsia="zh-CN"/>
          </w:rPr>
          <w:t>十一、客户关系管理与市场拓展</w:t>
        </w:r>
        <w:r>
          <w:tab/>
        </w:r>
        <w:r>
          <w:fldChar w:fldCharType="begin"/>
        </w:r>
        <w:r>
          <w:instrText xml:space="preserve"> PAGEREF _Toc13152 \h </w:instrText>
        </w:r>
        <w:r>
          <w:fldChar w:fldCharType="separate"/>
        </w:r>
        <w:r>
          <w:t>56</w:t>
        </w:r>
        <w:r>
          <w:fldChar w:fldCharType="end"/>
        </w:r>
      </w:hyperlink>
    </w:p>
    <w:p>
      <w:pPr>
        <w:pStyle w:val="TOC2"/>
        <w:tabs>
          <w:tab w:val="right" w:leader="dot" w:pos="8306"/>
        </w:tabs>
      </w:pPr>
      <w:hyperlink w:anchor="_Toc10412" w:history="1">
        <w:r>
          <w:rPr>
            <w:rFonts w:ascii="仿宋" w:eastAsia="仿宋" w:hAnsi="仿宋" w:cs="仿宋" w:hint="eastAsia"/>
            <w:lang w:eastAsia="zh-CN"/>
          </w:rPr>
          <w:t>(一)、客户关系管理策略</w:t>
        </w:r>
        <w:r>
          <w:tab/>
        </w:r>
        <w:r>
          <w:fldChar w:fldCharType="begin"/>
        </w:r>
        <w:r>
          <w:instrText xml:space="preserve"> PAGEREF _Toc10412 \h </w:instrText>
        </w:r>
        <w:r>
          <w:fldChar w:fldCharType="separate"/>
        </w:r>
        <w:r>
          <w:t>56</w:t>
        </w:r>
        <w:r>
          <w:fldChar w:fldCharType="end"/>
        </w:r>
      </w:hyperlink>
    </w:p>
    <w:p>
      <w:pPr>
        <w:pStyle w:val="TOC2"/>
        <w:tabs>
          <w:tab w:val="right" w:leader="dot" w:pos="8306"/>
        </w:tabs>
      </w:pPr>
      <w:hyperlink w:anchor="_Toc1108" w:history="1">
        <w:r>
          <w:rPr>
            <w:rFonts w:ascii="仿宋" w:eastAsia="仿宋" w:hAnsi="仿宋" w:cs="仿宋" w:hint="eastAsia"/>
            <w:lang w:eastAsia="zh-CN"/>
          </w:rPr>
          <w:t>(二)、市场拓展方案</w:t>
        </w:r>
        <w:r>
          <w:tab/>
        </w:r>
        <w:r>
          <w:fldChar w:fldCharType="begin"/>
        </w:r>
        <w:r>
          <w:instrText xml:space="preserve"> PAGEREF _Toc1108 \h </w:instrText>
        </w:r>
        <w:r>
          <w:fldChar w:fldCharType="separate"/>
        </w:r>
        <w:r>
          <w:t>57</w:t>
        </w:r>
        <w:r>
          <w:fldChar w:fldCharType="end"/>
        </w:r>
      </w:hyperlink>
    </w:p>
    <w:p>
      <w:pPr>
        <w:pStyle w:val="TOC1"/>
        <w:tabs>
          <w:tab w:val="right" w:leader="dot" w:pos="8306"/>
        </w:tabs>
      </w:pPr>
      <w:hyperlink w:anchor="_Toc18982" w:history="1">
        <w:r>
          <w:rPr>
            <w:rFonts w:ascii="仿宋" w:eastAsia="仿宋" w:hAnsi="仿宋" w:cs="仿宋" w:hint="eastAsia"/>
            <w:lang w:eastAsia="zh-CN"/>
          </w:rPr>
          <w:t>十二、项目实施与管理方案</w:t>
        </w:r>
        <w:r>
          <w:tab/>
        </w:r>
        <w:r>
          <w:fldChar w:fldCharType="begin"/>
        </w:r>
        <w:r>
          <w:instrText xml:space="preserve"> PAGEREF _Toc18982 \h </w:instrText>
        </w:r>
        <w:r>
          <w:fldChar w:fldCharType="separate"/>
        </w:r>
        <w:r>
          <w:t>58</w:t>
        </w:r>
        <w:r>
          <w:fldChar w:fldCharType="end"/>
        </w:r>
      </w:hyperlink>
    </w:p>
    <w:p>
      <w:pPr>
        <w:pStyle w:val="TOC2"/>
        <w:tabs>
          <w:tab w:val="right" w:leader="dot" w:pos="8306"/>
        </w:tabs>
      </w:pPr>
      <w:hyperlink w:anchor="_Toc3069" w:history="1">
        <w:r>
          <w:rPr>
            <w:rFonts w:ascii="仿宋" w:eastAsia="仿宋" w:hAnsi="仿宋" w:cs="仿宋" w:hint="eastAsia"/>
            <w:lang w:eastAsia="zh-CN"/>
          </w:rPr>
          <w:t>(一)、项目实施计划</w:t>
        </w:r>
        <w:r>
          <w:tab/>
        </w:r>
        <w:r>
          <w:fldChar w:fldCharType="begin"/>
        </w:r>
        <w:r>
          <w:instrText xml:space="preserve"> PAGEREF _Toc3069 \h </w:instrText>
        </w:r>
        <w:r>
          <w:fldChar w:fldCharType="separate"/>
        </w:r>
        <w:r>
          <w:t>58</w:t>
        </w:r>
        <w:r>
          <w:fldChar w:fldCharType="end"/>
        </w:r>
      </w:hyperlink>
    </w:p>
    <w:p>
      <w:pPr>
        <w:pStyle w:val="TOC2"/>
        <w:tabs>
          <w:tab w:val="right" w:leader="dot" w:pos="8306"/>
        </w:tabs>
      </w:pPr>
      <w:hyperlink w:anchor="_Toc29570" w:history="1">
        <w:r>
          <w:rPr>
            <w:rFonts w:ascii="仿宋" w:eastAsia="仿宋" w:hAnsi="仿宋" w:cs="仿宋" w:hint="eastAsia"/>
            <w:lang w:eastAsia="zh-CN"/>
          </w:rPr>
          <w:t>(二)、项目组织机构与职责</w:t>
        </w:r>
        <w:r>
          <w:tab/>
        </w:r>
        <w:r>
          <w:fldChar w:fldCharType="begin"/>
        </w:r>
        <w:r>
          <w:instrText xml:space="preserve"> PAGEREF _Toc29570 \h </w:instrText>
        </w:r>
        <w:r>
          <w:fldChar w:fldCharType="separate"/>
        </w:r>
        <w:r>
          <w:t>59</w:t>
        </w:r>
        <w:r>
          <w:fldChar w:fldCharType="end"/>
        </w:r>
      </w:hyperlink>
    </w:p>
    <w:p>
      <w:pPr>
        <w:pStyle w:val="TOC2"/>
        <w:tabs>
          <w:tab w:val="right" w:leader="dot" w:pos="8306"/>
        </w:tabs>
      </w:pPr>
      <w:hyperlink w:anchor="_Toc16648" w:history="1">
        <w:r>
          <w:rPr>
            <w:rFonts w:ascii="仿宋" w:eastAsia="仿宋" w:hAnsi="仿宋" w:cs="仿宋" w:hint="eastAsia"/>
            <w:lang w:eastAsia="zh-CN"/>
          </w:rPr>
          <w:t>(三)、项目管理与监控体系</w:t>
        </w:r>
        <w:r>
          <w:tab/>
        </w:r>
        <w:r>
          <w:fldChar w:fldCharType="begin"/>
        </w:r>
        <w:r>
          <w:instrText xml:space="preserve"> PAGEREF _Toc16648 \h </w:instrText>
        </w:r>
        <w:r>
          <w:fldChar w:fldCharType="separate"/>
        </w:r>
        <w:r>
          <w:t>62</w:t>
        </w:r>
        <w:r>
          <w:fldChar w:fldCharType="end"/>
        </w:r>
      </w:hyperlink>
    </w:p>
    <w:p>
      <w:pPr>
        <w:pStyle w:val="TOC1"/>
        <w:tabs>
          <w:tab w:val="right" w:leader="dot" w:pos="8306"/>
        </w:tabs>
      </w:pPr>
      <w:hyperlink w:anchor="_Toc27303" w:history="1">
        <w:r>
          <w:rPr>
            <w:rFonts w:ascii="仿宋" w:eastAsia="仿宋" w:hAnsi="仿宋" w:cs="仿宋" w:hint="eastAsia"/>
            <w:lang w:eastAsia="zh-CN"/>
          </w:rPr>
          <w:t>十三、产业协同与集群发展</w:t>
        </w:r>
        <w:r>
          <w:tab/>
        </w:r>
        <w:r>
          <w:fldChar w:fldCharType="begin"/>
        </w:r>
        <w:r>
          <w:instrText xml:space="preserve"> PAGEREF _Toc27303 \h </w:instrText>
        </w:r>
        <w:r>
          <w:fldChar w:fldCharType="separate"/>
        </w:r>
        <w:r>
          <w:t>64</w:t>
        </w:r>
        <w:r>
          <w:fldChar w:fldCharType="end"/>
        </w:r>
      </w:hyperlink>
    </w:p>
    <w:p>
      <w:pPr>
        <w:pStyle w:val="TOC2"/>
        <w:tabs>
          <w:tab w:val="right" w:leader="dot" w:pos="8306"/>
        </w:tabs>
      </w:pPr>
      <w:hyperlink w:anchor="_Toc7142" w:history="1">
        <w:r>
          <w:rPr>
            <w:rFonts w:ascii="仿宋" w:eastAsia="仿宋" w:hAnsi="仿宋" w:cs="仿宋" w:hint="eastAsia"/>
            <w:lang w:eastAsia="zh-CN"/>
          </w:rPr>
          <w:t>(一)、产业协同机制建设</w:t>
        </w:r>
        <w:r>
          <w:tab/>
        </w:r>
        <w:r>
          <w:fldChar w:fldCharType="begin"/>
        </w:r>
        <w:r>
          <w:instrText xml:space="preserve"> PAGEREF _Toc7142 \h </w:instrText>
        </w:r>
        <w:r>
          <w:fldChar w:fldCharType="separate"/>
        </w:r>
        <w:r>
          <w:t>64</w:t>
        </w:r>
        <w:r>
          <w:fldChar w:fldCharType="end"/>
        </w:r>
      </w:hyperlink>
    </w:p>
    <w:p>
      <w:pPr>
        <w:pStyle w:val="TOC2"/>
        <w:tabs>
          <w:tab w:val="right" w:leader="dot" w:pos="8306"/>
        </w:tabs>
      </w:pPr>
      <w:hyperlink w:anchor="_Toc4038" w:history="1">
        <w:r>
          <w:rPr>
            <w:rFonts w:ascii="仿宋" w:eastAsia="仿宋" w:hAnsi="仿宋" w:cs="仿宋" w:hint="eastAsia"/>
            <w:lang w:eastAsia="zh-CN"/>
          </w:rPr>
          <w:t>(二)、产业集群培育与发展</w:t>
        </w:r>
        <w:r>
          <w:tab/>
        </w:r>
        <w:r>
          <w:fldChar w:fldCharType="begin"/>
        </w:r>
        <w:r>
          <w:instrText xml:space="preserve"> PAGEREF _Toc4038 \h </w:instrText>
        </w:r>
        <w:r>
          <w:fldChar w:fldCharType="separate"/>
        </w:r>
        <w:r>
          <w:t>65</w:t>
        </w:r>
        <w:r>
          <w:fldChar w:fldCharType="end"/>
        </w:r>
      </w:hyperlink>
    </w:p>
    <w:p>
      <w:pPr>
        <w:pStyle w:val="TOC1"/>
        <w:tabs>
          <w:tab w:val="right" w:leader="dot" w:pos="8306"/>
        </w:tabs>
      </w:pPr>
      <w:hyperlink w:anchor="_Toc10110" w:history="1">
        <w:r>
          <w:rPr>
            <w:rFonts w:ascii="仿宋" w:eastAsia="仿宋" w:hAnsi="仿宋" w:cs="仿宋" w:hint="eastAsia"/>
            <w:lang w:eastAsia="zh-CN"/>
          </w:rPr>
          <w:t>十四、法律法规与政策遵循</w:t>
        </w:r>
        <w:r>
          <w:tab/>
        </w:r>
        <w:r>
          <w:fldChar w:fldCharType="begin"/>
        </w:r>
        <w:r>
          <w:instrText xml:space="preserve"> PAGEREF _Toc10110 \h </w:instrText>
        </w:r>
        <w:r>
          <w:fldChar w:fldCharType="separate"/>
        </w:r>
        <w:r>
          <w:t>66</w:t>
        </w:r>
        <w:r>
          <w:fldChar w:fldCharType="end"/>
        </w:r>
      </w:hyperlink>
    </w:p>
    <w:p>
      <w:pPr>
        <w:pStyle w:val="TOC2"/>
        <w:tabs>
          <w:tab w:val="right" w:leader="dot" w:pos="8306"/>
        </w:tabs>
      </w:pPr>
      <w:hyperlink w:anchor="_Toc10169" w:history="1">
        <w:r>
          <w:rPr>
            <w:rFonts w:ascii="仿宋" w:eastAsia="仿宋" w:hAnsi="仿宋" w:cs="仿宋" w:hint="eastAsia"/>
            <w:lang w:eastAsia="zh-CN"/>
          </w:rPr>
          <w:t>(一)、法律法规遵守</w:t>
        </w:r>
        <w:r>
          <w:tab/>
        </w:r>
        <w:r>
          <w:fldChar w:fldCharType="begin"/>
        </w:r>
        <w:r>
          <w:instrText xml:space="preserve"> PAGEREF _Toc10169 \h </w:instrText>
        </w:r>
        <w:r>
          <w:fldChar w:fldCharType="separate"/>
        </w:r>
        <w:r>
          <w:t>66</w:t>
        </w:r>
        <w:r>
          <w:fldChar w:fldCharType="end"/>
        </w:r>
      </w:hyperlink>
    </w:p>
    <w:p>
      <w:pPr>
        <w:pStyle w:val="TOC2"/>
        <w:tabs>
          <w:tab w:val="right" w:leader="dot" w:pos="8306"/>
        </w:tabs>
      </w:pPr>
      <w:hyperlink w:anchor="_Toc11408" w:history="1">
        <w:r>
          <w:rPr>
            <w:rFonts w:ascii="仿宋" w:eastAsia="仿宋" w:hAnsi="仿宋" w:cs="仿宋" w:hint="eastAsia"/>
            <w:lang w:eastAsia="zh-CN"/>
          </w:rPr>
          <w:t>(二)、政策导向与利用</w:t>
        </w:r>
        <w:r>
          <w:tab/>
        </w:r>
        <w:r>
          <w:fldChar w:fldCharType="begin"/>
        </w:r>
        <w:r>
          <w:instrText xml:space="preserve"> PAGEREF _Toc11408 \h </w:instrText>
        </w:r>
        <w:r>
          <w:fldChar w:fldCharType="separate"/>
        </w:r>
        <w:r>
          <w:t>67</w:t>
        </w:r>
        <w:r>
          <w:fldChar w:fldCharType="end"/>
        </w:r>
      </w:hyperlink>
    </w:p>
    <w:p>
      <w:pPr>
        <w:pStyle w:val="TOC1"/>
        <w:tabs>
          <w:tab w:val="right" w:leader="dot" w:pos="8306"/>
        </w:tabs>
      </w:pPr>
      <w:hyperlink w:anchor="_Toc14950" w:history="1">
        <w:r>
          <w:rPr>
            <w:rFonts w:ascii="仿宋" w:eastAsia="仿宋" w:hAnsi="仿宋" w:cs="仿宋" w:hint="eastAsia"/>
            <w:lang w:eastAsia="zh-CN"/>
          </w:rPr>
          <w:t>十五、质量管理与控制</w:t>
        </w:r>
        <w:r>
          <w:tab/>
        </w:r>
        <w:r>
          <w:fldChar w:fldCharType="begin"/>
        </w:r>
        <w:r>
          <w:instrText xml:space="preserve"> PAGEREF _Toc14950 \h </w:instrText>
        </w:r>
        <w:r>
          <w:fldChar w:fldCharType="separate"/>
        </w:r>
        <w:r>
          <w:t>68</w:t>
        </w:r>
        <w:r>
          <w:fldChar w:fldCharType="end"/>
        </w:r>
      </w:hyperlink>
    </w:p>
    <w:p>
      <w:pPr>
        <w:pStyle w:val="TOC2"/>
        <w:tabs>
          <w:tab w:val="right" w:leader="dot" w:pos="8306"/>
        </w:tabs>
      </w:pPr>
      <w:hyperlink w:anchor="_Toc29950" w:history="1">
        <w:r>
          <w:rPr>
            <w:rFonts w:ascii="仿宋" w:eastAsia="仿宋" w:hAnsi="仿宋" w:cs="仿宋" w:hint="eastAsia"/>
            <w:lang w:eastAsia="zh-CN"/>
          </w:rPr>
          <w:t>(一)、质量管理体系建设</w:t>
        </w:r>
        <w:r>
          <w:tab/>
        </w:r>
        <w:r>
          <w:fldChar w:fldCharType="begin"/>
        </w:r>
        <w:r>
          <w:instrText xml:space="preserve"> PAGEREF _Toc29950 \h </w:instrText>
        </w:r>
        <w:r>
          <w:fldChar w:fldCharType="separate"/>
        </w:r>
        <w:r>
          <w:t>68</w:t>
        </w:r>
        <w:r>
          <w:fldChar w:fldCharType="end"/>
        </w:r>
      </w:hyperlink>
    </w:p>
    <w:p>
      <w:pPr>
        <w:pStyle w:val="TOC2"/>
        <w:tabs>
          <w:tab w:val="right" w:leader="dot" w:pos="8306"/>
        </w:tabs>
      </w:pPr>
      <w:hyperlink w:anchor="_Toc11608" w:history="1">
        <w:r>
          <w:rPr>
            <w:rFonts w:ascii="仿宋" w:eastAsia="仿宋" w:hAnsi="仿宋" w:cs="仿宋" w:hint="eastAsia"/>
            <w:lang w:eastAsia="zh-CN"/>
          </w:rPr>
          <w:t>(二)、质量控制措施</w:t>
        </w:r>
        <w:r>
          <w:tab/>
        </w:r>
        <w:r>
          <w:fldChar w:fldCharType="begin"/>
        </w:r>
        <w:r>
          <w:instrText xml:space="preserve"> PAGEREF _Toc11608 \h </w:instrText>
        </w:r>
        <w:r>
          <w:fldChar w:fldCharType="separate"/>
        </w:r>
        <w:r>
          <w:t>69</w:t>
        </w:r>
        <w:r>
          <w:fldChar w:fldCharType="end"/>
        </w:r>
      </w:hyperlink>
    </w:p>
    <w:p>
      <w:pPr>
        <w:pStyle w:val="TOC1"/>
        <w:tabs>
          <w:tab w:val="right" w:leader="dot" w:pos="8306"/>
        </w:tabs>
      </w:pPr>
      <w:hyperlink w:anchor="_Toc20121" w:history="1">
        <w:r>
          <w:rPr>
            <w:rFonts w:ascii="仿宋" w:eastAsia="仿宋" w:hAnsi="仿宋" w:cs="仿宋" w:hint="eastAsia"/>
            <w:lang w:eastAsia="zh-CN"/>
          </w:rPr>
          <w:t>十六、合作与交流机制建立</w:t>
        </w:r>
        <w:r>
          <w:tab/>
        </w:r>
        <w:r>
          <w:fldChar w:fldCharType="begin"/>
        </w:r>
        <w:r>
          <w:instrText xml:space="preserve"> PAGEREF _Toc20121 \h </w:instrText>
        </w:r>
        <w:r>
          <w:fldChar w:fldCharType="separate"/>
        </w:r>
        <w:r>
          <w:t>70</w:t>
        </w:r>
        <w:r>
          <w:fldChar w:fldCharType="end"/>
        </w:r>
      </w:hyperlink>
    </w:p>
    <w:p>
      <w:pPr>
        <w:pStyle w:val="TOC2"/>
        <w:tabs>
          <w:tab w:val="right" w:leader="dot" w:pos="8306"/>
        </w:tabs>
      </w:pPr>
      <w:hyperlink w:anchor="_Toc17374" w:history="1">
        <w:r>
          <w:rPr>
            <w:rFonts w:ascii="仿宋" w:eastAsia="仿宋" w:hAnsi="仿宋" w:cs="仿宋" w:hint="eastAsia"/>
            <w:lang w:eastAsia="zh-CN"/>
          </w:rPr>
          <w:t>(一)、合作伙伴选择与合作方式</w:t>
        </w:r>
        <w:r>
          <w:tab/>
        </w:r>
        <w:r>
          <w:fldChar w:fldCharType="begin"/>
        </w:r>
        <w:r>
          <w:instrText xml:space="preserve"> PAGEREF _Toc17374 \h </w:instrText>
        </w:r>
        <w:r>
          <w:fldChar w:fldCharType="separate"/>
        </w:r>
        <w:r>
          <w:t>70</w:t>
        </w:r>
        <w:r>
          <w:fldChar w:fldCharType="end"/>
        </w:r>
      </w:hyperlink>
    </w:p>
    <w:p>
      <w:pPr>
        <w:pStyle w:val="TOC2"/>
        <w:tabs>
          <w:tab w:val="right" w:leader="dot" w:pos="8306"/>
        </w:tabs>
      </w:pPr>
      <w:hyperlink w:anchor="_Toc28966" w:history="1">
        <w:r>
          <w:rPr>
            <w:rFonts w:ascii="仿宋" w:eastAsia="仿宋" w:hAnsi="仿宋" w:cs="仿宋" w:hint="eastAsia"/>
            <w:lang w:eastAsia="zh-CN"/>
          </w:rPr>
          <w:t>(二)、交流与合作平台搭建</w:t>
        </w:r>
        <w:r>
          <w:tab/>
        </w:r>
        <w:r>
          <w:fldChar w:fldCharType="begin"/>
        </w:r>
        <w:r>
          <w:instrText xml:space="preserve"> PAGEREF _Toc28966 \h </w:instrText>
        </w:r>
        <w:r>
          <w:fldChar w:fldCharType="separate"/>
        </w:r>
        <w:r>
          <w:t>72</w:t>
        </w:r>
        <w:r>
          <w:fldChar w:fldCharType="end"/>
        </w:r>
      </w:hyperlink>
    </w:p>
    <w:p>
      <w:pPr>
        <w:pStyle w:val="TOC1"/>
        <w:tabs>
          <w:tab w:val="right" w:leader="dot" w:pos="8306"/>
        </w:tabs>
      </w:pPr>
      <w:hyperlink w:anchor="_Toc14711" w:history="1">
        <w:r>
          <w:rPr>
            <w:rFonts w:ascii="仿宋" w:eastAsia="仿宋" w:hAnsi="仿宋" w:cs="仿宋" w:hint="eastAsia"/>
            <w:lang w:eastAsia="zh-CN"/>
          </w:rPr>
          <w:t>十七、知识产权管理与保护</w:t>
        </w:r>
        <w:r>
          <w:tab/>
        </w:r>
        <w:r>
          <w:fldChar w:fldCharType="begin"/>
        </w:r>
        <w:r>
          <w:instrText xml:space="preserve"> PAGEREF _Toc14711 \h </w:instrText>
        </w:r>
        <w:r>
          <w:fldChar w:fldCharType="separate"/>
        </w:r>
        <w:r>
          <w:t>73</w:t>
        </w:r>
        <w:r>
          <w:fldChar w:fldCharType="end"/>
        </w:r>
      </w:hyperlink>
    </w:p>
    <w:p>
      <w:pPr>
        <w:pStyle w:val="TOC2"/>
        <w:tabs>
          <w:tab w:val="right" w:leader="dot" w:pos="8306"/>
        </w:tabs>
      </w:pPr>
      <w:hyperlink w:anchor="_Toc18870" w:history="1">
        <w:r>
          <w:rPr>
            <w:rFonts w:ascii="仿宋" w:eastAsia="仿宋" w:hAnsi="仿宋" w:cs="仿宋" w:hint="eastAsia"/>
            <w:lang w:eastAsia="zh-CN"/>
          </w:rPr>
          <w:t>(一)、知识产权管理体系建设</w:t>
        </w:r>
        <w:r>
          <w:tab/>
        </w:r>
        <w:r>
          <w:fldChar w:fldCharType="begin"/>
        </w:r>
        <w:r>
          <w:instrText xml:space="preserve"> PAGEREF _Toc18870 \h </w:instrText>
        </w:r>
        <w:r>
          <w:fldChar w:fldCharType="separate"/>
        </w:r>
        <w:r>
          <w:t>73</w:t>
        </w:r>
        <w:r>
          <w:fldChar w:fldCharType="end"/>
        </w:r>
      </w:hyperlink>
    </w:p>
    <w:p>
      <w:pPr>
        <w:pStyle w:val="TOC2"/>
        <w:tabs>
          <w:tab w:val="right" w:leader="dot" w:pos="8306"/>
        </w:tabs>
      </w:pPr>
      <w:hyperlink w:anchor="_Toc4184" w:history="1">
        <w:r>
          <w:rPr>
            <w:rFonts w:ascii="仿宋" w:eastAsia="仿宋" w:hAnsi="仿宋" w:cs="仿宋" w:hint="eastAsia"/>
            <w:lang w:eastAsia="zh-CN"/>
          </w:rPr>
          <w:t>(二)、知识产权保护措施</w:t>
        </w:r>
        <w:r>
          <w:tab/>
        </w:r>
        <w:r>
          <w:fldChar w:fldCharType="begin"/>
        </w:r>
        <w:r>
          <w:instrText xml:space="preserve"> PAGEREF _Toc4184 \h </w:instrText>
        </w:r>
        <w:r>
          <w:fldChar w:fldCharType="separate"/>
        </w:r>
        <w:r>
          <w:t>74</w:t>
        </w:r>
        <w:r>
          <w:fldChar w:fldCharType="end"/>
        </w:r>
      </w:hyperlink>
    </w:p>
    <w:p>
      <w:pPr>
        <w:pStyle w:val="TOC1"/>
        <w:tabs>
          <w:tab w:val="right" w:leader="dot" w:pos="8306"/>
        </w:tabs>
      </w:pPr>
      <w:hyperlink w:anchor="_Toc32130" w:history="1">
        <w:r>
          <w:rPr>
            <w:rFonts w:ascii="仿宋" w:eastAsia="仿宋" w:hAnsi="仿宋" w:cs="仿宋" w:hint="eastAsia"/>
            <w:lang w:eastAsia="zh-CN"/>
          </w:rPr>
          <w:t>十八、项目施工方案</w:t>
        </w:r>
        <w:r>
          <w:tab/>
        </w:r>
        <w:r>
          <w:fldChar w:fldCharType="begin"/>
        </w:r>
        <w:r>
          <w:instrText xml:space="preserve"> PAGEREF _Toc32130 \h </w:instrText>
        </w:r>
        <w:r>
          <w:fldChar w:fldCharType="separate"/>
        </w:r>
        <w:r>
          <w:t>76</w:t>
        </w:r>
        <w:r>
          <w:fldChar w:fldCharType="end"/>
        </w:r>
      </w:hyperlink>
    </w:p>
    <w:p>
      <w:pPr>
        <w:pStyle w:val="TOC2"/>
        <w:tabs>
          <w:tab w:val="right" w:leader="dot" w:pos="8306"/>
        </w:tabs>
      </w:pPr>
      <w:hyperlink w:anchor="_Toc15684" w:history="1">
        <w:r>
          <w:rPr>
            <w:rFonts w:ascii="仿宋" w:eastAsia="仿宋" w:hAnsi="仿宋" w:cs="仿宋" w:hint="eastAsia"/>
            <w:lang w:eastAsia="zh-CN"/>
          </w:rPr>
          <w:t>(一)、施工组织设计</w:t>
        </w:r>
        <w:r>
          <w:tab/>
        </w:r>
        <w:r>
          <w:fldChar w:fldCharType="begin"/>
        </w:r>
        <w:r>
          <w:instrText xml:space="preserve"> PAGEREF _Toc15684 \h </w:instrText>
        </w:r>
        <w:r>
          <w:fldChar w:fldCharType="separate"/>
        </w:r>
        <w:r>
          <w:t>76</w:t>
        </w:r>
        <w:r>
          <w:fldChar w:fldCharType="end"/>
        </w:r>
      </w:hyperlink>
    </w:p>
    <w:p>
      <w:pPr>
        <w:pStyle w:val="TOC2"/>
        <w:tabs>
          <w:tab w:val="right" w:leader="dot" w:pos="8306"/>
        </w:tabs>
      </w:pPr>
      <w:hyperlink w:anchor="_Toc18669" w:history="1">
        <w:r>
          <w:rPr>
            <w:rFonts w:ascii="仿宋" w:eastAsia="仿宋" w:hAnsi="仿宋" w:cs="仿宋" w:hint="eastAsia"/>
            <w:lang w:eastAsia="zh-CN"/>
          </w:rPr>
          <w:t>(二)、施工工艺与技术路线</w:t>
        </w:r>
        <w:r>
          <w:tab/>
        </w:r>
        <w:r>
          <w:fldChar w:fldCharType="begin"/>
        </w:r>
        <w:r>
          <w:instrText xml:space="preserve"> PAGEREF _Toc18669 \h </w:instrText>
        </w:r>
        <w:r>
          <w:fldChar w:fldCharType="separate"/>
        </w:r>
        <w:r>
          <w:t>77</w:t>
        </w:r>
        <w:r>
          <w:fldChar w:fldCharType="end"/>
        </w:r>
      </w:hyperlink>
    </w:p>
    <w:p>
      <w:pPr>
        <w:pStyle w:val="TOC2"/>
        <w:tabs>
          <w:tab w:val="right" w:leader="dot" w:pos="8306"/>
        </w:tabs>
      </w:pPr>
      <w:hyperlink w:anchor="_Toc25367" w:history="1">
        <w:r>
          <w:rPr>
            <w:rFonts w:ascii="仿宋" w:eastAsia="仿宋" w:hAnsi="仿宋" w:cs="仿宋" w:hint="eastAsia"/>
            <w:lang w:eastAsia="zh-CN"/>
          </w:rPr>
          <w:t>(三)、关键节点施工计划</w:t>
        </w:r>
        <w:r>
          <w:tab/>
        </w:r>
        <w:r>
          <w:fldChar w:fldCharType="begin"/>
        </w:r>
        <w:r>
          <w:instrText xml:space="preserve"> PAGEREF _Toc25367 \h </w:instrText>
        </w:r>
        <w:r>
          <w:fldChar w:fldCharType="separate"/>
        </w:r>
        <w:r>
          <w:t>78</w:t>
        </w:r>
        <w:r>
          <w:fldChar w:fldCharType="end"/>
        </w:r>
      </w:hyperlink>
    </w:p>
    <w:p>
      <w:pPr>
        <w:pStyle w:val="TOC2"/>
        <w:tabs>
          <w:tab w:val="right" w:leader="dot" w:pos="8306"/>
        </w:tabs>
      </w:pPr>
      <w:hyperlink w:anchor="_Toc17245" w:history="1">
        <w:r>
          <w:rPr>
            <w:rFonts w:ascii="仿宋" w:eastAsia="仿宋" w:hAnsi="仿宋" w:cs="仿宋" w:hint="eastAsia"/>
            <w:lang w:eastAsia="zh-CN"/>
          </w:rPr>
          <w:t>(四)、施工现场管理</w:t>
        </w:r>
        <w:r>
          <w:tab/>
        </w:r>
        <w:r>
          <w:fldChar w:fldCharType="begin"/>
        </w:r>
        <w:r>
          <w:instrText xml:space="preserve"> PAGEREF _Toc17245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827"/>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9458"/>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7913"/>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2099"/>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2408"/>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3629"/>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0417"/>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32699"/>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https://d.book118.com/615040033243011102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910FE4"/>
    <w:rsid w:val="41910F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15040033243011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2024-01-23T04:39:00Z</dcterms:created>
  <dcterms:modified xsi:type="dcterms:W3CDTF">2024-01-23T04:39:29Z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F47EBA0AC65E4F598FF4CB30DBFA408A_11</vt:lpwstr>
  </property>
  <property fmtid="{D5CDD505-2E9C-101B-9397-08002B2CF9AE}" pid="3" name="KSOProductBuildVer">
    <vt:lpwstr>2052-12.1.0.16120</vt:lpwstr>
  </property>
</Properties>
</file>