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保定涞源县2023-2024学年八年级上学期期末物理提升卷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（2022年山东省济南市中考物理模拟试卷（五））物质世界多姿多彩，从浩瀚宇宙到微观世界，都体现物质的不停运动和发展变化，以下相关说法中正确的是（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.人类用来转播电视节目的同步卫星是与地球相对静止的</w:t>
      </w:r>
    </w:p>
    <w:p w:rsidR="00A81065" w:rsidP="00744A41">
      <w:pPr>
        <w:tabs>
          <w:tab w:val="left" w:pos="2520"/>
          <w:tab w:val="left" w:pos="4410"/>
          <w:tab w:val="left" w:pos="6300"/>
        </w:tabs>
        <w:spacing w:line="360" w:lineRule="auto"/>
        <w:ind w:left="357" w:leftChars="170"/>
        <w:textAlignment w:val="center"/>
        <w:rPr>
          <w:rFonts w:hint="eastAsia"/>
        </w:rPr>
      </w:pPr>
      <w:r>
        <w:t>B .纳米材料统指合成材料的基本单元是比原子更小的微粒</w:t>
      </w:r>
    </w:p>
    <w:p w:rsidR="00A81065" w:rsidP="00744A41">
      <w:pPr>
        <w:tabs>
          <w:tab w:val="left" w:pos="2520"/>
          <w:tab w:val="left" w:pos="4410"/>
          <w:tab w:val="left" w:pos="6300"/>
        </w:tabs>
        <w:spacing w:line="360" w:lineRule="auto"/>
        <w:ind w:left="357" w:leftChars="170"/>
        <w:textAlignment w:val="center"/>
        <w:rPr>
          <w:rFonts w:hint="eastAsia"/>
        </w:rPr>
      </w:pPr>
      <w:r>
        <w:t>C .原子核式结构模型是汤姆孙根据α粒子散射实验提出的</w:t>
      </w:r>
    </w:p>
    <w:p w:rsidR="00A81065" w:rsidP="00744A41">
      <w:pPr>
        <w:tabs>
          <w:tab w:val="left" w:pos="2520"/>
          <w:tab w:val="left" w:pos="4410"/>
          <w:tab w:val="left" w:pos="6300"/>
        </w:tabs>
        <w:spacing w:line="360" w:lineRule="auto"/>
        <w:ind w:left="357" w:leftChars="170"/>
        <w:textAlignment w:val="center"/>
        <w:rPr>
          <w:rFonts w:hint="eastAsia"/>
        </w:rPr>
      </w:pPr>
      <w:r>
        <w:t>D .固体分子间力的作用比较弱，因而有一定的体积和形状</w:t>
      </w:r>
    </w:p>
    <w:p w:rsidR="00A81065" w:rsidP="00744A41">
      <w:pPr>
        <w:pStyle w:val="BalloonText"/>
        <w:spacing w:line="360" w:lineRule="auto"/>
        <w:ind w:firstLineChars="0"/>
        <w:textAlignment w:val="center"/>
      </w:pPr>
      <w:r>
        <w:t>2.  （2021•鼓楼区校级一模）下列现象能说明声音产生原因的是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7" type="#_x0000_t75" style="width:63pt;height:40pt">
            <v:imagedata r:id="rId7" o:title="2"/>
          </v:shape>
        </w:pict>
      </w:r>
      <w:r>
        <w:t>用力敲鼓，鼓声变大</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8" type="#_x0000_t75" style="width:31pt;height:42pt">
            <v:imagedata r:id="rId8" o:title="2"/>
          </v:shape>
        </w:pict>
      </w:r>
      <w:r>
        <w:t>抽出罩内空气，铃声变小</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9" type="#_x0000_t75" style="width:48pt;height:41pt">
            <v:imagedata r:id="rId9" o:title="2"/>
          </v:shape>
        </w:pict>
      </w:r>
      <w:r>
        <w:t>用嘴咬住发声的音叉，感觉发麻</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0" type="#_x0000_t75" style="width:45pt;height:52pt">
            <v:imagedata r:id="rId10" o:title="2"/>
          </v:shape>
        </w:pict>
      </w:r>
      <w:r>
        <w:t>远处听到蝈蝈的鸣叫声</w:t>
      </w:r>
    </w:p>
    <w:p w:rsidR="00A81065" w:rsidP="00744A41">
      <w:pPr>
        <w:pStyle w:val="BalloonText"/>
        <w:spacing w:line="360" w:lineRule="auto"/>
        <w:ind w:firstLineChars="0"/>
        <w:textAlignment w:val="center"/>
      </w:pPr>
      <w:r>
        <w:t>3.  （2021•和平区模拟）下列数据中最接近生活实际的是</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.人步行的速度为</w:t>
      </w:r>
      <w:r>
        <w:pict>
          <v:shape id="_x0000_i1033" type="#_x0000_t75" style="width:25.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m/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B .全新的</w:t>
      </w:r>
      <w:r>
        <w:pict>
          <v:shape id="_x0000_i1034" type="#_x0000_t75" style="width:12.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​铅笔长约</w:t>
      </w:r>
      <w:r>
        <w:pict>
          <v:shape id="_x0000_i1035" type="#_x0000_t75" style="width:23.9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8dm​&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.一个中学生的质量约为</w:t>
      </w:r>
      <w:r>
        <w:pict>
          <v:shape id="_x0000_i1036" type="#_x0000_t75" style="width:15.7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kg​&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.人的正常体温约为</w:t>
      </w:r>
      <w:r>
        <w:pict>
          <v:shape id="_x0000_i1037" type="#_x0000_t75" style="width:20.65pt;height:16.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p&gt;&lt;m:e&gt;&lt;m:r&gt;&lt;m:t&gt;​​37&lt;/m:t&gt;&lt;/m:r&gt;&lt;/m:e&gt;&lt;m:sup&gt;&lt;m:r&gt;&lt;m:t&gt;°&lt;/m:t&gt;&lt;/m:r&gt;&lt;/m:sup&gt;&lt;/m:sSup&gt;&lt;m:r&gt;&lt;m:t&gt;​&lt;/m:t&gt;&lt;/m:r&gt;&lt;m:r&gt;&lt;m:rPr&gt;&lt;m:sty m:val=&quot;p&quot; /&gt;&lt;/m:rPr&gt;&lt;w:rPr&gt;&lt;w:rFonts w:ascii=&quot;Times New Roman&quot; w:h-ansi=&quot;Times New Roman&quot; w:cs=&quot;Times New Roman&quot; /&gt;&lt;/w:rPr&gt;&lt;m:t&gt;C&lt;/m:t&gt;&lt;/m:r&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pStyle w:val="BalloonText"/>
        <w:spacing w:line="360" w:lineRule="auto"/>
        <w:ind w:firstLineChars="0"/>
        <w:textAlignment w:val="center"/>
      </w:pPr>
      <w:r>
        <w:t>4.  （2012秋•杭州期末）小王同学在测量一个物体的密度时，发现其测量值与物体的真实密度存在很大差异，接下来的一系列操作中，你认为最不可取的是（　　）</w:t>
      </w:r>
    </w:p>
    <w:p w:rsidR="00A81065" w:rsidP="00744A41">
      <w:pPr>
        <w:tabs>
          <w:tab w:val="left" w:pos="2520"/>
          <w:tab w:val="left" w:pos="4410"/>
          <w:tab w:val="left" w:pos="6300"/>
        </w:tabs>
        <w:spacing w:line="360" w:lineRule="auto"/>
        <w:ind w:left="357" w:leftChars="170"/>
        <w:textAlignment w:val="center"/>
        <w:rPr>
          <w:rFonts w:hint="eastAsia"/>
        </w:rPr>
      </w:pPr>
      <w:r>
        <w:t>A .上网查阅资料，了解原因</w:t>
      </w:r>
    </w:p>
    <w:p w:rsidR="00A81065" w:rsidP="00744A41">
      <w:pPr>
        <w:tabs>
          <w:tab w:val="left" w:pos="2520"/>
          <w:tab w:val="left" w:pos="4410"/>
          <w:tab w:val="left" w:pos="6300"/>
        </w:tabs>
        <w:spacing w:line="360" w:lineRule="auto"/>
        <w:ind w:left="357" w:leftChars="170"/>
        <w:textAlignment w:val="center"/>
        <w:rPr>
          <w:rFonts w:hint="eastAsia"/>
        </w:rPr>
      </w:pPr>
      <w:r>
        <w:t>B .重新采用新的方法，再次测量</w:t>
      </w:r>
    </w:p>
    <w:p w:rsidR="00A81065" w:rsidP="00744A41">
      <w:pPr>
        <w:tabs>
          <w:tab w:val="left" w:pos="2520"/>
          <w:tab w:val="left" w:pos="4410"/>
          <w:tab w:val="left" w:pos="6300"/>
        </w:tabs>
        <w:spacing w:line="360" w:lineRule="auto"/>
        <w:ind w:left="357" w:leftChars="170"/>
        <w:textAlignment w:val="center"/>
        <w:rPr>
          <w:rFonts w:hint="eastAsia"/>
        </w:rPr>
      </w:pPr>
      <w:r>
        <w:t>C .直接选择放弃处理</w:t>
      </w:r>
    </w:p>
    <w:p w:rsidR="00A81065" w:rsidP="00744A41">
      <w:pPr>
        <w:tabs>
          <w:tab w:val="left" w:pos="2520"/>
          <w:tab w:val="left" w:pos="4410"/>
          <w:tab w:val="left" w:pos="6300"/>
        </w:tabs>
        <w:spacing w:line="360" w:lineRule="auto"/>
        <w:ind w:left="357" w:leftChars="170"/>
        <w:textAlignment w:val="center"/>
        <w:rPr>
          <w:rFonts w:hint="eastAsia"/>
        </w:rPr>
      </w:pPr>
      <w:r>
        <w:t>D .与同学、老师讨论分析，查找原因</w:t>
      </w:r>
    </w:p>
    <w:p w:rsidR="00A81065" w:rsidP="00744A41">
      <w:pPr>
        <w:pStyle w:val="BalloonText"/>
        <w:spacing w:line="360" w:lineRule="auto"/>
        <w:ind w:firstLineChars="0"/>
        <w:textAlignment w:val="center"/>
      </w:pPr>
      <w:r>
        <w:t>5.  （浙江省温州市瑞安市滨江中学八年级（上）期末物理试卷）下列光学现象中说法不正确的是（　　）</w:t>
      </w:r>
    </w:p>
    <w:p w:rsidR="00A81065" w:rsidP="00744A41">
      <w:pPr>
        <w:tabs>
          <w:tab w:val="left" w:pos="2520"/>
          <w:tab w:val="left" w:pos="4410"/>
          <w:tab w:val="left" w:pos="6300"/>
        </w:tabs>
        <w:spacing w:line="360" w:lineRule="auto"/>
        <w:ind w:left="357" w:leftChars="170"/>
        <w:textAlignment w:val="center"/>
        <w:rPr>
          <w:rFonts w:hint="eastAsia"/>
        </w:rPr>
      </w:pPr>
      <w:r>
        <w:t>A .电影院的屏幕用粗糙的白布做是利用了漫反射</w:t>
      </w:r>
    </w:p>
    <w:p w:rsidR="00A81065" w:rsidP="00744A41">
      <w:pPr>
        <w:tabs>
          <w:tab w:val="left" w:pos="2520"/>
          <w:tab w:val="left" w:pos="4410"/>
          <w:tab w:val="left" w:pos="6300"/>
        </w:tabs>
        <w:spacing w:line="360" w:lineRule="auto"/>
        <w:ind w:left="357" w:leftChars="170"/>
        <w:textAlignment w:val="center"/>
        <w:rPr>
          <w:rFonts w:hint="eastAsia"/>
        </w:rPr>
      </w:pPr>
      <w:r>
        <w:t>B .电影院的座位前后排错开是为防止光沿直线传播后排人被前排人挡住</w:t>
      </w:r>
    </w:p>
    <w:p w:rsidR="00A81065" w:rsidP="00744A41">
      <w:pPr>
        <w:tabs>
          <w:tab w:val="left" w:pos="2520"/>
          <w:tab w:val="left" w:pos="4410"/>
          <w:tab w:val="left" w:pos="6300"/>
        </w:tabs>
        <w:spacing w:line="360" w:lineRule="auto"/>
        <w:ind w:left="357" w:leftChars="170"/>
        <w:textAlignment w:val="center"/>
        <w:rPr>
          <w:rFonts w:hint="eastAsia"/>
        </w:rPr>
      </w:pPr>
      <w:r>
        <w:t>C .甲同学通过平面镜看到乙同学的眼睛，据光路可逆，乙也一定能看到甲</w:t>
      </w:r>
    </w:p>
    <w:p w:rsidR="00A81065" w:rsidP="00744A41">
      <w:pPr>
        <w:tabs>
          <w:tab w:val="left" w:pos="2520"/>
          <w:tab w:val="left" w:pos="4410"/>
          <w:tab w:val="left" w:pos="6300"/>
        </w:tabs>
        <w:spacing w:line="360" w:lineRule="auto"/>
        <w:ind w:left="357" w:leftChars="170"/>
        <w:textAlignment w:val="center"/>
        <w:rPr>
          <w:rFonts w:hint="eastAsia"/>
        </w:rPr>
      </w:pPr>
      <w:r>
        <w:t>D .人看到水中的鱼是光的折射现象形成的实像，水中树的倒影是光沿直线传播形成的</w:t>
      </w:r>
    </w:p>
    <w:p w:rsidR="00A81065" w:rsidP="00744A41">
      <w:pPr>
        <w:pStyle w:val="BalloonText"/>
        <w:spacing w:line="360" w:lineRule="auto"/>
        <w:ind w:firstLineChars="0"/>
        <w:textAlignment w:val="center"/>
      </w:pPr>
      <w:r>
        <w:t>6.  （2022年江苏省淮安市洪泽外国语中学中考物理模拟试卷（一））图象法是物理学的重要研究方法之一，如图所示的图象不能表示下列哪两个物理量间的关系（　　）</w:t>
      </w:r>
    </w:p>
    <w:p w:rsidR="00A81065" w:rsidP="00744A41">
      <w:pPr>
        <w:spacing w:line="360" w:lineRule="auto"/>
        <w:ind w:left="357" w:leftChars="170"/>
        <w:textAlignment w:val="center"/>
        <w:rPr>
          <w:rFonts w:hint="eastAsia"/>
        </w:rPr>
      </w:pPr>
      <w:r>
        <w:pict>
          <v:shape id="_x0000_i1038" type="#_x0000_t75" style="width:59pt;height:55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A .物体所受重力与质量</w:t>
      </w:r>
    </w:p>
    <w:p w:rsidR="00A81065" w:rsidP="00744A41">
      <w:pPr>
        <w:tabs>
          <w:tab w:val="left" w:pos="2520"/>
          <w:tab w:val="left" w:pos="4410"/>
          <w:tab w:val="left" w:pos="6300"/>
        </w:tabs>
        <w:spacing w:line="360" w:lineRule="auto"/>
        <w:ind w:left="357" w:leftChars="170"/>
        <w:textAlignment w:val="center"/>
        <w:rPr>
          <w:rFonts w:hint="eastAsia"/>
        </w:rPr>
      </w:pPr>
      <w:r>
        <w:t>B .某物质的质量与体积</w:t>
      </w:r>
    </w:p>
    <w:p w:rsidR="00A81065" w:rsidP="00744A41">
      <w:pPr>
        <w:tabs>
          <w:tab w:val="left" w:pos="2520"/>
          <w:tab w:val="left" w:pos="4410"/>
          <w:tab w:val="left" w:pos="6300"/>
        </w:tabs>
        <w:spacing w:line="360" w:lineRule="auto"/>
        <w:ind w:left="357" w:leftChars="170"/>
        <w:textAlignment w:val="center"/>
        <w:rPr>
          <w:rFonts w:hint="eastAsia"/>
        </w:rPr>
      </w:pPr>
      <w:r>
        <w:t>C .流过某定值电阻的电流与其电阻</w:t>
      </w:r>
    </w:p>
    <w:p w:rsidR="00A81065" w:rsidP="00744A41">
      <w:pPr>
        <w:tabs>
          <w:tab w:val="left" w:pos="2520"/>
          <w:tab w:val="left" w:pos="4410"/>
          <w:tab w:val="left" w:pos="6300"/>
        </w:tabs>
        <w:spacing w:line="360" w:lineRule="auto"/>
        <w:ind w:left="357" w:leftChars="170"/>
        <w:textAlignment w:val="center"/>
        <w:rPr>
          <w:rFonts w:hint="eastAsia"/>
        </w:rPr>
      </w:pPr>
      <w:r>
        <w:t>D .平直公路上匀速行驶汽车的路程与时间</w:t>
      </w:r>
    </w:p>
    <w:p w:rsidR="00A81065" w:rsidP="00744A41">
      <w:pPr>
        <w:pStyle w:val="BalloonText"/>
        <w:spacing w:line="360" w:lineRule="auto"/>
        <w:ind w:firstLineChars="0"/>
        <w:textAlignment w:val="center"/>
      </w:pPr>
      <w:r>
        <w:t>7.  （甘肃省张掖六中八年级（上）月考物理试卷（12月份））下列物体一定是光源的是（　　）</w:t>
      </w:r>
    </w:p>
    <w:p w:rsidR="00A81065" w:rsidP="00744A41">
      <w:pPr>
        <w:tabs>
          <w:tab w:val="left" w:pos="2520"/>
          <w:tab w:val="left" w:pos="4410"/>
          <w:tab w:val="left" w:pos="6300"/>
        </w:tabs>
        <w:spacing w:line="360" w:lineRule="auto"/>
        <w:ind w:left="357" w:leftChars="170"/>
        <w:textAlignment w:val="center"/>
        <w:rPr>
          <w:rFonts w:hint="eastAsia"/>
        </w:rPr>
      </w:pPr>
      <w:r>
        <w:t>A .星星</w:t>
      </w:r>
    </w:p>
    <w:p w:rsidR="00A81065" w:rsidP="00744A41">
      <w:pPr>
        <w:tabs>
          <w:tab w:val="left" w:pos="2520"/>
          <w:tab w:val="left" w:pos="4410"/>
          <w:tab w:val="left" w:pos="6300"/>
        </w:tabs>
        <w:spacing w:line="360" w:lineRule="auto"/>
        <w:ind w:left="357" w:leftChars="170"/>
        <w:textAlignment w:val="center"/>
        <w:rPr>
          <w:rFonts w:hint="eastAsia"/>
        </w:rPr>
      </w:pPr>
      <w:r>
        <w:t>B .课本</w:t>
      </w:r>
    </w:p>
    <w:p w:rsidR="00A81065" w:rsidP="00744A41">
      <w:pPr>
        <w:tabs>
          <w:tab w:val="left" w:pos="2520"/>
          <w:tab w:val="left" w:pos="4410"/>
          <w:tab w:val="left" w:pos="6300"/>
        </w:tabs>
        <w:spacing w:line="360" w:lineRule="auto"/>
        <w:ind w:left="357" w:leftChars="170"/>
        <w:textAlignment w:val="center"/>
        <w:rPr>
          <w:rFonts w:hint="eastAsia"/>
        </w:rPr>
      </w:pPr>
      <w:r>
        <w:t>C .篝火</w:t>
      </w:r>
    </w:p>
    <w:p w:rsidR="00A81065" w:rsidP="00744A41">
      <w:pPr>
        <w:tabs>
          <w:tab w:val="left" w:pos="2520"/>
          <w:tab w:val="left" w:pos="4410"/>
          <w:tab w:val="left" w:pos="6300"/>
        </w:tabs>
        <w:spacing w:line="360" w:lineRule="auto"/>
        <w:ind w:left="357" w:leftChars="170"/>
        <w:textAlignment w:val="center"/>
        <w:rPr>
          <w:rFonts w:hint="eastAsia"/>
        </w:rPr>
      </w:pPr>
      <w:r>
        <w:t>D .航标灯</w:t>
      </w:r>
    </w:p>
    <w:p w:rsidR="00A81065" w:rsidP="00744A41">
      <w:pPr>
        <w:pStyle w:val="BalloonText"/>
        <w:spacing w:line="360" w:lineRule="auto"/>
        <w:ind w:firstLineChars="0"/>
        <w:textAlignment w:val="center"/>
      </w:pPr>
      <w:r>
        <w:t>8.  （江苏省南通市实验中学八年级（上）第三周周练物理试卷）昆虫飞行时，翅膀要振动，如蝴蝶每秒2～4次，蜜蜂每秒300～400次，当它们都从你身后飞过时，凭听觉（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https://d.book118.com/615040141223011043</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hyperlink" Target="https://d.book118.com/615040141223011043" TargetMode="Externa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