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7743B" w:rsidP="0057743B" w14:paraId="4A26C720" w14:textId="77777777">
      <w:pPr>
        <w:spacing w:before="48" w:beforeLines="20" w:after="360" w:afterLines="150" w:line="360" w:lineRule="auto"/>
        <w:jc w:val="center"/>
        <w:rPr>
          <w:rFonts w:ascii="华文中宋" w:eastAsia="华文中宋" w:hAnsi="华文中宋"/>
          <w:b/>
          <w:sz w:val="30"/>
        </w:rPr>
      </w:pPr>
      <w:r w:rsidRPr="0057743B">
        <w:rPr>
          <w:rFonts w:ascii="华文中宋" w:eastAsia="华文中宋" w:hAnsi="华文中宋"/>
          <w:b/>
          <w:sz w:val="30"/>
        </w:rPr>
        <w:t>2024</w:t>
      </w:r>
      <w:r w:rsidRPr="0057743B">
        <w:rPr>
          <w:rFonts w:ascii="华文中宋" w:eastAsia="华文中宋" w:hAnsi="华文中宋"/>
          <w:b/>
          <w:sz w:val="30"/>
        </w:rPr>
        <w:t>云南文山州砚山县人力资源和社会保障局公益岗招聘（</w:t>
      </w:r>
      <w:r w:rsidRPr="0057743B">
        <w:rPr>
          <w:rFonts w:ascii="华文中宋" w:eastAsia="华文中宋" w:hAnsi="华文中宋"/>
          <w:b/>
          <w:sz w:val="30"/>
        </w:rPr>
        <w:t>2</w:t>
      </w:r>
      <w:r w:rsidRPr="0057743B">
        <w:rPr>
          <w:rFonts w:ascii="华文中宋" w:eastAsia="华文中宋" w:hAnsi="华文中宋"/>
          <w:b/>
          <w:sz w:val="30"/>
        </w:rPr>
        <w:t>人）笔试备考试题及答案解析</w:t>
      </w:r>
    </w:p>
    <w:p w:rsidR="00A77B3E" w14:paraId="4CB1E1C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F2F7040" w14:textId="77777777">
      <w:pPr>
        <w:spacing w:after="260" w:line="360" w:lineRule="auto"/>
      </w:pPr>
      <w:r>
        <w:rPr>
          <w:rFonts w:ascii="微软雅黑" w:eastAsia="微软雅黑" w:cs="微软雅黑"/>
        </w:rPr>
        <w:t>一、选择题</w:t>
      </w:r>
    </w:p>
    <w:p w:rsidR="00D11858" w14:paraId="39F222B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192B7E2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34949C8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4445BD8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4284159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603D3B3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81676E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00DBD99B"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0D37BB7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2E1EB75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6B6D63E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5E9E99C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057F3FE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DC2CF5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359826D3"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291642B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560B67E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0E9E3D4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67A161E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35367D1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66AAE5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45AEC2D4"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5C75119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123087C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6AD5A06D"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20786C3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46DC1BC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52251B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10A5008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2512970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5538F32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04D4486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5EEA643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6113992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7E73AB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p>
    <w:p w:rsidR="00D11858" w14:paraId="0CC47E9C" w14:textId="77777777">
      <w:pPr>
        <w:pStyle w:val="NormalWeb"/>
        <w:widowControl/>
        <w:spacing w:beforeAutospacing="0" w:after="260" w:afterAutospacing="0" w:line="360" w:lineRule="auto"/>
      </w:pPr>
      <w:r w:rsidRPr="00D11858">
        <w:rPr>
          <w:rFonts w:ascii="微软雅黑" w:eastAsia="微软雅黑" w:cs="微软雅黑"/>
          <w:color w:val="0000FF"/>
          <w:szCs w:val="14"/>
        </w:rPr>
        <w:t>6</w:t>
      </w:r>
      <w:r w:rsidRPr="00D11858">
        <w:rPr>
          <w:rFonts w:ascii="微软雅黑" w:eastAsia="微软雅黑" w:cs="微软雅黑"/>
          <w:color w:val="0000FF"/>
          <w:szCs w:val="14"/>
        </w:rPr>
        <w:t>．</w:t>
      </w:r>
      <w:r w:rsidRPr="00D11858">
        <w:rPr>
          <w:rFonts w:ascii="微软雅黑" w:eastAsia="微软雅黑" w:cs="微软雅黑"/>
          <w:szCs w:val="14"/>
        </w:rPr>
        <w:t>人民政协的主要职能不包括</w:t>
      </w:r>
      <w:r w:rsidRPr="00D11858">
        <w:rPr>
          <w:rFonts w:ascii="微软雅黑" w:eastAsia="微软雅黑" w:cs="微软雅黑"/>
          <w:szCs w:val="14"/>
        </w:rPr>
        <w:t>()</w:t>
      </w:r>
      <w:r w:rsidRPr="00D11858">
        <w:rPr>
          <w:rFonts w:ascii="微软雅黑" w:eastAsia="微软雅黑" w:cs="微软雅黑"/>
          <w:szCs w:val="14"/>
        </w:rPr>
        <w:t>。</w:t>
      </w:r>
    </w:p>
    <w:p w:rsidR="00D11858" w14:paraId="6939F16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、统一战线</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https://d.book118.com/615112331132011102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rsidP="00B8546F" w14:paraId="31AF37A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7743B" w14:paraId="2E1ED5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rsidP="00B8546F" w14:paraId="29F6FAD4" w14:textId="690E91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7743B" w14:paraId="373C888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paraId="417F56A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7743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rsidP="00B8546F" w14:textId="690E91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7743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7743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rsidP="00B8546F" w14:textId="690E91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7743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paraId="7EB68F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paraId="52968C3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paraId="0778BB6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4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7743B"/>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7182449"/>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57743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7743B"/>
    <w:rPr>
      <w:sz w:val="18"/>
      <w:szCs w:val="18"/>
    </w:rPr>
  </w:style>
  <w:style w:type="paragraph" w:styleId="Footer">
    <w:name w:val="footer"/>
    <w:basedOn w:val="Normal"/>
    <w:link w:val="a0"/>
    <w:rsid w:val="0057743B"/>
    <w:pPr>
      <w:tabs>
        <w:tab w:val="center" w:pos="4153"/>
        <w:tab w:val="right" w:pos="8306"/>
      </w:tabs>
      <w:snapToGrid w:val="0"/>
    </w:pPr>
    <w:rPr>
      <w:sz w:val="18"/>
      <w:szCs w:val="18"/>
    </w:rPr>
  </w:style>
  <w:style w:type="character" w:customStyle="1" w:styleId="a0">
    <w:name w:val="页脚 字符"/>
    <w:basedOn w:val="DefaultParagraphFont"/>
    <w:link w:val="Footer"/>
    <w:rsid w:val="0057743B"/>
    <w:rPr>
      <w:sz w:val="18"/>
      <w:szCs w:val="18"/>
    </w:rPr>
  </w:style>
  <w:style w:type="character" w:styleId="PageNumber">
    <w:name w:val="page number"/>
    <w:basedOn w:val="DefaultParagraphFont"/>
    <w:rsid w:val="00577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15112331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2963</Words>
  <Characters>16891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